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D9" w:rsidRDefault="00A10AD9" w:rsidP="00A10AD9">
      <w:pPr>
        <w:jc w:val="center"/>
        <w:rPr>
          <w:b/>
        </w:rPr>
      </w:pPr>
      <w:r w:rsidRPr="00830B37">
        <w:rPr>
          <w:rFonts w:ascii="Arial Narrow" w:hAnsi="Arial Narrow"/>
          <w:b/>
          <w:noProof/>
        </w:rPr>
        <w:drawing>
          <wp:inline distT="0" distB="0" distL="0" distR="0" wp14:anchorId="620A5227" wp14:editId="40FE8CB7">
            <wp:extent cx="634365" cy="5594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559435"/>
                    </a:xfrm>
                    <a:prstGeom prst="rect">
                      <a:avLst/>
                    </a:prstGeom>
                    <a:noFill/>
                    <a:ln>
                      <a:noFill/>
                    </a:ln>
                  </pic:spPr>
                </pic:pic>
              </a:graphicData>
            </a:graphic>
          </wp:inline>
        </w:drawing>
      </w:r>
    </w:p>
    <w:p w:rsidR="00A10AD9" w:rsidRPr="00ED0332" w:rsidRDefault="00A10AD9" w:rsidP="00A10AD9">
      <w:pPr>
        <w:rPr>
          <w: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10AD9" w:rsidRPr="00AA23BB" w:rsidTr="00CB7F8C">
        <w:tc>
          <w:tcPr>
            <w:tcW w:w="10440" w:type="dxa"/>
            <w:shd w:val="clear" w:color="auto" w:fill="FF0000"/>
          </w:tcPr>
          <w:p w:rsidR="00A10AD9" w:rsidRPr="008F763F" w:rsidRDefault="00A10AD9" w:rsidP="00CB7F8C">
            <w:pPr>
              <w:jc w:val="center"/>
              <w:rPr>
                <w:rFonts w:ascii="Times New Roman" w:hAnsi="Times New Roman" w:cs="Times New Roman"/>
                <w:b/>
              </w:rPr>
            </w:pPr>
            <w:r w:rsidRPr="008F763F">
              <w:rPr>
                <w:rFonts w:ascii="Times New Roman" w:hAnsi="Times New Roman" w:cs="Times New Roman"/>
                <w:b/>
              </w:rPr>
              <w:t>Source of Evidence</w:t>
            </w:r>
            <w:r>
              <w:rPr>
                <w:rFonts w:ascii="Times New Roman" w:hAnsi="Times New Roman" w:cs="Times New Roman"/>
                <w:b/>
              </w:rPr>
              <w:t xml:space="preserve"> 2</w:t>
            </w:r>
            <w:r w:rsidRPr="008F763F">
              <w:rPr>
                <w:rFonts w:ascii="Times New Roman" w:hAnsi="Times New Roman" w:cs="Times New Roman"/>
                <w:b/>
              </w:rPr>
              <w:t>: Post-Observation Reflection</w:t>
            </w:r>
            <w:r>
              <w:rPr>
                <w:rFonts w:ascii="Times New Roman" w:hAnsi="Times New Roman" w:cs="Times New Roman"/>
                <w:b/>
              </w:rPr>
              <w:t xml:space="preserve"> of Formal Observation (3E, 4A)</w:t>
            </w:r>
          </w:p>
        </w:tc>
      </w:tr>
      <w:tr w:rsidR="00A10AD9" w:rsidRPr="00AA23BB" w:rsidTr="00CB7F8C">
        <w:tc>
          <w:tcPr>
            <w:tcW w:w="10440" w:type="dxa"/>
            <w:shd w:val="clear" w:color="auto" w:fill="FFFFFF"/>
          </w:tcPr>
          <w:p w:rsidR="00A10AD9" w:rsidRDefault="00A10AD9" w:rsidP="00CB7F8C">
            <w:pPr>
              <w:rPr>
                <w:rFonts w:ascii="Times New Roman" w:hAnsi="Times New Roman" w:cs="Times New Roman"/>
                <w:b/>
              </w:rPr>
            </w:pPr>
            <w:r w:rsidRPr="008F763F">
              <w:rPr>
                <w:rFonts w:ascii="Times New Roman" w:hAnsi="Times New Roman" w:cs="Times New Roman"/>
                <w:b/>
              </w:rPr>
              <w:t xml:space="preserve">Name: </w:t>
            </w:r>
          </w:p>
          <w:p w:rsidR="00A10AD9" w:rsidRPr="008F763F" w:rsidRDefault="00A10AD9" w:rsidP="00CB7F8C">
            <w:pPr>
              <w:rPr>
                <w:rFonts w:ascii="Times New Roman" w:hAnsi="Times New Roman" w:cs="Times New Roman"/>
                <w:b/>
              </w:rPr>
            </w:pPr>
          </w:p>
        </w:tc>
      </w:tr>
      <w:tr w:rsidR="00A10AD9" w:rsidRPr="00AA23BB" w:rsidTr="00CB7F8C">
        <w:tc>
          <w:tcPr>
            <w:tcW w:w="10440" w:type="dxa"/>
            <w:shd w:val="clear" w:color="auto" w:fill="EEECE1" w:themeFill="background2"/>
          </w:tcPr>
          <w:p w:rsidR="00A10AD9" w:rsidRPr="008F763F" w:rsidRDefault="00A10AD9" w:rsidP="00CB7F8C">
            <w:pPr>
              <w:jc w:val="center"/>
              <w:rPr>
                <w:rFonts w:ascii="Times New Roman" w:hAnsi="Times New Roman" w:cs="Times New Roman"/>
                <w:b/>
              </w:rPr>
            </w:pPr>
            <w:r w:rsidRPr="008F763F">
              <w:rPr>
                <w:rFonts w:ascii="Times New Roman" w:hAnsi="Times New Roman" w:cs="Times New Roman"/>
                <w:b/>
              </w:rPr>
              <w:t xml:space="preserve">This Source of Evidence must be completed within </w:t>
            </w:r>
            <w:r>
              <w:rPr>
                <w:rFonts w:ascii="Times New Roman" w:hAnsi="Times New Roman" w:cs="Times New Roman"/>
                <w:b/>
              </w:rPr>
              <w:t>48 hours</w:t>
            </w:r>
            <w:r w:rsidRPr="008F763F">
              <w:rPr>
                <w:rFonts w:ascii="Times New Roman" w:hAnsi="Times New Roman" w:cs="Times New Roman"/>
                <w:b/>
              </w:rPr>
              <w:t xml:space="preserve"> after each observed lesson. </w:t>
            </w:r>
          </w:p>
        </w:tc>
      </w:tr>
      <w:tr w:rsidR="00A10AD9" w:rsidRPr="00AA23BB" w:rsidTr="00CB7F8C">
        <w:trPr>
          <w:trHeight w:val="2314"/>
        </w:trPr>
        <w:tc>
          <w:tcPr>
            <w:tcW w:w="10440" w:type="dxa"/>
          </w:tcPr>
          <w:p w:rsidR="00A10AD9" w:rsidRPr="008F763F" w:rsidRDefault="00A10AD9" w:rsidP="00CB7F8C">
            <w:pPr>
              <w:widowControl/>
              <w:numPr>
                <w:ilvl w:val="0"/>
                <w:numId w:val="1"/>
              </w:numPr>
              <w:tabs>
                <w:tab w:val="clear" w:pos="720"/>
                <w:tab w:val="num" w:pos="360"/>
                <w:tab w:val="num" w:pos="450"/>
              </w:tabs>
              <w:autoSpaceDE/>
              <w:autoSpaceDN/>
              <w:ind w:left="450"/>
              <w:rPr>
                <w:rFonts w:ascii="Times New Roman" w:hAnsi="Times New Roman" w:cs="Times New Roman"/>
              </w:rPr>
            </w:pPr>
            <w:r w:rsidRPr="008F763F">
              <w:rPr>
                <w:rFonts w:ascii="Times New Roman" w:hAnsi="Times New Roman" w:cs="Times New Roman"/>
              </w:rPr>
              <w:t>Use the formative assessment data for the lesson objective to sort the students’ performances into three categories:</w:t>
            </w:r>
          </w:p>
          <w:p w:rsidR="00A10AD9" w:rsidRPr="008F763F" w:rsidRDefault="00A10AD9" w:rsidP="00CB7F8C">
            <w:pPr>
              <w:ind w:left="450"/>
              <w:rPr>
                <w:rFonts w:ascii="Times New Roman" w:hAnsi="Times New Roman" w:cs="Times New Roman"/>
              </w:rPr>
            </w:pPr>
          </w:p>
          <w:p w:rsidR="00A10AD9" w:rsidRPr="008F763F" w:rsidRDefault="00A10AD9" w:rsidP="00CB7F8C">
            <w:pPr>
              <w:ind w:left="720"/>
              <w:rPr>
                <w:rFonts w:ascii="Times New Roman" w:hAnsi="Times New Roman" w:cs="Times New Roman"/>
              </w:rPr>
            </w:pPr>
            <w:r w:rsidRPr="008F763F">
              <w:rPr>
                <w:rFonts w:ascii="Times New Roman" w:hAnsi="Times New Roman" w:cs="Times New Roman"/>
              </w:rPr>
              <w:t xml:space="preserve">     Objective/Learning Target 1                                  Objective/Learning Target 2</w:t>
            </w:r>
          </w:p>
          <w:p w:rsidR="00A10AD9" w:rsidRPr="008F763F" w:rsidRDefault="00A10AD9" w:rsidP="00CB7F8C">
            <w:pPr>
              <w:ind w:left="720"/>
              <w:rPr>
                <w:rFonts w:ascii="Times New Roman" w:hAnsi="Times New Roman" w:cs="Times New Roman"/>
              </w:rPr>
            </w:pPr>
          </w:p>
          <w:p w:rsidR="00A10AD9" w:rsidRPr="008F763F" w:rsidRDefault="00A10AD9" w:rsidP="00CB7F8C">
            <w:pPr>
              <w:ind w:left="720"/>
              <w:rPr>
                <w:rFonts w:ascii="Times New Roman" w:hAnsi="Times New Roman" w:cs="Times New Roman"/>
              </w:rPr>
            </w:pPr>
            <w:r w:rsidRPr="008F763F">
              <w:rPr>
                <w:rFonts w:ascii="Times New Roman" w:hAnsi="Times New Roman" w:cs="Times New Roman"/>
              </w:rPr>
              <w:t>Below criteria    ______ # of students                    Below criteria    ______ # of students</w:t>
            </w:r>
          </w:p>
          <w:p w:rsidR="00A10AD9" w:rsidRPr="008F763F" w:rsidRDefault="00A10AD9" w:rsidP="00CB7F8C">
            <w:pPr>
              <w:ind w:left="720"/>
              <w:rPr>
                <w:rFonts w:ascii="Times New Roman" w:hAnsi="Times New Roman" w:cs="Times New Roman"/>
              </w:rPr>
            </w:pPr>
          </w:p>
          <w:p w:rsidR="00A10AD9" w:rsidRPr="008F763F" w:rsidRDefault="00A10AD9" w:rsidP="00CB7F8C">
            <w:pPr>
              <w:ind w:left="720"/>
              <w:rPr>
                <w:rFonts w:ascii="Times New Roman" w:hAnsi="Times New Roman" w:cs="Times New Roman"/>
              </w:rPr>
            </w:pPr>
            <w:r w:rsidRPr="008F763F">
              <w:rPr>
                <w:rFonts w:ascii="Times New Roman" w:hAnsi="Times New Roman" w:cs="Times New Roman"/>
              </w:rPr>
              <w:t>Meets criteria     ______ # of students                    Meets criteria     ______ # of students</w:t>
            </w:r>
          </w:p>
          <w:p w:rsidR="00A10AD9" w:rsidRPr="008F763F" w:rsidRDefault="00A10AD9" w:rsidP="00CB7F8C">
            <w:pPr>
              <w:ind w:left="720"/>
              <w:rPr>
                <w:rFonts w:ascii="Times New Roman" w:hAnsi="Times New Roman" w:cs="Times New Roman"/>
              </w:rPr>
            </w:pPr>
          </w:p>
          <w:p w:rsidR="00A10AD9" w:rsidRPr="008F763F" w:rsidRDefault="00A10AD9" w:rsidP="00CB7F8C">
            <w:pPr>
              <w:ind w:left="720"/>
              <w:rPr>
                <w:rFonts w:ascii="Times New Roman" w:hAnsi="Times New Roman" w:cs="Times New Roman"/>
              </w:rPr>
            </w:pPr>
            <w:r w:rsidRPr="008F763F">
              <w:rPr>
                <w:rFonts w:ascii="Times New Roman" w:hAnsi="Times New Roman" w:cs="Times New Roman"/>
              </w:rPr>
              <w:t>Exceeds criteria  ______ # of students                    Exceeds criteria  ______ # of students</w:t>
            </w:r>
          </w:p>
          <w:p w:rsidR="00A10AD9" w:rsidRPr="008F763F" w:rsidRDefault="00A10AD9" w:rsidP="00CB7F8C">
            <w:pPr>
              <w:ind w:left="720"/>
              <w:rPr>
                <w:rFonts w:ascii="Times New Roman" w:hAnsi="Times New Roman" w:cs="Times New Roman"/>
              </w:rPr>
            </w:pPr>
          </w:p>
          <w:p w:rsidR="00A10AD9" w:rsidRPr="008F763F" w:rsidRDefault="00A10AD9" w:rsidP="00CB7F8C">
            <w:pPr>
              <w:jc w:val="both"/>
              <w:rPr>
                <w:rFonts w:ascii="Times New Roman" w:hAnsi="Times New Roman" w:cs="Times New Roman"/>
                <w:sz w:val="20"/>
                <w:szCs w:val="20"/>
              </w:rPr>
            </w:pPr>
            <w:r w:rsidRPr="008F763F">
              <w:rPr>
                <w:rFonts w:ascii="Times New Roman" w:hAnsi="Times New Roman" w:cs="Times New Roman"/>
                <w:b/>
                <w:sz w:val="20"/>
                <w:szCs w:val="20"/>
              </w:rPr>
              <w:t>Attach a copy of the formative assessment with the criteria or rubric used to determine students’ performance on each of the lesson’s learning targets/objectives</w:t>
            </w:r>
            <w:r w:rsidRPr="008F763F">
              <w:rPr>
                <w:rFonts w:ascii="Times New Roman" w:hAnsi="Times New Roman" w:cs="Times New Roman"/>
                <w:sz w:val="20"/>
                <w:szCs w:val="20"/>
              </w:rPr>
              <w:t xml:space="preserve">. </w:t>
            </w:r>
          </w:p>
        </w:tc>
      </w:tr>
      <w:tr w:rsidR="00A10AD9" w:rsidRPr="002C521F" w:rsidTr="00CB7F8C">
        <w:trPr>
          <w:trHeight w:val="2314"/>
        </w:trPr>
        <w:tc>
          <w:tcPr>
            <w:tcW w:w="10440" w:type="dxa"/>
          </w:tcPr>
          <w:p w:rsidR="00A10AD9" w:rsidRPr="008F763F" w:rsidRDefault="00A10AD9" w:rsidP="00CB7F8C">
            <w:pPr>
              <w:widowControl/>
              <w:numPr>
                <w:ilvl w:val="0"/>
                <w:numId w:val="1"/>
              </w:numPr>
              <w:tabs>
                <w:tab w:val="clear" w:pos="720"/>
                <w:tab w:val="num" w:pos="450"/>
              </w:tabs>
              <w:autoSpaceDE/>
              <w:autoSpaceDN/>
              <w:ind w:left="450"/>
              <w:rPr>
                <w:rFonts w:ascii="Times New Roman" w:hAnsi="Times New Roman" w:cs="Times New Roman"/>
              </w:rPr>
            </w:pPr>
            <w:r w:rsidRPr="008F763F">
              <w:rPr>
                <w:rFonts w:ascii="Times New Roman" w:hAnsi="Times New Roman" w:cs="Times New Roman"/>
              </w:rPr>
              <w:t>Based on the formative assessment data, how successful was the lesson? What commonalities did you identify from this data? Did the students achieve the learning target(s)? What will you do for those students who did not achieve the learning target criteria? For those students who exceeded the criteria? (4A)</w:t>
            </w:r>
          </w:p>
        </w:tc>
      </w:tr>
      <w:tr w:rsidR="00A10AD9" w:rsidRPr="002C521F" w:rsidTr="00CB7F8C">
        <w:trPr>
          <w:trHeight w:val="2314"/>
        </w:trPr>
        <w:tc>
          <w:tcPr>
            <w:tcW w:w="10440" w:type="dxa"/>
          </w:tcPr>
          <w:p w:rsidR="00A10AD9" w:rsidRPr="008F763F" w:rsidRDefault="00A10AD9" w:rsidP="00CB7F8C">
            <w:pPr>
              <w:widowControl/>
              <w:numPr>
                <w:ilvl w:val="0"/>
                <w:numId w:val="1"/>
              </w:numPr>
              <w:tabs>
                <w:tab w:val="clear" w:pos="720"/>
                <w:tab w:val="num" w:pos="450"/>
              </w:tabs>
              <w:autoSpaceDE/>
              <w:autoSpaceDN/>
              <w:ind w:left="450"/>
              <w:rPr>
                <w:rFonts w:ascii="Times New Roman" w:hAnsi="Times New Roman" w:cs="Times New Roman"/>
              </w:rPr>
            </w:pPr>
            <w:r w:rsidRPr="008F763F">
              <w:rPr>
                <w:rFonts w:ascii="Times New Roman" w:hAnsi="Times New Roman" w:cs="Times New Roman"/>
              </w:rPr>
              <w:t>In addition to the student work witnessed by the observer, identify any other student work samples, evidence or artifacts that assisted you in making your determination regarding student achievement. (4A)</w:t>
            </w:r>
          </w:p>
        </w:tc>
      </w:tr>
      <w:tr w:rsidR="00A10AD9" w:rsidRPr="002C521F" w:rsidTr="00CB7F8C">
        <w:trPr>
          <w:trHeight w:val="2314"/>
        </w:trPr>
        <w:tc>
          <w:tcPr>
            <w:tcW w:w="10440" w:type="dxa"/>
          </w:tcPr>
          <w:p w:rsidR="00A10AD9" w:rsidRPr="008F763F" w:rsidRDefault="00A10AD9" w:rsidP="00CB7F8C">
            <w:pPr>
              <w:widowControl/>
              <w:numPr>
                <w:ilvl w:val="0"/>
                <w:numId w:val="1"/>
              </w:numPr>
              <w:tabs>
                <w:tab w:val="clear" w:pos="720"/>
                <w:tab w:val="num" w:pos="450"/>
              </w:tabs>
              <w:autoSpaceDE/>
              <w:autoSpaceDN/>
              <w:ind w:left="450"/>
              <w:rPr>
                <w:rFonts w:ascii="Times New Roman" w:hAnsi="Times New Roman" w:cs="Times New Roman"/>
              </w:rPr>
            </w:pPr>
            <w:r w:rsidRPr="008F763F">
              <w:rPr>
                <w:rFonts w:ascii="Times New Roman" w:hAnsi="Times New Roman" w:cs="Times New Roman"/>
              </w:rPr>
              <w:t>To what extent did classroom procedures, student conduct, and/or physical space contribute to or hinder student learning? (4A)</w:t>
            </w:r>
          </w:p>
        </w:tc>
      </w:tr>
      <w:tr w:rsidR="00A10AD9" w:rsidRPr="002C521F" w:rsidTr="00CB7F8C">
        <w:trPr>
          <w:trHeight w:val="2314"/>
        </w:trPr>
        <w:tc>
          <w:tcPr>
            <w:tcW w:w="10440" w:type="dxa"/>
          </w:tcPr>
          <w:p w:rsidR="00A10AD9" w:rsidRPr="008F763F" w:rsidRDefault="00A10AD9" w:rsidP="00CB7F8C">
            <w:pPr>
              <w:widowControl/>
              <w:numPr>
                <w:ilvl w:val="0"/>
                <w:numId w:val="1"/>
              </w:numPr>
              <w:tabs>
                <w:tab w:val="clear" w:pos="720"/>
                <w:tab w:val="num" w:pos="450"/>
              </w:tabs>
              <w:autoSpaceDE/>
              <w:autoSpaceDN/>
              <w:ind w:left="450"/>
              <w:rPr>
                <w:rFonts w:ascii="Times New Roman" w:hAnsi="Times New Roman" w:cs="Times New Roman"/>
              </w:rPr>
            </w:pPr>
            <w:r w:rsidRPr="008F763F">
              <w:rPr>
                <w:rFonts w:ascii="Times New Roman" w:hAnsi="Times New Roman" w:cs="Times New Roman"/>
              </w:rPr>
              <w:lastRenderedPageBreak/>
              <w:t>Did you depart from your plan? If so, how and why? (3E)</w:t>
            </w:r>
          </w:p>
        </w:tc>
      </w:tr>
      <w:tr w:rsidR="00A10AD9" w:rsidRPr="002C521F" w:rsidTr="00CB7F8C">
        <w:trPr>
          <w:trHeight w:val="2314"/>
        </w:trPr>
        <w:tc>
          <w:tcPr>
            <w:tcW w:w="10440" w:type="dxa"/>
          </w:tcPr>
          <w:p w:rsidR="00A10AD9" w:rsidRPr="008F763F" w:rsidRDefault="00A10AD9" w:rsidP="00CB7F8C">
            <w:pPr>
              <w:widowControl/>
              <w:numPr>
                <w:ilvl w:val="0"/>
                <w:numId w:val="1"/>
              </w:numPr>
              <w:tabs>
                <w:tab w:val="clear" w:pos="720"/>
                <w:tab w:val="num" w:pos="450"/>
              </w:tabs>
              <w:autoSpaceDE/>
              <w:autoSpaceDN/>
              <w:ind w:left="450"/>
              <w:rPr>
                <w:rFonts w:ascii="Times New Roman" w:hAnsi="Times New Roman" w:cs="Times New Roman"/>
              </w:rPr>
            </w:pPr>
            <w:r w:rsidRPr="008F763F">
              <w:rPr>
                <w:rFonts w:ascii="Times New Roman" w:hAnsi="Times New Roman" w:cs="Times New Roman"/>
              </w:rPr>
              <w:t>What changes would you make if you were to teach this lesson again? What evidence informed the changes? (4A)</w:t>
            </w:r>
          </w:p>
        </w:tc>
      </w:tr>
      <w:tr w:rsidR="00A10AD9" w:rsidRPr="002C521F" w:rsidTr="00CB7F8C">
        <w:trPr>
          <w:trHeight w:val="2314"/>
        </w:trPr>
        <w:tc>
          <w:tcPr>
            <w:tcW w:w="10440" w:type="dxa"/>
          </w:tcPr>
          <w:p w:rsidR="00A10AD9" w:rsidRPr="008F763F" w:rsidRDefault="00A10AD9" w:rsidP="00CB7F8C">
            <w:pPr>
              <w:widowControl/>
              <w:numPr>
                <w:ilvl w:val="0"/>
                <w:numId w:val="1"/>
              </w:numPr>
              <w:tabs>
                <w:tab w:val="clear" w:pos="720"/>
                <w:tab w:val="num" w:pos="450"/>
              </w:tabs>
              <w:autoSpaceDE/>
              <w:autoSpaceDN/>
              <w:ind w:left="450"/>
              <w:rPr>
                <w:rFonts w:ascii="Times New Roman" w:hAnsi="Times New Roman" w:cs="Times New Roman"/>
              </w:rPr>
            </w:pPr>
            <w:r w:rsidRPr="008F763F">
              <w:rPr>
                <w:rFonts w:ascii="Times New Roman" w:hAnsi="Times New Roman" w:cs="Times New Roman"/>
              </w:rPr>
              <w:t>What do you see as the next step(s) in your professional growth for addressing the needs you have identified through personal reflection? (4A) (4E)</w:t>
            </w:r>
          </w:p>
        </w:tc>
      </w:tr>
    </w:tbl>
    <w:p w:rsidR="00A10AD9" w:rsidRPr="002C521F" w:rsidRDefault="00A10AD9" w:rsidP="00A10AD9">
      <w:pPr>
        <w:rPr>
          <w:b/>
          <w:sz w:val="20"/>
          <w:szCs w:val="20"/>
        </w:rPr>
      </w:pPr>
    </w:p>
    <w:p w:rsidR="00A10AD9" w:rsidRPr="002C521F" w:rsidRDefault="00A10AD9" w:rsidP="00A10AD9">
      <w:pPr>
        <w:rPr>
          <w:b/>
          <w:sz w:val="20"/>
          <w:szCs w:val="20"/>
        </w:rPr>
      </w:pPr>
    </w:p>
    <w:p w:rsidR="00A10AD9" w:rsidRPr="002C521F" w:rsidRDefault="00A10AD9" w:rsidP="00A10AD9">
      <w:pPr>
        <w:rPr>
          <w:b/>
          <w:sz w:val="20"/>
          <w:szCs w:val="20"/>
        </w:rPr>
      </w:pPr>
    </w:p>
    <w:p w:rsidR="007D45FA" w:rsidRPr="00A10AD9" w:rsidRDefault="007D45FA" w:rsidP="00A10AD9">
      <w:pPr>
        <w:widowControl/>
        <w:autoSpaceDE/>
        <w:autoSpaceDN/>
        <w:spacing w:after="160" w:line="259" w:lineRule="auto"/>
        <w:rPr>
          <w:sz w:val="20"/>
          <w:szCs w:val="20"/>
        </w:rPr>
      </w:pPr>
      <w:bookmarkStart w:id="0" w:name="_GoBack"/>
      <w:bookmarkEnd w:id="0"/>
    </w:p>
    <w:sectPr w:rsidR="007D45FA" w:rsidRPr="00A1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799B"/>
    <w:multiLevelType w:val="hybridMultilevel"/>
    <w:tmpl w:val="BC32827A"/>
    <w:lvl w:ilvl="0" w:tplc="24BEF40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D9"/>
    <w:rsid w:val="007D45FA"/>
    <w:rsid w:val="00A1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0AD9"/>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AD9"/>
    <w:rPr>
      <w:rFonts w:ascii="Tahoma" w:hAnsi="Tahoma" w:cs="Tahoma"/>
      <w:sz w:val="16"/>
      <w:szCs w:val="16"/>
    </w:rPr>
  </w:style>
  <w:style w:type="character" w:customStyle="1" w:styleId="BalloonTextChar">
    <w:name w:val="Balloon Text Char"/>
    <w:basedOn w:val="DefaultParagraphFont"/>
    <w:link w:val="BalloonText"/>
    <w:uiPriority w:val="99"/>
    <w:semiHidden/>
    <w:rsid w:val="00A10AD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0AD9"/>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AD9"/>
    <w:rPr>
      <w:rFonts w:ascii="Tahoma" w:hAnsi="Tahoma" w:cs="Tahoma"/>
      <w:sz w:val="16"/>
      <w:szCs w:val="16"/>
    </w:rPr>
  </w:style>
  <w:style w:type="character" w:customStyle="1" w:styleId="BalloonTextChar">
    <w:name w:val="Balloon Text Char"/>
    <w:basedOn w:val="DefaultParagraphFont"/>
    <w:link w:val="BalloonText"/>
    <w:uiPriority w:val="99"/>
    <w:semiHidden/>
    <w:rsid w:val="00A10AD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Cindy</dc:creator>
  <cp:lastModifiedBy>White, Cindy</cp:lastModifiedBy>
  <cp:revision>1</cp:revision>
  <dcterms:created xsi:type="dcterms:W3CDTF">2017-08-03T18:36:00Z</dcterms:created>
  <dcterms:modified xsi:type="dcterms:W3CDTF">2017-08-03T18:36:00Z</dcterms:modified>
</cp:coreProperties>
</file>