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7E30" w:rsidRDefault="008F7E30" w:rsidP="008F7E30">
      <w:pPr>
        <w:shd w:val="clear" w:color="auto" w:fill="FFFFFF"/>
        <w:spacing w:after="405" w:line="405" w:lineRule="atLeast"/>
        <w:rPr>
          <w:rFonts w:eastAsia="Times New Roman"/>
          <w:color w:val="303030"/>
        </w:rPr>
      </w:pPr>
      <w:r>
        <w:rPr>
          <w:rFonts w:eastAsia="Times New Roman"/>
          <w:color w:val="303030"/>
        </w:rPr>
        <w:t>CASE 1 – NOMINATIVE (SUBJECT) CASE</w:t>
      </w:r>
      <w:bookmarkStart w:id="0" w:name="_GoBack"/>
      <w:bookmarkEnd w:id="0"/>
    </w:p>
    <w:p w:rsidR="008F7E30" w:rsidRPr="008F7E30" w:rsidRDefault="008F7E30" w:rsidP="008F7E30">
      <w:pPr>
        <w:shd w:val="clear" w:color="auto" w:fill="FFFFFF"/>
        <w:spacing w:after="405" w:line="405" w:lineRule="atLeast"/>
        <w:rPr>
          <w:rFonts w:eastAsia="Times New Roman"/>
          <w:color w:val="303030"/>
        </w:rPr>
      </w:pPr>
      <w:r w:rsidRPr="008F7E30">
        <w:rPr>
          <w:rFonts w:eastAsia="Times New Roman"/>
          <w:color w:val="303030"/>
        </w:rPr>
        <w:t>The nominative case is used in an Arabic sentence primarily in two situations. The first is for the subject of any sentence. That is to say, until I tell you otherwise, the subject of any sentence will always be in the nominative case.</w:t>
      </w:r>
    </w:p>
    <w:p w:rsidR="008F7E30" w:rsidRPr="008F7E30" w:rsidRDefault="008F7E30" w:rsidP="008F7E30">
      <w:pPr>
        <w:shd w:val="clear" w:color="auto" w:fill="FFFFFF"/>
        <w:spacing w:after="0" w:line="405" w:lineRule="atLeast"/>
        <w:rPr>
          <w:rFonts w:eastAsia="Times New Roman"/>
          <w:color w:val="303030"/>
        </w:rPr>
      </w:pPr>
      <w:r w:rsidRPr="008F7E30">
        <w:rPr>
          <w:rFonts w:eastAsia="Times New Roman"/>
          <w:color w:val="303030"/>
        </w:rPr>
        <w:t>The only other time a word will be in the nominative case is if it is the predicate of an </w:t>
      </w:r>
      <w:hyperlink r:id="rId5" w:tooltip="The Equational Sentence" w:history="1">
        <w:r w:rsidRPr="008F7E30">
          <w:rPr>
            <w:rFonts w:eastAsia="Times New Roman"/>
            <w:bCs/>
            <w:color w:val="2200CC"/>
            <w:u w:val="single"/>
          </w:rPr>
          <w:t>equational sentence</w:t>
        </w:r>
      </w:hyperlink>
      <w:r w:rsidRPr="008F7E30">
        <w:rPr>
          <w:rFonts w:eastAsia="Times New Roman"/>
          <w:color w:val="303030"/>
        </w:rPr>
        <w:t>. (See note 1 below)</w:t>
      </w:r>
    </w:p>
    <w:p w:rsidR="008F7E30" w:rsidRPr="008F7E30" w:rsidRDefault="008F7E30" w:rsidP="008F7E30">
      <w:pPr>
        <w:shd w:val="clear" w:color="auto" w:fill="FFFFFF"/>
        <w:spacing w:after="0" w:line="405" w:lineRule="atLeast"/>
        <w:rPr>
          <w:rFonts w:eastAsia="Times New Roman"/>
          <w:color w:val="303030"/>
        </w:rPr>
      </w:pPr>
      <w:r w:rsidRPr="008F7E30">
        <w:rPr>
          <w:rFonts w:eastAsia="Times New Roman"/>
          <w:color w:val="303030"/>
        </w:rPr>
        <w:t xml:space="preserve">The nominative case is indicated by placing a </w:t>
      </w:r>
      <w:proofErr w:type="spellStart"/>
      <w:r w:rsidRPr="008F7E30">
        <w:rPr>
          <w:rFonts w:eastAsia="Times New Roman"/>
          <w:color w:val="303030"/>
        </w:rPr>
        <w:t>dhamma</w:t>
      </w:r>
      <w:proofErr w:type="spellEnd"/>
      <w:r w:rsidRPr="008F7E30">
        <w:rPr>
          <w:rFonts w:eastAsia="Times New Roman"/>
          <w:color w:val="303030"/>
        </w:rPr>
        <w:t xml:space="preserve"> over the last letter of a word. For example, to put the word </w:t>
      </w:r>
      <w:r w:rsidRPr="008F7E30">
        <w:rPr>
          <w:rFonts w:eastAsia="Times New Roman"/>
          <w:bCs/>
          <w:color w:val="303030"/>
          <w:rtl/>
        </w:rPr>
        <w:t>الطالب</w:t>
      </w:r>
      <w:r w:rsidRPr="008F7E30">
        <w:rPr>
          <w:rFonts w:eastAsia="Times New Roman"/>
          <w:color w:val="303030"/>
        </w:rPr>
        <w:t xml:space="preserve"> in the nominative case we will write a </w:t>
      </w:r>
      <w:proofErr w:type="spellStart"/>
      <w:r w:rsidRPr="008F7E30">
        <w:rPr>
          <w:rFonts w:eastAsia="Times New Roman"/>
          <w:color w:val="303030"/>
        </w:rPr>
        <w:t>dhamma</w:t>
      </w:r>
      <w:proofErr w:type="spellEnd"/>
      <w:r w:rsidRPr="008F7E30">
        <w:rPr>
          <w:rFonts w:eastAsia="Times New Roman"/>
          <w:color w:val="303030"/>
        </w:rPr>
        <w:t xml:space="preserve"> over the </w:t>
      </w:r>
      <w:r w:rsidRPr="008F7E30">
        <w:rPr>
          <w:rFonts w:eastAsia="Times New Roman"/>
          <w:bCs/>
          <w:color w:val="303030"/>
          <w:rtl/>
        </w:rPr>
        <w:t>ب</w:t>
      </w:r>
      <w:r w:rsidRPr="008F7E30">
        <w:rPr>
          <w:rFonts w:eastAsia="Times New Roman"/>
          <w:color w:val="303030"/>
        </w:rPr>
        <w:t> and get </w:t>
      </w:r>
      <w:r w:rsidRPr="008F7E30">
        <w:rPr>
          <w:rFonts w:eastAsia="Times New Roman"/>
          <w:bCs/>
          <w:color w:val="303030"/>
          <w:rtl/>
        </w:rPr>
        <w:t>الطالبُ</w:t>
      </w:r>
      <w:r w:rsidRPr="008F7E30">
        <w:rPr>
          <w:rFonts w:eastAsia="Times New Roman"/>
          <w:color w:val="303030"/>
        </w:rPr>
        <w:t>.</w:t>
      </w:r>
    </w:p>
    <w:p w:rsidR="008F7E30" w:rsidRPr="008F7E30" w:rsidRDefault="008F7E30" w:rsidP="008F7E30">
      <w:pPr>
        <w:shd w:val="clear" w:color="auto" w:fill="FFFFFF"/>
        <w:spacing w:after="0" w:line="405" w:lineRule="atLeast"/>
        <w:rPr>
          <w:rFonts w:eastAsia="Times New Roman"/>
          <w:color w:val="303030"/>
        </w:rPr>
      </w:pPr>
      <w:r w:rsidRPr="008F7E30">
        <w:rPr>
          <w:rFonts w:eastAsia="Times New Roman"/>
          <w:color w:val="303030"/>
        </w:rPr>
        <w:t>Notice that </w:t>
      </w:r>
      <w:r w:rsidRPr="008F7E30">
        <w:rPr>
          <w:rFonts w:eastAsia="Times New Roman"/>
          <w:bCs/>
          <w:color w:val="303030"/>
          <w:rtl/>
        </w:rPr>
        <w:t>الطالبُ</w:t>
      </w:r>
      <w:r w:rsidRPr="008F7E30">
        <w:rPr>
          <w:rFonts w:eastAsia="Times New Roman"/>
          <w:color w:val="303030"/>
        </w:rPr>
        <w:t> is </w:t>
      </w:r>
      <w:hyperlink r:id="rId6" w:tooltip="The Definite Article" w:history="1">
        <w:r w:rsidRPr="008F7E30">
          <w:rPr>
            <w:rFonts w:eastAsia="Times New Roman"/>
            <w:bCs/>
            <w:color w:val="2200CC"/>
            <w:u w:val="single"/>
          </w:rPr>
          <w:t>definite</w:t>
        </w:r>
      </w:hyperlink>
      <w:r w:rsidRPr="008F7E30">
        <w:rPr>
          <w:rFonts w:eastAsia="Times New Roman"/>
          <w:color w:val="303030"/>
        </w:rPr>
        <w:t xml:space="preserve">. When a word is in the nominative and is indefinite, we will write two </w:t>
      </w:r>
      <w:proofErr w:type="spellStart"/>
      <w:r w:rsidRPr="008F7E30">
        <w:rPr>
          <w:rFonts w:eastAsia="Times New Roman"/>
          <w:color w:val="303030"/>
        </w:rPr>
        <w:t>dhammas</w:t>
      </w:r>
      <w:proofErr w:type="spellEnd"/>
      <w:r w:rsidRPr="008F7E30">
        <w:rPr>
          <w:rFonts w:eastAsia="Times New Roman"/>
          <w:color w:val="303030"/>
        </w:rPr>
        <w:t xml:space="preserve"> over the last letter instead of one. The second </w:t>
      </w:r>
      <w:proofErr w:type="spellStart"/>
      <w:r w:rsidRPr="008F7E30">
        <w:rPr>
          <w:rFonts w:eastAsia="Times New Roman"/>
          <w:color w:val="303030"/>
        </w:rPr>
        <w:t>dhamma</w:t>
      </w:r>
      <w:proofErr w:type="spellEnd"/>
      <w:r w:rsidRPr="008F7E30">
        <w:rPr>
          <w:rFonts w:eastAsia="Times New Roman"/>
          <w:color w:val="303030"/>
        </w:rPr>
        <w:t xml:space="preserve"> is pronounced as a </w:t>
      </w:r>
      <w:r w:rsidRPr="008F7E30">
        <w:rPr>
          <w:rFonts w:eastAsia="Times New Roman"/>
          <w:bCs/>
          <w:color w:val="303030"/>
          <w:rtl/>
        </w:rPr>
        <w:t>ن</w:t>
      </w:r>
      <w:r w:rsidRPr="008F7E30">
        <w:rPr>
          <w:rFonts w:eastAsia="Times New Roman"/>
          <w:color w:val="303030"/>
        </w:rPr>
        <w:t> and not as a “u”. Thus “a student” is written </w:t>
      </w:r>
      <w:r w:rsidRPr="008F7E30">
        <w:rPr>
          <w:rFonts w:eastAsia="Times New Roman"/>
          <w:bCs/>
          <w:color w:val="303030"/>
          <w:rtl/>
        </w:rPr>
        <w:t>طالبٌ</w:t>
      </w:r>
      <w:r w:rsidRPr="008F7E30">
        <w:rPr>
          <w:rFonts w:eastAsia="Times New Roman"/>
          <w:color w:val="303030"/>
        </w:rPr>
        <w:t> and is pronounced “</w:t>
      </w:r>
      <w:proofErr w:type="spellStart"/>
      <w:r w:rsidRPr="008F7E30">
        <w:rPr>
          <w:rFonts w:eastAsia="Times New Roman"/>
          <w:color w:val="303030"/>
        </w:rPr>
        <w:t>taalibun</w:t>
      </w:r>
      <w:proofErr w:type="spellEnd"/>
      <w:r w:rsidRPr="008F7E30">
        <w:rPr>
          <w:rFonts w:eastAsia="Times New Roman"/>
          <w:color w:val="303030"/>
        </w:rPr>
        <w:t xml:space="preserve">”. Arabic does not have an indefinite article; thus the second </w:t>
      </w:r>
      <w:proofErr w:type="spellStart"/>
      <w:r w:rsidRPr="008F7E30">
        <w:rPr>
          <w:rFonts w:eastAsia="Times New Roman"/>
          <w:color w:val="303030"/>
        </w:rPr>
        <w:t>dhamma</w:t>
      </w:r>
      <w:proofErr w:type="spellEnd"/>
      <w:r w:rsidRPr="008F7E30">
        <w:rPr>
          <w:rFonts w:eastAsia="Times New Roman"/>
          <w:color w:val="303030"/>
        </w:rPr>
        <w:t xml:space="preserve"> serves the purpose instead.</w:t>
      </w:r>
    </w:p>
    <w:p w:rsidR="008F7E30" w:rsidRPr="008F7E30" w:rsidRDefault="008F7E30" w:rsidP="008F7E30">
      <w:pPr>
        <w:shd w:val="clear" w:color="auto" w:fill="FFFFFF"/>
        <w:spacing w:after="0" w:line="405" w:lineRule="atLeast"/>
        <w:rPr>
          <w:rFonts w:eastAsia="Times New Roman"/>
          <w:color w:val="303030"/>
        </w:rPr>
      </w:pPr>
      <w:r w:rsidRPr="008F7E30">
        <w:rPr>
          <w:rFonts w:eastAsia="Times New Roman"/>
          <w:color w:val="303030"/>
        </w:rPr>
        <w:t xml:space="preserve">Many texts, including this one, use a modification of the two </w:t>
      </w:r>
      <w:proofErr w:type="spellStart"/>
      <w:r w:rsidRPr="008F7E30">
        <w:rPr>
          <w:rFonts w:eastAsia="Times New Roman"/>
          <w:color w:val="303030"/>
        </w:rPr>
        <w:t>dhammas</w:t>
      </w:r>
      <w:proofErr w:type="spellEnd"/>
      <w:r w:rsidRPr="008F7E30">
        <w:rPr>
          <w:rFonts w:eastAsia="Times New Roman"/>
          <w:color w:val="303030"/>
        </w:rPr>
        <w:t xml:space="preserve"> instead of writing them both. The modification consists of the first </w:t>
      </w:r>
      <w:proofErr w:type="spellStart"/>
      <w:r w:rsidRPr="008F7E30">
        <w:rPr>
          <w:rFonts w:eastAsia="Times New Roman"/>
          <w:color w:val="303030"/>
        </w:rPr>
        <w:t>dhamma</w:t>
      </w:r>
      <w:proofErr w:type="spellEnd"/>
      <w:r w:rsidRPr="008F7E30">
        <w:rPr>
          <w:rFonts w:eastAsia="Times New Roman"/>
          <w:color w:val="303030"/>
        </w:rPr>
        <w:t xml:space="preserve"> being written, but with a tail attached to it which represents the presence of the second </w:t>
      </w:r>
      <w:proofErr w:type="spellStart"/>
      <w:r w:rsidRPr="008F7E30">
        <w:rPr>
          <w:rFonts w:eastAsia="Times New Roman"/>
          <w:color w:val="303030"/>
        </w:rPr>
        <w:t>dhamma</w:t>
      </w:r>
      <w:proofErr w:type="spellEnd"/>
      <w:r w:rsidRPr="008F7E30">
        <w:rPr>
          <w:rFonts w:eastAsia="Times New Roman"/>
          <w:color w:val="303030"/>
        </w:rPr>
        <w:t>. Our word “</w:t>
      </w:r>
      <w:proofErr w:type="spellStart"/>
      <w:r w:rsidRPr="008F7E30">
        <w:rPr>
          <w:rFonts w:eastAsia="Times New Roman"/>
          <w:color w:val="303030"/>
        </w:rPr>
        <w:t>taalibun</w:t>
      </w:r>
      <w:proofErr w:type="spellEnd"/>
      <w:r w:rsidRPr="008F7E30">
        <w:rPr>
          <w:rFonts w:eastAsia="Times New Roman"/>
          <w:color w:val="303030"/>
        </w:rPr>
        <w:t>” would look like this</w:t>
      </w:r>
      <w:r w:rsidRPr="008F7E30">
        <w:rPr>
          <w:rFonts w:eastAsia="Times New Roman"/>
          <w:bCs/>
          <w:color w:val="303030"/>
          <w:rtl/>
        </w:rPr>
        <w:t>طالبٌ</w:t>
      </w:r>
      <w:r w:rsidRPr="008F7E30">
        <w:rPr>
          <w:rFonts w:eastAsia="Times New Roman"/>
          <w:color w:val="303030"/>
        </w:rPr>
        <w:t> instead of this </w:t>
      </w:r>
      <w:r w:rsidRPr="008F7E30">
        <w:rPr>
          <w:rFonts w:eastAsia="Times New Roman"/>
          <w:bCs/>
          <w:color w:val="303030"/>
          <w:rtl/>
        </w:rPr>
        <w:t>طالبُ</w:t>
      </w:r>
    </w:p>
    <w:p w:rsidR="008F7E30" w:rsidRPr="008F7E30" w:rsidRDefault="008F7E30" w:rsidP="008F7E30">
      <w:pPr>
        <w:shd w:val="clear" w:color="auto" w:fill="FFFFFF"/>
        <w:spacing w:after="405" w:line="405" w:lineRule="atLeast"/>
        <w:rPr>
          <w:rFonts w:eastAsia="Times New Roman"/>
          <w:color w:val="303030"/>
        </w:rPr>
      </w:pPr>
      <w:r w:rsidRPr="008F7E30">
        <w:rPr>
          <w:rFonts w:eastAsia="Times New Roman"/>
          <w:color w:val="303030"/>
        </w:rPr>
        <w:t xml:space="preserve">This text will use the one </w:t>
      </w:r>
      <w:proofErr w:type="spellStart"/>
      <w:r w:rsidRPr="008F7E30">
        <w:rPr>
          <w:rFonts w:eastAsia="Times New Roman"/>
          <w:color w:val="303030"/>
        </w:rPr>
        <w:t>dhamma</w:t>
      </w:r>
      <w:proofErr w:type="spellEnd"/>
      <w:r w:rsidRPr="008F7E30">
        <w:rPr>
          <w:rFonts w:eastAsia="Times New Roman"/>
          <w:color w:val="303030"/>
        </w:rPr>
        <w:t xml:space="preserve"> with a tail instead of the two </w:t>
      </w:r>
      <w:proofErr w:type="spellStart"/>
      <w:r w:rsidRPr="008F7E30">
        <w:rPr>
          <w:rFonts w:eastAsia="Times New Roman"/>
          <w:color w:val="303030"/>
        </w:rPr>
        <w:t>dhammas</w:t>
      </w:r>
      <w:proofErr w:type="spellEnd"/>
      <w:r w:rsidRPr="008F7E30">
        <w:rPr>
          <w:rFonts w:eastAsia="Times New Roman"/>
          <w:color w:val="303030"/>
        </w:rPr>
        <w:t>.</w:t>
      </w:r>
    </w:p>
    <w:p w:rsidR="008F7E30" w:rsidRPr="008F7E30" w:rsidRDefault="008F7E30" w:rsidP="008F7E30">
      <w:pPr>
        <w:shd w:val="clear" w:color="auto" w:fill="FFFFFF"/>
        <w:spacing w:after="0" w:line="405" w:lineRule="atLeast"/>
        <w:rPr>
          <w:rFonts w:eastAsia="Times New Roman"/>
          <w:color w:val="303030"/>
        </w:rPr>
      </w:pPr>
      <w:r w:rsidRPr="008F7E30">
        <w:rPr>
          <w:rFonts w:eastAsia="Times New Roman"/>
          <w:color w:val="303030"/>
        </w:rPr>
        <w:t>The pronunciation of the </w:t>
      </w:r>
      <w:r w:rsidRPr="008F7E30">
        <w:rPr>
          <w:rFonts w:eastAsia="Times New Roman"/>
          <w:bCs/>
          <w:color w:val="303030"/>
          <w:rtl/>
        </w:rPr>
        <w:t>ن</w:t>
      </w:r>
      <w:r w:rsidRPr="008F7E30">
        <w:rPr>
          <w:rFonts w:eastAsia="Times New Roman"/>
          <w:color w:val="303030"/>
        </w:rPr>
        <w:t> sound instead of the actual sound of the second of the two case markers is called in Arabic </w:t>
      </w:r>
      <w:r w:rsidRPr="008F7E30">
        <w:rPr>
          <w:rFonts w:eastAsia="Times New Roman"/>
          <w:bCs/>
          <w:color w:val="303030"/>
          <w:rtl/>
        </w:rPr>
        <w:t>تنوين</w:t>
      </w:r>
      <w:r w:rsidRPr="008F7E30">
        <w:rPr>
          <w:rFonts w:eastAsia="Times New Roman"/>
          <w:color w:val="303030"/>
        </w:rPr>
        <w:t>, literally “</w:t>
      </w:r>
      <w:proofErr w:type="spellStart"/>
      <w:r w:rsidRPr="008F7E30">
        <w:rPr>
          <w:rFonts w:eastAsia="Times New Roman"/>
          <w:color w:val="303030"/>
        </w:rPr>
        <w:t>nunation</w:t>
      </w:r>
      <w:proofErr w:type="spellEnd"/>
      <w:r w:rsidRPr="008F7E30">
        <w:rPr>
          <w:rFonts w:eastAsia="Times New Roman"/>
          <w:color w:val="303030"/>
        </w:rPr>
        <w:t>,” meaning the pronouncing of the letter </w:t>
      </w:r>
      <w:r w:rsidRPr="008F7E30">
        <w:rPr>
          <w:rFonts w:eastAsia="Times New Roman"/>
          <w:bCs/>
          <w:color w:val="303030"/>
          <w:rtl/>
        </w:rPr>
        <w:t>ن</w:t>
      </w:r>
      <w:r w:rsidRPr="008F7E30">
        <w:rPr>
          <w:rFonts w:eastAsia="Times New Roman"/>
          <w:color w:val="303030"/>
        </w:rPr>
        <w:t> at the end of the word. Thus “a teacher” is </w:t>
      </w:r>
      <w:r w:rsidRPr="008F7E30">
        <w:rPr>
          <w:rFonts w:eastAsia="Times New Roman"/>
          <w:bCs/>
          <w:color w:val="303030"/>
          <w:rtl/>
        </w:rPr>
        <w:t>مُدَرِّسٌ</w:t>
      </w:r>
      <w:r w:rsidRPr="008F7E30">
        <w:rPr>
          <w:rFonts w:eastAsia="Times New Roman"/>
          <w:color w:val="303030"/>
        </w:rPr>
        <w:t> (</w:t>
      </w:r>
      <w:proofErr w:type="spellStart"/>
      <w:r w:rsidRPr="008F7E30">
        <w:rPr>
          <w:rFonts w:eastAsia="Times New Roman"/>
          <w:color w:val="303030"/>
        </w:rPr>
        <w:t>mudarrisun</w:t>
      </w:r>
      <w:proofErr w:type="spellEnd"/>
      <w:r w:rsidRPr="008F7E30">
        <w:rPr>
          <w:rFonts w:eastAsia="Times New Roman"/>
          <w:color w:val="303030"/>
        </w:rPr>
        <w:t>). “A book” is </w:t>
      </w:r>
      <w:r w:rsidRPr="008F7E30">
        <w:rPr>
          <w:rFonts w:eastAsia="Times New Roman"/>
          <w:bCs/>
          <w:color w:val="303030"/>
          <w:rtl/>
        </w:rPr>
        <w:t>كتابٌ</w:t>
      </w:r>
      <w:r w:rsidRPr="008F7E30">
        <w:rPr>
          <w:rFonts w:eastAsia="Times New Roman"/>
          <w:color w:val="303030"/>
        </w:rPr>
        <w:t> (</w:t>
      </w:r>
      <w:proofErr w:type="spellStart"/>
      <w:r w:rsidRPr="008F7E30">
        <w:rPr>
          <w:rFonts w:eastAsia="Times New Roman"/>
          <w:color w:val="303030"/>
        </w:rPr>
        <w:t>kitaabun</w:t>
      </w:r>
      <w:proofErr w:type="spellEnd"/>
      <w:r w:rsidRPr="008F7E30">
        <w:rPr>
          <w:rFonts w:eastAsia="Times New Roman"/>
          <w:color w:val="303030"/>
        </w:rPr>
        <w:t>), and “a moron” is</w:t>
      </w:r>
      <w:r w:rsidRPr="008F7E30">
        <w:rPr>
          <w:rFonts w:eastAsia="Times New Roman"/>
          <w:bCs/>
          <w:color w:val="303030"/>
          <w:rtl/>
        </w:rPr>
        <w:t>بَليدٌ</w:t>
      </w:r>
      <w:r w:rsidRPr="008F7E30">
        <w:rPr>
          <w:rFonts w:eastAsia="Times New Roman"/>
          <w:color w:val="303030"/>
        </w:rPr>
        <w:t> (</w:t>
      </w:r>
      <w:proofErr w:type="spellStart"/>
      <w:r w:rsidRPr="008F7E30">
        <w:rPr>
          <w:rFonts w:eastAsia="Times New Roman"/>
          <w:color w:val="303030"/>
        </w:rPr>
        <w:t>baliidun</w:t>
      </w:r>
      <w:proofErr w:type="spellEnd"/>
      <w:r w:rsidRPr="008F7E30">
        <w:rPr>
          <w:rFonts w:eastAsia="Times New Roman"/>
          <w:color w:val="303030"/>
        </w:rPr>
        <w:t>).</w:t>
      </w:r>
    </w:p>
    <w:p w:rsidR="008F7E30" w:rsidRPr="008F7E30" w:rsidRDefault="008F7E30" w:rsidP="008F7E30">
      <w:pPr>
        <w:shd w:val="clear" w:color="auto" w:fill="FFFFFF"/>
        <w:spacing w:after="0" w:line="405" w:lineRule="atLeast"/>
        <w:rPr>
          <w:rFonts w:eastAsia="Times New Roman"/>
          <w:color w:val="303030"/>
        </w:rPr>
      </w:pPr>
      <w:r w:rsidRPr="008F7E30">
        <w:rPr>
          <w:rFonts w:eastAsia="Times New Roman"/>
          <w:bCs/>
          <w:color w:val="303030"/>
        </w:rPr>
        <w:t xml:space="preserve">Thus the nominative case is indicated by one </w:t>
      </w:r>
      <w:proofErr w:type="spellStart"/>
      <w:r w:rsidRPr="008F7E30">
        <w:rPr>
          <w:rFonts w:eastAsia="Times New Roman"/>
          <w:bCs/>
          <w:color w:val="303030"/>
        </w:rPr>
        <w:t>dhamma</w:t>
      </w:r>
      <w:proofErr w:type="spellEnd"/>
      <w:r w:rsidRPr="008F7E30">
        <w:rPr>
          <w:rFonts w:eastAsia="Times New Roman"/>
          <w:bCs/>
          <w:color w:val="303030"/>
        </w:rPr>
        <w:t xml:space="preserve"> if a word is definite and by two </w:t>
      </w:r>
      <w:proofErr w:type="spellStart"/>
      <w:r w:rsidRPr="008F7E30">
        <w:rPr>
          <w:rFonts w:eastAsia="Times New Roman"/>
          <w:bCs/>
          <w:color w:val="303030"/>
        </w:rPr>
        <w:t>dhammas</w:t>
      </w:r>
      <w:proofErr w:type="spellEnd"/>
      <w:r w:rsidRPr="008F7E30">
        <w:rPr>
          <w:rFonts w:eastAsia="Times New Roman"/>
          <w:bCs/>
          <w:color w:val="303030"/>
        </w:rPr>
        <w:t xml:space="preserve"> if the word is indefinite. The second </w:t>
      </w:r>
      <w:proofErr w:type="spellStart"/>
      <w:r w:rsidRPr="008F7E30">
        <w:rPr>
          <w:rFonts w:eastAsia="Times New Roman"/>
          <w:bCs/>
          <w:color w:val="303030"/>
        </w:rPr>
        <w:t>dhamma</w:t>
      </w:r>
      <w:proofErr w:type="spellEnd"/>
      <w:r w:rsidRPr="008F7E30">
        <w:rPr>
          <w:rFonts w:eastAsia="Times New Roman"/>
          <w:bCs/>
          <w:color w:val="303030"/>
        </w:rPr>
        <w:t xml:space="preserve"> is pronounced as a </w:t>
      </w:r>
      <w:r w:rsidRPr="008F7E30">
        <w:rPr>
          <w:rFonts w:eastAsia="Times New Roman"/>
          <w:bCs/>
          <w:color w:val="303030"/>
          <w:rtl/>
        </w:rPr>
        <w:t>ن</w:t>
      </w:r>
      <w:r w:rsidRPr="008F7E30">
        <w:rPr>
          <w:rFonts w:eastAsia="Times New Roman"/>
          <w:bCs/>
          <w:color w:val="303030"/>
        </w:rPr>
        <w:t xml:space="preserve"> and is often written as a little tail added to the first </w:t>
      </w:r>
      <w:proofErr w:type="spellStart"/>
      <w:r w:rsidRPr="008F7E30">
        <w:rPr>
          <w:rFonts w:eastAsia="Times New Roman"/>
          <w:bCs/>
          <w:color w:val="303030"/>
        </w:rPr>
        <w:t>dhamma</w:t>
      </w:r>
      <w:proofErr w:type="spellEnd"/>
      <w:r w:rsidRPr="008F7E30">
        <w:rPr>
          <w:rFonts w:eastAsia="Times New Roman"/>
          <w:bCs/>
          <w:color w:val="303030"/>
        </w:rPr>
        <w:t xml:space="preserve"> as a sort of short hand</w:t>
      </w:r>
      <w:r w:rsidRPr="008F7E30">
        <w:rPr>
          <w:rFonts w:eastAsia="Times New Roman"/>
          <w:color w:val="303030"/>
        </w:rPr>
        <w:t>.</w:t>
      </w:r>
    </w:p>
    <w:p w:rsidR="008F7E30" w:rsidRPr="008F7E30" w:rsidRDefault="008F7E30" w:rsidP="008F7E30">
      <w:pPr>
        <w:shd w:val="clear" w:color="auto" w:fill="FFFFFF"/>
        <w:spacing w:after="405" w:line="405" w:lineRule="atLeast"/>
        <w:rPr>
          <w:rFonts w:eastAsia="Times New Roman"/>
          <w:color w:val="303030"/>
        </w:rPr>
      </w:pPr>
      <w:r w:rsidRPr="008F7E30">
        <w:rPr>
          <w:rFonts w:eastAsia="Times New Roman"/>
          <w:color w:val="303030"/>
        </w:rPr>
        <w:lastRenderedPageBreak/>
        <w:t>As I said above, in an Arabic sentence, the nominative occurs primarily in two situations. First, the subject of an Arabic sentence is in the nominative. Look at the sentence below.</w:t>
      </w:r>
    </w:p>
    <w:p w:rsidR="008F7E30" w:rsidRPr="008F7E30" w:rsidRDefault="008F7E30" w:rsidP="008F7E30">
      <w:pPr>
        <w:shd w:val="clear" w:color="auto" w:fill="FFFFFF"/>
        <w:spacing w:after="105" w:line="480" w:lineRule="atLeast"/>
        <w:jc w:val="center"/>
        <w:outlineLvl w:val="3"/>
        <w:rPr>
          <w:rFonts w:eastAsia="Times New Roman"/>
          <w:bCs/>
          <w:caps/>
          <w:color w:val="303030"/>
          <w:spacing w:val="15"/>
        </w:rPr>
      </w:pPr>
      <w:r w:rsidRPr="008F7E30">
        <w:rPr>
          <w:rFonts w:eastAsia="Times New Roman"/>
          <w:bCs/>
          <w:caps/>
          <w:color w:val="303030"/>
          <w:spacing w:val="15"/>
          <w:rtl/>
        </w:rPr>
        <w:t>الطالب جديد</w:t>
      </w:r>
    </w:p>
    <w:p w:rsidR="008F7E30" w:rsidRPr="008F7E30" w:rsidRDefault="008F7E30" w:rsidP="008F7E30">
      <w:pPr>
        <w:shd w:val="clear" w:color="auto" w:fill="FFFFFF"/>
        <w:spacing w:after="405" w:line="405" w:lineRule="atLeast"/>
        <w:rPr>
          <w:rFonts w:eastAsia="Times New Roman"/>
          <w:color w:val="303030"/>
        </w:rPr>
      </w:pPr>
      <w:r w:rsidRPr="008F7E30">
        <w:rPr>
          <w:rFonts w:eastAsia="Times New Roman"/>
          <w:color w:val="303030"/>
        </w:rPr>
        <w:t> </w:t>
      </w:r>
    </w:p>
    <w:p w:rsidR="008F7E30" w:rsidRPr="008F7E30" w:rsidRDefault="008F7E30" w:rsidP="008F7E30">
      <w:pPr>
        <w:shd w:val="clear" w:color="auto" w:fill="FFFFFF"/>
        <w:spacing w:after="0" w:line="405" w:lineRule="atLeast"/>
        <w:rPr>
          <w:rFonts w:eastAsia="Times New Roman"/>
          <w:color w:val="303030"/>
        </w:rPr>
      </w:pPr>
      <w:r w:rsidRPr="008F7E30">
        <w:rPr>
          <w:rFonts w:eastAsia="Times New Roman"/>
          <w:color w:val="303030"/>
        </w:rPr>
        <w:t>In this sentence </w:t>
      </w:r>
      <w:r w:rsidRPr="008F7E30">
        <w:rPr>
          <w:rFonts w:eastAsia="Times New Roman"/>
          <w:bCs/>
          <w:color w:val="303030"/>
          <w:rtl/>
        </w:rPr>
        <w:t>الطالبُ</w:t>
      </w:r>
      <w:r w:rsidRPr="008F7E30">
        <w:rPr>
          <w:rFonts w:eastAsia="Times New Roman"/>
          <w:color w:val="303030"/>
        </w:rPr>
        <w:t xml:space="preserve"> is the subject and it is definite. Therefore it is in the nominative case and has just one </w:t>
      </w:r>
      <w:proofErr w:type="spellStart"/>
      <w:r w:rsidRPr="008F7E30">
        <w:rPr>
          <w:rFonts w:eastAsia="Times New Roman"/>
          <w:color w:val="303030"/>
        </w:rPr>
        <w:t>dhamma</w:t>
      </w:r>
      <w:proofErr w:type="spellEnd"/>
      <w:r w:rsidRPr="008F7E30">
        <w:rPr>
          <w:rFonts w:eastAsia="Times New Roman"/>
          <w:color w:val="303030"/>
        </w:rPr>
        <w:t xml:space="preserve">. There is no </w:t>
      </w:r>
      <w:proofErr w:type="spellStart"/>
      <w:r w:rsidRPr="008F7E30">
        <w:rPr>
          <w:rFonts w:eastAsia="Times New Roman"/>
          <w:color w:val="303030"/>
        </w:rPr>
        <w:t>nunation</w:t>
      </w:r>
      <w:proofErr w:type="spellEnd"/>
      <w:r w:rsidRPr="008F7E30">
        <w:rPr>
          <w:rFonts w:eastAsia="Times New Roman"/>
          <w:color w:val="303030"/>
        </w:rPr>
        <w:t xml:space="preserve"> since the definite article and </w:t>
      </w:r>
      <w:proofErr w:type="spellStart"/>
      <w:r w:rsidRPr="008F7E30">
        <w:rPr>
          <w:rFonts w:eastAsia="Times New Roman"/>
          <w:color w:val="303030"/>
        </w:rPr>
        <w:t>nunation</w:t>
      </w:r>
      <w:proofErr w:type="spellEnd"/>
      <w:r w:rsidRPr="008F7E30">
        <w:rPr>
          <w:rFonts w:eastAsia="Times New Roman"/>
          <w:color w:val="303030"/>
        </w:rPr>
        <w:t xml:space="preserve"> are mutually exclusive. The sentence means “The student is new.” The predicate of this sentence is </w:t>
      </w:r>
      <w:r w:rsidRPr="008F7E30">
        <w:rPr>
          <w:rFonts w:eastAsia="Times New Roman"/>
          <w:bCs/>
          <w:color w:val="303030"/>
          <w:rtl/>
        </w:rPr>
        <w:t>جديد</w:t>
      </w:r>
      <w:r w:rsidRPr="008F7E30">
        <w:rPr>
          <w:rFonts w:eastAsia="Times New Roman"/>
          <w:color w:val="303030"/>
        </w:rPr>
        <w:t xml:space="preserve">. Since the predicate of an equational sentence is also in the nominative case we need to put in the nominative also. Question – do we write only one </w:t>
      </w:r>
      <w:proofErr w:type="spellStart"/>
      <w:r w:rsidRPr="008F7E30">
        <w:rPr>
          <w:rFonts w:eastAsia="Times New Roman"/>
          <w:color w:val="303030"/>
        </w:rPr>
        <w:t>dhamma</w:t>
      </w:r>
      <w:proofErr w:type="spellEnd"/>
      <w:r w:rsidRPr="008F7E30">
        <w:rPr>
          <w:rFonts w:eastAsia="Times New Roman"/>
          <w:color w:val="303030"/>
        </w:rPr>
        <w:t xml:space="preserve">, or do we write one </w:t>
      </w:r>
      <w:proofErr w:type="spellStart"/>
      <w:r w:rsidRPr="008F7E30">
        <w:rPr>
          <w:rFonts w:eastAsia="Times New Roman"/>
          <w:color w:val="303030"/>
        </w:rPr>
        <w:t>dhamma</w:t>
      </w:r>
      <w:proofErr w:type="spellEnd"/>
      <w:r w:rsidRPr="008F7E30">
        <w:rPr>
          <w:rFonts w:eastAsia="Times New Roman"/>
          <w:color w:val="303030"/>
        </w:rPr>
        <w:t xml:space="preserve"> with a tail (the equivalent of two </w:t>
      </w:r>
      <w:proofErr w:type="spellStart"/>
      <w:r w:rsidRPr="008F7E30">
        <w:rPr>
          <w:rFonts w:eastAsia="Times New Roman"/>
          <w:color w:val="303030"/>
        </w:rPr>
        <w:t>dhammas</w:t>
      </w:r>
      <w:proofErr w:type="spellEnd"/>
      <w:r w:rsidRPr="008F7E30">
        <w:rPr>
          <w:rFonts w:eastAsia="Times New Roman"/>
          <w:color w:val="303030"/>
        </w:rPr>
        <w:t xml:space="preserve">)? We write the </w:t>
      </w:r>
      <w:proofErr w:type="spellStart"/>
      <w:r w:rsidRPr="008F7E30">
        <w:rPr>
          <w:rFonts w:eastAsia="Times New Roman"/>
          <w:color w:val="303030"/>
        </w:rPr>
        <w:t>dhamma</w:t>
      </w:r>
      <w:proofErr w:type="spellEnd"/>
      <w:r w:rsidRPr="008F7E30">
        <w:rPr>
          <w:rFonts w:eastAsia="Times New Roman"/>
          <w:color w:val="303030"/>
        </w:rPr>
        <w:t xml:space="preserve"> with a tail because </w:t>
      </w:r>
      <w:r w:rsidRPr="008F7E30">
        <w:rPr>
          <w:rFonts w:eastAsia="Times New Roman"/>
          <w:bCs/>
          <w:color w:val="303030"/>
          <w:rtl/>
        </w:rPr>
        <w:t>جديد</w:t>
      </w:r>
      <w:r w:rsidRPr="008F7E30">
        <w:rPr>
          <w:rFonts w:eastAsia="Times New Roman"/>
          <w:color w:val="303030"/>
        </w:rPr>
        <w:t> is indefinite. So you have </w:t>
      </w:r>
      <w:r w:rsidRPr="008F7E30">
        <w:rPr>
          <w:rFonts w:eastAsia="Times New Roman"/>
          <w:bCs/>
          <w:color w:val="303030"/>
          <w:rtl/>
        </w:rPr>
        <w:t>الطالبُ جديدٌ</w:t>
      </w:r>
      <w:r w:rsidRPr="008F7E30">
        <w:rPr>
          <w:rFonts w:eastAsia="Times New Roman"/>
          <w:color w:val="303030"/>
        </w:rPr>
        <w:t>.</w:t>
      </w:r>
    </w:p>
    <w:p w:rsidR="008F7E30" w:rsidRPr="008F7E30" w:rsidRDefault="008F7E30" w:rsidP="008F7E30">
      <w:pPr>
        <w:shd w:val="clear" w:color="auto" w:fill="FFFFFF"/>
        <w:spacing w:after="405" w:line="405" w:lineRule="atLeast"/>
        <w:rPr>
          <w:rFonts w:eastAsia="Times New Roman"/>
          <w:color w:val="303030"/>
        </w:rPr>
      </w:pPr>
      <w:r w:rsidRPr="008F7E30">
        <w:rPr>
          <w:rFonts w:eastAsia="Times New Roman"/>
          <w:color w:val="303030"/>
        </w:rPr>
        <w:t>Here are a few sentences. Write in the correct case endings and then look at the explanation below.</w:t>
      </w:r>
    </w:p>
    <w:p w:rsidR="008F7E30" w:rsidRPr="008F7E30" w:rsidRDefault="008F7E30" w:rsidP="008F7E30">
      <w:pPr>
        <w:shd w:val="clear" w:color="auto" w:fill="FFFFFF"/>
        <w:spacing w:after="105" w:line="405" w:lineRule="atLeast"/>
        <w:jc w:val="center"/>
        <w:outlineLvl w:val="4"/>
        <w:rPr>
          <w:rFonts w:eastAsia="Times New Roman"/>
          <w:bCs/>
          <w:caps/>
          <w:color w:val="303030"/>
          <w:spacing w:val="15"/>
        </w:rPr>
      </w:pPr>
      <w:r w:rsidRPr="008F7E30">
        <w:rPr>
          <w:rFonts w:eastAsia="Times New Roman"/>
          <w:bCs/>
          <w:caps/>
          <w:color w:val="303030"/>
          <w:spacing w:val="15"/>
          <w:rtl/>
        </w:rPr>
        <w:t>١</w:t>
      </w:r>
      <w:r w:rsidRPr="008F7E30">
        <w:rPr>
          <w:rFonts w:eastAsia="Times New Roman"/>
          <w:bCs/>
          <w:caps/>
          <w:color w:val="303030"/>
          <w:spacing w:val="15"/>
        </w:rPr>
        <w:t>.  </w:t>
      </w:r>
      <w:r w:rsidRPr="008F7E30">
        <w:rPr>
          <w:rFonts w:eastAsia="Times New Roman"/>
          <w:bCs/>
          <w:caps/>
          <w:color w:val="303030"/>
          <w:spacing w:val="15"/>
          <w:rtl/>
        </w:rPr>
        <w:t>الكتاب جديد</w:t>
      </w:r>
    </w:p>
    <w:p w:rsidR="008F7E30" w:rsidRPr="008F7E30" w:rsidRDefault="008F7E30" w:rsidP="008F7E30">
      <w:pPr>
        <w:shd w:val="clear" w:color="auto" w:fill="FFFFFF"/>
        <w:spacing w:after="105" w:line="405" w:lineRule="atLeast"/>
        <w:jc w:val="center"/>
        <w:outlineLvl w:val="4"/>
        <w:rPr>
          <w:rFonts w:eastAsia="Times New Roman"/>
          <w:bCs/>
          <w:caps/>
          <w:color w:val="303030"/>
          <w:spacing w:val="15"/>
        </w:rPr>
      </w:pPr>
      <w:r w:rsidRPr="008F7E30">
        <w:rPr>
          <w:rFonts w:eastAsia="Times New Roman"/>
          <w:bCs/>
          <w:caps/>
          <w:color w:val="303030"/>
          <w:spacing w:val="15"/>
          <w:rtl/>
        </w:rPr>
        <w:t>٢</w:t>
      </w:r>
      <w:r w:rsidRPr="008F7E30">
        <w:rPr>
          <w:rFonts w:eastAsia="Times New Roman"/>
          <w:bCs/>
          <w:caps/>
          <w:color w:val="303030"/>
          <w:spacing w:val="15"/>
        </w:rPr>
        <w:t>.  </w:t>
      </w:r>
      <w:r w:rsidRPr="008F7E30">
        <w:rPr>
          <w:rFonts w:eastAsia="Times New Roman"/>
          <w:bCs/>
          <w:caps/>
          <w:color w:val="303030"/>
          <w:spacing w:val="15"/>
          <w:rtl/>
        </w:rPr>
        <w:t>الطالب جميل</w:t>
      </w:r>
    </w:p>
    <w:p w:rsidR="008F7E30" w:rsidRPr="008F7E30" w:rsidRDefault="008F7E30" w:rsidP="008F7E30">
      <w:pPr>
        <w:shd w:val="clear" w:color="auto" w:fill="FFFFFF"/>
        <w:spacing w:after="105" w:line="405" w:lineRule="atLeast"/>
        <w:jc w:val="center"/>
        <w:outlineLvl w:val="4"/>
        <w:rPr>
          <w:rFonts w:eastAsia="Times New Roman"/>
          <w:bCs/>
          <w:caps/>
          <w:color w:val="303030"/>
          <w:spacing w:val="15"/>
        </w:rPr>
      </w:pPr>
      <w:r w:rsidRPr="008F7E30">
        <w:rPr>
          <w:rFonts w:eastAsia="Times New Roman"/>
          <w:bCs/>
          <w:caps/>
          <w:color w:val="303030"/>
          <w:spacing w:val="15"/>
          <w:rtl/>
        </w:rPr>
        <w:t>٣</w:t>
      </w:r>
      <w:r w:rsidRPr="008F7E30">
        <w:rPr>
          <w:rFonts w:eastAsia="Times New Roman"/>
          <w:bCs/>
          <w:caps/>
          <w:color w:val="303030"/>
          <w:spacing w:val="15"/>
        </w:rPr>
        <w:t>.  </w:t>
      </w:r>
      <w:r w:rsidRPr="008F7E30">
        <w:rPr>
          <w:rFonts w:eastAsia="Times New Roman"/>
          <w:bCs/>
          <w:caps/>
          <w:color w:val="303030"/>
          <w:spacing w:val="15"/>
          <w:rtl/>
        </w:rPr>
        <w:t>المدير طالب</w:t>
      </w:r>
    </w:p>
    <w:p w:rsidR="008F7E30" w:rsidRPr="008F7E30" w:rsidRDefault="008F7E30" w:rsidP="008F7E30">
      <w:pPr>
        <w:shd w:val="clear" w:color="auto" w:fill="FFFFFF"/>
        <w:spacing w:after="105" w:line="405" w:lineRule="atLeast"/>
        <w:jc w:val="center"/>
        <w:outlineLvl w:val="4"/>
        <w:rPr>
          <w:rFonts w:eastAsia="Times New Roman"/>
          <w:bCs/>
          <w:caps/>
          <w:color w:val="303030"/>
          <w:spacing w:val="15"/>
        </w:rPr>
      </w:pPr>
      <w:r w:rsidRPr="008F7E30">
        <w:rPr>
          <w:rFonts w:eastAsia="Times New Roman"/>
          <w:bCs/>
          <w:caps/>
          <w:color w:val="303030"/>
          <w:spacing w:val="15"/>
          <w:rtl/>
        </w:rPr>
        <w:t>٤</w:t>
      </w:r>
      <w:r w:rsidRPr="008F7E30">
        <w:rPr>
          <w:rFonts w:eastAsia="Times New Roman"/>
          <w:bCs/>
          <w:caps/>
          <w:color w:val="303030"/>
          <w:spacing w:val="15"/>
        </w:rPr>
        <w:t>.  </w:t>
      </w:r>
      <w:r w:rsidRPr="008F7E30">
        <w:rPr>
          <w:rFonts w:eastAsia="Times New Roman"/>
          <w:bCs/>
          <w:caps/>
          <w:color w:val="303030"/>
          <w:spacing w:val="15"/>
          <w:rtl/>
        </w:rPr>
        <w:t>أنتَ مدير</w:t>
      </w:r>
    </w:p>
    <w:p w:rsidR="008F7E30" w:rsidRPr="008F7E30" w:rsidRDefault="008F7E30" w:rsidP="008F7E30">
      <w:pPr>
        <w:shd w:val="clear" w:color="auto" w:fill="FFFFFF"/>
        <w:spacing w:after="105" w:line="405" w:lineRule="atLeast"/>
        <w:jc w:val="center"/>
        <w:outlineLvl w:val="4"/>
        <w:rPr>
          <w:rFonts w:eastAsia="Times New Roman"/>
          <w:bCs/>
          <w:caps/>
          <w:color w:val="303030"/>
          <w:spacing w:val="15"/>
        </w:rPr>
      </w:pPr>
      <w:r w:rsidRPr="008F7E30">
        <w:rPr>
          <w:rFonts w:eastAsia="Times New Roman"/>
          <w:bCs/>
          <w:caps/>
          <w:color w:val="303030"/>
          <w:spacing w:val="15"/>
          <w:rtl/>
        </w:rPr>
        <w:t>٥</w:t>
      </w:r>
      <w:r w:rsidRPr="008F7E30">
        <w:rPr>
          <w:rFonts w:eastAsia="Times New Roman"/>
          <w:bCs/>
          <w:caps/>
          <w:color w:val="303030"/>
          <w:spacing w:val="15"/>
        </w:rPr>
        <w:t>.  </w:t>
      </w:r>
      <w:proofErr w:type="spellStart"/>
      <w:r w:rsidRPr="008F7E30">
        <w:rPr>
          <w:rFonts w:eastAsia="Times New Roman"/>
          <w:bCs/>
          <w:caps/>
          <w:color w:val="303030"/>
          <w:spacing w:val="15"/>
          <w:rtl/>
        </w:rPr>
        <w:t>انا</w:t>
      </w:r>
      <w:proofErr w:type="spellEnd"/>
      <w:r w:rsidRPr="008F7E30">
        <w:rPr>
          <w:rFonts w:eastAsia="Times New Roman"/>
          <w:bCs/>
          <w:caps/>
          <w:color w:val="303030"/>
          <w:spacing w:val="15"/>
          <w:rtl/>
        </w:rPr>
        <w:t xml:space="preserve"> المدرس</w:t>
      </w:r>
    </w:p>
    <w:p w:rsidR="008F7E30" w:rsidRPr="008F7E30" w:rsidRDefault="008F7E30" w:rsidP="008F7E30">
      <w:pPr>
        <w:shd w:val="clear" w:color="auto" w:fill="FFFFFF"/>
        <w:spacing w:after="405" w:line="405" w:lineRule="atLeast"/>
        <w:rPr>
          <w:rFonts w:eastAsia="Times New Roman"/>
          <w:color w:val="303030"/>
        </w:rPr>
      </w:pPr>
      <w:r w:rsidRPr="008F7E30">
        <w:rPr>
          <w:rFonts w:eastAsia="Times New Roman"/>
          <w:color w:val="303030"/>
        </w:rPr>
        <w:t> </w:t>
      </w:r>
    </w:p>
    <w:p w:rsidR="008F7E30" w:rsidRPr="008F7E30" w:rsidRDefault="008F7E30" w:rsidP="008F7E30">
      <w:pPr>
        <w:shd w:val="clear" w:color="auto" w:fill="FFFFFF"/>
        <w:spacing w:after="405" w:line="405" w:lineRule="atLeast"/>
        <w:rPr>
          <w:rFonts w:eastAsia="Times New Roman"/>
          <w:color w:val="303030"/>
        </w:rPr>
      </w:pPr>
      <w:r w:rsidRPr="008F7E30">
        <w:rPr>
          <w:rFonts w:eastAsia="Times New Roman"/>
          <w:color w:val="303030"/>
        </w:rPr>
        <w:t xml:space="preserve">The first three sentences all begin with a definite subject. The subject of these three should each have one </w:t>
      </w:r>
      <w:proofErr w:type="spellStart"/>
      <w:r w:rsidRPr="008F7E30">
        <w:rPr>
          <w:rFonts w:eastAsia="Times New Roman"/>
          <w:color w:val="303030"/>
        </w:rPr>
        <w:t>dhamma</w:t>
      </w:r>
      <w:proofErr w:type="spellEnd"/>
      <w:r w:rsidRPr="008F7E30">
        <w:rPr>
          <w:rFonts w:eastAsia="Times New Roman"/>
          <w:color w:val="303030"/>
        </w:rPr>
        <w:t xml:space="preserve">. The first two sentences have an indefinite predicate which is an adjective, while the third sentence has an indefinite noun as its predicate. Remember that the predicate of an equational sentence can be either a noun or an adjective. The predicates of these three sentences will all have </w:t>
      </w:r>
      <w:proofErr w:type="spellStart"/>
      <w:r w:rsidRPr="008F7E30">
        <w:rPr>
          <w:rFonts w:eastAsia="Times New Roman"/>
          <w:color w:val="303030"/>
        </w:rPr>
        <w:t>nunation</w:t>
      </w:r>
      <w:proofErr w:type="spellEnd"/>
      <w:r w:rsidRPr="008F7E30">
        <w:rPr>
          <w:rFonts w:eastAsia="Times New Roman"/>
          <w:color w:val="303030"/>
        </w:rPr>
        <w:t xml:space="preserve"> (that is, </w:t>
      </w:r>
      <w:r w:rsidRPr="008F7E30">
        <w:rPr>
          <w:rFonts w:eastAsia="Times New Roman"/>
          <w:color w:val="303030"/>
        </w:rPr>
        <w:lastRenderedPageBreak/>
        <w:t xml:space="preserve">they will have one </w:t>
      </w:r>
      <w:proofErr w:type="spellStart"/>
      <w:r w:rsidRPr="008F7E30">
        <w:rPr>
          <w:rFonts w:eastAsia="Times New Roman"/>
          <w:color w:val="303030"/>
        </w:rPr>
        <w:t>dhamma</w:t>
      </w:r>
      <w:proofErr w:type="spellEnd"/>
      <w:r w:rsidRPr="008F7E30">
        <w:rPr>
          <w:rFonts w:eastAsia="Times New Roman"/>
          <w:color w:val="303030"/>
        </w:rPr>
        <w:t xml:space="preserve"> plus the tail indicating the presence of the second </w:t>
      </w:r>
      <w:proofErr w:type="spellStart"/>
      <w:r w:rsidRPr="008F7E30">
        <w:rPr>
          <w:rFonts w:eastAsia="Times New Roman"/>
          <w:color w:val="303030"/>
        </w:rPr>
        <w:t>dhamma</w:t>
      </w:r>
      <w:proofErr w:type="spellEnd"/>
      <w:r w:rsidRPr="008F7E30">
        <w:rPr>
          <w:rFonts w:eastAsia="Times New Roman"/>
          <w:color w:val="303030"/>
        </w:rPr>
        <w:t>), since the predicates are indefinite.</w:t>
      </w:r>
    </w:p>
    <w:p w:rsidR="008F7E30" w:rsidRPr="008F7E30" w:rsidRDefault="008F7E30" w:rsidP="008F7E30">
      <w:pPr>
        <w:shd w:val="clear" w:color="auto" w:fill="FFFFFF"/>
        <w:spacing w:after="405" w:line="405" w:lineRule="atLeast"/>
        <w:rPr>
          <w:rFonts w:eastAsia="Times New Roman"/>
          <w:color w:val="303030"/>
        </w:rPr>
      </w:pPr>
      <w:r w:rsidRPr="008F7E30">
        <w:rPr>
          <w:rFonts w:eastAsia="Times New Roman"/>
          <w:color w:val="303030"/>
        </w:rPr>
        <w:t xml:space="preserve">The last two sentences begin with pronouns which are themselves the subjects of those sentences. The pronouns do not have case endings. The predicates of both sentences are nouns: the first of the two is indefinite and thus has two </w:t>
      </w:r>
      <w:proofErr w:type="spellStart"/>
      <w:r w:rsidRPr="008F7E30">
        <w:rPr>
          <w:rFonts w:eastAsia="Times New Roman"/>
          <w:color w:val="303030"/>
        </w:rPr>
        <w:t>dhammas</w:t>
      </w:r>
      <w:proofErr w:type="spellEnd"/>
      <w:r w:rsidRPr="008F7E30">
        <w:rPr>
          <w:rFonts w:eastAsia="Times New Roman"/>
          <w:color w:val="303030"/>
        </w:rPr>
        <w:t xml:space="preserve">; the second is definite and will have only one </w:t>
      </w:r>
      <w:proofErr w:type="spellStart"/>
      <w:r w:rsidRPr="008F7E30">
        <w:rPr>
          <w:rFonts w:eastAsia="Times New Roman"/>
          <w:color w:val="303030"/>
        </w:rPr>
        <w:t>dhamma</w:t>
      </w:r>
      <w:proofErr w:type="spellEnd"/>
      <w:r w:rsidRPr="008F7E30">
        <w:rPr>
          <w:rFonts w:eastAsia="Times New Roman"/>
          <w:color w:val="303030"/>
        </w:rPr>
        <w:t>. Here are the same sentences with the case endings included.</w:t>
      </w:r>
    </w:p>
    <w:tbl>
      <w:tblPr>
        <w:tblW w:w="1050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518"/>
        <w:gridCol w:w="4982"/>
      </w:tblGrid>
      <w:tr w:rsidR="008F7E30" w:rsidRPr="008F7E30" w:rsidTr="008F7E30">
        <w:tc>
          <w:tcPr>
            <w:tcW w:w="27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F7E30" w:rsidRPr="008F7E30" w:rsidRDefault="008F7E30" w:rsidP="008F7E30">
            <w:pPr>
              <w:spacing w:after="105" w:line="405" w:lineRule="atLeast"/>
              <w:outlineLvl w:val="4"/>
              <w:rPr>
                <w:rFonts w:eastAsia="Times New Roman"/>
                <w:bCs/>
                <w:caps/>
                <w:color w:val="303030"/>
                <w:spacing w:val="15"/>
              </w:rPr>
            </w:pPr>
            <w:r w:rsidRPr="008F7E30">
              <w:rPr>
                <w:rFonts w:eastAsia="Times New Roman"/>
                <w:bCs/>
                <w:caps/>
                <w:color w:val="303030"/>
                <w:spacing w:val="15"/>
              </w:rPr>
              <w:t>  THE BOOK IS NEW.</w:t>
            </w:r>
          </w:p>
        </w:tc>
        <w:tc>
          <w:tcPr>
            <w:tcW w:w="25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F7E30" w:rsidRPr="008F7E30" w:rsidRDefault="008F7E30" w:rsidP="008F7E30">
            <w:pPr>
              <w:spacing w:after="105" w:line="405" w:lineRule="atLeast"/>
              <w:jc w:val="right"/>
              <w:outlineLvl w:val="4"/>
              <w:rPr>
                <w:rFonts w:eastAsia="Times New Roman"/>
                <w:bCs/>
                <w:caps/>
                <w:color w:val="303030"/>
                <w:spacing w:val="15"/>
              </w:rPr>
            </w:pPr>
            <w:r w:rsidRPr="008F7E30">
              <w:rPr>
                <w:rFonts w:eastAsia="Times New Roman"/>
                <w:bCs/>
                <w:caps/>
                <w:color w:val="303030"/>
                <w:spacing w:val="15"/>
                <w:rtl/>
              </w:rPr>
              <w:t>١</w:t>
            </w:r>
            <w:r w:rsidRPr="008F7E30">
              <w:rPr>
                <w:rFonts w:eastAsia="Times New Roman"/>
                <w:bCs/>
                <w:caps/>
                <w:color w:val="303030"/>
                <w:spacing w:val="15"/>
              </w:rPr>
              <w:t>.  </w:t>
            </w:r>
            <w:r w:rsidRPr="008F7E30">
              <w:rPr>
                <w:rFonts w:eastAsia="Times New Roman"/>
                <w:bCs/>
                <w:caps/>
                <w:color w:val="303030"/>
                <w:spacing w:val="15"/>
                <w:rtl/>
              </w:rPr>
              <w:t>الكتابُ جديدٌ</w:t>
            </w:r>
          </w:p>
        </w:tc>
      </w:tr>
      <w:tr w:rsidR="008F7E30" w:rsidRPr="008F7E30" w:rsidTr="008F7E30">
        <w:tc>
          <w:tcPr>
            <w:tcW w:w="27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F7E30" w:rsidRPr="008F7E30" w:rsidRDefault="008F7E30" w:rsidP="008F7E30">
            <w:pPr>
              <w:spacing w:after="105" w:line="405" w:lineRule="atLeast"/>
              <w:outlineLvl w:val="4"/>
              <w:rPr>
                <w:rFonts w:eastAsia="Times New Roman"/>
                <w:bCs/>
                <w:caps/>
                <w:color w:val="303030"/>
                <w:spacing w:val="15"/>
              </w:rPr>
            </w:pPr>
            <w:r w:rsidRPr="008F7E30">
              <w:rPr>
                <w:rFonts w:eastAsia="Times New Roman"/>
                <w:bCs/>
                <w:caps/>
                <w:color w:val="303030"/>
                <w:spacing w:val="15"/>
              </w:rPr>
              <w:t>  THE STUDENT IS HANDSOME.</w:t>
            </w:r>
          </w:p>
        </w:tc>
        <w:tc>
          <w:tcPr>
            <w:tcW w:w="25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F7E30" w:rsidRPr="008F7E30" w:rsidRDefault="008F7E30" w:rsidP="008F7E30">
            <w:pPr>
              <w:spacing w:after="105" w:line="405" w:lineRule="atLeast"/>
              <w:jc w:val="right"/>
              <w:outlineLvl w:val="4"/>
              <w:rPr>
                <w:rFonts w:eastAsia="Times New Roman"/>
                <w:bCs/>
                <w:caps/>
                <w:color w:val="303030"/>
                <w:spacing w:val="15"/>
              </w:rPr>
            </w:pPr>
            <w:r w:rsidRPr="008F7E30">
              <w:rPr>
                <w:rFonts w:eastAsia="Times New Roman"/>
                <w:bCs/>
                <w:caps/>
                <w:color w:val="303030"/>
                <w:spacing w:val="15"/>
                <w:rtl/>
              </w:rPr>
              <w:t>٢</w:t>
            </w:r>
            <w:r w:rsidRPr="008F7E30">
              <w:rPr>
                <w:rFonts w:eastAsia="Times New Roman"/>
                <w:bCs/>
                <w:caps/>
                <w:color w:val="303030"/>
                <w:spacing w:val="15"/>
              </w:rPr>
              <w:t>.  </w:t>
            </w:r>
            <w:r w:rsidRPr="008F7E30">
              <w:rPr>
                <w:rFonts w:eastAsia="Times New Roman"/>
                <w:bCs/>
                <w:caps/>
                <w:color w:val="303030"/>
                <w:spacing w:val="15"/>
                <w:rtl/>
              </w:rPr>
              <w:t>الطالبُ جميلٌ</w:t>
            </w:r>
          </w:p>
        </w:tc>
      </w:tr>
      <w:tr w:rsidR="008F7E30" w:rsidRPr="008F7E30" w:rsidTr="008F7E30">
        <w:tc>
          <w:tcPr>
            <w:tcW w:w="27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F7E30" w:rsidRPr="008F7E30" w:rsidRDefault="008F7E30" w:rsidP="008F7E30">
            <w:pPr>
              <w:spacing w:after="105" w:line="405" w:lineRule="atLeast"/>
              <w:outlineLvl w:val="4"/>
              <w:rPr>
                <w:rFonts w:eastAsia="Times New Roman"/>
                <w:bCs/>
                <w:caps/>
                <w:color w:val="303030"/>
                <w:spacing w:val="15"/>
              </w:rPr>
            </w:pPr>
            <w:r w:rsidRPr="008F7E30">
              <w:rPr>
                <w:rFonts w:eastAsia="Times New Roman"/>
                <w:bCs/>
                <w:caps/>
                <w:color w:val="303030"/>
                <w:spacing w:val="15"/>
              </w:rPr>
              <w:t>  THE DIRECTOR IS A STUDENT.</w:t>
            </w:r>
          </w:p>
        </w:tc>
        <w:tc>
          <w:tcPr>
            <w:tcW w:w="25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F7E30" w:rsidRPr="008F7E30" w:rsidRDefault="008F7E30" w:rsidP="008F7E30">
            <w:pPr>
              <w:spacing w:after="105" w:line="405" w:lineRule="atLeast"/>
              <w:jc w:val="right"/>
              <w:outlineLvl w:val="4"/>
              <w:rPr>
                <w:rFonts w:eastAsia="Times New Roman"/>
                <w:bCs/>
                <w:caps/>
                <w:color w:val="303030"/>
                <w:spacing w:val="15"/>
              </w:rPr>
            </w:pPr>
            <w:r w:rsidRPr="008F7E30">
              <w:rPr>
                <w:rFonts w:eastAsia="Times New Roman"/>
                <w:bCs/>
                <w:caps/>
                <w:color w:val="303030"/>
                <w:spacing w:val="15"/>
                <w:rtl/>
              </w:rPr>
              <w:t>٣</w:t>
            </w:r>
            <w:r w:rsidRPr="008F7E30">
              <w:rPr>
                <w:rFonts w:eastAsia="Times New Roman"/>
                <w:bCs/>
                <w:caps/>
                <w:color w:val="303030"/>
                <w:spacing w:val="15"/>
              </w:rPr>
              <w:t>.  </w:t>
            </w:r>
            <w:r w:rsidRPr="008F7E30">
              <w:rPr>
                <w:rFonts w:eastAsia="Times New Roman"/>
                <w:bCs/>
                <w:caps/>
                <w:color w:val="303030"/>
                <w:spacing w:val="15"/>
                <w:rtl/>
              </w:rPr>
              <w:t>المديُر طالبٌ</w:t>
            </w:r>
          </w:p>
        </w:tc>
      </w:tr>
      <w:tr w:rsidR="008F7E30" w:rsidRPr="008F7E30" w:rsidTr="008F7E30">
        <w:tc>
          <w:tcPr>
            <w:tcW w:w="27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F7E30" w:rsidRPr="008F7E30" w:rsidRDefault="008F7E30" w:rsidP="008F7E30">
            <w:pPr>
              <w:spacing w:after="105" w:line="405" w:lineRule="atLeast"/>
              <w:outlineLvl w:val="4"/>
              <w:rPr>
                <w:rFonts w:eastAsia="Times New Roman"/>
                <w:bCs/>
                <w:caps/>
                <w:color w:val="303030"/>
                <w:spacing w:val="15"/>
              </w:rPr>
            </w:pPr>
            <w:r w:rsidRPr="008F7E30">
              <w:rPr>
                <w:rFonts w:eastAsia="Times New Roman"/>
                <w:bCs/>
                <w:caps/>
                <w:color w:val="303030"/>
                <w:spacing w:val="15"/>
              </w:rPr>
              <w:t>  YOU ARE A DIRECTOR.</w:t>
            </w:r>
          </w:p>
        </w:tc>
        <w:tc>
          <w:tcPr>
            <w:tcW w:w="25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F7E30" w:rsidRPr="008F7E30" w:rsidRDefault="008F7E30" w:rsidP="008F7E30">
            <w:pPr>
              <w:spacing w:after="105" w:line="405" w:lineRule="atLeast"/>
              <w:jc w:val="right"/>
              <w:outlineLvl w:val="4"/>
              <w:rPr>
                <w:rFonts w:eastAsia="Times New Roman"/>
                <w:bCs/>
                <w:caps/>
                <w:color w:val="303030"/>
                <w:spacing w:val="15"/>
              </w:rPr>
            </w:pPr>
            <w:r w:rsidRPr="008F7E30">
              <w:rPr>
                <w:rFonts w:eastAsia="Times New Roman"/>
                <w:bCs/>
                <w:caps/>
                <w:color w:val="303030"/>
                <w:spacing w:val="15"/>
                <w:rtl/>
              </w:rPr>
              <w:t>٤</w:t>
            </w:r>
            <w:r w:rsidRPr="008F7E30">
              <w:rPr>
                <w:rFonts w:eastAsia="Times New Roman"/>
                <w:bCs/>
                <w:caps/>
                <w:color w:val="303030"/>
                <w:spacing w:val="15"/>
              </w:rPr>
              <w:t>.  </w:t>
            </w:r>
            <w:r w:rsidRPr="008F7E30">
              <w:rPr>
                <w:rFonts w:eastAsia="Times New Roman"/>
                <w:bCs/>
                <w:caps/>
                <w:color w:val="303030"/>
                <w:spacing w:val="15"/>
                <w:rtl/>
              </w:rPr>
              <w:t>أنتَ مديرٌ</w:t>
            </w:r>
          </w:p>
        </w:tc>
      </w:tr>
      <w:tr w:rsidR="008F7E30" w:rsidRPr="008F7E30" w:rsidTr="008F7E30">
        <w:tc>
          <w:tcPr>
            <w:tcW w:w="27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F7E30" w:rsidRPr="008F7E30" w:rsidRDefault="008F7E30" w:rsidP="008F7E30">
            <w:pPr>
              <w:spacing w:after="105" w:line="405" w:lineRule="atLeast"/>
              <w:outlineLvl w:val="4"/>
              <w:rPr>
                <w:rFonts w:eastAsia="Times New Roman"/>
                <w:bCs/>
                <w:caps/>
                <w:color w:val="303030"/>
                <w:spacing w:val="15"/>
              </w:rPr>
            </w:pPr>
            <w:r w:rsidRPr="008F7E30">
              <w:rPr>
                <w:rFonts w:eastAsia="Times New Roman"/>
                <w:bCs/>
                <w:caps/>
                <w:color w:val="303030"/>
                <w:spacing w:val="15"/>
              </w:rPr>
              <w:t>  I AM THE TEACHER.</w:t>
            </w:r>
          </w:p>
        </w:tc>
        <w:tc>
          <w:tcPr>
            <w:tcW w:w="25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F7E30" w:rsidRPr="008F7E30" w:rsidRDefault="008F7E30" w:rsidP="008F7E30">
            <w:pPr>
              <w:spacing w:after="105" w:line="405" w:lineRule="atLeast"/>
              <w:jc w:val="right"/>
              <w:outlineLvl w:val="4"/>
              <w:rPr>
                <w:rFonts w:eastAsia="Times New Roman"/>
                <w:bCs/>
                <w:caps/>
                <w:color w:val="303030"/>
                <w:spacing w:val="15"/>
              </w:rPr>
            </w:pPr>
            <w:r w:rsidRPr="008F7E30">
              <w:rPr>
                <w:rFonts w:eastAsia="Times New Roman"/>
                <w:bCs/>
                <w:caps/>
                <w:color w:val="303030"/>
                <w:spacing w:val="15"/>
              </w:rPr>
              <w:t xml:space="preserve">. </w:t>
            </w:r>
            <w:r w:rsidRPr="008F7E30">
              <w:rPr>
                <w:rFonts w:eastAsia="Times New Roman"/>
                <w:bCs/>
                <w:caps/>
                <w:color w:val="303030"/>
                <w:spacing w:val="15"/>
                <w:rtl/>
              </w:rPr>
              <w:t>٥</w:t>
            </w:r>
            <w:r w:rsidRPr="008F7E30">
              <w:rPr>
                <w:rFonts w:eastAsia="Times New Roman"/>
                <w:bCs/>
                <w:caps/>
                <w:color w:val="303030"/>
                <w:spacing w:val="15"/>
              </w:rPr>
              <w:t>.  </w:t>
            </w:r>
            <w:proofErr w:type="spellStart"/>
            <w:r w:rsidRPr="008F7E30">
              <w:rPr>
                <w:rFonts w:eastAsia="Times New Roman"/>
                <w:bCs/>
                <w:caps/>
                <w:color w:val="303030"/>
                <w:spacing w:val="15"/>
                <w:rtl/>
              </w:rPr>
              <w:t>انا</w:t>
            </w:r>
            <w:proofErr w:type="spellEnd"/>
            <w:r w:rsidRPr="008F7E30">
              <w:rPr>
                <w:rFonts w:eastAsia="Times New Roman"/>
                <w:bCs/>
                <w:caps/>
                <w:color w:val="303030"/>
                <w:spacing w:val="15"/>
                <w:rtl/>
              </w:rPr>
              <w:t xml:space="preserve"> المدرسُ</w:t>
            </w:r>
          </w:p>
        </w:tc>
      </w:tr>
    </w:tbl>
    <w:p w:rsidR="008F7E30" w:rsidRPr="008F7E30" w:rsidRDefault="008F7E30" w:rsidP="008F7E30">
      <w:pPr>
        <w:shd w:val="clear" w:color="auto" w:fill="FFFFFF"/>
        <w:spacing w:after="405" w:line="405" w:lineRule="atLeast"/>
        <w:rPr>
          <w:rFonts w:eastAsia="Times New Roman"/>
          <w:color w:val="303030"/>
        </w:rPr>
      </w:pPr>
      <w:r w:rsidRPr="008F7E30">
        <w:rPr>
          <w:rFonts w:eastAsia="Times New Roman"/>
          <w:color w:val="303030"/>
        </w:rPr>
        <w:t> </w:t>
      </w:r>
    </w:p>
    <w:p w:rsidR="00976243" w:rsidRPr="008F7E30" w:rsidRDefault="00976243"/>
    <w:sectPr w:rsidR="00976243" w:rsidRPr="008F7E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E30"/>
    <w:rsid w:val="008F7E30"/>
    <w:rsid w:val="009762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Simplified Arabic"/>
        <w:sz w:val="22"/>
        <w:szCs w:val="36"/>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8F7E30"/>
    <w:pPr>
      <w:spacing w:before="100" w:beforeAutospacing="1" w:after="100" w:afterAutospacing="1" w:line="240" w:lineRule="auto"/>
      <w:outlineLvl w:val="3"/>
    </w:pPr>
    <w:rPr>
      <w:rFonts w:eastAsia="Times New Roman" w:cs="Times New Roman"/>
      <w:b/>
      <w:bCs/>
      <w:sz w:val="24"/>
      <w:szCs w:val="24"/>
    </w:rPr>
  </w:style>
  <w:style w:type="paragraph" w:styleId="Heading5">
    <w:name w:val="heading 5"/>
    <w:basedOn w:val="Normal"/>
    <w:link w:val="Heading5Char"/>
    <w:uiPriority w:val="9"/>
    <w:qFormat/>
    <w:rsid w:val="008F7E30"/>
    <w:pPr>
      <w:spacing w:before="100" w:beforeAutospacing="1" w:after="100" w:afterAutospacing="1" w:line="240" w:lineRule="auto"/>
      <w:outlineLvl w:val="4"/>
    </w:pPr>
    <w:rPr>
      <w:rFonts w:eastAsia="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8F7E30"/>
    <w:rPr>
      <w:rFonts w:eastAsia="Times New Roman" w:cs="Times New Roman"/>
      <w:b/>
      <w:bCs/>
      <w:sz w:val="24"/>
      <w:szCs w:val="24"/>
    </w:rPr>
  </w:style>
  <w:style w:type="character" w:customStyle="1" w:styleId="Heading5Char">
    <w:name w:val="Heading 5 Char"/>
    <w:basedOn w:val="DefaultParagraphFont"/>
    <w:link w:val="Heading5"/>
    <w:uiPriority w:val="9"/>
    <w:rsid w:val="008F7E30"/>
    <w:rPr>
      <w:rFonts w:eastAsia="Times New Roman" w:cs="Times New Roman"/>
      <w:b/>
      <w:bCs/>
      <w:sz w:val="20"/>
      <w:szCs w:val="20"/>
    </w:rPr>
  </w:style>
  <w:style w:type="paragraph" w:styleId="NormalWeb">
    <w:name w:val="Normal (Web)"/>
    <w:basedOn w:val="Normal"/>
    <w:uiPriority w:val="99"/>
    <w:semiHidden/>
    <w:unhideWhenUsed/>
    <w:rsid w:val="008F7E30"/>
    <w:pPr>
      <w:spacing w:before="100" w:beforeAutospacing="1" w:after="100" w:afterAutospacing="1" w:line="240" w:lineRule="auto"/>
    </w:pPr>
    <w:rPr>
      <w:rFonts w:eastAsia="Times New Roman" w:cs="Times New Roman"/>
      <w:sz w:val="24"/>
      <w:szCs w:val="24"/>
    </w:rPr>
  </w:style>
  <w:style w:type="character" w:customStyle="1" w:styleId="apple-converted-space">
    <w:name w:val="apple-converted-space"/>
    <w:basedOn w:val="DefaultParagraphFont"/>
    <w:rsid w:val="008F7E30"/>
  </w:style>
  <w:style w:type="character" w:styleId="Strong">
    <w:name w:val="Strong"/>
    <w:basedOn w:val="DefaultParagraphFont"/>
    <w:uiPriority w:val="22"/>
    <w:qFormat/>
    <w:rsid w:val="008F7E30"/>
    <w:rPr>
      <w:b/>
      <w:bCs/>
    </w:rPr>
  </w:style>
  <w:style w:type="character" w:styleId="Hyperlink">
    <w:name w:val="Hyperlink"/>
    <w:basedOn w:val="DefaultParagraphFont"/>
    <w:uiPriority w:val="99"/>
    <w:semiHidden/>
    <w:unhideWhenUsed/>
    <w:rsid w:val="008F7E3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Simplified Arabic"/>
        <w:sz w:val="22"/>
        <w:szCs w:val="36"/>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8F7E30"/>
    <w:pPr>
      <w:spacing w:before="100" w:beforeAutospacing="1" w:after="100" w:afterAutospacing="1" w:line="240" w:lineRule="auto"/>
      <w:outlineLvl w:val="3"/>
    </w:pPr>
    <w:rPr>
      <w:rFonts w:eastAsia="Times New Roman" w:cs="Times New Roman"/>
      <w:b/>
      <w:bCs/>
      <w:sz w:val="24"/>
      <w:szCs w:val="24"/>
    </w:rPr>
  </w:style>
  <w:style w:type="paragraph" w:styleId="Heading5">
    <w:name w:val="heading 5"/>
    <w:basedOn w:val="Normal"/>
    <w:link w:val="Heading5Char"/>
    <w:uiPriority w:val="9"/>
    <w:qFormat/>
    <w:rsid w:val="008F7E30"/>
    <w:pPr>
      <w:spacing w:before="100" w:beforeAutospacing="1" w:after="100" w:afterAutospacing="1" w:line="240" w:lineRule="auto"/>
      <w:outlineLvl w:val="4"/>
    </w:pPr>
    <w:rPr>
      <w:rFonts w:eastAsia="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8F7E30"/>
    <w:rPr>
      <w:rFonts w:eastAsia="Times New Roman" w:cs="Times New Roman"/>
      <w:b/>
      <w:bCs/>
      <w:sz w:val="24"/>
      <w:szCs w:val="24"/>
    </w:rPr>
  </w:style>
  <w:style w:type="character" w:customStyle="1" w:styleId="Heading5Char">
    <w:name w:val="Heading 5 Char"/>
    <w:basedOn w:val="DefaultParagraphFont"/>
    <w:link w:val="Heading5"/>
    <w:uiPriority w:val="9"/>
    <w:rsid w:val="008F7E30"/>
    <w:rPr>
      <w:rFonts w:eastAsia="Times New Roman" w:cs="Times New Roman"/>
      <w:b/>
      <w:bCs/>
      <w:sz w:val="20"/>
      <w:szCs w:val="20"/>
    </w:rPr>
  </w:style>
  <w:style w:type="paragraph" w:styleId="NormalWeb">
    <w:name w:val="Normal (Web)"/>
    <w:basedOn w:val="Normal"/>
    <w:uiPriority w:val="99"/>
    <w:semiHidden/>
    <w:unhideWhenUsed/>
    <w:rsid w:val="008F7E30"/>
    <w:pPr>
      <w:spacing w:before="100" w:beforeAutospacing="1" w:after="100" w:afterAutospacing="1" w:line="240" w:lineRule="auto"/>
    </w:pPr>
    <w:rPr>
      <w:rFonts w:eastAsia="Times New Roman" w:cs="Times New Roman"/>
      <w:sz w:val="24"/>
      <w:szCs w:val="24"/>
    </w:rPr>
  </w:style>
  <w:style w:type="character" w:customStyle="1" w:styleId="apple-converted-space">
    <w:name w:val="apple-converted-space"/>
    <w:basedOn w:val="DefaultParagraphFont"/>
    <w:rsid w:val="008F7E30"/>
  </w:style>
  <w:style w:type="character" w:styleId="Strong">
    <w:name w:val="Strong"/>
    <w:basedOn w:val="DefaultParagraphFont"/>
    <w:uiPriority w:val="22"/>
    <w:qFormat/>
    <w:rsid w:val="008F7E30"/>
    <w:rPr>
      <w:b/>
      <w:bCs/>
    </w:rPr>
  </w:style>
  <w:style w:type="character" w:styleId="Hyperlink">
    <w:name w:val="Hyperlink"/>
    <w:basedOn w:val="DefaultParagraphFont"/>
    <w:uiPriority w:val="99"/>
    <w:semiHidden/>
    <w:unhideWhenUsed/>
    <w:rsid w:val="008F7E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177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allthearabicyouneverlearnedthefirsttimearound.com/p1/p1-ch1/the-definite-article/" TargetMode="External"/><Relationship Id="rId5" Type="http://schemas.openxmlformats.org/officeDocument/2006/relationships/hyperlink" Target="http://allthearabicyouneverlearnedthefirsttimearound.com/chapter-1/the-equational-sentenc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638</Words>
  <Characters>3639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DiMeo, David</dc:creator>
  <cp:lastModifiedBy>DiMeo, David</cp:lastModifiedBy>
  <cp:revision>1</cp:revision>
  <dcterms:created xsi:type="dcterms:W3CDTF">2016-07-21T16:12:00Z</dcterms:created>
  <dcterms:modified xsi:type="dcterms:W3CDTF">2016-07-21T16:13:00Z</dcterms:modified>
</cp:coreProperties>
</file>