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40" w:rsidRDefault="00AA4740" w:rsidP="00AA4740">
      <w:pPr>
        <w:rPr>
          <w:sz w:val="36"/>
          <w:rtl/>
          <w:lang w:bidi="ar-SY"/>
        </w:rPr>
      </w:pPr>
      <w:r>
        <w:rPr>
          <w:sz w:val="36"/>
          <w:lang w:bidi="ar-SY"/>
        </w:rPr>
        <w:t>Favorite</w:t>
      </w:r>
    </w:p>
    <w:p w:rsidR="00AA4740" w:rsidRDefault="00AA4740" w:rsidP="00AA4740">
      <w:pPr>
        <w:rPr>
          <w:sz w:val="36"/>
          <w:rtl/>
          <w:lang w:bidi="ar-SY"/>
        </w:rPr>
      </w:pPr>
      <w:r>
        <w:rPr>
          <w:rFonts w:hint="cs"/>
          <w:noProof/>
          <w:sz w:val="36"/>
          <w:rtl/>
        </w:rPr>
        <mc:AlternateContent>
          <mc:Choice Requires="wps">
            <w:drawing>
              <wp:anchor distT="0" distB="0" distL="114300" distR="114300" simplePos="0" relativeHeight="251659264" behindDoc="0" locked="0" layoutInCell="1" allowOverlap="1" wp14:anchorId="4A12FE43" wp14:editId="55B13E7C">
                <wp:simplePos x="0" y="0"/>
                <wp:positionH relativeFrom="column">
                  <wp:posOffset>-45720</wp:posOffset>
                </wp:positionH>
                <wp:positionV relativeFrom="paragraph">
                  <wp:posOffset>38100</wp:posOffset>
                </wp:positionV>
                <wp:extent cx="6324600" cy="2720340"/>
                <wp:effectExtent l="0" t="0" r="19050" b="22860"/>
                <wp:wrapNone/>
                <wp:docPr id="20" name="Rectangle 20"/>
                <wp:cNvGraphicFramePr/>
                <a:graphic xmlns:a="http://schemas.openxmlformats.org/drawingml/2006/main">
                  <a:graphicData uri="http://schemas.microsoft.com/office/word/2010/wordprocessingShape">
                    <wps:wsp>
                      <wps:cNvSpPr/>
                      <wps:spPr>
                        <a:xfrm>
                          <a:off x="0" y="0"/>
                          <a:ext cx="6324600" cy="272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3.6pt;margin-top:3pt;width:498pt;height:21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" filled="f" strokecolor="#243f60 [1604]" strokeweight="2pt"/>
            </w:pict>
          </mc:Fallback>
        </mc:AlternateContent>
      </w:r>
      <w:r>
        <w:rPr>
          <w:rFonts w:hint="cs"/>
          <w:sz w:val="36"/>
          <w:rtl/>
          <w:lang w:bidi="ar-SY"/>
        </w:rPr>
        <w:t>المُفَضَّل</w:t>
      </w:r>
    </w:p>
    <w:p w:rsidR="00AA4740" w:rsidRDefault="00EA0B84" w:rsidP="00AA4740">
      <w:pPr>
        <w:rPr>
          <w:szCs w:val="24"/>
          <w:lang w:bidi="ar-SY"/>
        </w:rPr>
      </w:pPr>
      <w:r>
        <w:rPr>
          <w:szCs w:val="24"/>
          <w:lang w:bidi="ar-SY"/>
        </w:rPr>
        <w:t>You have learned to talk about your</w:t>
      </w:r>
      <w:r w:rsidR="00AA4740">
        <w:rPr>
          <w:szCs w:val="24"/>
          <w:lang w:bidi="ar-SY"/>
        </w:rPr>
        <w:t xml:space="preserve"> “favorite” hobby.  This is a common way to distinguish the things you prefer most.  Note about the word </w:t>
      </w:r>
      <w:r w:rsidR="00AA4740">
        <w:rPr>
          <w:rFonts w:hint="cs"/>
          <w:szCs w:val="24"/>
          <w:rtl/>
        </w:rPr>
        <w:t xml:space="preserve"> </w:t>
      </w:r>
      <w:r w:rsidR="00AA4740">
        <w:rPr>
          <w:rFonts w:cs="Times New Roman" w:hint="cs"/>
          <w:szCs w:val="24"/>
          <w:rtl/>
        </w:rPr>
        <w:t xml:space="preserve"> </w:t>
      </w:r>
      <w:r w:rsidR="00AA4740">
        <w:rPr>
          <w:rFonts w:cs="Times New Roman"/>
          <w:szCs w:val="24"/>
        </w:rPr>
        <w:t xml:space="preserve"> </w:t>
      </w:r>
      <w:r w:rsidR="00AA4740">
        <w:rPr>
          <w:rFonts w:hint="cs"/>
          <w:sz w:val="36"/>
          <w:rtl/>
          <w:lang w:bidi="ar-SY"/>
        </w:rPr>
        <w:t>مُفَضَّل</w:t>
      </w:r>
      <w:r w:rsidR="00AA4740">
        <w:rPr>
          <w:sz w:val="36"/>
          <w:lang w:bidi="ar-SY"/>
        </w:rPr>
        <w:t xml:space="preserve"> </w:t>
      </w:r>
      <w:r w:rsidR="00AA4740">
        <w:rPr>
          <w:szCs w:val="24"/>
          <w:lang w:bidi="ar-SY"/>
        </w:rPr>
        <w:t>that it is an adjective.  Therefore, it follows the noun, and takes the gender and definiteness of the noun.  Saying “my favorite hobby” follows the same pattern as saying “my new car” or any other noun-adjective pair.</w:t>
      </w:r>
    </w:p>
    <w:p w:rsidR="00AA4740" w:rsidRDefault="00AA4740" w:rsidP="00AA4740">
      <w:pPr>
        <w:bidi/>
        <w:jc w:val="center"/>
        <w:rPr>
          <w:sz w:val="36"/>
          <w:rtl/>
          <w:lang w:bidi="ar-SY"/>
        </w:rPr>
      </w:pPr>
      <w:proofErr w:type="gramStart"/>
      <w:r>
        <w:rPr>
          <w:rFonts w:hint="cs"/>
          <w:sz w:val="36"/>
          <w:rtl/>
          <w:lang w:bidi="ar-SY"/>
        </w:rPr>
        <w:t>هوايتي</w:t>
      </w:r>
      <w:proofErr w:type="gramEnd"/>
      <w:r>
        <w:rPr>
          <w:rFonts w:hint="cs"/>
          <w:sz w:val="36"/>
          <w:rtl/>
          <w:lang w:bidi="ar-SY"/>
        </w:rPr>
        <w:t xml:space="preserve"> المفضلة</w:t>
      </w:r>
    </w:p>
    <w:p w:rsidR="00AA4740" w:rsidRDefault="00AA4740" w:rsidP="00AA4740">
      <w:pPr>
        <w:bidi/>
        <w:jc w:val="center"/>
        <w:rPr>
          <w:sz w:val="36"/>
          <w:rtl/>
          <w:lang w:bidi="ar-SY"/>
        </w:rPr>
      </w:pPr>
      <w:proofErr w:type="gramStart"/>
      <w:r>
        <w:rPr>
          <w:rFonts w:hint="cs"/>
          <w:sz w:val="36"/>
          <w:rtl/>
          <w:lang w:bidi="ar-SY"/>
        </w:rPr>
        <w:t>سيارتي</w:t>
      </w:r>
      <w:proofErr w:type="gramEnd"/>
      <w:r>
        <w:rPr>
          <w:rFonts w:hint="cs"/>
          <w:sz w:val="36"/>
          <w:rtl/>
          <w:lang w:bidi="ar-SY"/>
        </w:rPr>
        <w:t xml:space="preserve"> الجديدة</w:t>
      </w:r>
    </w:p>
    <w:p w:rsidR="00976243" w:rsidRDefault="00EA0B84">
      <w:r>
        <w:t xml:space="preserve">This word comes from the verb </w:t>
      </w:r>
      <w:r>
        <w:rPr>
          <w:rFonts w:hint="cs"/>
          <w:rtl/>
        </w:rPr>
        <w:t>يُفَضَّل</w:t>
      </w:r>
      <w:r>
        <w:t xml:space="preserve"> meaning “to prefer”.  Therefore, you are literally saying “preferred”.  You can use the verb interchangeably with the adjective.  It also makes a good substitute for “like” which tends to get overused by beginners:</w:t>
      </w:r>
    </w:p>
    <w:p w:rsidR="00EA0B84" w:rsidRDefault="00EA0B84"/>
    <w:p w:rsidR="00EA0B84" w:rsidRDefault="00EA0B84" w:rsidP="00EA0B84">
      <w:pPr>
        <w:jc w:val="center"/>
      </w:pPr>
      <w:r>
        <w:rPr>
          <w:rFonts w:hint="cs"/>
          <w:rtl/>
        </w:rPr>
        <w:t xml:space="preserve">مدينتي المفضلة هي </w:t>
      </w:r>
      <w:proofErr w:type="spellStart"/>
      <w:r>
        <w:rPr>
          <w:rFonts w:hint="cs"/>
          <w:rtl/>
        </w:rPr>
        <w:t>لويفل</w:t>
      </w:r>
      <w:proofErr w:type="spellEnd"/>
      <w:r>
        <w:t xml:space="preserve"> – My favorite city is Louisville</w:t>
      </w:r>
    </w:p>
    <w:p w:rsidR="00EA0B84" w:rsidRDefault="00EA0B84" w:rsidP="00EA0B84">
      <w:pPr>
        <w:jc w:val="center"/>
        <w:rPr>
          <w:rFonts w:hint="cs"/>
          <w:rtl/>
        </w:rPr>
      </w:pPr>
      <w:r>
        <w:rPr>
          <w:rFonts w:hint="cs"/>
          <w:rtl/>
        </w:rPr>
        <w:t xml:space="preserve">أفضل مدينة </w:t>
      </w:r>
      <w:proofErr w:type="spellStart"/>
      <w:r>
        <w:rPr>
          <w:rFonts w:hint="cs"/>
          <w:rtl/>
        </w:rPr>
        <w:t>لويفل</w:t>
      </w:r>
      <w:proofErr w:type="spellEnd"/>
      <w:r>
        <w:t xml:space="preserve"> – I prefer the city of Louisville</w:t>
      </w:r>
      <w:bookmarkStart w:id="0" w:name="_GoBack"/>
      <w:bookmarkEnd w:id="0"/>
    </w:p>
    <w:sectPr w:rsidR="00EA0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40"/>
    <w:rsid w:val="00976243"/>
    <w:rsid w:val="00AA4740"/>
    <w:rsid w:val="00EA0B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74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74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2</cp:revision>
  <dcterms:created xsi:type="dcterms:W3CDTF">2016-04-11T21:36:00Z</dcterms:created>
  <dcterms:modified xsi:type="dcterms:W3CDTF">2016-07-17T19:02:00Z</dcterms:modified>
</cp:coreProperties>
</file>