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50" w:rsidRDefault="00921C50" w:rsidP="00921C50">
      <w:pPr>
        <w:bidi/>
        <w:rPr>
          <w:sz w:val="24"/>
          <w:rtl/>
          <w:lang w:bidi="ar-SY"/>
        </w:rPr>
      </w:pPr>
      <w:r>
        <w:rPr>
          <w:rFonts w:hint="c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B566DE" wp14:editId="02380A19">
                <wp:simplePos x="0" y="0"/>
                <wp:positionH relativeFrom="column">
                  <wp:posOffset>456565</wp:posOffset>
                </wp:positionH>
                <wp:positionV relativeFrom="paragraph">
                  <wp:posOffset>276225</wp:posOffset>
                </wp:positionV>
                <wp:extent cx="4603115" cy="1435100"/>
                <wp:effectExtent l="0" t="0" r="26035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115" cy="1435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C50" w:rsidRPr="001725D4" w:rsidRDefault="00921C50" w:rsidP="00921C50">
                            <w:pPr>
                              <w:jc w:val="center"/>
                              <w:rPr>
                                <w:sz w:val="36"/>
                                <w:szCs w:val="52"/>
                              </w:rPr>
                            </w:pPr>
                            <w:r w:rsidRPr="001725D4">
                              <w:rPr>
                                <w:sz w:val="36"/>
                                <w:szCs w:val="52"/>
                              </w:rPr>
                              <w:t>Connectors of Reason</w:t>
                            </w:r>
                          </w:p>
                          <w:p w:rsidR="00921C50" w:rsidRPr="001725D4" w:rsidRDefault="00921C50" w:rsidP="00921C50">
                            <w:pPr>
                              <w:jc w:val="center"/>
                              <w:rPr>
                                <w:sz w:val="36"/>
                                <w:szCs w:val="52"/>
                                <w:rtl/>
                                <w:lang w:bidi="ar-SY"/>
                              </w:rPr>
                            </w:pPr>
                            <w:proofErr w:type="gramStart"/>
                            <w:r w:rsidRPr="001725D4">
                              <w:rPr>
                                <w:rFonts w:hint="cs"/>
                                <w:sz w:val="36"/>
                                <w:szCs w:val="52"/>
                                <w:rtl/>
                                <w:lang w:bidi="ar-SY"/>
                              </w:rPr>
                              <w:t>بسبب</w:t>
                            </w:r>
                            <w:proofErr w:type="gramEnd"/>
                            <w:r w:rsidRPr="001725D4">
                              <w:rPr>
                                <w:rFonts w:hint="cs"/>
                                <w:sz w:val="36"/>
                                <w:szCs w:val="52"/>
                                <w:rtl/>
                                <w:lang w:bidi="ar-SY"/>
                              </w:rPr>
                              <w:t xml:space="preserve">      بفضل       حيث أن</w:t>
                            </w:r>
                          </w:p>
                          <w:p w:rsidR="00921C50" w:rsidRPr="001725D4" w:rsidRDefault="00921C50" w:rsidP="00921C50">
                            <w:pPr>
                              <w:jc w:val="center"/>
                              <w:rPr>
                                <w:sz w:val="36"/>
                                <w:szCs w:val="52"/>
                                <w:rtl/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.95pt;margin-top:21.75pt;width:362.45pt;height:1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" fillcolor="silver" strokeweight=".5pt">
                <v:textbox>
                  <w:txbxContent>
                    <w:p w:rsidR="00921C50" w:rsidRPr="001725D4" w:rsidRDefault="00921C50" w:rsidP="00921C50">
                      <w:pPr>
                        <w:jc w:val="center"/>
                        <w:rPr>
                          <w:sz w:val="36"/>
                          <w:szCs w:val="52"/>
                        </w:rPr>
                      </w:pPr>
                      <w:r w:rsidRPr="001725D4">
                        <w:rPr>
                          <w:sz w:val="36"/>
                          <w:szCs w:val="52"/>
                        </w:rPr>
                        <w:t>Connectors of Reason</w:t>
                      </w:r>
                    </w:p>
                    <w:p w:rsidR="00921C50" w:rsidRPr="001725D4" w:rsidRDefault="00921C50" w:rsidP="00921C50">
                      <w:pPr>
                        <w:jc w:val="center"/>
                        <w:rPr>
                          <w:sz w:val="36"/>
                          <w:szCs w:val="52"/>
                          <w:rtl/>
                          <w:lang w:bidi="ar-SY"/>
                        </w:rPr>
                      </w:pPr>
                      <w:proofErr w:type="gramStart"/>
                      <w:r w:rsidRPr="001725D4">
                        <w:rPr>
                          <w:rFonts w:hint="cs"/>
                          <w:sz w:val="36"/>
                          <w:szCs w:val="52"/>
                          <w:rtl/>
                          <w:lang w:bidi="ar-SY"/>
                        </w:rPr>
                        <w:t>بسبب</w:t>
                      </w:r>
                      <w:proofErr w:type="gramEnd"/>
                      <w:r w:rsidRPr="001725D4">
                        <w:rPr>
                          <w:rFonts w:hint="cs"/>
                          <w:sz w:val="36"/>
                          <w:szCs w:val="52"/>
                          <w:rtl/>
                          <w:lang w:bidi="ar-SY"/>
                        </w:rPr>
                        <w:t xml:space="preserve">      بفضل       حيث أن</w:t>
                      </w:r>
                    </w:p>
                    <w:p w:rsidR="00921C50" w:rsidRPr="001725D4" w:rsidRDefault="00921C50" w:rsidP="00921C50">
                      <w:pPr>
                        <w:jc w:val="center"/>
                        <w:rPr>
                          <w:sz w:val="36"/>
                          <w:szCs w:val="52"/>
                          <w:rtl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3AE82471" wp14:editId="76CAE834">
            <wp:simplePos x="0" y="0"/>
            <wp:positionH relativeFrom="column">
              <wp:posOffset>5135245</wp:posOffset>
            </wp:positionH>
            <wp:positionV relativeFrom="paragraph">
              <wp:posOffset>-85725</wp:posOffset>
            </wp:positionV>
            <wp:extent cx="1424940" cy="1424940"/>
            <wp:effectExtent l="0" t="0" r="3810" b="3810"/>
            <wp:wrapTight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ight>
            <wp:docPr id="30" name="yui_3_5_1_1_1433255291936_930" descr="https://sp.yimg.com/ib/th?id=JN.p0J9WCIGk6U2cq70rEjy6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3255291936_930" descr="https://sp.yimg.com/ib/th?id=JN.p0J9WCIGk6U2cq70rEjy6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C50" w:rsidRDefault="00921C50" w:rsidP="00921C50">
      <w:pPr>
        <w:rPr>
          <w:sz w:val="24"/>
          <w:rtl/>
          <w:lang w:bidi="ar-SY"/>
        </w:rPr>
      </w:pPr>
    </w:p>
    <w:p w:rsidR="00921C50" w:rsidRDefault="00921C50" w:rsidP="00921C50">
      <w:pPr>
        <w:rPr>
          <w:sz w:val="24"/>
          <w:rtl/>
          <w:lang w:bidi="ar-SY"/>
        </w:rPr>
      </w:pPr>
    </w:p>
    <w:p w:rsidR="00921C50" w:rsidRDefault="00921C50" w:rsidP="00921C50">
      <w:pPr>
        <w:rPr>
          <w:sz w:val="24"/>
          <w:lang w:bidi="ar-SY"/>
        </w:rPr>
      </w:pPr>
    </w:p>
    <w:p w:rsidR="00921C50" w:rsidRDefault="00921C50" w:rsidP="00921C50">
      <w:pPr>
        <w:rPr>
          <w:sz w:val="24"/>
          <w:lang w:bidi="ar-SY"/>
        </w:rPr>
      </w:pPr>
      <w:r>
        <w:rPr>
          <w:sz w:val="24"/>
          <w:lang w:bidi="ar-SY"/>
        </w:rPr>
        <w:t xml:space="preserve">You already know how to use </w:t>
      </w:r>
      <w:r>
        <w:rPr>
          <w:rFonts w:hint="cs"/>
          <w:sz w:val="24"/>
          <w:rtl/>
          <w:lang w:bidi="ar-SY"/>
        </w:rPr>
        <w:t>بسبب</w:t>
      </w:r>
      <w:r>
        <w:rPr>
          <w:sz w:val="24"/>
          <w:lang w:bidi="ar-SY"/>
        </w:rPr>
        <w:t xml:space="preserve"> (because of) and </w:t>
      </w:r>
      <w:r>
        <w:rPr>
          <w:rFonts w:hint="cs"/>
          <w:sz w:val="24"/>
          <w:rtl/>
          <w:lang w:bidi="ar-SY"/>
        </w:rPr>
        <w:t>لأنّ</w:t>
      </w:r>
      <w:r>
        <w:rPr>
          <w:sz w:val="24"/>
          <w:lang w:bidi="ar-SY"/>
        </w:rPr>
        <w:t xml:space="preserve"> (because) to express the reason for things, and would never confuse these two.</w:t>
      </w:r>
    </w:p>
    <w:p w:rsidR="00921C50" w:rsidRDefault="00921C50" w:rsidP="00921C50">
      <w:pPr>
        <w:rPr>
          <w:sz w:val="24"/>
          <w:lang w:bidi="ar-SY"/>
        </w:rPr>
      </w:pPr>
      <w:r>
        <w:rPr>
          <w:sz w:val="24"/>
          <w:lang w:bidi="ar-SY"/>
        </w:rPr>
        <w:t>These other phrases have similar meanings:</w:t>
      </w:r>
    </w:p>
    <w:p w:rsidR="00921C50" w:rsidRPr="001725D4" w:rsidRDefault="00921C50" w:rsidP="00921C50">
      <w:pPr>
        <w:bidi/>
        <w:rPr>
          <w:sz w:val="24"/>
          <w:lang w:bidi="ar-SY"/>
        </w:rPr>
      </w:pPr>
    </w:p>
    <w:p w:rsidR="00921C50" w:rsidRDefault="00921C50" w:rsidP="00921C50">
      <w:pPr>
        <w:bidi/>
        <w:jc w:val="center"/>
        <w:rPr>
          <w:sz w:val="24"/>
        </w:rPr>
      </w:pPr>
      <w:r>
        <w:rPr>
          <w:rFonts w:hint="cs"/>
          <w:sz w:val="24"/>
          <w:rtl/>
        </w:rPr>
        <w:t>بفضل</w:t>
      </w:r>
      <w:r>
        <w:rPr>
          <w:sz w:val="24"/>
        </w:rPr>
        <w:t xml:space="preserve"> “thanks to” –</w:t>
      </w:r>
    </w:p>
    <w:p w:rsidR="00921C50" w:rsidRDefault="00921C50" w:rsidP="00921C50">
      <w:pPr>
        <w:bidi/>
        <w:jc w:val="center"/>
        <w:rPr>
          <w:sz w:val="24"/>
          <w:rtl/>
          <w:lang w:bidi="ar-SY"/>
        </w:rPr>
      </w:pPr>
      <w:proofErr w:type="gramStart"/>
      <w:r>
        <w:rPr>
          <w:rFonts w:hint="cs"/>
          <w:sz w:val="24"/>
          <w:rtl/>
          <w:lang w:bidi="ar-SY"/>
        </w:rPr>
        <w:t>حيثُ</w:t>
      </w:r>
      <w:proofErr w:type="gramEnd"/>
      <w:r>
        <w:rPr>
          <w:rFonts w:hint="cs"/>
          <w:sz w:val="24"/>
          <w:rtl/>
          <w:lang w:bidi="ar-SY"/>
        </w:rPr>
        <w:t xml:space="preserve"> أن = لأنّ</w:t>
      </w:r>
    </w:p>
    <w:p w:rsidR="00921C50" w:rsidRDefault="00921C50" w:rsidP="00921C50">
      <w:pPr>
        <w:bidi/>
        <w:rPr>
          <w:sz w:val="24"/>
          <w:rtl/>
          <w:lang w:bidi="ar-SY"/>
        </w:rPr>
      </w:pPr>
      <w:r>
        <w:rPr>
          <w:rFonts w:hint="cs"/>
          <w:sz w:val="24"/>
          <w:rtl/>
          <w:lang w:bidi="ar-SY"/>
        </w:rPr>
        <w:t xml:space="preserve">وصلتُ إلى الصف مبكراً بفضل </w:t>
      </w:r>
      <w:proofErr w:type="gramStart"/>
      <w:r>
        <w:rPr>
          <w:rFonts w:hint="cs"/>
          <w:sz w:val="24"/>
          <w:rtl/>
          <w:lang w:bidi="ar-SY"/>
        </w:rPr>
        <w:t>سيارتي</w:t>
      </w:r>
      <w:proofErr w:type="gramEnd"/>
      <w:r>
        <w:rPr>
          <w:rFonts w:hint="cs"/>
          <w:sz w:val="24"/>
          <w:rtl/>
          <w:lang w:bidi="ar-SY"/>
        </w:rPr>
        <w:t>.</w:t>
      </w:r>
    </w:p>
    <w:p w:rsidR="00921C50" w:rsidRDefault="00921C50" w:rsidP="00921C50">
      <w:pPr>
        <w:bidi/>
        <w:rPr>
          <w:sz w:val="24"/>
          <w:rtl/>
          <w:lang w:bidi="ar-SY"/>
        </w:rPr>
      </w:pPr>
      <w:r>
        <w:rPr>
          <w:rFonts w:hint="cs"/>
          <w:sz w:val="24"/>
          <w:rtl/>
          <w:lang w:bidi="ar-SY"/>
        </w:rPr>
        <w:t xml:space="preserve">لم يستطع أن يذهب إلى الصف حيثُ أنه </w:t>
      </w:r>
      <w:proofErr w:type="gramStart"/>
      <w:r>
        <w:rPr>
          <w:rFonts w:hint="cs"/>
          <w:sz w:val="24"/>
          <w:rtl/>
          <w:lang w:bidi="ar-SY"/>
        </w:rPr>
        <w:t>كان</w:t>
      </w:r>
      <w:proofErr w:type="gramEnd"/>
      <w:r>
        <w:rPr>
          <w:rFonts w:hint="cs"/>
          <w:sz w:val="24"/>
          <w:rtl/>
          <w:lang w:bidi="ar-SY"/>
        </w:rPr>
        <w:t xml:space="preserve"> مريضاً جداً.</w:t>
      </w:r>
    </w:p>
    <w:p w:rsidR="00921C50" w:rsidRDefault="00921C50" w:rsidP="00921C50">
      <w:pPr>
        <w:bidi/>
        <w:rPr>
          <w:sz w:val="24"/>
          <w:rtl/>
          <w:lang w:bidi="ar-SY"/>
        </w:rPr>
      </w:pPr>
      <w:r>
        <w:rPr>
          <w:rFonts w:hint="cs"/>
          <w:sz w:val="24"/>
          <w:rtl/>
          <w:lang w:bidi="ar-SY"/>
        </w:rPr>
        <w:t>أصبح "تولستو" مشهوراً بفضل كتابه "الحرب والسلام."</w:t>
      </w:r>
    </w:p>
    <w:p w:rsidR="00976243" w:rsidRDefault="00976243">
      <w:pPr>
        <w:rPr>
          <w:lang w:bidi="ar-SY"/>
        </w:rPr>
      </w:pPr>
      <w:bookmarkStart w:id="0" w:name="_GoBack"/>
      <w:bookmarkEnd w:id="0"/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50"/>
    <w:rsid w:val="00921C50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1</cp:revision>
  <dcterms:created xsi:type="dcterms:W3CDTF">2016-04-12T13:49:00Z</dcterms:created>
  <dcterms:modified xsi:type="dcterms:W3CDTF">2016-04-12T13:50:00Z</dcterms:modified>
</cp:coreProperties>
</file>