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570DC" w14:textId="0EB3489F" w:rsidR="003B6BDC" w:rsidRDefault="003B6BDC">
      <w:pPr>
        <w:rPr>
          <w:sz w:val="28"/>
          <w:szCs w:val="28"/>
        </w:rPr>
      </w:pPr>
      <w:r w:rsidRPr="003B6BDC">
        <w:rPr>
          <w:b/>
          <w:sz w:val="28"/>
          <w:szCs w:val="28"/>
        </w:rPr>
        <w:t>NEWS RELEASE</w:t>
      </w:r>
      <w:r>
        <w:rPr>
          <w:b/>
          <w:sz w:val="28"/>
          <w:szCs w:val="28"/>
        </w:rPr>
        <w:tab/>
      </w:r>
      <w:r>
        <w:rPr>
          <w:b/>
          <w:sz w:val="28"/>
          <w:szCs w:val="28"/>
        </w:rPr>
        <w:tab/>
      </w:r>
      <w:r>
        <w:rPr>
          <w:b/>
          <w:sz w:val="28"/>
          <w:szCs w:val="28"/>
        </w:rPr>
        <w:tab/>
      </w:r>
      <w:r>
        <w:rPr>
          <w:sz w:val="28"/>
          <w:szCs w:val="28"/>
        </w:rPr>
        <w:t>Contact Person-Martha Jenkins, 270-780-4900</w:t>
      </w:r>
    </w:p>
    <w:p w14:paraId="0EF5AAAC" w14:textId="01A130BA" w:rsidR="003B6BDC" w:rsidRDefault="003B6BDC">
      <w:pPr>
        <w:rPr>
          <w:sz w:val="28"/>
          <w:szCs w:val="28"/>
        </w:rPr>
      </w:pPr>
    </w:p>
    <w:p w14:paraId="706A8A61" w14:textId="67D359CF" w:rsidR="0088691C" w:rsidRDefault="003B6BDC">
      <w:pPr>
        <w:rPr>
          <w:sz w:val="28"/>
          <w:szCs w:val="28"/>
        </w:rPr>
      </w:pPr>
      <w:r>
        <w:rPr>
          <w:sz w:val="28"/>
          <w:szCs w:val="28"/>
        </w:rPr>
        <w:t xml:space="preserve">Phyllis </w:t>
      </w:r>
      <w:r w:rsidR="00DF6344">
        <w:rPr>
          <w:sz w:val="28"/>
          <w:szCs w:val="28"/>
        </w:rPr>
        <w:t xml:space="preserve">G. </w:t>
      </w:r>
      <w:proofErr w:type="spellStart"/>
      <w:r>
        <w:rPr>
          <w:sz w:val="28"/>
          <w:szCs w:val="28"/>
        </w:rPr>
        <w:t>Sweatt</w:t>
      </w:r>
      <w:proofErr w:type="spellEnd"/>
      <w:r>
        <w:rPr>
          <w:sz w:val="28"/>
          <w:szCs w:val="28"/>
        </w:rPr>
        <w:t>, a Bowling High School Family and Consumer Sciences teacher</w:t>
      </w:r>
      <w:r w:rsidR="00A46D21">
        <w:rPr>
          <w:sz w:val="28"/>
          <w:szCs w:val="28"/>
        </w:rPr>
        <w:t xml:space="preserve"> for the last 20 years</w:t>
      </w:r>
      <w:r>
        <w:rPr>
          <w:sz w:val="28"/>
          <w:szCs w:val="28"/>
        </w:rPr>
        <w:t xml:space="preserve">, was named the Kentucky Teacher of the year for Family and Consumer Sciences </w:t>
      </w:r>
      <w:r w:rsidR="00F43316">
        <w:rPr>
          <w:sz w:val="28"/>
          <w:szCs w:val="28"/>
        </w:rPr>
        <w:t>in 201</w:t>
      </w:r>
      <w:r w:rsidR="0024239B">
        <w:rPr>
          <w:sz w:val="28"/>
          <w:szCs w:val="28"/>
        </w:rPr>
        <w:t>7</w:t>
      </w:r>
      <w:r w:rsidR="00F43316">
        <w:rPr>
          <w:sz w:val="28"/>
          <w:szCs w:val="28"/>
        </w:rPr>
        <w:t xml:space="preserve">.  She represented Kentucky in the national Teacher of the Year competition at the </w:t>
      </w:r>
      <w:r>
        <w:rPr>
          <w:sz w:val="28"/>
          <w:szCs w:val="28"/>
        </w:rPr>
        <w:t xml:space="preserve">American Association of </w:t>
      </w:r>
      <w:r w:rsidR="00F43316">
        <w:rPr>
          <w:sz w:val="28"/>
          <w:szCs w:val="28"/>
        </w:rPr>
        <w:t xml:space="preserve">Family and Consumer Sciences (AAFCS) </w:t>
      </w:r>
      <w:r>
        <w:rPr>
          <w:sz w:val="28"/>
          <w:szCs w:val="28"/>
        </w:rPr>
        <w:t>109</w:t>
      </w:r>
      <w:r w:rsidRPr="003B6BDC">
        <w:rPr>
          <w:sz w:val="28"/>
          <w:szCs w:val="28"/>
          <w:vertAlign w:val="superscript"/>
        </w:rPr>
        <w:t>th</w:t>
      </w:r>
      <w:r>
        <w:rPr>
          <w:sz w:val="28"/>
          <w:szCs w:val="28"/>
        </w:rPr>
        <w:t xml:space="preserve"> </w:t>
      </w:r>
      <w:r w:rsidR="00F43316">
        <w:rPr>
          <w:sz w:val="28"/>
          <w:szCs w:val="28"/>
        </w:rPr>
        <w:t>A</w:t>
      </w:r>
      <w:r>
        <w:rPr>
          <w:sz w:val="28"/>
          <w:szCs w:val="28"/>
        </w:rPr>
        <w:t>nnual Conference and Exposition in Atlanta, Georgia, June 24-27, 2018</w:t>
      </w:r>
      <w:r w:rsidR="00F43316">
        <w:rPr>
          <w:sz w:val="28"/>
          <w:szCs w:val="28"/>
        </w:rPr>
        <w:t>. She received 4</w:t>
      </w:r>
      <w:r w:rsidR="00F43316" w:rsidRPr="00F43316">
        <w:rPr>
          <w:sz w:val="28"/>
          <w:szCs w:val="28"/>
          <w:vertAlign w:val="superscript"/>
        </w:rPr>
        <w:t>th</w:t>
      </w:r>
      <w:r w:rsidR="00F43316">
        <w:rPr>
          <w:sz w:val="28"/>
          <w:szCs w:val="28"/>
        </w:rPr>
        <w:t xml:space="preserve"> place recognition in the AAFCS national Teacher of the Year competition. </w:t>
      </w:r>
      <w:r w:rsidR="00456A66">
        <w:rPr>
          <w:sz w:val="28"/>
          <w:szCs w:val="28"/>
        </w:rPr>
        <w:t>Her presentation, Community Service Projects for Bowling Green and beyond, included: Quilts</w:t>
      </w:r>
      <w:r w:rsidR="004223DE">
        <w:rPr>
          <w:sz w:val="28"/>
          <w:szCs w:val="28"/>
        </w:rPr>
        <w:t xml:space="preserve"> for Kids</w:t>
      </w:r>
      <w:r w:rsidR="00456A66">
        <w:rPr>
          <w:sz w:val="28"/>
          <w:szCs w:val="28"/>
        </w:rPr>
        <w:t>, Lap Quilts for Seniors, German Exchange Projects, Veterans’ Banners, Butterflies for Japan, and Good Health for All, as well as assisting with Born Learning Academy and participatin</w:t>
      </w:r>
      <w:r w:rsidR="004223DE">
        <w:rPr>
          <w:sz w:val="28"/>
          <w:szCs w:val="28"/>
        </w:rPr>
        <w:t>g</w:t>
      </w:r>
      <w:r w:rsidR="00456A66">
        <w:rPr>
          <w:sz w:val="28"/>
          <w:szCs w:val="28"/>
        </w:rPr>
        <w:t xml:space="preserve"> in Health Fair @ Atmos Energy</w:t>
      </w:r>
      <w:r w:rsidR="0088691C">
        <w:rPr>
          <w:sz w:val="28"/>
          <w:szCs w:val="28"/>
        </w:rPr>
        <w:t>.</w:t>
      </w:r>
    </w:p>
    <w:p w14:paraId="1FD6F171" w14:textId="0A8C242F" w:rsidR="003B6BDC" w:rsidRDefault="00DF6344">
      <w:pPr>
        <w:rPr>
          <w:sz w:val="28"/>
          <w:szCs w:val="28"/>
        </w:rPr>
      </w:pPr>
      <w:r>
        <w:rPr>
          <w:sz w:val="28"/>
          <w:szCs w:val="28"/>
        </w:rPr>
        <w:t xml:space="preserve">Phyllis graduated from Middle Tennessee </w:t>
      </w:r>
      <w:r w:rsidR="006C027B">
        <w:rPr>
          <w:sz w:val="28"/>
          <w:szCs w:val="28"/>
        </w:rPr>
        <w:t xml:space="preserve">State University in Textiles and Clothing in 1977; she earned certification </w:t>
      </w:r>
      <w:r w:rsidR="00CF4FF3">
        <w:rPr>
          <w:sz w:val="28"/>
          <w:szCs w:val="28"/>
        </w:rPr>
        <w:t xml:space="preserve">in Family and Consumer Sciences Education </w:t>
      </w:r>
      <w:r w:rsidR="006C027B">
        <w:rPr>
          <w:sz w:val="28"/>
          <w:szCs w:val="28"/>
        </w:rPr>
        <w:t xml:space="preserve">at Western Kentucky University in 1997 and Rank I in 2000. Phyllis is recognized as a top teacher of Family and Consumer Sciences.  She </w:t>
      </w:r>
      <w:r w:rsidR="00741790">
        <w:rPr>
          <w:sz w:val="28"/>
          <w:szCs w:val="28"/>
        </w:rPr>
        <w:t xml:space="preserve">received the Pride Award Presented by the </w:t>
      </w:r>
      <w:r w:rsidR="0024239B">
        <w:rPr>
          <w:sz w:val="28"/>
          <w:szCs w:val="28"/>
        </w:rPr>
        <w:t>Kentucky</w:t>
      </w:r>
      <w:r w:rsidR="004A6D49">
        <w:rPr>
          <w:sz w:val="28"/>
          <w:szCs w:val="28"/>
        </w:rPr>
        <w:t xml:space="preserve"> </w:t>
      </w:r>
      <w:r w:rsidR="00741790">
        <w:rPr>
          <w:sz w:val="28"/>
          <w:szCs w:val="28"/>
        </w:rPr>
        <w:t>Association of Teachers of Family and Consumer Sciences (</w:t>
      </w:r>
      <w:r w:rsidR="0024239B">
        <w:rPr>
          <w:sz w:val="28"/>
          <w:szCs w:val="28"/>
        </w:rPr>
        <w:t>K</w:t>
      </w:r>
      <w:r w:rsidR="00741790">
        <w:rPr>
          <w:sz w:val="28"/>
          <w:szCs w:val="28"/>
        </w:rPr>
        <w:t>ATFACS) in July 2017. She will represent Kentucky at the national level in San Antonio, TX, November 28</w:t>
      </w:r>
      <w:r w:rsidR="00741790" w:rsidRPr="00741790">
        <w:rPr>
          <w:sz w:val="28"/>
          <w:szCs w:val="28"/>
          <w:vertAlign w:val="superscript"/>
        </w:rPr>
        <w:t>th</w:t>
      </w:r>
      <w:r w:rsidR="00741790">
        <w:rPr>
          <w:sz w:val="28"/>
          <w:szCs w:val="28"/>
        </w:rPr>
        <w:t>-December 1</w:t>
      </w:r>
      <w:r w:rsidR="00741790" w:rsidRPr="00741790">
        <w:rPr>
          <w:sz w:val="28"/>
          <w:szCs w:val="28"/>
          <w:vertAlign w:val="superscript"/>
        </w:rPr>
        <w:t>st</w:t>
      </w:r>
      <w:r w:rsidR="00741790">
        <w:rPr>
          <w:sz w:val="28"/>
          <w:szCs w:val="28"/>
        </w:rPr>
        <w:t xml:space="preserve">. </w:t>
      </w:r>
      <w:r w:rsidR="006C027B">
        <w:rPr>
          <w:sz w:val="28"/>
          <w:szCs w:val="28"/>
        </w:rPr>
        <w:t xml:space="preserve">Not only was </w:t>
      </w:r>
      <w:r w:rsidR="004A6D49">
        <w:rPr>
          <w:sz w:val="28"/>
          <w:szCs w:val="28"/>
        </w:rPr>
        <w:t xml:space="preserve">Mrs. </w:t>
      </w:r>
      <w:proofErr w:type="spellStart"/>
      <w:r w:rsidR="004A6D49">
        <w:rPr>
          <w:sz w:val="28"/>
          <w:szCs w:val="28"/>
        </w:rPr>
        <w:t>Sweatt</w:t>
      </w:r>
      <w:proofErr w:type="spellEnd"/>
      <w:r w:rsidR="004A6D49">
        <w:rPr>
          <w:sz w:val="28"/>
          <w:szCs w:val="28"/>
        </w:rPr>
        <w:t xml:space="preserve"> </w:t>
      </w:r>
      <w:bookmarkStart w:id="0" w:name="_GoBack"/>
      <w:bookmarkEnd w:id="0"/>
      <w:r w:rsidR="004A6D49">
        <w:rPr>
          <w:sz w:val="28"/>
          <w:szCs w:val="28"/>
        </w:rPr>
        <w:t xml:space="preserve">honored, </w:t>
      </w:r>
      <w:r w:rsidR="00E070C4">
        <w:rPr>
          <w:sz w:val="28"/>
          <w:szCs w:val="28"/>
        </w:rPr>
        <w:t xml:space="preserve">her </w:t>
      </w:r>
      <w:r w:rsidR="0088691C">
        <w:rPr>
          <w:sz w:val="28"/>
          <w:szCs w:val="28"/>
        </w:rPr>
        <w:t xml:space="preserve">students were </w:t>
      </w:r>
      <w:r w:rsidR="00741790">
        <w:rPr>
          <w:sz w:val="28"/>
          <w:szCs w:val="28"/>
        </w:rPr>
        <w:t xml:space="preserve">also </w:t>
      </w:r>
      <w:r w:rsidR="00E070C4">
        <w:rPr>
          <w:sz w:val="28"/>
          <w:szCs w:val="28"/>
        </w:rPr>
        <w:t xml:space="preserve">recognized </w:t>
      </w:r>
      <w:r w:rsidR="00741790">
        <w:rPr>
          <w:sz w:val="28"/>
          <w:szCs w:val="28"/>
        </w:rPr>
        <w:t xml:space="preserve">by </w:t>
      </w:r>
      <w:r w:rsidR="004A6D49">
        <w:rPr>
          <w:sz w:val="28"/>
          <w:szCs w:val="28"/>
        </w:rPr>
        <w:t>N</w:t>
      </w:r>
      <w:r w:rsidR="00741790">
        <w:rPr>
          <w:sz w:val="28"/>
          <w:szCs w:val="28"/>
        </w:rPr>
        <w:t>ATFACS</w:t>
      </w:r>
      <w:r w:rsidR="004A6D49">
        <w:rPr>
          <w:sz w:val="28"/>
          <w:szCs w:val="28"/>
        </w:rPr>
        <w:t xml:space="preserve"> a</w:t>
      </w:r>
      <w:r w:rsidR="00E070C4">
        <w:rPr>
          <w:sz w:val="28"/>
          <w:szCs w:val="28"/>
        </w:rPr>
        <w:t>t</w:t>
      </w:r>
      <w:r w:rsidR="004A6D49">
        <w:rPr>
          <w:sz w:val="28"/>
          <w:szCs w:val="28"/>
        </w:rPr>
        <w:t xml:space="preserve"> the National Family Career Community Leader (FCCLA) meeting in Atlanta, GA</w:t>
      </w:r>
      <w:r w:rsidR="00741790">
        <w:rPr>
          <w:sz w:val="28"/>
          <w:szCs w:val="28"/>
        </w:rPr>
        <w:t>; t</w:t>
      </w:r>
      <w:r w:rsidR="0088691C">
        <w:rPr>
          <w:sz w:val="28"/>
          <w:szCs w:val="28"/>
        </w:rPr>
        <w:t>hey received a Gold Medal in Fashion Construction and Silver for Illustrated Talk on Teen Suicide</w:t>
      </w:r>
      <w:r w:rsidR="005B554D">
        <w:rPr>
          <w:sz w:val="28"/>
          <w:szCs w:val="28"/>
        </w:rPr>
        <w:t>.</w:t>
      </w:r>
      <w:r w:rsidR="00741790">
        <w:rPr>
          <w:sz w:val="28"/>
          <w:szCs w:val="28"/>
        </w:rPr>
        <w:t xml:space="preserve"> </w:t>
      </w:r>
    </w:p>
    <w:p w14:paraId="06ECD8F9" w14:textId="44303CD4" w:rsidR="004223DE" w:rsidRDefault="004223DE">
      <w:pPr>
        <w:rPr>
          <w:sz w:val="28"/>
          <w:szCs w:val="28"/>
        </w:rPr>
      </w:pPr>
      <w:r>
        <w:rPr>
          <w:sz w:val="28"/>
          <w:szCs w:val="28"/>
        </w:rPr>
        <w:t xml:space="preserve">This year the Quilts for Kids project was expanded to include lap quilts for senior citizens in the community. Students in Family and Consumer Sciences classes and the Family and Career Community Leaders of America (FCCLA) complete two or more quilts to be donated to a different organization each school year. Lap quilts go to nursing homes and the Quilts for Kids go to a Hospital. Last year the latter went to Norton Children’s Hospital.  The project is a collaborative effort with Bowling </w:t>
      </w:r>
      <w:r w:rsidR="004A6D49">
        <w:rPr>
          <w:sz w:val="28"/>
          <w:szCs w:val="28"/>
        </w:rPr>
        <w:t>Green High School (BGHS) Youth Service Center.</w:t>
      </w:r>
    </w:p>
    <w:p w14:paraId="24630958" w14:textId="77777777" w:rsidR="00F63072" w:rsidRDefault="00F63072">
      <w:pPr>
        <w:rPr>
          <w:sz w:val="28"/>
          <w:szCs w:val="28"/>
        </w:rPr>
      </w:pPr>
    </w:p>
    <w:p w14:paraId="1302BF67" w14:textId="77777777" w:rsidR="0088691C" w:rsidRPr="003B6BDC" w:rsidRDefault="0088691C">
      <w:pPr>
        <w:rPr>
          <w:sz w:val="28"/>
          <w:szCs w:val="28"/>
        </w:rPr>
      </w:pPr>
    </w:p>
    <w:sectPr w:rsidR="0088691C" w:rsidRPr="003B6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DC"/>
    <w:rsid w:val="0024239B"/>
    <w:rsid w:val="00305B3F"/>
    <w:rsid w:val="003B6BDC"/>
    <w:rsid w:val="004223DE"/>
    <w:rsid w:val="00456A66"/>
    <w:rsid w:val="004A6D49"/>
    <w:rsid w:val="005B554D"/>
    <w:rsid w:val="005C4138"/>
    <w:rsid w:val="006C027B"/>
    <w:rsid w:val="00741790"/>
    <w:rsid w:val="0088691C"/>
    <w:rsid w:val="00A3219A"/>
    <w:rsid w:val="00A46D21"/>
    <w:rsid w:val="00B406CF"/>
    <w:rsid w:val="00CF4FF3"/>
    <w:rsid w:val="00DF6344"/>
    <w:rsid w:val="00E070C4"/>
    <w:rsid w:val="00F43316"/>
    <w:rsid w:val="00F6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AABB"/>
  <w15:chartTrackingRefBased/>
  <w15:docId w15:val="{075B2324-5F63-4752-90E4-984E36EF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Warden, Lauri</cp:lastModifiedBy>
  <cp:revision>3</cp:revision>
  <cp:lastPrinted>2018-09-21T04:17:00Z</cp:lastPrinted>
  <dcterms:created xsi:type="dcterms:W3CDTF">2018-10-12T17:14:00Z</dcterms:created>
  <dcterms:modified xsi:type="dcterms:W3CDTF">2018-10-12T17:17:00Z</dcterms:modified>
</cp:coreProperties>
</file>