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4045"/>
        <w:gridCol w:w="2430"/>
        <w:gridCol w:w="7908"/>
        <w:gridCol w:w="12"/>
      </w:tblGrid>
      <w:tr w:rsidR="0017571B" w14:paraId="3DE68AE7" w14:textId="77777777" w:rsidTr="00AE1F74">
        <w:tc>
          <w:tcPr>
            <w:tcW w:w="14395" w:type="dxa"/>
            <w:gridSpan w:val="4"/>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64D2EF7"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1F74">
              <w:rPr>
                <w:rFonts w:ascii="Times New Roman" w:hAnsi="Times New Roman"/>
                <w:b/>
                <w:bCs/>
              </w:rPr>
              <w:t>3</w:t>
            </w:r>
            <w:r>
              <w:rPr>
                <w:rFonts w:ascii="Times New Roman" w:hAnsi="Times New Roman"/>
                <w:b/>
                <w:bCs/>
              </w:rPr>
              <w:t>-202</w:t>
            </w:r>
            <w:r w:rsidR="00AE1F74">
              <w:rPr>
                <w:rFonts w:ascii="Times New Roman" w:hAnsi="Times New Roman"/>
                <w:b/>
                <w:bCs/>
              </w:rPr>
              <w:t>4</w:t>
            </w:r>
          </w:p>
        </w:tc>
      </w:tr>
      <w:tr w:rsidR="0017571B" w14:paraId="62B2B48D" w14:textId="77777777" w:rsidTr="00AE1F74">
        <w:trPr>
          <w:trHeight w:val="242"/>
        </w:trPr>
        <w:tc>
          <w:tcPr>
            <w:tcW w:w="6475" w:type="dxa"/>
            <w:gridSpan w:val="2"/>
          </w:tcPr>
          <w:p w14:paraId="506B9AE1" w14:textId="4C484A91" w:rsidR="0017571B" w:rsidRPr="004C0112" w:rsidRDefault="002E55A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7920" w:type="dxa"/>
            <w:gridSpan w:val="2"/>
          </w:tcPr>
          <w:p w14:paraId="4B219735" w14:textId="40C67428" w:rsidR="0017571B" w:rsidRPr="004C0112" w:rsidRDefault="002E55A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Theatre &amp; Dance</w:t>
            </w:r>
          </w:p>
        </w:tc>
      </w:tr>
      <w:tr w:rsidR="0017571B" w14:paraId="3FB6829E" w14:textId="77777777" w:rsidTr="00AE1F74">
        <w:tc>
          <w:tcPr>
            <w:tcW w:w="14395" w:type="dxa"/>
            <w:gridSpan w:val="4"/>
          </w:tcPr>
          <w:p w14:paraId="7CC57F6D" w14:textId="20F525D3" w:rsidR="0017571B" w:rsidRPr="004C0112" w:rsidRDefault="002E55A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BA Theatre #798</w:t>
            </w:r>
          </w:p>
        </w:tc>
      </w:tr>
      <w:tr w:rsidR="00141CFC" w14:paraId="56A671A4" w14:textId="77777777" w:rsidTr="00AE1F74">
        <w:tc>
          <w:tcPr>
            <w:tcW w:w="14395" w:type="dxa"/>
            <w:gridSpan w:val="4"/>
          </w:tcPr>
          <w:p w14:paraId="6AD05DAC" w14:textId="7914F4CA" w:rsidR="00141CFC" w:rsidRPr="004C0112" w:rsidRDefault="008702A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Alan White</w:t>
            </w:r>
          </w:p>
        </w:tc>
      </w:tr>
      <w:tr w:rsidR="00AE1F74" w14:paraId="1A1CFC27" w14:textId="77777777" w:rsidTr="00AE1F74">
        <w:trPr>
          <w:gridAfter w:val="1"/>
          <w:wAfter w:w="12" w:type="dxa"/>
          <w:trHeight w:val="584"/>
        </w:trPr>
        <w:tc>
          <w:tcPr>
            <w:tcW w:w="4045" w:type="dxa"/>
          </w:tcPr>
          <w:p w14:paraId="52B1BC15" w14:textId="77777777" w:rsidR="00AE1F74" w:rsidRPr="002432A3" w:rsidRDefault="00AE1F74" w:rsidP="002F638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07895BE2" w14:textId="77777777" w:rsidR="00AE1F74" w:rsidRDefault="00AE1F74" w:rsidP="002F638C"/>
        </w:tc>
        <w:tc>
          <w:tcPr>
            <w:tcW w:w="10338" w:type="dxa"/>
            <w:gridSpan w:val="2"/>
          </w:tcPr>
          <w:p w14:paraId="3B968FF2" w14:textId="77777777" w:rsidR="00AE1F74" w:rsidRPr="005B3461" w:rsidRDefault="00AE1F74" w:rsidP="002F638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65021159" w14:textId="77777777" w:rsidR="00AE1F74" w:rsidRPr="000C5ED8" w:rsidRDefault="00AE1F74" w:rsidP="00AE1F74">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AE1F74" w:rsidRPr="00964DD0" w14:paraId="5DEE2F9B" w14:textId="77777777" w:rsidTr="002F638C">
        <w:trPr>
          <w:trHeight w:val="144"/>
        </w:trPr>
        <w:tc>
          <w:tcPr>
            <w:tcW w:w="14395" w:type="dxa"/>
            <w:gridSpan w:val="4"/>
            <w:shd w:val="pct12" w:color="auto" w:fill="auto"/>
            <w:tcMar>
              <w:top w:w="100" w:type="nil"/>
              <w:right w:w="100" w:type="nil"/>
            </w:tcMar>
          </w:tcPr>
          <w:p w14:paraId="1B60717B" w14:textId="77777777" w:rsidR="00AE1F74" w:rsidRPr="00FF3DCE" w:rsidRDefault="00AE1F74" w:rsidP="002F638C">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r>
              <w:rPr>
                <w:rFonts w:ascii="Times New Roman" w:hAnsi="Times New Roman"/>
                <w:b/>
                <w:bCs/>
                <w:i/>
                <w:iCs/>
                <w:sz w:val="20"/>
                <w:szCs w:val="20"/>
              </w:rPr>
              <w:t xml:space="preserve"> Add more Outcomes as needed.</w:t>
            </w:r>
          </w:p>
        </w:tc>
      </w:tr>
      <w:tr w:rsidR="00AE1F74" w:rsidRPr="00964DD0" w14:paraId="00E6546A" w14:textId="77777777" w:rsidTr="002F638C">
        <w:trPr>
          <w:trHeight w:val="144"/>
        </w:trPr>
        <w:tc>
          <w:tcPr>
            <w:tcW w:w="14395" w:type="dxa"/>
            <w:gridSpan w:val="4"/>
            <w:shd w:val="clear" w:color="auto" w:fill="auto"/>
            <w:tcMar>
              <w:top w:w="100" w:type="nil"/>
              <w:right w:w="100" w:type="nil"/>
            </w:tcMar>
          </w:tcPr>
          <w:p w14:paraId="15A548CB" w14:textId="77777777" w:rsidR="00AE1F74" w:rsidRPr="00FF3DCE" w:rsidRDefault="00AE1F74" w:rsidP="002F638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w:t>
            </w:r>
            <w:r>
              <w:rPr>
                <w:rFonts w:ascii="Times New Roman" w:hAnsi="Times New Roman"/>
                <w:b/>
                <w:bCs/>
                <w:sz w:val="20"/>
                <w:szCs w:val="20"/>
              </w:rPr>
              <w:t xml:space="preserve"> </w:t>
            </w:r>
            <w:r w:rsidRPr="00FF3DCE">
              <w:rPr>
                <w:rFonts w:ascii="Times New Roman" w:hAnsi="Times New Roman"/>
                <w:b/>
                <w:bCs/>
                <w:sz w:val="20"/>
                <w:szCs w:val="20"/>
              </w:rPr>
              <w:t>Learning Outcome 1:</w:t>
            </w:r>
            <w:r>
              <w:rPr>
                <w:rFonts w:ascii="Times New Roman" w:hAnsi="Times New Roman"/>
                <w:b/>
                <w:bCs/>
                <w:sz w:val="20"/>
                <w:szCs w:val="20"/>
              </w:rPr>
              <w:t xml:space="preserve">  </w:t>
            </w:r>
            <w:r w:rsidRPr="00F53B8E">
              <w:rPr>
                <w:rFonts w:ascii="Times New Roman" w:hAnsi="Times New Roman"/>
                <w:b/>
                <w:bCs/>
                <w:sz w:val="20"/>
                <w:szCs w:val="20"/>
              </w:rPr>
              <w:t xml:space="preserve"> Students will demonstrate the ability to think conceptually and critically about the interrelationships between text, performance, production, and artistic and cultural contexts.</w:t>
            </w:r>
          </w:p>
        </w:tc>
      </w:tr>
      <w:tr w:rsidR="00AE1F74" w:rsidRPr="00964DD0" w14:paraId="66C356E6" w14:textId="77777777" w:rsidTr="002F638C">
        <w:trPr>
          <w:trHeight w:val="323"/>
        </w:trPr>
        <w:tc>
          <w:tcPr>
            <w:tcW w:w="1435" w:type="dxa"/>
            <w:shd w:val="clear" w:color="auto" w:fill="auto"/>
            <w:tcMar>
              <w:top w:w="100" w:type="nil"/>
              <w:right w:w="100" w:type="nil"/>
            </w:tcMar>
          </w:tcPr>
          <w:p w14:paraId="1F41109F" w14:textId="77777777" w:rsidR="00AE1F74" w:rsidRPr="00FF3DCE" w:rsidRDefault="00AE1F74" w:rsidP="002F638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E275A63" w14:textId="77777777" w:rsidR="00AE1F74" w:rsidRPr="00FF3DCE" w:rsidRDefault="00AE1F74" w:rsidP="002F638C">
            <w:pPr>
              <w:widowControl w:val="0"/>
              <w:autoSpaceDE w:val="0"/>
              <w:autoSpaceDN w:val="0"/>
              <w:adjustRightInd w:val="0"/>
              <w:rPr>
                <w:rFonts w:ascii="Times New Roman" w:hAnsi="Times New Roman"/>
                <w:b/>
                <w:bCs/>
                <w:sz w:val="20"/>
                <w:szCs w:val="20"/>
              </w:rPr>
            </w:pPr>
            <w:r w:rsidRPr="00F53B8E">
              <w:rPr>
                <w:rFonts w:ascii="Times New Roman" w:hAnsi="Times New Roman"/>
                <w:b/>
                <w:bCs/>
                <w:sz w:val="20"/>
                <w:szCs w:val="20"/>
              </w:rPr>
              <w:t>Faculty will review and score an anonymized sample of reading response assignments from our World Theatre History I and US Theatre History courses based on the attached rubric</w:t>
            </w:r>
            <w:r>
              <w:rPr>
                <w:rFonts w:ascii="Times New Roman" w:hAnsi="Times New Roman"/>
                <w:b/>
                <w:bCs/>
                <w:sz w:val="20"/>
                <w:szCs w:val="20"/>
              </w:rPr>
              <w:t>.</w:t>
            </w:r>
          </w:p>
        </w:tc>
      </w:tr>
      <w:tr w:rsidR="00AE1F74" w:rsidRPr="00964DD0" w14:paraId="05A9D6A3" w14:textId="77777777" w:rsidTr="002F638C">
        <w:trPr>
          <w:trHeight w:val="323"/>
        </w:trPr>
        <w:tc>
          <w:tcPr>
            <w:tcW w:w="1435" w:type="dxa"/>
            <w:shd w:val="clear" w:color="auto" w:fill="auto"/>
            <w:tcMar>
              <w:top w:w="100" w:type="nil"/>
              <w:right w:w="100" w:type="nil"/>
            </w:tcMar>
          </w:tcPr>
          <w:p w14:paraId="6EE9B052" w14:textId="77777777" w:rsidR="00AE1F74" w:rsidRPr="00FF3DCE" w:rsidRDefault="00AE1F74" w:rsidP="002F638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161E3E91" w14:textId="77777777" w:rsidR="00AE1F74" w:rsidRPr="00FF3DCE" w:rsidRDefault="00AE1F74" w:rsidP="002F638C">
            <w:pPr>
              <w:widowControl w:val="0"/>
              <w:autoSpaceDE w:val="0"/>
              <w:autoSpaceDN w:val="0"/>
              <w:adjustRightInd w:val="0"/>
              <w:rPr>
                <w:rFonts w:ascii="Times New Roman" w:hAnsi="Times New Roman"/>
                <w:b/>
                <w:bCs/>
                <w:sz w:val="20"/>
                <w:szCs w:val="20"/>
              </w:rPr>
            </w:pPr>
          </w:p>
          <w:p w14:paraId="2152EF0F" w14:textId="77777777" w:rsidR="00AE1F74" w:rsidRPr="00FF3DCE" w:rsidRDefault="00AE1F74" w:rsidP="002F638C">
            <w:pPr>
              <w:widowControl w:val="0"/>
              <w:autoSpaceDE w:val="0"/>
              <w:autoSpaceDN w:val="0"/>
              <w:adjustRightInd w:val="0"/>
              <w:rPr>
                <w:rFonts w:ascii="Times New Roman" w:hAnsi="Times New Roman"/>
                <w:b/>
                <w:bCs/>
                <w:sz w:val="20"/>
                <w:szCs w:val="20"/>
              </w:rPr>
            </w:pPr>
          </w:p>
        </w:tc>
      </w:tr>
      <w:tr w:rsidR="00AE1F74" w:rsidRPr="00964DD0" w14:paraId="40CCDB8C" w14:textId="77777777" w:rsidTr="002F638C">
        <w:trPr>
          <w:trHeight w:val="323"/>
        </w:trPr>
        <w:tc>
          <w:tcPr>
            <w:tcW w:w="1435" w:type="dxa"/>
            <w:shd w:val="clear" w:color="auto" w:fill="auto"/>
            <w:tcMar>
              <w:top w:w="100" w:type="nil"/>
              <w:right w:w="100" w:type="nil"/>
            </w:tcMar>
          </w:tcPr>
          <w:p w14:paraId="5F9BE9EE" w14:textId="77777777" w:rsidR="00AE1F74" w:rsidRPr="00FF3DCE" w:rsidRDefault="00AE1F74" w:rsidP="002F638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7B6A2A92" w14:textId="77777777" w:rsidR="00AE1F74" w:rsidRPr="00FF3DCE" w:rsidRDefault="00AE1F74" w:rsidP="002F638C">
            <w:pPr>
              <w:widowControl w:val="0"/>
              <w:autoSpaceDE w:val="0"/>
              <w:autoSpaceDN w:val="0"/>
              <w:adjustRightInd w:val="0"/>
              <w:rPr>
                <w:rFonts w:ascii="Times New Roman" w:hAnsi="Times New Roman"/>
                <w:b/>
                <w:bCs/>
                <w:sz w:val="20"/>
                <w:szCs w:val="20"/>
              </w:rPr>
            </w:pPr>
          </w:p>
          <w:p w14:paraId="32F01E72" w14:textId="77777777" w:rsidR="00AE1F74" w:rsidRPr="00FF3DCE" w:rsidRDefault="00AE1F74" w:rsidP="002F638C">
            <w:pPr>
              <w:widowControl w:val="0"/>
              <w:autoSpaceDE w:val="0"/>
              <w:autoSpaceDN w:val="0"/>
              <w:adjustRightInd w:val="0"/>
              <w:rPr>
                <w:rFonts w:ascii="Times New Roman" w:hAnsi="Times New Roman"/>
                <w:b/>
                <w:bCs/>
                <w:sz w:val="20"/>
                <w:szCs w:val="20"/>
              </w:rPr>
            </w:pPr>
          </w:p>
        </w:tc>
      </w:tr>
      <w:tr w:rsidR="00AE1F74" w:rsidRPr="00964DD0" w14:paraId="7C551251" w14:textId="77777777" w:rsidTr="002F638C">
        <w:tc>
          <w:tcPr>
            <w:tcW w:w="11875" w:type="dxa"/>
            <w:gridSpan w:val="2"/>
            <w:shd w:val="clear" w:color="auto" w:fill="auto"/>
            <w:tcMar>
              <w:top w:w="100" w:type="nil"/>
              <w:right w:w="100" w:type="nil"/>
            </w:tcMar>
          </w:tcPr>
          <w:p w14:paraId="0E0F656D" w14:textId="77777777" w:rsidR="00AE1F74" w:rsidRPr="00FF3DCE" w:rsidRDefault="00AE1F74" w:rsidP="002F638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7FB2B8B9" w14:textId="77777777" w:rsidR="00AE1F74" w:rsidRPr="00FF3DCE" w:rsidRDefault="00AE1F74" w:rsidP="002F638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06657EE8"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C23AC2"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AE1F74" w:rsidRPr="00964DD0" w14:paraId="0B373819" w14:textId="77777777" w:rsidTr="002F638C">
        <w:tc>
          <w:tcPr>
            <w:tcW w:w="14395" w:type="dxa"/>
            <w:gridSpan w:val="4"/>
            <w:shd w:val="clear" w:color="auto" w:fill="auto"/>
            <w:tcMar>
              <w:top w:w="100" w:type="nil"/>
              <w:right w:w="100" w:type="nil"/>
            </w:tcMar>
          </w:tcPr>
          <w:p w14:paraId="66ACB8B7" w14:textId="77777777" w:rsidR="00AE1F74" w:rsidRPr="00FF3DCE" w:rsidRDefault="00AE1F74" w:rsidP="002F638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D</w:t>
            </w:r>
            <w:r w:rsidRPr="00F53B8E">
              <w:rPr>
                <w:rFonts w:ascii="Times New Roman" w:hAnsi="Times New Roman"/>
                <w:b/>
                <w:bCs/>
                <w:sz w:val="20"/>
                <w:szCs w:val="20"/>
              </w:rPr>
              <w:t>emonstrate the ability to present themselves and their work in ways appropriate for their post-graduate career goals</w:t>
            </w:r>
            <w:r>
              <w:rPr>
                <w:rFonts w:ascii="Times New Roman" w:hAnsi="Times New Roman"/>
                <w:b/>
                <w:bCs/>
                <w:sz w:val="20"/>
                <w:szCs w:val="20"/>
              </w:rPr>
              <w:t>.</w:t>
            </w:r>
          </w:p>
        </w:tc>
      </w:tr>
      <w:tr w:rsidR="00AE1F74" w:rsidRPr="00964DD0" w14:paraId="00E87495" w14:textId="77777777" w:rsidTr="002F638C">
        <w:tc>
          <w:tcPr>
            <w:tcW w:w="1435" w:type="dxa"/>
            <w:shd w:val="clear" w:color="auto" w:fill="auto"/>
            <w:tcMar>
              <w:top w:w="100" w:type="nil"/>
              <w:right w:w="100" w:type="nil"/>
            </w:tcMar>
          </w:tcPr>
          <w:p w14:paraId="606FD4F9"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3D4A2FA5"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212A8F4" w14:textId="77777777" w:rsidR="00AE1F74" w:rsidRPr="00FF3DCE" w:rsidRDefault="00AE1F74" w:rsidP="002F638C">
            <w:pPr>
              <w:widowControl w:val="0"/>
              <w:autoSpaceDE w:val="0"/>
              <w:autoSpaceDN w:val="0"/>
              <w:adjustRightInd w:val="0"/>
              <w:rPr>
                <w:rFonts w:ascii="Times New Roman" w:hAnsi="Times New Roman"/>
                <w:b/>
                <w:sz w:val="20"/>
                <w:szCs w:val="20"/>
              </w:rPr>
            </w:pPr>
            <w:r>
              <w:rPr>
                <w:rFonts w:ascii="Times New Roman" w:hAnsi="Times New Roman"/>
                <w:b/>
                <w:sz w:val="20"/>
                <w:szCs w:val="20"/>
              </w:rPr>
              <w:t>Faculty will review and score graduating students’ professional resumes based on the attached rubric.</w:t>
            </w:r>
          </w:p>
        </w:tc>
      </w:tr>
      <w:tr w:rsidR="00AE1F74" w:rsidRPr="00964DD0" w14:paraId="345E5C67" w14:textId="77777777" w:rsidTr="002F638C">
        <w:tc>
          <w:tcPr>
            <w:tcW w:w="1435" w:type="dxa"/>
            <w:shd w:val="clear" w:color="auto" w:fill="auto"/>
            <w:tcMar>
              <w:top w:w="100" w:type="nil"/>
              <w:right w:w="100" w:type="nil"/>
            </w:tcMar>
          </w:tcPr>
          <w:p w14:paraId="70CD26BB"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0953D364"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FE1614B"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r>
      <w:tr w:rsidR="00AE1F74" w:rsidRPr="00964DD0" w14:paraId="5941D106" w14:textId="77777777" w:rsidTr="002F638C">
        <w:tc>
          <w:tcPr>
            <w:tcW w:w="1435" w:type="dxa"/>
            <w:shd w:val="clear" w:color="auto" w:fill="auto"/>
            <w:tcMar>
              <w:top w:w="100" w:type="nil"/>
              <w:right w:w="100" w:type="nil"/>
            </w:tcMar>
          </w:tcPr>
          <w:p w14:paraId="230BB376"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12F079C1"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E7BAA52"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r>
      <w:tr w:rsidR="00AE1F74" w:rsidRPr="00964DD0" w14:paraId="1293E7CA" w14:textId="77777777" w:rsidTr="002F638C">
        <w:tc>
          <w:tcPr>
            <w:tcW w:w="11875" w:type="dxa"/>
            <w:gridSpan w:val="2"/>
            <w:shd w:val="clear" w:color="auto" w:fill="auto"/>
            <w:tcMar>
              <w:top w:w="100" w:type="nil"/>
              <w:right w:w="100" w:type="nil"/>
            </w:tcMar>
          </w:tcPr>
          <w:p w14:paraId="4CFCA6B9" w14:textId="77777777" w:rsidR="00AE1F74" w:rsidRPr="00FF3DCE" w:rsidRDefault="00AE1F74" w:rsidP="002F638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1394F55B" w14:textId="77777777" w:rsidR="00AE1F74" w:rsidRPr="00FF3DCE" w:rsidRDefault="00AE1F74" w:rsidP="002F638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49557FC"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05D33AB"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AE1F74" w:rsidRPr="00964DD0" w14:paraId="79DDFF20" w14:textId="77777777" w:rsidTr="002F638C">
        <w:tc>
          <w:tcPr>
            <w:tcW w:w="14395" w:type="dxa"/>
            <w:gridSpan w:val="4"/>
            <w:shd w:val="clear" w:color="auto" w:fill="auto"/>
            <w:tcMar>
              <w:top w:w="100" w:type="nil"/>
              <w:right w:w="100" w:type="nil"/>
            </w:tcMar>
          </w:tcPr>
          <w:p w14:paraId="4F2FDA7E" w14:textId="77777777" w:rsidR="00AE1F74" w:rsidRPr="00FF3DCE" w:rsidRDefault="00AE1F74" w:rsidP="002F638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bookmarkStart w:id="6" w:name="_Hlk103853272"/>
            <w:r>
              <w:rPr>
                <w:rFonts w:ascii="Times New Roman" w:hAnsi="Times New Roman"/>
                <w:b/>
                <w:bCs/>
                <w:sz w:val="20"/>
                <w:szCs w:val="20"/>
              </w:rPr>
              <w:t xml:space="preserve"> Students will demonstrate </w:t>
            </w:r>
            <w:r w:rsidRPr="00F53B8E">
              <w:rPr>
                <w:rFonts w:ascii="Times New Roman" w:hAnsi="Times New Roman"/>
                <w:b/>
                <w:bCs/>
                <w:sz w:val="20"/>
                <w:szCs w:val="20"/>
              </w:rPr>
              <w:t>the ability to apply their theatrical knowledge and skills to staged productions by contributing in substantive ways (as appropriate to their area(s) of focus) to the creation and/or execution of publicly shared theatrical performances</w:t>
            </w:r>
            <w:bookmarkEnd w:id="6"/>
            <w:r>
              <w:rPr>
                <w:rFonts w:ascii="Times New Roman" w:hAnsi="Times New Roman"/>
                <w:b/>
                <w:bCs/>
                <w:sz w:val="20"/>
                <w:szCs w:val="20"/>
              </w:rPr>
              <w:t>.</w:t>
            </w:r>
          </w:p>
        </w:tc>
      </w:tr>
      <w:tr w:rsidR="00AE1F74" w:rsidRPr="00964DD0" w14:paraId="7FB39B50" w14:textId="77777777" w:rsidTr="002F638C">
        <w:tc>
          <w:tcPr>
            <w:tcW w:w="1435" w:type="dxa"/>
            <w:shd w:val="clear" w:color="auto" w:fill="auto"/>
            <w:tcMar>
              <w:top w:w="100" w:type="nil"/>
              <w:right w:w="100" w:type="nil"/>
            </w:tcMar>
          </w:tcPr>
          <w:p w14:paraId="54915B7F"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676FEE20"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C0F3D68" w14:textId="77777777" w:rsidR="00AE1F74" w:rsidRPr="00FF3DCE" w:rsidRDefault="00AE1F74" w:rsidP="002F638C">
            <w:pPr>
              <w:widowControl w:val="0"/>
              <w:autoSpaceDE w:val="0"/>
              <w:autoSpaceDN w:val="0"/>
              <w:adjustRightInd w:val="0"/>
              <w:rPr>
                <w:rFonts w:ascii="Times New Roman" w:hAnsi="Times New Roman"/>
                <w:b/>
                <w:sz w:val="20"/>
                <w:szCs w:val="20"/>
              </w:rPr>
            </w:pPr>
            <w:r>
              <w:rPr>
                <w:rFonts w:ascii="Times New Roman" w:hAnsi="Times New Roman"/>
                <w:b/>
                <w:sz w:val="20"/>
                <w:szCs w:val="20"/>
              </w:rPr>
              <w:t>Faculty review of student production resumes.</w:t>
            </w:r>
          </w:p>
        </w:tc>
      </w:tr>
      <w:tr w:rsidR="00AE1F74" w:rsidRPr="00964DD0" w14:paraId="3AE6FE92" w14:textId="77777777" w:rsidTr="002F638C">
        <w:tc>
          <w:tcPr>
            <w:tcW w:w="1435" w:type="dxa"/>
            <w:shd w:val="clear" w:color="auto" w:fill="auto"/>
            <w:tcMar>
              <w:top w:w="100" w:type="nil"/>
              <w:right w:w="100" w:type="nil"/>
            </w:tcMar>
          </w:tcPr>
          <w:p w14:paraId="285A58C8"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D0CA8EE"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9B975BF"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r>
      <w:tr w:rsidR="00AE1F74" w:rsidRPr="00964DD0" w14:paraId="25459A7F" w14:textId="77777777" w:rsidTr="002F638C">
        <w:tc>
          <w:tcPr>
            <w:tcW w:w="1435" w:type="dxa"/>
            <w:shd w:val="clear" w:color="auto" w:fill="auto"/>
            <w:tcMar>
              <w:top w:w="100" w:type="nil"/>
              <w:right w:w="100" w:type="nil"/>
            </w:tcMar>
          </w:tcPr>
          <w:p w14:paraId="4AC10D3E"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6B25D412"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p>
        </w:tc>
      </w:tr>
      <w:tr w:rsidR="00AE1F74" w:rsidRPr="00964DD0" w14:paraId="4F73A5B2" w14:textId="77777777" w:rsidTr="002F638C">
        <w:tc>
          <w:tcPr>
            <w:tcW w:w="11875" w:type="dxa"/>
            <w:gridSpan w:val="2"/>
            <w:shd w:val="clear" w:color="auto" w:fill="auto"/>
            <w:tcMar>
              <w:top w:w="100" w:type="nil"/>
              <w:right w:w="100" w:type="nil"/>
            </w:tcMar>
          </w:tcPr>
          <w:p w14:paraId="7A44B999" w14:textId="77777777" w:rsidR="00AE1F74" w:rsidRPr="00FF3DCE" w:rsidRDefault="00AE1F74" w:rsidP="002F638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39911D04"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0F12F4CD"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7" w:name="Check5"/>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54627D9" w14:textId="77777777" w:rsidR="00AE1F74" w:rsidRPr="00FF3DCE" w:rsidRDefault="00AE1F74" w:rsidP="002F638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8" w:name="Check6"/>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8"/>
            <w:r>
              <w:rPr>
                <w:rFonts w:ascii="Times New Roman" w:hAnsi="Times New Roman"/>
                <w:b/>
                <w:sz w:val="20"/>
                <w:szCs w:val="20"/>
              </w:rPr>
              <w:t xml:space="preserve"> </w:t>
            </w:r>
            <w:r w:rsidRPr="00FF3DCE">
              <w:rPr>
                <w:rFonts w:ascii="Times New Roman" w:hAnsi="Times New Roman"/>
                <w:b/>
                <w:sz w:val="20"/>
                <w:szCs w:val="20"/>
              </w:rPr>
              <w:t>Not Met</w:t>
            </w:r>
          </w:p>
        </w:tc>
      </w:tr>
      <w:tr w:rsidR="00AE1F74" w:rsidRPr="00964DD0" w14:paraId="32625408" w14:textId="77777777" w:rsidTr="002F638C">
        <w:tc>
          <w:tcPr>
            <w:tcW w:w="14395" w:type="dxa"/>
            <w:gridSpan w:val="4"/>
            <w:shd w:val="clear" w:color="auto" w:fill="auto"/>
            <w:tcMar>
              <w:top w:w="100" w:type="nil"/>
              <w:right w:w="100" w:type="nil"/>
            </w:tcMar>
          </w:tcPr>
          <w:p w14:paraId="22A86CCA" w14:textId="77777777" w:rsidR="00AE1F74" w:rsidRPr="00FF3DCE" w:rsidRDefault="00AE1F74" w:rsidP="002F638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AE1F74" w:rsidRPr="00964DD0" w14:paraId="54868C20" w14:textId="77777777" w:rsidTr="002F638C">
        <w:tc>
          <w:tcPr>
            <w:tcW w:w="14395" w:type="dxa"/>
            <w:gridSpan w:val="4"/>
            <w:shd w:val="clear" w:color="auto" w:fill="auto"/>
            <w:tcMar>
              <w:top w:w="100" w:type="nil"/>
              <w:right w:w="100" w:type="nil"/>
            </w:tcMar>
          </w:tcPr>
          <w:p w14:paraId="013E77CC" w14:textId="77777777" w:rsidR="00AE1F74" w:rsidRPr="00FF3DCE" w:rsidRDefault="00AE1F74" w:rsidP="002F638C">
            <w:pPr>
              <w:jc w:val="both"/>
              <w:rPr>
                <w:rFonts w:ascii="Times New Roman" w:hAnsi="Times New Roman"/>
                <w:bCs/>
                <w:sz w:val="20"/>
                <w:szCs w:val="20"/>
              </w:rPr>
            </w:pPr>
            <w:r>
              <w:rPr>
                <w:rFonts w:ascii="Times New Roman" w:hAnsi="Times New Roman"/>
                <w:bCs/>
                <w:sz w:val="20"/>
                <w:szCs w:val="20"/>
              </w:rPr>
              <w:t>There will be an effort to review and if needed update the program curriculum this coming cycle. In the event of new SLOs, we will plan to assess them all annually.</w:t>
            </w:r>
          </w:p>
        </w:tc>
      </w:tr>
    </w:tbl>
    <w:p w14:paraId="46CBB398" w14:textId="55EC5F6C" w:rsidR="00F77D67" w:rsidRDefault="00F77D67"/>
    <w:p w14:paraId="681599EF" w14:textId="77777777" w:rsidR="00F77D67" w:rsidRDefault="00F77D67">
      <w:r>
        <w:br w:type="page"/>
      </w:r>
    </w:p>
    <w:p w14:paraId="675C2B0C"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35726A3C" w:rsidR="001160F4" w:rsidRPr="003A32E4" w:rsidRDefault="004A2F27"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Students will d</w:t>
            </w:r>
            <w:r w:rsidRPr="002E55A4">
              <w:rPr>
                <w:rFonts w:ascii="Times New Roman" w:hAnsi="Times New Roman"/>
                <w:b/>
                <w:bCs/>
                <w:sz w:val="20"/>
                <w:szCs w:val="20"/>
              </w:rPr>
              <w:t>emonstrate the ability to think conceptually and critically about the interrelationships between text, performance, production, and artistic and cultural contexts.</w:t>
            </w:r>
          </w:p>
        </w:tc>
      </w:tr>
      <w:tr w:rsidR="00C4455B" w:rsidRPr="00964DD0" w14:paraId="740B7FDA" w14:textId="77777777" w:rsidTr="00255738">
        <w:trPr>
          <w:trHeight w:val="1295"/>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52CC0DD" w14:textId="7D53A324" w:rsidR="00FF3DCE" w:rsidRDefault="00CE4574" w:rsidP="0025573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At some point during their degree program, all students in the BA program are required to take at least one course that includes a significant dramatic literature component. The </w:t>
            </w:r>
            <w:r w:rsidR="006B7A3D">
              <w:rPr>
                <w:rFonts w:ascii="Times New Roman" w:hAnsi="Times New Roman"/>
                <w:b/>
                <w:bCs/>
                <w:sz w:val="20"/>
                <w:szCs w:val="20"/>
              </w:rPr>
              <w:t>Spring 2023</w:t>
            </w:r>
            <w:r>
              <w:rPr>
                <w:rFonts w:ascii="Times New Roman" w:hAnsi="Times New Roman"/>
                <w:b/>
                <w:bCs/>
                <w:sz w:val="20"/>
                <w:szCs w:val="20"/>
              </w:rPr>
              <w:t xml:space="preserve"> option for this requirement was a course on Contemporary </w:t>
            </w:r>
            <w:r w:rsidR="006B7A3D">
              <w:rPr>
                <w:rFonts w:ascii="Times New Roman" w:hAnsi="Times New Roman"/>
                <w:b/>
                <w:bCs/>
                <w:sz w:val="20"/>
                <w:szCs w:val="20"/>
              </w:rPr>
              <w:t xml:space="preserve">Gay </w:t>
            </w:r>
            <w:r>
              <w:rPr>
                <w:rFonts w:ascii="Times New Roman" w:hAnsi="Times New Roman"/>
                <w:b/>
                <w:bCs/>
                <w:sz w:val="20"/>
                <w:szCs w:val="20"/>
              </w:rPr>
              <w:t>Theatre in the US</w:t>
            </w:r>
            <w:r w:rsidR="00255738">
              <w:rPr>
                <w:rFonts w:ascii="Times New Roman" w:hAnsi="Times New Roman"/>
                <w:b/>
                <w:bCs/>
                <w:sz w:val="20"/>
                <w:szCs w:val="20"/>
              </w:rPr>
              <w:t>. At the end of each unit, students were assigned to write a</w:t>
            </w:r>
            <w:r w:rsidR="00BD05AE">
              <w:rPr>
                <w:rFonts w:ascii="Times New Roman" w:hAnsi="Times New Roman"/>
                <w:b/>
                <w:bCs/>
                <w:sz w:val="20"/>
                <w:szCs w:val="20"/>
              </w:rPr>
              <w:t xml:space="preserve">n informal </w:t>
            </w:r>
            <w:r w:rsidR="00255738">
              <w:rPr>
                <w:rFonts w:ascii="Times New Roman" w:hAnsi="Times New Roman"/>
                <w:b/>
                <w:bCs/>
                <w:sz w:val="20"/>
                <w:szCs w:val="20"/>
              </w:rPr>
              <w:t xml:space="preserve">reflection synthesizing the plays they had read and the broader ideas that had been discussed over the course of that unit. </w:t>
            </w:r>
          </w:p>
          <w:p w14:paraId="266ED853" w14:textId="77777777" w:rsidR="00255738" w:rsidRDefault="00255738" w:rsidP="00255738">
            <w:pPr>
              <w:widowControl w:val="0"/>
              <w:autoSpaceDE w:val="0"/>
              <w:autoSpaceDN w:val="0"/>
              <w:adjustRightInd w:val="0"/>
              <w:rPr>
                <w:rFonts w:ascii="Times New Roman" w:hAnsi="Times New Roman"/>
                <w:b/>
                <w:bCs/>
                <w:sz w:val="20"/>
                <w:szCs w:val="20"/>
              </w:rPr>
            </w:pPr>
          </w:p>
          <w:p w14:paraId="201F83AE" w14:textId="40F95AEF" w:rsidR="00255738" w:rsidRPr="003A32E4" w:rsidRDefault="00255738" w:rsidP="00255738">
            <w:pPr>
              <w:widowControl w:val="0"/>
              <w:autoSpaceDE w:val="0"/>
              <w:autoSpaceDN w:val="0"/>
              <w:adjustRightInd w:val="0"/>
              <w:rPr>
                <w:rFonts w:ascii="Times New Roman" w:hAnsi="Times New Roman"/>
                <w:color w:val="767171" w:themeColor="background2" w:themeShade="80"/>
                <w:sz w:val="20"/>
              </w:rPr>
            </w:pPr>
            <w:proofErr w:type="gramStart"/>
            <w:r>
              <w:rPr>
                <w:rFonts w:ascii="Times New Roman" w:hAnsi="Times New Roman"/>
                <w:b/>
                <w:bCs/>
                <w:sz w:val="20"/>
                <w:szCs w:val="20"/>
              </w:rPr>
              <w:t>In order to</w:t>
            </w:r>
            <w:proofErr w:type="gramEnd"/>
            <w:r>
              <w:rPr>
                <w:rFonts w:ascii="Times New Roman" w:hAnsi="Times New Roman"/>
                <w:b/>
                <w:bCs/>
                <w:sz w:val="20"/>
                <w:szCs w:val="20"/>
              </w:rPr>
              <w:t xml:space="preserve"> assess students’ ability to think conceptually and critically about the interrelationships between text, performance, production, and artistic and cultural contexts, a faculty member will review a sample of these reflections and score them according to the attached rubric.</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2C8F5524" w:rsidR="00406B46" w:rsidRPr="00255738" w:rsidRDefault="001E22C2" w:rsidP="00A8015B">
            <w:pPr>
              <w:widowControl w:val="0"/>
              <w:autoSpaceDE w:val="0"/>
              <w:autoSpaceDN w:val="0"/>
              <w:adjustRightInd w:val="0"/>
              <w:rPr>
                <w:rFonts w:ascii="Times New Roman" w:hAnsi="Times New Roman"/>
                <w:sz w:val="20"/>
                <w:szCs w:val="20"/>
              </w:rPr>
            </w:pPr>
            <w:r w:rsidRPr="00255738">
              <w:rPr>
                <w:rFonts w:ascii="Times New Roman" w:hAnsi="Times New Roman"/>
                <w:sz w:val="20"/>
                <w:szCs w:val="20"/>
              </w:rPr>
              <w:t xml:space="preserve">To be considered successful </w:t>
            </w:r>
            <w:proofErr w:type="gramStart"/>
            <w:r w:rsidRPr="00255738">
              <w:rPr>
                <w:rFonts w:ascii="Times New Roman" w:hAnsi="Times New Roman"/>
                <w:sz w:val="20"/>
                <w:szCs w:val="20"/>
              </w:rPr>
              <w:t>in regards to</w:t>
            </w:r>
            <w:proofErr w:type="gramEnd"/>
            <w:r w:rsidRPr="00255738">
              <w:rPr>
                <w:rFonts w:ascii="Times New Roman" w:hAnsi="Times New Roman"/>
                <w:sz w:val="20"/>
                <w:szCs w:val="20"/>
              </w:rPr>
              <w:t xml:space="preserve"> this outcome, a student’s response will score at least 1</w:t>
            </w:r>
            <w:r w:rsidR="00255738" w:rsidRPr="00255738">
              <w:rPr>
                <w:rFonts w:ascii="Times New Roman" w:hAnsi="Times New Roman"/>
                <w:sz w:val="20"/>
                <w:szCs w:val="20"/>
              </w:rPr>
              <w:t>2</w:t>
            </w:r>
            <w:r w:rsidRPr="00255738">
              <w:rPr>
                <w:rFonts w:ascii="Times New Roman" w:hAnsi="Times New Roman"/>
                <w:sz w:val="20"/>
                <w:szCs w:val="20"/>
              </w:rPr>
              <w:t xml:space="preserve"> points </w:t>
            </w:r>
            <w:r w:rsidR="00B6695E" w:rsidRPr="00255738">
              <w:rPr>
                <w:rFonts w:ascii="Times New Roman" w:hAnsi="Times New Roman"/>
                <w:sz w:val="20"/>
                <w:szCs w:val="20"/>
              </w:rPr>
              <w:t xml:space="preserve">out of a possible </w:t>
            </w:r>
            <w:r w:rsidR="00255738" w:rsidRPr="00255738">
              <w:rPr>
                <w:rFonts w:ascii="Times New Roman" w:hAnsi="Times New Roman"/>
                <w:sz w:val="20"/>
                <w:szCs w:val="20"/>
              </w:rPr>
              <w:t>20</w:t>
            </w:r>
            <w:r w:rsidR="00B6695E" w:rsidRPr="00255738">
              <w:rPr>
                <w:rFonts w:ascii="Times New Roman" w:hAnsi="Times New Roman"/>
                <w:sz w:val="20"/>
                <w:szCs w:val="20"/>
              </w:rPr>
              <w:t xml:space="preserve"> </w:t>
            </w:r>
            <w:r w:rsidRPr="00255738">
              <w:rPr>
                <w:rFonts w:ascii="Times New Roman" w:hAnsi="Times New Roman"/>
                <w:sz w:val="20"/>
                <w:szCs w:val="20"/>
              </w:rPr>
              <w:t>according to the rubric.</w:t>
            </w:r>
            <w:r w:rsidR="00A736AA" w:rsidRPr="00255738">
              <w:rPr>
                <w:rFonts w:ascii="Times New Roman" w:hAnsi="Times New Roman"/>
                <w:sz w:val="20"/>
                <w:szCs w:val="20"/>
              </w:rPr>
              <w:t xml:space="preserve"> </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7EF321FD" w:rsidR="00C4455B" w:rsidRPr="00255738" w:rsidRDefault="003637E5" w:rsidP="00A8015B">
            <w:pPr>
              <w:widowControl w:val="0"/>
              <w:autoSpaceDE w:val="0"/>
              <w:autoSpaceDN w:val="0"/>
              <w:adjustRightInd w:val="0"/>
              <w:rPr>
                <w:rFonts w:ascii="Times New Roman" w:hAnsi="Times New Roman"/>
                <w:sz w:val="20"/>
                <w:szCs w:val="20"/>
              </w:rPr>
            </w:pPr>
            <w:r w:rsidRPr="00255738">
              <w:rPr>
                <w:rFonts w:ascii="Times New Roman" w:hAnsi="Times New Roman"/>
                <w:sz w:val="20"/>
                <w:szCs w:val="20"/>
              </w:rPr>
              <w:t>70% of students will reach the target measurement.</w:t>
            </w:r>
          </w:p>
        </w:tc>
        <w:tc>
          <w:tcPr>
            <w:tcW w:w="2250" w:type="dxa"/>
            <w:tcBorders>
              <w:bottom w:val="single" w:sz="4" w:space="0" w:color="auto"/>
            </w:tcBorders>
            <w:shd w:val="clear" w:color="auto" w:fill="auto"/>
            <w:tcMar>
              <w:top w:w="100" w:type="nil"/>
              <w:right w:w="100" w:type="nil"/>
            </w:tcMar>
          </w:tcPr>
          <w:p w14:paraId="0C1ACACD" w14:textId="77777777" w:rsidR="00C4455B" w:rsidRPr="009C6DAD" w:rsidRDefault="00C4455B" w:rsidP="00C4455B">
            <w:pPr>
              <w:widowControl w:val="0"/>
              <w:autoSpaceDE w:val="0"/>
              <w:autoSpaceDN w:val="0"/>
              <w:adjustRightInd w:val="0"/>
              <w:jc w:val="right"/>
              <w:rPr>
                <w:rFonts w:ascii="Times New Roman" w:hAnsi="Times New Roman"/>
                <w:b/>
                <w:sz w:val="20"/>
                <w:szCs w:val="20"/>
              </w:rPr>
            </w:pPr>
            <w:r w:rsidRPr="009C6DAD">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D38A0C8" w:rsidR="00C4455B" w:rsidRPr="009C6DAD" w:rsidRDefault="00C4455B" w:rsidP="00406B46">
            <w:pPr>
              <w:widowControl w:val="0"/>
              <w:autoSpaceDE w:val="0"/>
              <w:autoSpaceDN w:val="0"/>
              <w:adjustRightInd w:val="0"/>
              <w:rPr>
                <w:rFonts w:ascii="Times New Roman" w:hAnsi="Times New Roman"/>
                <w:sz w:val="20"/>
                <w:szCs w:val="20"/>
              </w:rPr>
            </w:pPr>
          </w:p>
        </w:tc>
      </w:tr>
      <w:tr w:rsidR="00C4455B" w:rsidRPr="00964DD0" w14:paraId="14853067" w14:textId="77777777" w:rsidTr="00255738">
        <w:trPr>
          <w:trHeight w:val="93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06EF9063" w:rsidR="00406B46" w:rsidRPr="00255738" w:rsidRDefault="00255738" w:rsidP="00F700FA">
            <w:pPr>
              <w:rPr>
                <w:rFonts w:ascii="Times New Roman" w:hAnsi="Times New Roman"/>
                <w:bCs/>
                <w:sz w:val="20"/>
                <w:szCs w:val="20"/>
              </w:rPr>
            </w:pPr>
            <w:r w:rsidRPr="00255738">
              <w:rPr>
                <w:rFonts w:ascii="Times New Roman" w:hAnsi="Times New Roman"/>
                <w:sz w:val="20"/>
                <w:szCs w:val="20"/>
              </w:rPr>
              <w:t xml:space="preserve">All unit reflection assignments submitted by BA students were downloaded from Blackboard. Since students completed up to 3 of these across the semester, one sample from each student was selected </w:t>
            </w:r>
            <w:proofErr w:type="gramStart"/>
            <w:r w:rsidRPr="00255738">
              <w:rPr>
                <w:rFonts w:ascii="Times New Roman" w:hAnsi="Times New Roman"/>
                <w:sz w:val="20"/>
                <w:szCs w:val="20"/>
              </w:rPr>
              <w:t>in order to</w:t>
            </w:r>
            <w:proofErr w:type="gramEnd"/>
            <w:r w:rsidRPr="00255738">
              <w:rPr>
                <w:rFonts w:ascii="Times New Roman" w:hAnsi="Times New Roman"/>
                <w:sz w:val="20"/>
                <w:szCs w:val="20"/>
              </w:rPr>
              <w:t xml:space="preserve"> avoid duplication; those reflections were then anonymized. They were then scored using the attached rubric. Because the sample size was small, all 5 reflections were included.</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A1334B9" w:rsidR="00402256" w:rsidRPr="003A32E4" w:rsidRDefault="00AC069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9" w:name="Check7"/>
            <w:r>
              <w:rPr>
                <w:rFonts w:ascii="Times New Roman" w:hAnsi="Times New Roman"/>
                <w:b/>
                <w:sz w:val="22"/>
                <w:szCs w:val="22"/>
              </w:rPr>
              <w:instrText xml:space="preserve"> FORMCHECKBOX </w:instrText>
            </w:r>
            <w:r w:rsidR="00C059CF">
              <w:rPr>
                <w:rFonts w:ascii="Times New Roman" w:hAnsi="Times New Roman"/>
                <w:b/>
                <w:sz w:val="22"/>
                <w:szCs w:val="22"/>
              </w:rPr>
            </w:r>
            <w:r w:rsidR="00C059CF">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69C68331" w:rsidR="00402256" w:rsidRPr="00255738" w:rsidRDefault="00255738" w:rsidP="00402256">
            <w:pPr>
              <w:widowControl w:val="0"/>
              <w:autoSpaceDE w:val="0"/>
              <w:autoSpaceDN w:val="0"/>
              <w:adjustRightInd w:val="0"/>
              <w:jc w:val="center"/>
              <w:rPr>
                <w:rFonts w:ascii="Times New Roman" w:hAnsi="Times New Roman"/>
                <w:b/>
                <w:sz w:val="22"/>
                <w:szCs w:val="22"/>
              </w:rPr>
            </w:pPr>
            <w:r w:rsidRPr="00255738">
              <w:rPr>
                <w:rFonts w:ascii="Times New Roman" w:hAnsi="Times New Roman"/>
                <w:b/>
                <w:sz w:val="22"/>
                <w:szCs w:val="22"/>
              </w:rPr>
              <w:fldChar w:fldCharType="begin">
                <w:ffData>
                  <w:name w:val="Check8"/>
                  <w:enabled w:val="0"/>
                  <w:calcOnExit w:val="0"/>
                  <w:checkBox>
                    <w:sizeAuto/>
                    <w:default w:val="0"/>
                  </w:checkBox>
                </w:ffData>
              </w:fldChar>
            </w:r>
            <w:bookmarkStart w:id="10" w:name="Check8"/>
            <w:r w:rsidRPr="00255738">
              <w:rPr>
                <w:rFonts w:ascii="Times New Roman" w:hAnsi="Times New Roman"/>
                <w:b/>
                <w:sz w:val="22"/>
                <w:szCs w:val="22"/>
              </w:rPr>
              <w:instrText xml:space="preserve"> FORMCHECKBOX </w:instrText>
            </w:r>
            <w:r w:rsidR="00C059CF">
              <w:rPr>
                <w:rFonts w:ascii="Times New Roman" w:hAnsi="Times New Roman"/>
                <w:b/>
                <w:sz w:val="22"/>
                <w:szCs w:val="22"/>
              </w:rPr>
            </w:r>
            <w:r w:rsidR="00C059CF">
              <w:rPr>
                <w:rFonts w:ascii="Times New Roman" w:hAnsi="Times New Roman"/>
                <w:b/>
                <w:sz w:val="22"/>
                <w:szCs w:val="22"/>
              </w:rPr>
              <w:fldChar w:fldCharType="separate"/>
            </w:r>
            <w:r w:rsidRPr="00255738">
              <w:rPr>
                <w:rFonts w:ascii="Times New Roman" w:hAnsi="Times New Roman"/>
                <w:b/>
                <w:sz w:val="22"/>
                <w:szCs w:val="22"/>
              </w:rPr>
              <w:fldChar w:fldCharType="end"/>
            </w:r>
            <w:bookmarkEnd w:id="10"/>
            <w:r w:rsidR="00060BE5" w:rsidRPr="00255738">
              <w:rPr>
                <w:rFonts w:ascii="Times New Roman" w:hAnsi="Times New Roman"/>
                <w:b/>
                <w:sz w:val="22"/>
                <w:szCs w:val="22"/>
              </w:rPr>
              <w:t xml:space="preserve"> </w:t>
            </w:r>
            <w:r w:rsidR="00402256" w:rsidRPr="00255738">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BD3ABE" w:rsidRDefault="00402256" w:rsidP="00402256">
            <w:pPr>
              <w:widowControl w:val="0"/>
              <w:autoSpaceDE w:val="0"/>
              <w:autoSpaceDN w:val="0"/>
              <w:adjustRightInd w:val="0"/>
              <w:rPr>
                <w:rFonts w:ascii="Times New Roman" w:hAnsi="Times New Roman"/>
                <w:b/>
                <w:sz w:val="20"/>
                <w:szCs w:val="20"/>
              </w:rPr>
            </w:pPr>
            <w:r w:rsidRPr="00BD3ABE">
              <w:rPr>
                <w:rFonts w:ascii="Times New Roman" w:hAnsi="Times New Roman"/>
                <w:b/>
                <w:sz w:val="20"/>
                <w:szCs w:val="20"/>
              </w:rPr>
              <w:t xml:space="preserve">Actions </w:t>
            </w:r>
            <w:r w:rsidRPr="00BD3ABE">
              <w:rPr>
                <w:rFonts w:ascii="Times New Roman" w:hAnsi="Times New Roman"/>
                <w:sz w:val="20"/>
                <w:szCs w:val="20"/>
              </w:rPr>
              <w:t xml:space="preserve">(Describe the decision-making process and actions </w:t>
            </w:r>
            <w:r w:rsidR="00FB363A" w:rsidRPr="00BD3ABE">
              <w:rPr>
                <w:rFonts w:ascii="Times New Roman" w:hAnsi="Times New Roman"/>
                <w:sz w:val="20"/>
                <w:szCs w:val="20"/>
              </w:rPr>
              <w:t xml:space="preserve">for </w:t>
            </w:r>
            <w:r w:rsidRPr="00BD3ABE">
              <w:rPr>
                <w:rFonts w:ascii="Times New Roman" w:hAnsi="Times New Roman"/>
                <w:sz w:val="20"/>
                <w:szCs w:val="20"/>
              </w:rPr>
              <w:t>program improvement.  The actions should include a timeline.)</w:t>
            </w:r>
          </w:p>
        </w:tc>
      </w:tr>
      <w:tr w:rsidR="00EE1BAC" w:rsidRPr="00964DD0" w14:paraId="210CB496" w14:textId="77777777" w:rsidTr="00B17BA8">
        <w:trPr>
          <w:trHeight w:val="698"/>
        </w:trPr>
        <w:tc>
          <w:tcPr>
            <w:tcW w:w="14395" w:type="dxa"/>
            <w:gridSpan w:val="6"/>
            <w:shd w:val="clear" w:color="auto" w:fill="auto"/>
            <w:tcMar>
              <w:top w:w="100" w:type="nil"/>
              <w:right w:w="100" w:type="nil"/>
            </w:tcMar>
          </w:tcPr>
          <w:p w14:paraId="2B3811B9" w14:textId="73DF4FC9" w:rsidR="00EE1BAC" w:rsidRPr="00255738" w:rsidRDefault="00BD3ABE" w:rsidP="00EE1BAC">
            <w:pPr>
              <w:jc w:val="both"/>
              <w:rPr>
                <w:rFonts w:ascii="Times New Roman" w:hAnsi="Times New Roman"/>
                <w:b/>
                <w:sz w:val="20"/>
                <w:szCs w:val="20"/>
                <w:highlight w:val="yellow"/>
              </w:rPr>
            </w:pPr>
            <w:r w:rsidRPr="00BD05AE">
              <w:rPr>
                <w:rFonts w:ascii="Times New Roman" w:hAnsi="Times New Roman"/>
                <w:b/>
                <w:sz w:val="20"/>
                <w:szCs w:val="20"/>
              </w:rPr>
              <w:t>Based on these results, no actions have been taken at this time.</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BD3ABE" w:rsidRDefault="00402256" w:rsidP="00402256">
            <w:pPr>
              <w:jc w:val="both"/>
              <w:rPr>
                <w:rFonts w:ascii="Times New Roman" w:hAnsi="Times New Roman"/>
                <w:b/>
                <w:bCs/>
                <w:sz w:val="20"/>
              </w:rPr>
            </w:pPr>
            <w:r w:rsidRPr="00BD3ABE">
              <w:rPr>
                <w:rFonts w:ascii="Times New Roman" w:hAnsi="Times New Roman"/>
                <w:b/>
                <w:bCs/>
                <w:sz w:val="20"/>
              </w:rPr>
              <w:t xml:space="preserve">Follow-Up </w:t>
            </w:r>
            <w:r w:rsidRPr="00BD3ABE">
              <w:rPr>
                <w:rFonts w:ascii="Times New Roman" w:hAnsi="Times New Roman"/>
                <w:bCs/>
                <w:sz w:val="20"/>
              </w:rPr>
              <w:t>(Provide your timeline for follow-up.  If follow-up has occurred, describe how the actions above have resulted in program improvement.)</w:t>
            </w:r>
          </w:p>
        </w:tc>
      </w:tr>
      <w:tr w:rsidR="00B4136D" w:rsidRPr="00B4136D" w14:paraId="62BA6E53" w14:textId="77777777" w:rsidTr="00817044">
        <w:tc>
          <w:tcPr>
            <w:tcW w:w="14395" w:type="dxa"/>
            <w:gridSpan w:val="6"/>
            <w:shd w:val="clear" w:color="auto" w:fill="auto"/>
            <w:tcMar>
              <w:top w:w="100" w:type="nil"/>
              <w:right w:w="100" w:type="nil"/>
            </w:tcMar>
          </w:tcPr>
          <w:p w14:paraId="52CB73CD" w14:textId="37BA7841" w:rsidR="00AC0696" w:rsidRPr="00B73FF6" w:rsidRDefault="00AC0696" w:rsidP="00AC0696">
            <w:pPr>
              <w:rPr>
                <w:rFonts w:ascii="Times New Roman" w:hAnsi="Times New Roman"/>
                <w:color w:val="000000" w:themeColor="text1"/>
                <w:sz w:val="20"/>
                <w:szCs w:val="20"/>
              </w:rPr>
            </w:pPr>
            <w:r>
              <w:rPr>
                <w:rFonts w:ascii="Times New Roman" w:hAnsi="Times New Roman"/>
                <w:color w:val="000000" w:themeColor="text1"/>
                <w:sz w:val="20"/>
                <w:szCs w:val="20"/>
              </w:rPr>
              <w:t xml:space="preserve">This Assessment method will be changed so that instead of a written assignment students will participate in a discussion regarding a creative project they worked on in the department. The prompt provided in advance will be </w:t>
            </w:r>
            <w:r w:rsidRPr="00AC0696">
              <w:rPr>
                <w:rFonts w:cs="Calibri"/>
                <w:sz w:val="22"/>
                <w:szCs w:val="22"/>
              </w:rPr>
              <w:t xml:space="preserve"> </w:t>
            </w:r>
            <w:r w:rsidR="00B73FF6">
              <w:rPr>
                <w:rFonts w:cs="Calibri"/>
                <w:sz w:val="22"/>
                <w:szCs w:val="22"/>
              </w:rPr>
              <w:t>“</w:t>
            </w:r>
            <w:r w:rsidRPr="00B73FF6">
              <w:rPr>
                <w:rFonts w:ascii="Times New Roman" w:hAnsi="Times New Roman"/>
                <w:color w:val="000000" w:themeColor="text1"/>
                <w:sz w:val="20"/>
                <w:szCs w:val="20"/>
              </w:rPr>
              <w:t xml:space="preserve">Choose a creative project that you feel helped you think about the relationship between theatre (as a script, in performance, or both) and the time and place </w:t>
            </w:r>
            <w:proofErr w:type="gramStart"/>
            <w:r w:rsidRPr="00B73FF6">
              <w:rPr>
                <w:rFonts w:ascii="Times New Roman" w:hAnsi="Times New Roman"/>
                <w:color w:val="000000" w:themeColor="text1"/>
                <w:sz w:val="20"/>
                <w:szCs w:val="20"/>
              </w:rPr>
              <w:t>it’s</w:t>
            </w:r>
            <w:proofErr w:type="gramEnd"/>
            <w:r w:rsidRPr="00B73FF6">
              <w:rPr>
                <w:rFonts w:ascii="Times New Roman" w:hAnsi="Times New Roman"/>
                <w:color w:val="000000" w:themeColor="text1"/>
                <w:sz w:val="20"/>
                <w:szCs w:val="20"/>
              </w:rPr>
              <w:t xml:space="preserve"> happening in. This could be anything: A scene you did in a class, dramaturgy you did for a production, something you created for New Works or solo performance, a design you created (realized or on paper), a role you played, a directing concept you developed, a theatre company you “created,” etc. </w:t>
            </w:r>
          </w:p>
          <w:p w14:paraId="62266E84" w14:textId="77777777" w:rsidR="00AC0696" w:rsidRPr="00AC0696" w:rsidRDefault="00AC0696" w:rsidP="00AC0696">
            <w:pPr>
              <w:rPr>
                <w:rFonts w:ascii="Times New Roman" w:hAnsi="Times New Roman"/>
                <w:color w:val="000000" w:themeColor="text1"/>
                <w:sz w:val="20"/>
                <w:szCs w:val="20"/>
              </w:rPr>
            </w:pPr>
            <w:r w:rsidRPr="00AC0696">
              <w:rPr>
                <w:rFonts w:ascii="Times New Roman" w:hAnsi="Times New Roman"/>
                <w:color w:val="000000" w:themeColor="text1"/>
                <w:sz w:val="20"/>
                <w:szCs w:val="20"/>
              </w:rPr>
              <w:t>Come ready to tell us a little bit about it, and then answer a couple of questions:</w:t>
            </w:r>
          </w:p>
          <w:p w14:paraId="776A9F22" w14:textId="77777777" w:rsidR="00AC0696" w:rsidRPr="00AC0696" w:rsidRDefault="00AC0696" w:rsidP="00AC0696">
            <w:pPr>
              <w:numPr>
                <w:ilvl w:val="0"/>
                <w:numId w:val="2"/>
              </w:numPr>
              <w:rPr>
                <w:rFonts w:ascii="Times New Roman" w:hAnsi="Times New Roman"/>
                <w:color w:val="000000" w:themeColor="text1"/>
                <w:sz w:val="20"/>
                <w:szCs w:val="20"/>
              </w:rPr>
            </w:pPr>
            <w:r w:rsidRPr="00AC0696">
              <w:rPr>
                <w:rFonts w:ascii="Times New Roman" w:hAnsi="Times New Roman"/>
                <w:color w:val="000000" w:themeColor="text1"/>
                <w:sz w:val="20"/>
                <w:szCs w:val="20"/>
              </w:rPr>
              <w:t>When you moved from the page to the stage, what kinds of things did you think about? How did your understanding of the piece and what it was about influence the creative choices you made? What about the cultural and/or artistic context the show(s) you were dealing with were originally created for?</w:t>
            </w:r>
          </w:p>
          <w:p w14:paraId="5067CBBE" w14:textId="65BEBD41" w:rsidR="00AC0696" w:rsidRDefault="00AC0696" w:rsidP="00AC0696">
            <w:pPr>
              <w:numPr>
                <w:ilvl w:val="0"/>
                <w:numId w:val="2"/>
              </w:numPr>
              <w:rPr>
                <w:rFonts w:ascii="Times New Roman" w:hAnsi="Times New Roman"/>
                <w:color w:val="000000" w:themeColor="text1"/>
                <w:sz w:val="20"/>
                <w:szCs w:val="20"/>
              </w:rPr>
            </w:pPr>
            <w:r w:rsidRPr="00AC0696">
              <w:rPr>
                <w:rFonts w:ascii="Times New Roman" w:hAnsi="Times New Roman"/>
                <w:color w:val="000000" w:themeColor="text1"/>
                <w:sz w:val="20"/>
                <w:szCs w:val="20"/>
              </w:rPr>
              <w:t>How did the specific time / place / audience you were creating the work for influence your choices?</w:t>
            </w:r>
            <w:r w:rsidR="00B73FF6">
              <w:rPr>
                <w:rFonts w:ascii="Times New Roman" w:hAnsi="Times New Roman"/>
                <w:color w:val="000000" w:themeColor="text1"/>
                <w:sz w:val="20"/>
                <w:szCs w:val="20"/>
              </w:rPr>
              <w:t>”</w:t>
            </w:r>
          </w:p>
          <w:p w14:paraId="086F411F" w14:textId="0A0FBFA2" w:rsidR="00B73FF6" w:rsidRPr="00AC0696" w:rsidRDefault="00B73FF6" w:rsidP="00B73FF6">
            <w:pPr>
              <w:rPr>
                <w:rFonts w:ascii="Times New Roman" w:hAnsi="Times New Roman"/>
                <w:color w:val="000000" w:themeColor="text1"/>
                <w:sz w:val="20"/>
                <w:szCs w:val="20"/>
              </w:rPr>
            </w:pPr>
            <w:r>
              <w:rPr>
                <w:rFonts w:ascii="Times New Roman" w:hAnsi="Times New Roman"/>
                <w:color w:val="000000" w:themeColor="text1"/>
                <w:sz w:val="20"/>
                <w:szCs w:val="20"/>
              </w:rPr>
              <w:t>A similar but modified rubric will be used to asse</w:t>
            </w:r>
            <w:r w:rsidR="00AE1F74">
              <w:rPr>
                <w:rFonts w:ascii="Times New Roman" w:hAnsi="Times New Roman"/>
                <w:color w:val="000000" w:themeColor="text1"/>
                <w:sz w:val="20"/>
                <w:szCs w:val="20"/>
              </w:rPr>
              <w:t>s</w:t>
            </w:r>
            <w:r>
              <w:rPr>
                <w:rFonts w:ascii="Times New Roman" w:hAnsi="Times New Roman"/>
                <w:color w:val="000000" w:themeColor="text1"/>
                <w:sz w:val="20"/>
                <w:szCs w:val="20"/>
              </w:rPr>
              <w:t>s the discussion.</w:t>
            </w:r>
          </w:p>
          <w:p w14:paraId="2C7013F5" w14:textId="3900238C" w:rsidR="00402256" w:rsidRPr="00BD3ABE" w:rsidRDefault="00402256" w:rsidP="00817044">
            <w:pPr>
              <w:rPr>
                <w:rFonts w:ascii="Times New Roman" w:hAnsi="Times New Roman"/>
                <w:color w:val="000000" w:themeColor="text1"/>
                <w:sz w:val="20"/>
                <w:szCs w:val="20"/>
              </w:rPr>
            </w:pPr>
          </w:p>
        </w:tc>
      </w:tr>
      <w:tr w:rsidR="00B4136D" w:rsidRPr="00B4136D" w14:paraId="24D80A2F" w14:textId="77777777" w:rsidTr="005907DF">
        <w:tc>
          <w:tcPr>
            <w:tcW w:w="14395" w:type="dxa"/>
            <w:gridSpan w:val="6"/>
            <w:shd w:val="clear" w:color="auto" w:fill="auto"/>
            <w:tcMar>
              <w:top w:w="100" w:type="nil"/>
              <w:right w:w="100" w:type="nil"/>
            </w:tcMar>
          </w:tcPr>
          <w:p w14:paraId="5904B672" w14:textId="3B6B4B99" w:rsidR="007531CA" w:rsidRPr="00BD3ABE" w:rsidRDefault="007531CA" w:rsidP="00402256">
            <w:pPr>
              <w:jc w:val="both"/>
              <w:rPr>
                <w:rFonts w:ascii="Times New Roman" w:hAnsi="Times New Roman"/>
                <w:color w:val="000000" w:themeColor="text1"/>
                <w:sz w:val="20"/>
              </w:rPr>
            </w:pPr>
            <w:r w:rsidRPr="00BD3ABE">
              <w:rPr>
                <w:rFonts w:ascii="Times New Roman" w:hAnsi="Times New Roman"/>
                <w:b/>
                <w:bCs/>
                <w:color w:val="000000" w:themeColor="text1"/>
                <w:sz w:val="20"/>
              </w:rPr>
              <w:t>Next Assessment Cycle Plan</w:t>
            </w:r>
            <w:r w:rsidRPr="00BD3ABE">
              <w:rPr>
                <w:rFonts w:ascii="Times New Roman" w:hAnsi="Times New Roman"/>
                <w:color w:val="000000" w:themeColor="text1"/>
                <w:sz w:val="20"/>
              </w:rPr>
              <w:t xml:space="preserve"> (Please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170CB71C" w14:textId="28C4DD9F" w:rsidR="007531CA" w:rsidRPr="00BD3ABE" w:rsidRDefault="00AC0696" w:rsidP="00402256">
            <w:pPr>
              <w:jc w:val="both"/>
              <w:rPr>
                <w:rFonts w:ascii="Times New Roman" w:hAnsi="Times New Roman"/>
                <w:color w:val="767171" w:themeColor="background2" w:themeShade="80"/>
                <w:sz w:val="20"/>
              </w:rPr>
            </w:pPr>
            <w:r>
              <w:rPr>
                <w:rFonts w:ascii="Times New Roman" w:hAnsi="Times New Roman"/>
                <w:sz w:val="20"/>
              </w:rPr>
              <w:t>This measure is not assessed this cycle as the required writing has not been provided.</w:t>
            </w:r>
          </w:p>
        </w:tc>
      </w:tr>
    </w:tbl>
    <w:p w14:paraId="536621A0" w14:textId="1024DD41" w:rsidR="00D354CE" w:rsidRDefault="00D354CE">
      <w:pPr>
        <w:rPr>
          <w:b/>
          <w:bCs/>
        </w:rPr>
      </w:pPr>
    </w:p>
    <w:p w14:paraId="397CFD2A" w14:textId="35AE7BC9" w:rsidR="00BD05AE" w:rsidRDefault="00BD05AE">
      <w:pPr>
        <w:rPr>
          <w:b/>
          <w:bCs/>
        </w:rPr>
      </w:pPr>
      <w:r>
        <w:rPr>
          <w:b/>
          <w:bCs/>
        </w:rPr>
        <w:br w:type="page"/>
      </w:r>
    </w:p>
    <w:p w14:paraId="7148D031" w14:textId="77777777" w:rsidR="00D354CE" w:rsidRPr="00D354CE" w:rsidRDefault="00D354CE">
      <w:pPr>
        <w:rPr>
          <w:b/>
          <w:bCs/>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D9C5E93" w:rsidR="003A32E4" w:rsidRPr="003A32E4" w:rsidRDefault="00E91857" w:rsidP="00B33C1F">
            <w:pPr>
              <w:widowControl w:val="0"/>
              <w:autoSpaceDE w:val="0"/>
              <w:autoSpaceDN w:val="0"/>
              <w:adjustRightInd w:val="0"/>
              <w:rPr>
                <w:rFonts w:ascii="Times New Roman" w:hAnsi="Times New Roman"/>
                <w:bCs/>
                <w:color w:val="767171" w:themeColor="background2" w:themeShade="80"/>
                <w:sz w:val="20"/>
                <w:szCs w:val="20"/>
              </w:rPr>
            </w:pPr>
            <w:r w:rsidRPr="0055780F">
              <w:rPr>
                <w:rFonts w:ascii="Times New Roman" w:hAnsi="Times New Roman"/>
                <w:b/>
                <w:bCs/>
                <w:sz w:val="20"/>
                <w:szCs w:val="20"/>
              </w:rPr>
              <w:t>Students will demonstrate</w:t>
            </w:r>
            <w:r w:rsidRPr="002E55A4">
              <w:rPr>
                <w:rFonts w:ascii="Times New Roman" w:hAnsi="Times New Roman"/>
                <w:b/>
                <w:bCs/>
                <w:sz w:val="20"/>
                <w:szCs w:val="20"/>
              </w:rPr>
              <w:t xml:space="preserve"> the ability to </w:t>
            </w:r>
            <w:r>
              <w:rPr>
                <w:rFonts w:ascii="Times New Roman" w:hAnsi="Times New Roman"/>
                <w:b/>
                <w:bCs/>
                <w:sz w:val="20"/>
                <w:szCs w:val="20"/>
              </w:rPr>
              <w:t xml:space="preserve">develop and </w:t>
            </w:r>
            <w:r w:rsidR="00536F48">
              <w:rPr>
                <w:rFonts w:ascii="Times New Roman" w:hAnsi="Times New Roman"/>
                <w:b/>
                <w:bCs/>
                <w:sz w:val="20"/>
                <w:szCs w:val="20"/>
              </w:rPr>
              <w:t>support</w:t>
            </w:r>
            <w:r>
              <w:rPr>
                <w:rFonts w:ascii="Times New Roman" w:hAnsi="Times New Roman"/>
                <w:b/>
                <w:bCs/>
                <w:sz w:val="20"/>
                <w:szCs w:val="20"/>
              </w:rPr>
              <w:t xml:space="preserve"> informed judgements about theatre.</w:t>
            </w:r>
          </w:p>
        </w:tc>
      </w:tr>
      <w:tr w:rsidR="003A32E4" w:rsidRPr="00964DD0" w14:paraId="26F216B8" w14:textId="77777777" w:rsidTr="002B157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78CCECB5" w:rsidR="00CE4574" w:rsidRPr="00CE4574" w:rsidRDefault="00CE4574" w:rsidP="00CE4574">
            <w:pPr>
              <w:rPr>
                <w:rFonts w:ascii="Times New Roman" w:hAnsi="Times New Roman"/>
                <w:color w:val="767171" w:themeColor="background2" w:themeShade="80"/>
                <w:sz w:val="20"/>
              </w:rPr>
            </w:pPr>
            <w:r>
              <w:rPr>
                <w:rFonts w:ascii="Times New Roman" w:hAnsi="Times New Roman"/>
                <w:b/>
                <w:bCs/>
                <w:sz w:val="20"/>
                <w:szCs w:val="20"/>
              </w:rPr>
              <w:t xml:space="preserve">All students in the BA Theatre program are required to take at least two classes in our Theatre History area (World Theatre History I, World Theatre History II, and U.S. Theatre History). As part of these courses, they complete brief reading responses for plays read over the course of the semester. </w:t>
            </w:r>
            <w:proofErr w:type="gramStart"/>
            <w:r>
              <w:rPr>
                <w:rFonts w:ascii="Times New Roman" w:hAnsi="Times New Roman"/>
                <w:b/>
                <w:bCs/>
                <w:sz w:val="20"/>
                <w:szCs w:val="20"/>
              </w:rPr>
              <w:t>In order to</w:t>
            </w:r>
            <w:proofErr w:type="gramEnd"/>
            <w:r>
              <w:rPr>
                <w:rFonts w:ascii="Times New Roman" w:hAnsi="Times New Roman"/>
                <w:b/>
                <w:bCs/>
                <w:sz w:val="20"/>
                <w:szCs w:val="20"/>
              </w:rPr>
              <w:t xml:space="preserve"> assess students’ ability </w:t>
            </w:r>
            <w:r w:rsidR="00255738">
              <w:rPr>
                <w:rFonts w:ascii="Times New Roman" w:hAnsi="Times New Roman"/>
                <w:b/>
                <w:bCs/>
                <w:sz w:val="20"/>
                <w:szCs w:val="20"/>
              </w:rPr>
              <w:t>to develop and support informed judgements about theatre</w:t>
            </w:r>
            <w:r>
              <w:rPr>
                <w:rFonts w:ascii="Times New Roman" w:hAnsi="Times New Roman"/>
                <w:b/>
                <w:bCs/>
                <w:sz w:val="20"/>
                <w:szCs w:val="20"/>
              </w:rPr>
              <w:t>, a faculty member will review a sample of these reading responses and score them according to the attached rubric.</w:t>
            </w:r>
          </w:p>
        </w:tc>
      </w:tr>
      <w:tr w:rsidR="003A32E4" w:rsidRPr="00964DD0" w14:paraId="2D9608C0" w14:textId="77777777" w:rsidTr="002B157B">
        <w:tc>
          <w:tcPr>
            <w:tcW w:w="2875" w:type="dxa"/>
            <w:tcBorders>
              <w:left w:val="single" w:sz="4" w:space="0" w:color="auto"/>
            </w:tcBorders>
            <w:shd w:val="clear" w:color="auto" w:fill="auto"/>
            <w:tcMar>
              <w:top w:w="100" w:type="nil"/>
              <w:right w:w="100" w:type="nil"/>
            </w:tcMar>
          </w:tcPr>
          <w:p w14:paraId="305E65AA" w14:textId="77777777" w:rsidR="003A32E4" w:rsidRPr="00BD05AE" w:rsidRDefault="003A32E4" w:rsidP="00B33C1F">
            <w:pPr>
              <w:widowControl w:val="0"/>
              <w:autoSpaceDE w:val="0"/>
              <w:autoSpaceDN w:val="0"/>
              <w:adjustRightInd w:val="0"/>
              <w:rPr>
                <w:rFonts w:ascii="Times New Roman" w:hAnsi="Times New Roman"/>
                <w:b/>
                <w:sz w:val="20"/>
                <w:szCs w:val="20"/>
              </w:rPr>
            </w:pPr>
            <w:r w:rsidRPr="00BD05AE">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0A120962" w:rsidR="003A32E4" w:rsidRPr="00BD05AE" w:rsidRDefault="00536F48" w:rsidP="00B33C1F">
            <w:pPr>
              <w:widowControl w:val="0"/>
              <w:autoSpaceDE w:val="0"/>
              <w:autoSpaceDN w:val="0"/>
              <w:adjustRightInd w:val="0"/>
              <w:rPr>
                <w:rFonts w:ascii="Times New Roman" w:hAnsi="Times New Roman"/>
                <w:color w:val="FF0000"/>
                <w:sz w:val="20"/>
                <w:szCs w:val="20"/>
              </w:rPr>
            </w:pPr>
            <w:r w:rsidRPr="00BD05AE">
              <w:rPr>
                <w:rFonts w:ascii="Times New Roman" w:hAnsi="Times New Roman"/>
                <w:sz w:val="20"/>
                <w:szCs w:val="20"/>
              </w:rPr>
              <w:t>To be considered successful, a student’s essay must score 12 or more points</w:t>
            </w:r>
            <w:r w:rsidR="00B6695E" w:rsidRPr="00BD05AE">
              <w:rPr>
                <w:rFonts w:ascii="Times New Roman" w:hAnsi="Times New Roman"/>
                <w:sz w:val="20"/>
                <w:szCs w:val="20"/>
              </w:rPr>
              <w:t xml:space="preserve"> out of 20</w:t>
            </w:r>
            <w:r w:rsidRPr="00BD05AE">
              <w:rPr>
                <w:rFonts w:ascii="Times New Roman" w:hAnsi="Times New Roman"/>
                <w:sz w:val="20"/>
                <w:szCs w:val="20"/>
              </w:rPr>
              <w:t>.</w:t>
            </w:r>
            <w:r w:rsidR="00A736AA" w:rsidRPr="00BD05AE">
              <w:rPr>
                <w:rFonts w:ascii="Times New Roman" w:hAnsi="Times New Roman"/>
                <w:sz w:val="20"/>
                <w:szCs w:val="20"/>
              </w:rPr>
              <w:t xml:space="preserve"> </w:t>
            </w:r>
          </w:p>
          <w:p w14:paraId="306F016A" w14:textId="74CD76D4" w:rsidR="005D68AF" w:rsidRPr="00BD05AE" w:rsidRDefault="005D68AF" w:rsidP="00B33C1F">
            <w:pPr>
              <w:widowControl w:val="0"/>
              <w:autoSpaceDE w:val="0"/>
              <w:autoSpaceDN w:val="0"/>
              <w:adjustRightInd w:val="0"/>
              <w:rPr>
                <w:rFonts w:ascii="Times New Roman" w:hAnsi="Times New Roman"/>
                <w:sz w:val="20"/>
                <w:szCs w:val="20"/>
              </w:rPr>
            </w:pPr>
          </w:p>
        </w:tc>
      </w:tr>
      <w:tr w:rsidR="003A32E4" w:rsidRPr="00964DD0" w14:paraId="27D305ED" w14:textId="77777777" w:rsidTr="002B157B">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BD05AE" w:rsidRDefault="003A32E4" w:rsidP="00B33C1F">
            <w:pPr>
              <w:widowControl w:val="0"/>
              <w:autoSpaceDE w:val="0"/>
              <w:autoSpaceDN w:val="0"/>
              <w:adjustRightInd w:val="0"/>
              <w:rPr>
                <w:rFonts w:ascii="Times New Roman" w:hAnsi="Times New Roman"/>
                <w:b/>
                <w:sz w:val="20"/>
                <w:szCs w:val="20"/>
              </w:rPr>
            </w:pPr>
            <w:r w:rsidRPr="00BD05AE">
              <w:rPr>
                <w:rFonts w:ascii="Times New Roman" w:hAnsi="Times New Roman"/>
                <w:b/>
                <w:sz w:val="20"/>
                <w:szCs w:val="20"/>
              </w:rPr>
              <w:t>Program Success Target for this Measurement</w:t>
            </w:r>
          </w:p>
          <w:p w14:paraId="2DDF89F9" w14:textId="77777777" w:rsidR="003A32E4" w:rsidRPr="00BD05AE"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BD05AE"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04B33B7A" w:rsidR="003A32E4" w:rsidRPr="00BD05AE" w:rsidRDefault="00255738" w:rsidP="00B33C1F">
            <w:pPr>
              <w:widowControl w:val="0"/>
              <w:autoSpaceDE w:val="0"/>
              <w:autoSpaceDN w:val="0"/>
              <w:adjustRightInd w:val="0"/>
              <w:rPr>
                <w:rFonts w:ascii="Times New Roman" w:hAnsi="Times New Roman"/>
                <w:sz w:val="20"/>
                <w:szCs w:val="20"/>
              </w:rPr>
            </w:pPr>
            <w:r w:rsidRPr="00BD05AE">
              <w:rPr>
                <w:rFonts w:ascii="Times New Roman" w:hAnsi="Times New Roman"/>
                <w:sz w:val="20"/>
                <w:szCs w:val="20"/>
              </w:rPr>
              <w:t>70</w:t>
            </w:r>
            <w:r w:rsidR="00536F48" w:rsidRPr="00BD05AE">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BD05AE" w:rsidRDefault="003A32E4" w:rsidP="00B33C1F">
            <w:pPr>
              <w:widowControl w:val="0"/>
              <w:autoSpaceDE w:val="0"/>
              <w:autoSpaceDN w:val="0"/>
              <w:adjustRightInd w:val="0"/>
              <w:jc w:val="right"/>
              <w:rPr>
                <w:rFonts w:ascii="Times New Roman" w:hAnsi="Times New Roman"/>
                <w:b/>
                <w:sz w:val="20"/>
                <w:szCs w:val="20"/>
              </w:rPr>
            </w:pPr>
            <w:r w:rsidRPr="00BD05AE">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98A56C8" w:rsidR="003A32E4" w:rsidRPr="00BD05AE" w:rsidRDefault="00B73FF6" w:rsidP="00B33C1F">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83</w:t>
            </w:r>
            <w:r w:rsidR="00BD05AE" w:rsidRPr="00BD05AE">
              <w:rPr>
                <w:rFonts w:ascii="Times New Roman" w:hAnsi="Times New Roman"/>
                <w:sz w:val="20"/>
                <w:szCs w:val="20"/>
              </w:rPr>
              <w:t>%</w:t>
            </w:r>
          </w:p>
        </w:tc>
      </w:tr>
      <w:tr w:rsidR="003A32E4" w:rsidRPr="00964DD0" w14:paraId="1DFBE8D6" w14:textId="77777777" w:rsidTr="002B157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CE4574" w:rsidRDefault="003A32E4" w:rsidP="00B33C1F">
            <w:pPr>
              <w:widowControl w:val="0"/>
              <w:autoSpaceDE w:val="0"/>
              <w:autoSpaceDN w:val="0"/>
              <w:adjustRightInd w:val="0"/>
              <w:rPr>
                <w:rFonts w:ascii="Times New Roman" w:hAnsi="Times New Roman"/>
                <w:b/>
                <w:bCs/>
                <w:sz w:val="20"/>
                <w:szCs w:val="20"/>
                <w:highlight w:val="yellow"/>
              </w:rPr>
            </w:pPr>
            <w:r w:rsidRPr="00BD05AE">
              <w:rPr>
                <w:rFonts w:ascii="Times New Roman" w:hAnsi="Times New Roman"/>
                <w:b/>
                <w:sz w:val="20"/>
                <w:szCs w:val="20"/>
              </w:rPr>
              <w:t>Methods</w:t>
            </w:r>
            <w:r w:rsidRPr="00BD05AE">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630F3FF" w14:textId="51593BDF" w:rsidR="00BD05AE" w:rsidRDefault="00255738" w:rsidP="00BD05AE">
            <w:pPr>
              <w:rPr>
                <w:rFonts w:ascii="Times New Roman" w:hAnsi="Times New Roman"/>
                <w:bCs/>
                <w:sz w:val="20"/>
                <w:szCs w:val="20"/>
              </w:rPr>
            </w:pPr>
            <w:r>
              <w:rPr>
                <w:rFonts w:ascii="Times New Roman" w:hAnsi="Times New Roman"/>
                <w:bCs/>
                <w:sz w:val="20"/>
                <w:szCs w:val="20"/>
              </w:rPr>
              <w:t>R</w:t>
            </w:r>
            <w:r w:rsidRPr="002B686A">
              <w:rPr>
                <w:rFonts w:ascii="Times New Roman" w:hAnsi="Times New Roman"/>
                <w:bCs/>
                <w:sz w:val="20"/>
                <w:szCs w:val="20"/>
              </w:rPr>
              <w:t xml:space="preserve">eading responses submitted </w:t>
            </w:r>
            <w:r w:rsidR="00BD05AE">
              <w:rPr>
                <w:rFonts w:ascii="Times New Roman" w:hAnsi="Times New Roman"/>
                <w:bCs/>
                <w:sz w:val="20"/>
                <w:szCs w:val="20"/>
              </w:rPr>
              <w:t xml:space="preserve">by </w:t>
            </w:r>
            <w:r w:rsidRPr="002B686A">
              <w:rPr>
                <w:rFonts w:ascii="Times New Roman" w:hAnsi="Times New Roman"/>
                <w:bCs/>
                <w:sz w:val="20"/>
                <w:szCs w:val="20"/>
              </w:rPr>
              <w:t>BA students from the two theatre history courses taught this year, THEA</w:t>
            </w:r>
            <w:r>
              <w:rPr>
                <w:rFonts w:ascii="Times New Roman" w:hAnsi="Times New Roman"/>
                <w:bCs/>
                <w:sz w:val="20"/>
                <w:szCs w:val="20"/>
              </w:rPr>
              <w:t xml:space="preserve"> </w:t>
            </w:r>
            <w:r w:rsidRPr="002B686A">
              <w:rPr>
                <w:rFonts w:ascii="Times New Roman" w:hAnsi="Times New Roman"/>
                <w:bCs/>
                <w:sz w:val="20"/>
                <w:szCs w:val="20"/>
              </w:rPr>
              <w:t>363 and THEA 36</w:t>
            </w:r>
            <w:r>
              <w:rPr>
                <w:rFonts w:ascii="Times New Roman" w:hAnsi="Times New Roman"/>
                <w:bCs/>
                <w:sz w:val="20"/>
                <w:szCs w:val="20"/>
              </w:rPr>
              <w:t>4</w:t>
            </w:r>
            <w:r w:rsidRPr="002B686A">
              <w:rPr>
                <w:rFonts w:ascii="Times New Roman" w:hAnsi="Times New Roman"/>
                <w:bCs/>
                <w:sz w:val="20"/>
                <w:szCs w:val="20"/>
              </w:rPr>
              <w:t xml:space="preserve">, </w:t>
            </w:r>
            <w:r w:rsidR="00BD3ABE" w:rsidRPr="002B686A">
              <w:rPr>
                <w:rFonts w:ascii="Times New Roman" w:hAnsi="Times New Roman"/>
                <w:bCs/>
                <w:sz w:val="20"/>
                <w:szCs w:val="20"/>
              </w:rPr>
              <w:t>were downloaded</w:t>
            </w:r>
            <w:r w:rsidRPr="002B686A">
              <w:rPr>
                <w:rFonts w:ascii="Times New Roman" w:hAnsi="Times New Roman"/>
                <w:bCs/>
                <w:sz w:val="20"/>
                <w:szCs w:val="20"/>
              </w:rPr>
              <w:t xml:space="preserve"> from Blackboard</w:t>
            </w:r>
            <w:r>
              <w:rPr>
                <w:rFonts w:ascii="Times New Roman" w:hAnsi="Times New Roman"/>
                <w:bCs/>
                <w:sz w:val="20"/>
                <w:szCs w:val="20"/>
              </w:rPr>
              <w:t>.</w:t>
            </w:r>
            <w:r w:rsidR="00BD05AE">
              <w:rPr>
                <w:rFonts w:ascii="Times New Roman" w:hAnsi="Times New Roman"/>
                <w:bCs/>
                <w:sz w:val="20"/>
                <w:szCs w:val="20"/>
              </w:rPr>
              <w:t xml:space="preserve"> </w:t>
            </w:r>
            <w:r>
              <w:rPr>
                <w:rFonts w:ascii="Times New Roman" w:hAnsi="Times New Roman"/>
                <w:bCs/>
                <w:sz w:val="20"/>
                <w:szCs w:val="20"/>
              </w:rPr>
              <w:t xml:space="preserve"> </w:t>
            </w:r>
            <w:r w:rsidR="00BD05AE">
              <w:rPr>
                <w:rFonts w:ascii="Times New Roman" w:hAnsi="Times New Roman"/>
                <w:bCs/>
                <w:sz w:val="20"/>
                <w:szCs w:val="20"/>
              </w:rPr>
              <w:t xml:space="preserve">While these classes include students from sophomore year onward, only responses completed by juniors and seniors were included. This choice was made in order to focus our assessment </w:t>
            </w:r>
            <w:proofErr w:type="gramStart"/>
            <w:r w:rsidR="00BD05AE">
              <w:rPr>
                <w:rFonts w:ascii="Times New Roman" w:hAnsi="Times New Roman"/>
                <w:bCs/>
                <w:sz w:val="20"/>
                <w:szCs w:val="20"/>
              </w:rPr>
              <w:t>in</w:t>
            </w:r>
            <w:proofErr w:type="gramEnd"/>
            <w:r w:rsidR="00BD05AE">
              <w:rPr>
                <w:rFonts w:ascii="Times New Roman" w:hAnsi="Times New Roman"/>
                <w:bCs/>
                <w:sz w:val="20"/>
                <w:szCs w:val="20"/>
              </w:rPr>
              <w:t xml:space="preserve"> a way that provides more meaningful information; sophomores shouldn’t be expected to be achieving at the same level as upper class students.</w:t>
            </w:r>
          </w:p>
          <w:p w14:paraId="443EDD6E" w14:textId="2ECC143B" w:rsidR="00BD05AE" w:rsidRDefault="00BD05AE" w:rsidP="00BD05AE">
            <w:pPr>
              <w:rPr>
                <w:rFonts w:ascii="Times New Roman" w:hAnsi="Times New Roman"/>
                <w:bCs/>
                <w:sz w:val="20"/>
                <w:szCs w:val="20"/>
              </w:rPr>
            </w:pPr>
            <w:r>
              <w:rPr>
                <w:rFonts w:ascii="Times New Roman" w:hAnsi="Times New Roman"/>
                <w:bCs/>
                <w:sz w:val="20"/>
                <w:szCs w:val="20"/>
              </w:rPr>
              <w:t xml:space="preserve"> </w:t>
            </w:r>
          </w:p>
          <w:p w14:paraId="1C3AB88C" w14:textId="034CE873" w:rsidR="00255738" w:rsidRPr="002B686A" w:rsidRDefault="00255738" w:rsidP="00255738">
            <w:pPr>
              <w:rPr>
                <w:rFonts w:ascii="Times New Roman" w:hAnsi="Times New Roman"/>
                <w:bCs/>
                <w:sz w:val="20"/>
                <w:szCs w:val="20"/>
              </w:rPr>
            </w:pPr>
            <w:r w:rsidRPr="002B686A">
              <w:rPr>
                <w:rFonts w:ascii="Times New Roman" w:hAnsi="Times New Roman"/>
                <w:bCs/>
                <w:sz w:val="20"/>
                <w:szCs w:val="20"/>
              </w:rPr>
              <w:t xml:space="preserve">Because students complete multiple versions of the same assignment, </w:t>
            </w:r>
            <w:r>
              <w:rPr>
                <w:rFonts w:ascii="Times New Roman" w:hAnsi="Times New Roman"/>
                <w:bCs/>
                <w:sz w:val="20"/>
                <w:szCs w:val="20"/>
              </w:rPr>
              <w:t>one sample from each</w:t>
            </w:r>
            <w:r w:rsidR="00BD05AE">
              <w:rPr>
                <w:rFonts w:ascii="Times New Roman" w:hAnsi="Times New Roman"/>
                <w:bCs/>
                <w:sz w:val="20"/>
                <w:szCs w:val="20"/>
              </w:rPr>
              <w:t xml:space="preserve"> junior or senior</w:t>
            </w:r>
            <w:r>
              <w:rPr>
                <w:rFonts w:ascii="Times New Roman" w:hAnsi="Times New Roman"/>
                <w:bCs/>
                <w:sz w:val="20"/>
                <w:szCs w:val="20"/>
              </w:rPr>
              <w:t xml:space="preserve"> student was randomly selected. </w:t>
            </w:r>
            <w:r w:rsidR="00BD05AE">
              <w:rPr>
                <w:rFonts w:ascii="Times New Roman" w:hAnsi="Times New Roman"/>
                <w:bCs/>
                <w:sz w:val="20"/>
                <w:szCs w:val="20"/>
              </w:rPr>
              <w:t>The selected responses</w:t>
            </w:r>
            <w:r>
              <w:rPr>
                <w:rFonts w:ascii="Times New Roman" w:hAnsi="Times New Roman"/>
                <w:bCs/>
                <w:sz w:val="20"/>
                <w:szCs w:val="20"/>
              </w:rPr>
              <w:t xml:space="preserve"> were then</w:t>
            </w:r>
            <w:r w:rsidRPr="002B686A">
              <w:rPr>
                <w:rFonts w:ascii="Times New Roman" w:hAnsi="Times New Roman"/>
                <w:bCs/>
                <w:sz w:val="20"/>
                <w:szCs w:val="20"/>
              </w:rPr>
              <w:t xml:space="preserve"> anonymized.</w:t>
            </w:r>
            <w:r w:rsidR="0091548E">
              <w:rPr>
                <w:rFonts w:ascii="Times New Roman" w:hAnsi="Times New Roman"/>
                <w:bCs/>
                <w:sz w:val="20"/>
                <w:szCs w:val="20"/>
              </w:rPr>
              <w:t xml:space="preserve"> This year we had access to a </w:t>
            </w:r>
            <w:proofErr w:type="gramStart"/>
            <w:r w:rsidR="0091548E">
              <w:rPr>
                <w:rFonts w:ascii="Times New Roman" w:hAnsi="Times New Roman"/>
                <w:bCs/>
                <w:sz w:val="20"/>
                <w:szCs w:val="20"/>
              </w:rPr>
              <w:t>full sections of samples</w:t>
            </w:r>
            <w:proofErr w:type="gramEnd"/>
            <w:r w:rsidR="0091548E">
              <w:rPr>
                <w:rFonts w:ascii="Times New Roman" w:hAnsi="Times New Roman"/>
                <w:bCs/>
                <w:sz w:val="20"/>
                <w:szCs w:val="20"/>
              </w:rPr>
              <w:t xml:space="preserve"> and were able to continue review until 10 successful instances were found </w:t>
            </w:r>
          </w:p>
          <w:p w14:paraId="13C69A6B" w14:textId="77777777" w:rsidR="00255738" w:rsidRPr="002B686A" w:rsidRDefault="00255738" w:rsidP="00255738">
            <w:pPr>
              <w:rPr>
                <w:rFonts w:ascii="Times New Roman" w:hAnsi="Times New Roman"/>
                <w:bCs/>
                <w:sz w:val="20"/>
                <w:szCs w:val="20"/>
              </w:rPr>
            </w:pPr>
          </w:p>
          <w:p w14:paraId="70E861C6" w14:textId="6DF789D7" w:rsidR="003A32E4" w:rsidRPr="00CE4574" w:rsidRDefault="00255738" w:rsidP="00255738">
            <w:pPr>
              <w:widowControl w:val="0"/>
              <w:autoSpaceDE w:val="0"/>
              <w:autoSpaceDN w:val="0"/>
              <w:adjustRightInd w:val="0"/>
              <w:rPr>
                <w:rFonts w:ascii="Times New Roman" w:hAnsi="Times New Roman"/>
                <w:sz w:val="20"/>
                <w:szCs w:val="20"/>
                <w:highlight w:val="yellow"/>
              </w:rPr>
            </w:pPr>
            <w:r w:rsidRPr="002B686A">
              <w:rPr>
                <w:rFonts w:ascii="Times New Roman" w:hAnsi="Times New Roman"/>
                <w:bCs/>
                <w:sz w:val="20"/>
                <w:szCs w:val="20"/>
              </w:rPr>
              <w:t>The</w:t>
            </w:r>
            <w:r w:rsidR="00BD05AE">
              <w:rPr>
                <w:rFonts w:ascii="Times New Roman" w:hAnsi="Times New Roman"/>
                <w:bCs/>
                <w:sz w:val="20"/>
                <w:szCs w:val="20"/>
              </w:rPr>
              <w:t xml:space="preserve">y </w:t>
            </w:r>
            <w:r w:rsidRPr="002B686A">
              <w:rPr>
                <w:rFonts w:ascii="Times New Roman" w:hAnsi="Times New Roman"/>
                <w:bCs/>
                <w:sz w:val="20"/>
                <w:szCs w:val="20"/>
              </w:rPr>
              <w:t xml:space="preserve">were </w:t>
            </w:r>
            <w:r w:rsidR="00BD05AE">
              <w:rPr>
                <w:rFonts w:ascii="Times New Roman" w:hAnsi="Times New Roman"/>
                <w:bCs/>
                <w:sz w:val="20"/>
                <w:szCs w:val="20"/>
              </w:rPr>
              <w:t xml:space="preserve">then </w:t>
            </w:r>
            <w:r w:rsidRPr="002B686A">
              <w:rPr>
                <w:rFonts w:ascii="Times New Roman" w:hAnsi="Times New Roman"/>
                <w:bCs/>
                <w:sz w:val="20"/>
                <w:szCs w:val="20"/>
              </w:rPr>
              <w:t xml:space="preserve">scored according to the attached rubric by a faculty member who was not the instructor of the course. The choice to have only one reviewer was </w:t>
            </w:r>
            <w:proofErr w:type="gramStart"/>
            <w:r w:rsidRPr="002B686A">
              <w:rPr>
                <w:rFonts w:ascii="Times New Roman" w:hAnsi="Times New Roman"/>
                <w:bCs/>
                <w:sz w:val="20"/>
                <w:szCs w:val="20"/>
              </w:rPr>
              <w:t>based on the fact that</w:t>
            </w:r>
            <w:proofErr w:type="gramEnd"/>
            <w:r w:rsidRPr="002B686A">
              <w:rPr>
                <w:rFonts w:ascii="Times New Roman" w:hAnsi="Times New Roman"/>
                <w:bCs/>
                <w:sz w:val="20"/>
                <w:szCs w:val="20"/>
              </w:rPr>
              <w:t xml:space="preserve"> only one other faculty member has the level of familiarity with the range of plays and theatrical traditions covered in the responses to evaluate them effectively.</w:t>
            </w:r>
          </w:p>
        </w:tc>
      </w:tr>
      <w:tr w:rsidR="00402256" w:rsidRPr="00964DD0" w14:paraId="04490521" w14:textId="77777777" w:rsidTr="002B157B">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BD05AE" w:rsidRDefault="00402256" w:rsidP="00402256">
            <w:pPr>
              <w:widowControl w:val="0"/>
              <w:autoSpaceDE w:val="0"/>
              <w:autoSpaceDN w:val="0"/>
              <w:adjustRightInd w:val="0"/>
              <w:rPr>
                <w:rFonts w:ascii="Times New Roman" w:hAnsi="Times New Roman"/>
                <w:b/>
                <w:bCs/>
                <w:sz w:val="20"/>
                <w:szCs w:val="20"/>
              </w:rPr>
            </w:pPr>
            <w:r w:rsidRPr="00BD05AE">
              <w:rPr>
                <w:rFonts w:ascii="Times New Roman" w:hAnsi="Times New Roman"/>
                <w:b/>
                <w:bCs/>
                <w:sz w:val="20"/>
                <w:szCs w:val="20"/>
              </w:rPr>
              <w:t xml:space="preserve">Based on your results, circle or highlight whether the program </w:t>
            </w:r>
            <w:r w:rsidR="002C1781" w:rsidRPr="00BD05AE">
              <w:rPr>
                <w:rFonts w:ascii="Times New Roman" w:hAnsi="Times New Roman"/>
                <w:b/>
                <w:bCs/>
                <w:sz w:val="20"/>
                <w:szCs w:val="20"/>
              </w:rPr>
              <w:t xml:space="preserve">met </w:t>
            </w:r>
            <w:r w:rsidRPr="00BD05AE">
              <w:rPr>
                <w:rFonts w:ascii="Times New Roman" w:hAnsi="Times New Roman"/>
                <w:b/>
                <w:bCs/>
                <w:sz w:val="20"/>
                <w:szCs w:val="20"/>
              </w:rPr>
              <w:t>the goal Student Learning Outcome 2.</w:t>
            </w:r>
          </w:p>
          <w:p w14:paraId="0C1A9ED3" w14:textId="6E11F49C" w:rsidR="00402256" w:rsidRPr="00BD05AE" w:rsidRDefault="00402256" w:rsidP="00402256">
            <w:pPr>
              <w:widowControl w:val="0"/>
              <w:autoSpaceDE w:val="0"/>
              <w:autoSpaceDN w:val="0"/>
              <w:adjustRightInd w:val="0"/>
              <w:rPr>
                <w:rFonts w:ascii="Times New Roman" w:hAnsi="Times New Roman"/>
                <w:b/>
                <w:sz w:val="22"/>
                <w:szCs w:val="22"/>
              </w:rPr>
            </w:pPr>
            <w:r w:rsidRPr="00BD05AE">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52152F0" w:rsidR="00402256" w:rsidRPr="00BD05AE" w:rsidRDefault="00BD05AE" w:rsidP="00402256">
            <w:pPr>
              <w:widowControl w:val="0"/>
              <w:autoSpaceDE w:val="0"/>
              <w:autoSpaceDN w:val="0"/>
              <w:adjustRightInd w:val="0"/>
              <w:jc w:val="center"/>
              <w:rPr>
                <w:rFonts w:ascii="Times New Roman" w:hAnsi="Times New Roman"/>
                <w:b/>
                <w:sz w:val="22"/>
                <w:szCs w:val="22"/>
              </w:rPr>
            </w:pPr>
            <w:r w:rsidRPr="00BD05AE">
              <w:rPr>
                <w:rFonts w:ascii="Times New Roman" w:hAnsi="Times New Roman"/>
                <w:b/>
                <w:sz w:val="22"/>
                <w:szCs w:val="22"/>
              </w:rPr>
              <w:fldChar w:fldCharType="begin">
                <w:ffData>
                  <w:name w:val="Check9"/>
                  <w:enabled/>
                  <w:calcOnExit w:val="0"/>
                  <w:checkBox>
                    <w:sizeAuto/>
                    <w:default w:val="1"/>
                  </w:checkBox>
                </w:ffData>
              </w:fldChar>
            </w:r>
            <w:bookmarkStart w:id="11" w:name="Check9"/>
            <w:r w:rsidRPr="00BD05AE">
              <w:rPr>
                <w:rFonts w:ascii="Times New Roman" w:hAnsi="Times New Roman"/>
                <w:b/>
                <w:sz w:val="22"/>
                <w:szCs w:val="22"/>
              </w:rPr>
              <w:instrText xml:space="preserve"> FORMCHECKBOX </w:instrText>
            </w:r>
            <w:r w:rsidR="00C059CF">
              <w:rPr>
                <w:rFonts w:ascii="Times New Roman" w:hAnsi="Times New Roman"/>
                <w:b/>
                <w:sz w:val="22"/>
                <w:szCs w:val="22"/>
              </w:rPr>
            </w:r>
            <w:r w:rsidR="00C059CF">
              <w:rPr>
                <w:rFonts w:ascii="Times New Roman" w:hAnsi="Times New Roman"/>
                <w:b/>
                <w:sz w:val="22"/>
                <w:szCs w:val="22"/>
              </w:rPr>
              <w:fldChar w:fldCharType="separate"/>
            </w:r>
            <w:r w:rsidRPr="00BD05AE">
              <w:rPr>
                <w:rFonts w:ascii="Times New Roman" w:hAnsi="Times New Roman"/>
                <w:b/>
                <w:sz w:val="22"/>
                <w:szCs w:val="22"/>
              </w:rPr>
              <w:fldChar w:fldCharType="end"/>
            </w:r>
            <w:bookmarkEnd w:id="11"/>
            <w:r w:rsidR="00485486" w:rsidRPr="00BD05AE">
              <w:rPr>
                <w:rFonts w:ascii="Times New Roman" w:hAnsi="Times New Roman"/>
                <w:b/>
                <w:sz w:val="22"/>
                <w:szCs w:val="22"/>
              </w:rPr>
              <w:t xml:space="preserve"> </w:t>
            </w:r>
            <w:r w:rsidR="00402256" w:rsidRPr="00BD05AE">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BD05AE" w:rsidRDefault="00485486" w:rsidP="00402256">
            <w:pPr>
              <w:widowControl w:val="0"/>
              <w:autoSpaceDE w:val="0"/>
              <w:autoSpaceDN w:val="0"/>
              <w:adjustRightInd w:val="0"/>
              <w:jc w:val="center"/>
              <w:rPr>
                <w:rFonts w:ascii="Times New Roman" w:hAnsi="Times New Roman"/>
                <w:b/>
                <w:sz w:val="22"/>
                <w:szCs w:val="22"/>
              </w:rPr>
            </w:pPr>
            <w:r w:rsidRPr="00BD05AE">
              <w:rPr>
                <w:rFonts w:ascii="Times New Roman" w:hAnsi="Times New Roman"/>
                <w:b/>
                <w:sz w:val="22"/>
                <w:szCs w:val="22"/>
              </w:rPr>
              <w:fldChar w:fldCharType="begin">
                <w:ffData>
                  <w:name w:val="Check10"/>
                  <w:enabled/>
                  <w:calcOnExit w:val="0"/>
                  <w:checkBox>
                    <w:sizeAuto/>
                    <w:default w:val="0"/>
                  </w:checkBox>
                </w:ffData>
              </w:fldChar>
            </w:r>
            <w:bookmarkStart w:id="12" w:name="Check10"/>
            <w:r w:rsidRPr="00BD05AE">
              <w:rPr>
                <w:rFonts w:ascii="Times New Roman" w:hAnsi="Times New Roman"/>
                <w:b/>
                <w:sz w:val="22"/>
                <w:szCs w:val="22"/>
              </w:rPr>
              <w:instrText xml:space="preserve"> FORMCHECKBOX </w:instrText>
            </w:r>
            <w:r w:rsidR="00C059CF">
              <w:rPr>
                <w:rFonts w:ascii="Times New Roman" w:hAnsi="Times New Roman"/>
                <w:b/>
                <w:sz w:val="22"/>
                <w:szCs w:val="22"/>
              </w:rPr>
            </w:r>
            <w:r w:rsidR="00C059CF">
              <w:rPr>
                <w:rFonts w:ascii="Times New Roman" w:hAnsi="Times New Roman"/>
                <w:b/>
                <w:sz w:val="22"/>
                <w:szCs w:val="22"/>
              </w:rPr>
              <w:fldChar w:fldCharType="separate"/>
            </w:r>
            <w:r w:rsidRPr="00BD05AE">
              <w:rPr>
                <w:rFonts w:ascii="Times New Roman" w:hAnsi="Times New Roman"/>
                <w:b/>
                <w:sz w:val="22"/>
                <w:szCs w:val="22"/>
              </w:rPr>
              <w:fldChar w:fldCharType="end"/>
            </w:r>
            <w:bookmarkEnd w:id="12"/>
            <w:r w:rsidRPr="00BD05AE">
              <w:rPr>
                <w:rFonts w:ascii="Times New Roman" w:hAnsi="Times New Roman"/>
                <w:b/>
                <w:sz w:val="22"/>
                <w:szCs w:val="22"/>
              </w:rPr>
              <w:t xml:space="preserve"> </w:t>
            </w:r>
            <w:r w:rsidR="00402256" w:rsidRPr="00BD05AE">
              <w:rPr>
                <w:rFonts w:ascii="Times New Roman" w:hAnsi="Times New Roman"/>
                <w:b/>
                <w:sz w:val="22"/>
                <w:szCs w:val="22"/>
              </w:rPr>
              <w:t>Not Met</w:t>
            </w:r>
          </w:p>
        </w:tc>
      </w:tr>
      <w:tr w:rsidR="003A32E4" w:rsidRPr="00964DD0" w14:paraId="0D3445A0" w14:textId="77777777" w:rsidTr="0073628C">
        <w:tc>
          <w:tcPr>
            <w:tcW w:w="14395" w:type="dxa"/>
            <w:gridSpan w:val="6"/>
            <w:shd w:val="clear" w:color="auto" w:fill="auto"/>
            <w:tcMar>
              <w:top w:w="100" w:type="nil"/>
              <w:right w:w="100" w:type="nil"/>
            </w:tcMar>
          </w:tcPr>
          <w:p w14:paraId="00566383" w14:textId="77777777" w:rsidR="003A32E4" w:rsidRPr="00BD05AE" w:rsidRDefault="003A32E4" w:rsidP="00B33C1F">
            <w:pPr>
              <w:widowControl w:val="0"/>
              <w:autoSpaceDE w:val="0"/>
              <w:autoSpaceDN w:val="0"/>
              <w:adjustRightInd w:val="0"/>
              <w:rPr>
                <w:rFonts w:ascii="Times New Roman" w:hAnsi="Times New Roman"/>
                <w:b/>
                <w:sz w:val="20"/>
                <w:szCs w:val="20"/>
              </w:rPr>
            </w:pPr>
            <w:r w:rsidRPr="00BD05AE">
              <w:rPr>
                <w:rFonts w:ascii="Times New Roman" w:hAnsi="Times New Roman"/>
                <w:b/>
                <w:sz w:val="20"/>
                <w:szCs w:val="20"/>
              </w:rPr>
              <w:t xml:space="preserve">Actions </w:t>
            </w:r>
            <w:r w:rsidRPr="00BD05AE">
              <w:rPr>
                <w:rFonts w:ascii="Times New Roman" w:hAnsi="Times New Roman"/>
                <w:sz w:val="20"/>
                <w:szCs w:val="20"/>
              </w:rPr>
              <w:t>(Describe the decision-making process and actions planned for program improvement.  The actions should include a timeline.)</w:t>
            </w:r>
          </w:p>
        </w:tc>
      </w:tr>
      <w:tr w:rsidR="003A32E4" w:rsidRPr="00964DD0" w14:paraId="5A144F00" w14:textId="77777777" w:rsidTr="0073628C">
        <w:trPr>
          <w:trHeight w:val="548"/>
        </w:trPr>
        <w:tc>
          <w:tcPr>
            <w:tcW w:w="14395" w:type="dxa"/>
            <w:gridSpan w:val="6"/>
            <w:shd w:val="clear" w:color="auto" w:fill="auto"/>
            <w:tcMar>
              <w:top w:w="100" w:type="nil"/>
              <w:right w:w="100" w:type="nil"/>
            </w:tcMar>
          </w:tcPr>
          <w:p w14:paraId="295FC4F9" w14:textId="1993B739" w:rsidR="003A32E4" w:rsidRPr="00BD05AE" w:rsidRDefault="002B157B" w:rsidP="00B33C1F">
            <w:pPr>
              <w:jc w:val="both"/>
              <w:rPr>
                <w:rFonts w:ascii="Times New Roman" w:hAnsi="Times New Roman"/>
                <w:b/>
                <w:sz w:val="20"/>
                <w:szCs w:val="20"/>
              </w:rPr>
            </w:pPr>
            <w:r w:rsidRPr="00BD05AE">
              <w:rPr>
                <w:rFonts w:ascii="Times New Roman" w:hAnsi="Times New Roman"/>
                <w:b/>
                <w:sz w:val="20"/>
                <w:szCs w:val="20"/>
              </w:rPr>
              <w:t>Based on these results, no actions have been taken at this time.</w:t>
            </w:r>
          </w:p>
        </w:tc>
      </w:tr>
      <w:tr w:rsidR="003A32E4" w:rsidRPr="00964DD0" w14:paraId="023FDFA4" w14:textId="77777777" w:rsidTr="0073628C">
        <w:tc>
          <w:tcPr>
            <w:tcW w:w="14395" w:type="dxa"/>
            <w:gridSpan w:val="6"/>
            <w:shd w:val="clear" w:color="auto" w:fill="auto"/>
            <w:tcMar>
              <w:top w:w="100" w:type="nil"/>
              <w:right w:w="100" w:type="nil"/>
            </w:tcMar>
          </w:tcPr>
          <w:p w14:paraId="582799B0" w14:textId="77777777" w:rsidR="003A32E4" w:rsidRPr="00BD05AE" w:rsidRDefault="003A32E4" w:rsidP="00B33C1F">
            <w:pPr>
              <w:jc w:val="both"/>
              <w:rPr>
                <w:rFonts w:ascii="Times New Roman" w:hAnsi="Times New Roman"/>
                <w:b/>
                <w:bCs/>
                <w:sz w:val="20"/>
              </w:rPr>
            </w:pPr>
            <w:r w:rsidRPr="00BD05AE">
              <w:rPr>
                <w:rFonts w:ascii="Times New Roman" w:hAnsi="Times New Roman"/>
                <w:b/>
                <w:bCs/>
                <w:sz w:val="20"/>
              </w:rPr>
              <w:t xml:space="preserve">Follow-Up </w:t>
            </w:r>
            <w:r w:rsidRPr="00BD05AE">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73628C">
        <w:tc>
          <w:tcPr>
            <w:tcW w:w="14395" w:type="dxa"/>
            <w:gridSpan w:val="6"/>
            <w:shd w:val="clear" w:color="auto" w:fill="auto"/>
            <w:tcMar>
              <w:top w:w="100" w:type="nil"/>
              <w:right w:w="100" w:type="nil"/>
            </w:tcMar>
          </w:tcPr>
          <w:p w14:paraId="4AF2E385" w14:textId="04BBE6D3" w:rsidR="005D68AF" w:rsidRPr="00BD05AE" w:rsidRDefault="0091548E" w:rsidP="005D68AF">
            <w:pPr>
              <w:jc w:val="both"/>
              <w:rPr>
                <w:rFonts w:ascii="Times New Roman" w:hAnsi="Times New Roman"/>
                <w:bCs/>
                <w:sz w:val="20"/>
              </w:rPr>
            </w:pPr>
            <w:r>
              <w:rPr>
                <w:rFonts w:ascii="Times New Roman" w:hAnsi="Times New Roman"/>
                <w:bCs/>
                <w:sz w:val="20"/>
              </w:rPr>
              <w:t xml:space="preserve">No Updates </w:t>
            </w:r>
            <w:r w:rsidR="00B73FF6">
              <w:rPr>
                <w:rFonts w:ascii="Times New Roman" w:hAnsi="Times New Roman"/>
                <w:bCs/>
                <w:sz w:val="20"/>
              </w:rPr>
              <w:t>currently</w:t>
            </w:r>
            <w:r>
              <w:rPr>
                <w:rFonts w:ascii="Times New Roman" w:hAnsi="Times New Roman"/>
                <w:bCs/>
                <w:sz w:val="20"/>
              </w:rPr>
              <w:t>.</w:t>
            </w:r>
          </w:p>
        </w:tc>
      </w:tr>
      <w:tr w:rsidR="007531CA" w:rsidRPr="00964DD0" w14:paraId="4087FAD4" w14:textId="77777777" w:rsidTr="0073628C">
        <w:tc>
          <w:tcPr>
            <w:tcW w:w="14395" w:type="dxa"/>
            <w:gridSpan w:val="6"/>
            <w:shd w:val="clear" w:color="auto" w:fill="auto"/>
            <w:tcMar>
              <w:top w:w="100" w:type="nil"/>
              <w:right w:w="100" w:type="nil"/>
            </w:tcMar>
          </w:tcPr>
          <w:p w14:paraId="1675CEB7" w14:textId="17D6845E" w:rsidR="007531CA" w:rsidRPr="00BD05AE" w:rsidRDefault="007531CA" w:rsidP="007531CA">
            <w:pPr>
              <w:jc w:val="both"/>
              <w:rPr>
                <w:rFonts w:ascii="Times New Roman" w:hAnsi="Times New Roman"/>
                <w:sz w:val="20"/>
              </w:rPr>
            </w:pPr>
            <w:r w:rsidRPr="00BD05AE">
              <w:rPr>
                <w:rFonts w:ascii="Times New Roman" w:hAnsi="Times New Roman"/>
                <w:b/>
                <w:bCs/>
                <w:sz w:val="20"/>
              </w:rPr>
              <w:t>Next Assessment Cycle Plan</w:t>
            </w:r>
            <w:r w:rsidRPr="00BD05AE">
              <w:rPr>
                <w:rFonts w:ascii="Times New Roman" w:hAnsi="Times New Roman"/>
                <w:sz w:val="20"/>
              </w:rPr>
              <w:t xml:space="preserve"> (Please describe your assessment plan timetable for this outcome)</w:t>
            </w:r>
          </w:p>
        </w:tc>
      </w:tr>
      <w:tr w:rsidR="007531CA" w:rsidRPr="00964DD0" w14:paraId="5C4BCE90" w14:textId="77777777" w:rsidTr="0073628C">
        <w:trPr>
          <w:trHeight w:val="287"/>
        </w:trPr>
        <w:tc>
          <w:tcPr>
            <w:tcW w:w="14395" w:type="dxa"/>
            <w:gridSpan w:val="6"/>
            <w:shd w:val="clear" w:color="auto" w:fill="auto"/>
            <w:tcMar>
              <w:top w:w="100" w:type="nil"/>
              <w:right w:w="100" w:type="nil"/>
            </w:tcMar>
          </w:tcPr>
          <w:p w14:paraId="2BD66E22" w14:textId="4E3B096D" w:rsidR="007531CA" w:rsidRPr="00BD05AE" w:rsidRDefault="00B73FF6" w:rsidP="0073628C">
            <w:pPr>
              <w:jc w:val="both"/>
              <w:rPr>
                <w:rFonts w:ascii="Times New Roman" w:hAnsi="Times New Roman"/>
                <w:sz w:val="20"/>
              </w:rPr>
            </w:pPr>
            <w:r>
              <w:rPr>
                <w:rFonts w:ascii="Times New Roman" w:hAnsi="Times New Roman"/>
                <w:sz w:val="20"/>
              </w:rPr>
              <w:t>We plan to assess this outcome in the next assessment cycle.</w:t>
            </w:r>
          </w:p>
        </w:tc>
      </w:tr>
    </w:tbl>
    <w:p w14:paraId="733BFA9B" w14:textId="4D6235C3" w:rsidR="00F136C3" w:rsidRDefault="00F136C3"/>
    <w:p w14:paraId="4BB552C8" w14:textId="7F98ADF8" w:rsidR="0073628C" w:rsidRDefault="0073628C">
      <w:r>
        <w:br w:type="page"/>
      </w:r>
    </w:p>
    <w:p w14:paraId="1F56F3F0"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32C50E1" w:rsidR="005D68AF" w:rsidRPr="003A32E4" w:rsidRDefault="0073628C" w:rsidP="00B33C1F">
            <w:pPr>
              <w:widowControl w:val="0"/>
              <w:autoSpaceDE w:val="0"/>
              <w:autoSpaceDN w:val="0"/>
              <w:adjustRightInd w:val="0"/>
              <w:rPr>
                <w:rFonts w:ascii="Times New Roman" w:hAnsi="Times New Roman"/>
                <w:bCs/>
                <w:color w:val="767171" w:themeColor="background2" w:themeShade="80"/>
                <w:sz w:val="20"/>
                <w:szCs w:val="20"/>
              </w:rPr>
            </w:pPr>
            <w:r w:rsidRPr="00F10676">
              <w:rPr>
                <w:rFonts w:ascii="Times New Roman" w:hAnsi="Times New Roman"/>
                <w:b/>
                <w:bCs/>
                <w:sz w:val="20"/>
                <w:szCs w:val="20"/>
              </w:rPr>
              <w:t>Students will demonstrate the ability to articulate experience in at least three aspects of theatrical</w:t>
            </w:r>
            <w:r>
              <w:rPr>
                <w:rFonts w:ascii="Times New Roman" w:hAnsi="Times New Roman"/>
                <w:b/>
                <w:bCs/>
                <w:sz w:val="20"/>
                <w:szCs w:val="20"/>
              </w:rPr>
              <w:t xml:space="preserve"> production.</w:t>
            </w:r>
          </w:p>
        </w:tc>
      </w:tr>
      <w:tr w:rsidR="00F10676"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F10676" w:rsidRPr="005D68AF" w:rsidRDefault="00F10676" w:rsidP="00F1067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4D71AA2" w:rsidR="0097141A" w:rsidRPr="00E3117C" w:rsidRDefault="00F10676" w:rsidP="00F1067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in the BA Theatre major </w:t>
            </w:r>
            <w:proofErr w:type="gramStart"/>
            <w:r>
              <w:rPr>
                <w:rFonts w:ascii="Times New Roman" w:hAnsi="Times New Roman"/>
                <w:sz w:val="20"/>
                <w:szCs w:val="20"/>
              </w:rPr>
              <w:t>are</w:t>
            </w:r>
            <w:proofErr w:type="gramEnd"/>
            <w:r>
              <w:rPr>
                <w:rFonts w:ascii="Times New Roman" w:hAnsi="Times New Roman"/>
                <w:sz w:val="20"/>
                <w:szCs w:val="20"/>
              </w:rPr>
              <w:t xml:space="preserve"> required to submit a Student Production </w:t>
            </w:r>
            <w:r w:rsidR="0097141A">
              <w:rPr>
                <w:rFonts w:ascii="Times New Roman" w:hAnsi="Times New Roman"/>
                <w:sz w:val="20"/>
                <w:szCs w:val="20"/>
              </w:rPr>
              <w:t>History</w:t>
            </w:r>
            <w:r>
              <w:rPr>
                <w:rFonts w:ascii="Times New Roman" w:hAnsi="Times New Roman"/>
                <w:sz w:val="20"/>
                <w:szCs w:val="20"/>
              </w:rPr>
              <w:t xml:space="preserve"> that reflects their participation in production work during their time at WKU. </w:t>
            </w:r>
            <w:r w:rsidR="0097141A">
              <w:rPr>
                <w:rFonts w:ascii="Times New Roman" w:hAnsi="Times New Roman"/>
                <w:sz w:val="20"/>
                <w:szCs w:val="20"/>
              </w:rPr>
              <w:t>Students are asked to update this resume each semester via an editable google form, although faculty typically only check these forms in the student’s first, fourth, and final semesters.</w:t>
            </w:r>
            <w:r>
              <w:rPr>
                <w:rFonts w:ascii="Times New Roman" w:hAnsi="Times New Roman"/>
                <w:sz w:val="20"/>
                <w:szCs w:val="20"/>
              </w:rPr>
              <w:t xml:space="preserve"> </w:t>
            </w:r>
            <w:proofErr w:type="gramStart"/>
            <w:r>
              <w:rPr>
                <w:rFonts w:ascii="Times New Roman" w:hAnsi="Times New Roman"/>
                <w:sz w:val="20"/>
                <w:szCs w:val="20"/>
              </w:rPr>
              <w:t>In order to</w:t>
            </w:r>
            <w:proofErr w:type="gramEnd"/>
            <w:r>
              <w:rPr>
                <w:rFonts w:ascii="Times New Roman" w:hAnsi="Times New Roman"/>
                <w:sz w:val="20"/>
                <w:szCs w:val="20"/>
              </w:rPr>
              <w:t xml:space="preserve"> assess whether students are able to articulate their experience in at least three areas of theatrical production, a faculty member will review </w:t>
            </w:r>
            <w:r w:rsidR="00CE4574">
              <w:rPr>
                <w:rFonts w:ascii="Times New Roman" w:hAnsi="Times New Roman"/>
                <w:sz w:val="20"/>
                <w:szCs w:val="20"/>
              </w:rPr>
              <w:t xml:space="preserve">Student Production Resumes submitted by students graduating with a BA in Theatre </w:t>
            </w:r>
            <w:r>
              <w:rPr>
                <w:rFonts w:ascii="Times New Roman" w:hAnsi="Times New Roman"/>
                <w:sz w:val="20"/>
                <w:szCs w:val="20"/>
              </w:rPr>
              <w:t xml:space="preserve">and complete the attached rubric. </w:t>
            </w:r>
          </w:p>
        </w:tc>
      </w:tr>
      <w:tr w:rsidR="00F10676"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F10676" w:rsidRPr="001160F4" w:rsidRDefault="00F10676" w:rsidP="00F1067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2235D7C7" w:rsidR="00F10676" w:rsidRPr="00F10676" w:rsidRDefault="00F10676" w:rsidP="00F10676">
            <w:pPr>
              <w:widowControl w:val="0"/>
              <w:autoSpaceDE w:val="0"/>
              <w:autoSpaceDN w:val="0"/>
              <w:adjustRightInd w:val="0"/>
              <w:rPr>
                <w:rFonts w:ascii="Times New Roman" w:hAnsi="Times New Roman"/>
                <w:sz w:val="20"/>
                <w:szCs w:val="20"/>
              </w:rPr>
            </w:pPr>
            <w:proofErr w:type="gramStart"/>
            <w:r w:rsidRPr="00F10676">
              <w:rPr>
                <w:rFonts w:ascii="Times New Roman" w:hAnsi="Times New Roman"/>
                <w:sz w:val="20"/>
                <w:szCs w:val="20"/>
              </w:rPr>
              <w:t>In order to</w:t>
            </w:r>
            <w:proofErr w:type="gramEnd"/>
            <w:r w:rsidRPr="00F10676">
              <w:rPr>
                <w:rFonts w:ascii="Times New Roman" w:hAnsi="Times New Roman"/>
                <w:sz w:val="20"/>
                <w:szCs w:val="20"/>
              </w:rPr>
              <w:t xml:space="preserve"> demonstrate success in this learning outcome, a student’s resume should demonstrate that they have experience in at least three of the listed areas (see rubric) and have used the appropriate terminology, based on industry standards, to identify that experience.</w:t>
            </w:r>
          </w:p>
        </w:tc>
      </w:tr>
      <w:tr w:rsidR="00F10676"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F10676" w:rsidRDefault="00F10676" w:rsidP="00F1067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F10676" w:rsidRDefault="00F10676" w:rsidP="00F10676">
            <w:pPr>
              <w:widowControl w:val="0"/>
              <w:autoSpaceDE w:val="0"/>
              <w:autoSpaceDN w:val="0"/>
              <w:adjustRightInd w:val="0"/>
              <w:rPr>
                <w:rFonts w:ascii="Times New Roman" w:hAnsi="Times New Roman"/>
                <w:sz w:val="20"/>
                <w:szCs w:val="20"/>
              </w:rPr>
            </w:pPr>
          </w:p>
          <w:p w14:paraId="7E2C24E3" w14:textId="77777777" w:rsidR="00F10676" w:rsidRPr="00964DD0" w:rsidRDefault="00F10676" w:rsidP="00F1067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F0A99AA" w:rsidR="00F10676" w:rsidRPr="00964DD0" w:rsidRDefault="0097141A" w:rsidP="00F10676">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76D043BB" w14:textId="77777777" w:rsidR="00F10676" w:rsidRPr="00C4455B" w:rsidRDefault="00F10676" w:rsidP="00F1067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8B2F2AF" w:rsidR="00F10676" w:rsidRPr="0075740F" w:rsidRDefault="0097141A" w:rsidP="0057210C">
            <w:pPr>
              <w:widowControl w:val="0"/>
              <w:autoSpaceDE w:val="0"/>
              <w:autoSpaceDN w:val="0"/>
              <w:adjustRightInd w:val="0"/>
              <w:rPr>
                <w:rFonts w:ascii="Times New Roman" w:hAnsi="Times New Roman"/>
                <w:color w:val="767171" w:themeColor="background2" w:themeShade="80"/>
                <w:sz w:val="20"/>
                <w:szCs w:val="20"/>
              </w:rPr>
            </w:pPr>
            <w:r w:rsidRPr="00B73FF6">
              <w:rPr>
                <w:rFonts w:ascii="Times New Roman" w:hAnsi="Times New Roman"/>
                <w:sz w:val="20"/>
                <w:szCs w:val="20"/>
              </w:rPr>
              <w:t>100%</w:t>
            </w:r>
          </w:p>
        </w:tc>
      </w:tr>
      <w:tr w:rsidR="00F10676"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F10676" w:rsidRPr="00EB65C8" w:rsidRDefault="00F10676" w:rsidP="00F1067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CBE335C" w14:textId="3A5053B0" w:rsidR="00F10676" w:rsidRDefault="0097141A" w:rsidP="00F10676">
            <w:pPr>
              <w:widowControl w:val="0"/>
              <w:autoSpaceDE w:val="0"/>
              <w:autoSpaceDN w:val="0"/>
              <w:adjustRightInd w:val="0"/>
              <w:rPr>
                <w:rFonts w:ascii="Times New Roman" w:hAnsi="Times New Roman"/>
                <w:sz w:val="20"/>
                <w:szCs w:val="20"/>
              </w:rPr>
            </w:pPr>
            <w:r w:rsidRPr="0097141A">
              <w:rPr>
                <w:rFonts w:ascii="Times New Roman" w:hAnsi="Times New Roman"/>
                <w:sz w:val="20"/>
                <w:szCs w:val="20"/>
              </w:rPr>
              <w:t>Production history forms submitted by</w:t>
            </w:r>
            <w:r w:rsidR="00E3117C">
              <w:rPr>
                <w:rFonts w:ascii="Times New Roman" w:hAnsi="Times New Roman"/>
                <w:sz w:val="20"/>
                <w:szCs w:val="20"/>
              </w:rPr>
              <w:t xml:space="preserve"> 5</w:t>
            </w:r>
            <w:r w:rsidRPr="0097141A">
              <w:rPr>
                <w:rFonts w:ascii="Times New Roman" w:hAnsi="Times New Roman"/>
                <w:sz w:val="20"/>
                <w:szCs w:val="20"/>
              </w:rPr>
              <w:t xml:space="preserve"> graduating BA students were reviewed via google forms </w:t>
            </w:r>
            <w:r w:rsidR="00E3117C" w:rsidRPr="0097141A">
              <w:rPr>
                <w:rFonts w:ascii="Times New Roman" w:hAnsi="Times New Roman"/>
                <w:sz w:val="20"/>
                <w:szCs w:val="20"/>
              </w:rPr>
              <w:t>app.</w:t>
            </w:r>
            <w:r w:rsidRPr="0097141A">
              <w:rPr>
                <w:rFonts w:ascii="Times New Roman" w:hAnsi="Times New Roman"/>
                <w:sz w:val="20"/>
                <w:szCs w:val="20"/>
              </w:rPr>
              <w:t xml:space="preserve"> Because faculty know who worked on shows and in what capacities, these records were not anonymized. </w:t>
            </w:r>
            <w:r w:rsidR="00F10676" w:rsidRPr="0097141A">
              <w:rPr>
                <w:rFonts w:ascii="Times New Roman" w:hAnsi="Times New Roman"/>
                <w:sz w:val="20"/>
                <w:szCs w:val="20"/>
              </w:rPr>
              <w:t>A faculty member reviewed each set using the attached rubric. The results were then tabulated.</w:t>
            </w:r>
            <w:r w:rsidR="00A736AA">
              <w:rPr>
                <w:rFonts w:ascii="Times New Roman" w:hAnsi="Times New Roman"/>
                <w:sz w:val="20"/>
                <w:szCs w:val="20"/>
              </w:rPr>
              <w:t xml:space="preserve"> </w:t>
            </w:r>
          </w:p>
          <w:p w14:paraId="37C5247E" w14:textId="49CF06B6" w:rsidR="00E3117C" w:rsidRDefault="008C5520" w:rsidP="00E3117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 </w:t>
            </w:r>
          </w:p>
          <w:p w14:paraId="3477C93C" w14:textId="7E83538A" w:rsidR="008C5520" w:rsidRPr="008C5520" w:rsidRDefault="008C5520" w:rsidP="00E3117C">
            <w:pPr>
              <w:widowControl w:val="0"/>
              <w:autoSpaceDE w:val="0"/>
              <w:autoSpaceDN w:val="0"/>
              <w:adjustRightInd w:val="0"/>
              <w:rPr>
                <w:rFonts w:ascii="Times New Roman" w:hAnsi="Times New Roman"/>
                <w:i/>
                <w:iCs/>
                <w:sz w:val="20"/>
                <w:szCs w:val="20"/>
              </w:rPr>
            </w:pPr>
            <w:r>
              <w:rPr>
                <w:rFonts w:ascii="Times New Roman" w:hAnsi="Times New Roman"/>
                <w:i/>
                <w:iCs/>
                <w:sz w:val="20"/>
                <w:szCs w:val="20"/>
              </w:rPr>
              <w:t>The google form has proven a problematic system for collecting and updating the student information</w:t>
            </w:r>
            <w:r w:rsidR="00FD51DB">
              <w:rPr>
                <w:rFonts w:ascii="Times New Roman" w:hAnsi="Times New Roman"/>
                <w:i/>
                <w:iCs/>
                <w:sz w:val="20"/>
                <w:szCs w:val="20"/>
              </w:rPr>
              <w:t>.</w:t>
            </w:r>
          </w:p>
          <w:p w14:paraId="7269AB7C" w14:textId="78C263F0" w:rsidR="00E3117C" w:rsidRPr="00964DD0" w:rsidRDefault="00E3117C" w:rsidP="00E3117C">
            <w:pPr>
              <w:widowControl w:val="0"/>
              <w:autoSpaceDE w:val="0"/>
              <w:autoSpaceDN w:val="0"/>
              <w:adjustRightInd w:val="0"/>
              <w:rPr>
                <w:rFonts w:ascii="Times New Roman" w:hAnsi="Times New Roman"/>
                <w:sz w:val="20"/>
                <w:szCs w:val="20"/>
              </w:rPr>
            </w:pPr>
          </w:p>
        </w:tc>
      </w:tr>
      <w:tr w:rsidR="00F1067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10525711" w:rsidR="0073628C" w:rsidRPr="0097141A" w:rsidRDefault="00F10676" w:rsidP="0073628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tc>
        <w:tc>
          <w:tcPr>
            <w:tcW w:w="1530" w:type="dxa"/>
            <w:tcBorders>
              <w:top w:val="single" w:sz="4" w:space="0" w:color="auto"/>
              <w:bottom w:val="single" w:sz="4" w:space="0" w:color="auto"/>
            </w:tcBorders>
            <w:shd w:val="clear" w:color="auto" w:fill="auto"/>
            <w:vAlign w:val="center"/>
          </w:tcPr>
          <w:p w14:paraId="51148AAF" w14:textId="015333C9" w:rsidR="00F10676" w:rsidRPr="00CE4574" w:rsidRDefault="0097141A" w:rsidP="00F106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C059CF">
              <w:rPr>
                <w:rFonts w:ascii="Times New Roman" w:hAnsi="Times New Roman"/>
                <w:b/>
                <w:sz w:val="22"/>
                <w:szCs w:val="22"/>
              </w:rPr>
            </w:r>
            <w:r w:rsidR="00C059CF">
              <w:rPr>
                <w:rFonts w:ascii="Times New Roman" w:hAnsi="Times New Roman"/>
                <w:b/>
                <w:sz w:val="22"/>
                <w:szCs w:val="22"/>
              </w:rPr>
              <w:fldChar w:fldCharType="separate"/>
            </w:r>
            <w:r>
              <w:rPr>
                <w:rFonts w:ascii="Times New Roman" w:hAnsi="Times New Roman"/>
                <w:b/>
                <w:sz w:val="22"/>
                <w:szCs w:val="22"/>
              </w:rPr>
              <w:fldChar w:fldCharType="end"/>
            </w:r>
            <w:bookmarkEnd w:id="13"/>
            <w:r w:rsidR="00F10676" w:rsidRPr="00CE4574">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21CFE58" w:rsidR="00F10676" w:rsidRPr="00CE4574" w:rsidRDefault="00CE4574" w:rsidP="00F1067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C059CF">
              <w:rPr>
                <w:rFonts w:ascii="Times New Roman" w:hAnsi="Times New Roman"/>
                <w:b/>
                <w:sz w:val="22"/>
                <w:szCs w:val="22"/>
              </w:rPr>
            </w:r>
            <w:r w:rsidR="00C059CF">
              <w:rPr>
                <w:rFonts w:ascii="Times New Roman" w:hAnsi="Times New Roman"/>
                <w:b/>
                <w:sz w:val="22"/>
                <w:szCs w:val="22"/>
              </w:rPr>
              <w:fldChar w:fldCharType="separate"/>
            </w:r>
            <w:r>
              <w:rPr>
                <w:rFonts w:ascii="Times New Roman" w:hAnsi="Times New Roman"/>
                <w:b/>
                <w:sz w:val="22"/>
                <w:szCs w:val="22"/>
              </w:rPr>
              <w:fldChar w:fldCharType="end"/>
            </w:r>
            <w:bookmarkEnd w:id="14"/>
            <w:r w:rsidR="00F10676" w:rsidRPr="00CE4574">
              <w:rPr>
                <w:rFonts w:ascii="Times New Roman" w:hAnsi="Times New Roman"/>
                <w:b/>
                <w:sz w:val="22"/>
                <w:szCs w:val="22"/>
              </w:rPr>
              <w:t xml:space="preserve"> Not Met</w:t>
            </w:r>
          </w:p>
        </w:tc>
      </w:tr>
      <w:tr w:rsidR="00F10676" w:rsidRPr="00964DD0" w14:paraId="5A878A8F" w14:textId="77777777" w:rsidTr="00060BE5">
        <w:tc>
          <w:tcPr>
            <w:tcW w:w="14395" w:type="dxa"/>
            <w:gridSpan w:val="6"/>
            <w:shd w:val="clear" w:color="auto" w:fill="auto"/>
            <w:tcMar>
              <w:top w:w="100" w:type="nil"/>
              <w:right w:w="100" w:type="nil"/>
            </w:tcMar>
          </w:tcPr>
          <w:p w14:paraId="2CD3F5C0" w14:textId="4161DC98" w:rsidR="00F10676" w:rsidRPr="0054609C" w:rsidRDefault="00F10676" w:rsidP="00F1067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10676" w:rsidRPr="00964DD0" w14:paraId="2AAC8294" w14:textId="77777777" w:rsidTr="00B17BA8">
        <w:trPr>
          <w:trHeight w:val="467"/>
        </w:trPr>
        <w:tc>
          <w:tcPr>
            <w:tcW w:w="14395" w:type="dxa"/>
            <w:gridSpan w:val="6"/>
            <w:shd w:val="clear" w:color="auto" w:fill="auto"/>
            <w:tcMar>
              <w:top w:w="100" w:type="nil"/>
              <w:right w:w="100" w:type="nil"/>
            </w:tcMar>
          </w:tcPr>
          <w:p w14:paraId="1CDB788D" w14:textId="32760C5E" w:rsidR="001E646B" w:rsidRPr="0097141A" w:rsidRDefault="0097141A" w:rsidP="0002251D">
            <w:pPr>
              <w:jc w:val="both"/>
              <w:rPr>
                <w:rFonts w:ascii="Times New Roman" w:hAnsi="Times New Roman"/>
                <w:b/>
                <w:sz w:val="20"/>
                <w:szCs w:val="20"/>
              </w:rPr>
            </w:pPr>
            <w:r w:rsidRPr="0097141A">
              <w:rPr>
                <w:rFonts w:ascii="Times New Roman" w:hAnsi="Times New Roman"/>
                <w:b/>
                <w:sz w:val="20"/>
                <w:szCs w:val="20"/>
              </w:rPr>
              <w:t>Based on these results, no actions have been taken at this time.</w:t>
            </w:r>
          </w:p>
        </w:tc>
      </w:tr>
      <w:tr w:rsidR="00F10676" w:rsidRPr="00964DD0" w14:paraId="0453D47F" w14:textId="77777777" w:rsidTr="00B33C1F">
        <w:tc>
          <w:tcPr>
            <w:tcW w:w="14395" w:type="dxa"/>
            <w:gridSpan w:val="6"/>
            <w:shd w:val="clear" w:color="auto" w:fill="auto"/>
            <w:tcMar>
              <w:top w:w="100" w:type="nil"/>
              <w:right w:w="100" w:type="nil"/>
            </w:tcMar>
          </w:tcPr>
          <w:p w14:paraId="371A3AF0" w14:textId="77777777" w:rsidR="00F10676" w:rsidRPr="006E294C" w:rsidRDefault="00F10676" w:rsidP="00F1067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10676" w:rsidRPr="00964DD0" w14:paraId="587FEAE6" w14:textId="77777777" w:rsidTr="00B33C1F">
        <w:tc>
          <w:tcPr>
            <w:tcW w:w="14395" w:type="dxa"/>
            <w:gridSpan w:val="6"/>
            <w:shd w:val="clear" w:color="auto" w:fill="auto"/>
            <w:tcMar>
              <w:top w:w="100" w:type="nil"/>
              <w:right w:w="100" w:type="nil"/>
            </w:tcMar>
          </w:tcPr>
          <w:p w14:paraId="016345F8" w14:textId="4A974BC1" w:rsidR="00F10676" w:rsidRPr="00FB363A" w:rsidRDefault="0097141A" w:rsidP="00F468B5">
            <w:pPr>
              <w:spacing w:after="120"/>
              <w:jc w:val="both"/>
              <w:rPr>
                <w:rFonts w:ascii="Times New Roman" w:hAnsi="Times New Roman"/>
                <w:bCs/>
                <w:color w:val="000000" w:themeColor="text1"/>
                <w:sz w:val="20"/>
              </w:rPr>
            </w:pPr>
            <w:proofErr w:type="gramStart"/>
            <w:r>
              <w:rPr>
                <w:rFonts w:ascii="Times New Roman" w:hAnsi="Times New Roman"/>
                <w:bCs/>
                <w:sz w:val="20"/>
                <w:szCs w:val="20"/>
              </w:rPr>
              <w:t>At this time</w:t>
            </w:r>
            <w:proofErr w:type="gramEnd"/>
            <w:r>
              <w:rPr>
                <w:rFonts w:ascii="Times New Roman" w:hAnsi="Times New Roman"/>
                <w:bCs/>
                <w:sz w:val="20"/>
                <w:szCs w:val="20"/>
              </w:rPr>
              <w:t>, no follow-up action is anticipated.</w:t>
            </w:r>
          </w:p>
        </w:tc>
      </w:tr>
      <w:tr w:rsidR="00F10676" w:rsidRPr="00964DD0" w14:paraId="223DD301" w14:textId="77777777" w:rsidTr="00B33C1F">
        <w:tc>
          <w:tcPr>
            <w:tcW w:w="14395" w:type="dxa"/>
            <w:gridSpan w:val="6"/>
            <w:shd w:val="clear" w:color="auto" w:fill="auto"/>
            <w:tcMar>
              <w:top w:w="100" w:type="nil"/>
              <w:right w:w="100" w:type="nil"/>
            </w:tcMar>
          </w:tcPr>
          <w:p w14:paraId="4AAB21D5" w14:textId="31851C4E" w:rsidR="00F10676" w:rsidRPr="00FB363A" w:rsidRDefault="00F10676" w:rsidP="00F1067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F10676" w:rsidRPr="00964DD0" w14:paraId="580BF41D" w14:textId="77777777" w:rsidTr="00B33C1F">
        <w:tc>
          <w:tcPr>
            <w:tcW w:w="14395" w:type="dxa"/>
            <w:gridSpan w:val="6"/>
            <w:shd w:val="clear" w:color="auto" w:fill="auto"/>
            <w:tcMar>
              <w:top w:w="100" w:type="nil"/>
              <w:right w:w="100" w:type="nil"/>
            </w:tcMar>
          </w:tcPr>
          <w:p w14:paraId="4E1A0A5A" w14:textId="42DA8B4B" w:rsidR="00F10676" w:rsidRDefault="00FD51DB" w:rsidP="00B17BA8">
            <w:pPr>
              <w:jc w:val="both"/>
              <w:rPr>
                <w:rFonts w:ascii="Times New Roman" w:hAnsi="Times New Roman"/>
                <w:bCs/>
                <w:sz w:val="20"/>
              </w:rPr>
            </w:pPr>
            <w:r>
              <w:rPr>
                <w:rFonts w:ascii="Times New Roman" w:hAnsi="Times New Roman"/>
                <w:sz w:val="20"/>
              </w:rPr>
              <w:t xml:space="preserve">We met this outcome in the 2023-2024 year however the google form as a system has proven </w:t>
            </w:r>
            <w:r w:rsidR="00B73FF6">
              <w:rPr>
                <w:rFonts w:ascii="Times New Roman" w:hAnsi="Times New Roman"/>
                <w:sz w:val="20"/>
              </w:rPr>
              <w:t>problematic,</w:t>
            </w:r>
            <w:r>
              <w:rPr>
                <w:rFonts w:ascii="Times New Roman" w:hAnsi="Times New Roman"/>
                <w:sz w:val="20"/>
              </w:rPr>
              <w:t xml:space="preserve"> we be researching a more flexible solution that supports more accurate reporting.</w:t>
            </w:r>
          </w:p>
        </w:tc>
      </w:tr>
    </w:tbl>
    <w:p w14:paraId="0EEA9A3C" w14:textId="592B993B" w:rsidR="003A32E4" w:rsidRDefault="003A32E4"/>
    <w:p w14:paraId="78A2576E" w14:textId="697ACFDC" w:rsidR="003A32E4" w:rsidRDefault="00FA5344">
      <w:pPr>
        <w:rPr>
          <w:b/>
          <w:bCs/>
          <w:color w:val="FF0000"/>
        </w:rPr>
      </w:pPr>
      <w:r w:rsidRPr="00FA5344">
        <w:rPr>
          <w:b/>
          <w:bCs/>
          <w:color w:val="FF0000"/>
        </w:rPr>
        <w:t>*** Please include Curriculum Map (below/next page) as part of this document</w:t>
      </w:r>
    </w:p>
    <w:p w14:paraId="27852A87" w14:textId="3ABD3D55" w:rsidR="000E69C2" w:rsidRDefault="000E69C2">
      <w:pPr>
        <w:rPr>
          <w:b/>
          <w:bCs/>
          <w:color w:val="FF0000"/>
        </w:rPr>
      </w:pPr>
      <w:r>
        <w:rPr>
          <w:b/>
          <w:bCs/>
          <w:color w:val="FF0000"/>
        </w:rPr>
        <w:br w:type="page"/>
      </w:r>
    </w:p>
    <w:p w14:paraId="71B84CAC" w14:textId="77777777" w:rsidR="000E69C2" w:rsidRPr="008438DE" w:rsidRDefault="000E69C2" w:rsidP="000E69C2">
      <w:pPr>
        <w:jc w:val="center"/>
        <w:rPr>
          <w:rFonts w:ascii="Times New Roman Bold" w:hAnsi="Times New Roman Bold"/>
          <w:b/>
          <w:bCs/>
          <w:smallCaps/>
          <w:sz w:val="40"/>
          <w:szCs w:val="40"/>
        </w:rPr>
      </w:pPr>
      <w:r>
        <w:rPr>
          <w:rFonts w:ascii="Times New Roman Bold" w:hAnsi="Times New Roman Bold"/>
          <w:b/>
          <w:bCs/>
          <w:smallCaps/>
          <w:sz w:val="40"/>
          <w:szCs w:val="40"/>
        </w:rPr>
        <w:lastRenderedPageBreak/>
        <w:t xml:space="preserve">Student </w:t>
      </w:r>
      <w:r w:rsidRPr="008438DE">
        <w:rPr>
          <w:rFonts w:ascii="Times New Roman Bold" w:hAnsi="Times New Roman Bold"/>
          <w:b/>
          <w:bCs/>
          <w:smallCaps/>
          <w:sz w:val="40"/>
          <w:szCs w:val="40"/>
        </w:rPr>
        <w:t xml:space="preserve">Learning </w:t>
      </w:r>
      <w:r>
        <w:rPr>
          <w:rFonts w:ascii="Times New Roman Bold" w:hAnsi="Times New Roman Bold"/>
          <w:b/>
          <w:bCs/>
          <w:smallCaps/>
          <w:sz w:val="40"/>
          <w:szCs w:val="40"/>
        </w:rPr>
        <w:t>Outcome</w:t>
      </w:r>
      <w:r w:rsidRPr="008438DE">
        <w:rPr>
          <w:rFonts w:ascii="Times New Roman Bold" w:hAnsi="Times New Roman Bold"/>
          <w:b/>
          <w:bCs/>
          <w:smallCaps/>
          <w:sz w:val="40"/>
          <w:szCs w:val="40"/>
        </w:rPr>
        <w:t xml:space="preserve"> 1</w:t>
      </w:r>
    </w:p>
    <w:p w14:paraId="466255CD" w14:textId="77777777" w:rsidR="000E69C2" w:rsidRDefault="000E69C2" w:rsidP="000E69C2"/>
    <w:p w14:paraId="458261EE" w14:textId="77777777" w:rsidR="000E69C2" w:rsidRPr="008438DE" w:rsidRDefault="000E69C2" w:rsidP="000E69C2">
      <w:pPr>
        <w:rPr>
          <w:rFonts w:ascii="Times New Roman Bold" w:hAnsi="Times New Roman Bold"/>
          <w:b/>
          <w:bCs/>
          <w:smallCaps/>
          <w:sz w:val="34"/>
          <w:szCs w:val="28"/>
        </w:rPr>
      </w:pPr>
      <w:r w:rsidRPr="008438DE">
        <w:rPr>
          <w:rFonts w:ascii="Times New Roman Bold" w:hAnsi="Times New Roman Bold"/>
          <w:b/>
          <w:bCs/>
          <w:smallCaps/>
          <w:sz w:val="34"/>
          <w:szCs w:val="28"/>
        </w:rPr>
        <w:t>Measurement Instrument 1</w:t>
      </w:r>
    </w:p>
    <w:p w14:paraId="35F3B3BD" w14:textId="77777777" w:rsidR="000E69C2" w:rsidRDefault="000E69C2" w:rsidP="000E69C2"/>
    <w:tbl>
      <w:tblPr>
        <w:tblStyle w:val="TableGrid"/>
        <w:tblW w:w="0" w:type="auto"/>
        <w:tblBorders>
          <w:insideH w:val="none" w:sz="0" w:space="0" w:color="auto"/>
          <w:insideV w:val="none" w:sz="0" w:space="0" w:color="auto"/>
        </w:tblBorders>
        <w:shd w:val="clear" w:color="auto" w:fill="E2EFD9" w:themeFill="accent6" w:themeFillTint="33"/>
        <w:tblCellMar>
          <w:top w:w="43" w:type="dxa"/>
          <w:bottom w:w="14" w:type="dxa"/>
        </w:tblCellMar>
        <w:tblLook w:val="04A0" w:firstRow="1" w:lastRow="0" w:firstColumn="1" w:lastColumn="0" w:noHBand="0" w:noVBand="1"/>
      </w:tblPr>
      <w:tblGrid>
        <w:gridCol w:w="2742"/>
        <w:gridCol w:w="2743"/>
      </w:tblGrid>
      <w:tr w:rsidR="000E69C2" w14:paraId="69974D1E" w14:textId="77777777" w:rsidTr="006C465B">
        <w:tc>
          <w:tcPr>
            <w:tcW w:w="5485" w:type="dxa"/>
            <w:gridSpan w:val="2"/>
            <w:shd w:val="clear" w:color="auto" w:fill="E2EFD9" w:themeFill="accent6" w:themeFillTint="33"/>
          </w:tcPr>
          <w:p w14:paraId="6143300D" w14:textId="77777777" w:rsidR="000E69C2" w:rsidRPr="008438DE" w:rsidRDefault="000E69C2" w:rsidP="006C465B">
            <w:pPr>
              <w:rPr>
                <w:rFonts w:ascii="Times New Roman Bold" w:hAnsi="Times New Roman Bold"/>
                <w:b/>
                <w:bCs/>
                <w:sz w:val="28"/>
              </w:rPr>
            </w:pPr>
            <w:r w:rsidRPr="008438DE">
              <w:rPr>
                <w:rFonts w:ascii="Times New Roman Bold" w:hAnsi="Times New Roman Bold"/>
                <w:b/>
                <w:bCs/>
                <w:sz w:val="26"/>
                <w:u w:val="single"/>
              </w:rPr>
              <w:t>Overall Ratings</w:t>
            </w:r>
          </w:p>
        </w:tc>
      </w:tr>
      <w:tr w:rsidR="000E69C2" w14:paraId="11032761" w14:textId="77777777" w:rsidTr="006C465B">
        <w:tc>
          <w:tcPr>
            <w:tcW w:w="2742" w:type="dxa"/>
            <w:shd w:val="clear" w:color="auto" w:fill="E2EFD9" w:themeFill="accent6" w:themeFillTint="33"/>
          </w:tcPr>
          <w:p w14:paraId="6C767567" w14:textId="3DD63A99" w:rsidR="000E69C2" w:rsidRPr="008438DE" w:rsidRDefault="000E69C2" w:rsidP="006C465B">
            <w:pPr>
              <w:rPr>
                <w:b/>
                <w:bCs/>
              </w:rPr>
            </w:pPr>
            <w:r w:rsidRPr="008438DE">
              <w:rPr>
                <w:b/>
                <w:bCs/>
              </w:rPr>
              <w:t xml:space="preserve">Successful: </w:t>
            </w:r>
            <w:r w:rsidR="00B73FF6">
              <w:rPr>
                <w:b/>
                <w:bCs/>
              </w:rPr>
              <w:t>NA</w:t>
            </w:r>
          </w:p>
        </w:tc>
        <w:tc>
          <w:tcPr>
            <w:tcW w:w="2743" w:type="dxa"/>
            <w:shd w:val="clear" w:color="auto" w:fill="E2EFD9" w:themeFill="accent6" w:themeFillTint="33"/>
          </w:tcPr>
          <w:p w14:paraId="1782D3C7" w14:textId="0A47A3E5" w:rsidR="000E69C2" w:rsidRPr="008438DE" w:rsidRDefault="000E69C2" w:rsidP="006C465B">
            <w:pPr>
              <w:rPr>
                <w:b/>
                <w:bCs/>
              </w:rPr>
            </w:pPr>
            <w:r w:rsidRPr="008438DE">
              <w:rPr>
                <w:b/>
                <w:bCs/>
              </w:rPr>
              <w:t xml:space="preserve">Unsuccessful: </w:t>
            </w:r>
            <w:r w:rsidR="00B73FF6">
              <w:rPr>
                <w:b/>
                <w:bCs/>
              </w:rPr>
              <w:t>NA</w:t>
            </w:r>
          </w:p>
        </w:tc>
      </w:tr>
    </w:tbl>
    <w:p w14:paraId="410A5C8D" w14:textId="77777777" w:rsidR="000E69C2" w:rsidRDefault="000E69C2" w:rsidP="000E69C2"/>
    <w:p w14:paraId="458D5C6C" w14:textId="77777777" w:rsidR="000E69C2" w:rsidRDefault="000E69C2" w:rsidP="000E69C2">
      <w:pPr>
        <w:spacing w:after="120"/>
      </w:pPr>
    </w:p>
    <w:p w14:paraId="5B1F74D9" w14:textId="77777777" w:rsidR="000E69C2" w:rsidRPr="0066447B" w:rsidRDefault="000E69C2" w:rsidP="000E69C2">
      <w:pPr>
        <w:spacing w:after="120"/>
        <w:rPr>
          <w:b/>
          <w:bCs/>
          <w:smallCaps/>
          <w:sz w:val="28"/>
          <w:szCs w:val="28"/>
        </w:rPr>
      </w:pPr>
      <w:r w:rsidRPr="0066447B">
        <w:rPr>
          <w:b/>
          <w:bCs/>
          <w:smallCaps/>
          <w:sz w:val="28"/>
          <w:szCs w:val="28"/>
        </w:rPr>
        <w:t>Sample Rubric</w:t>
      </w:r>
    </w:p>
    <w:tbl>
      <w:tblPr>
        <w:tblStyle w:val="TableGrid"/>
        <w:tblW w:w="13855" w:type="dxa"/>
        <w:tblLayout w:type="fixed"/>
        <w:tblLook w:val="04A0" w:firstRow="1" w:lastRow="0" w:firstColumn="1" w:lastColumn="0" w:noHBand="0" w:noVBand="1"/>
      </w:tblPr>
      <w:tblGrid>
        <w:gridCol w:w="6205"/>
        <w:gridCol w:w="1275"/>
        <w:gridCol w:w="1275"/>
        <w:gridCol w:w="1275"/>
        <w:gridCol w:w="1275"/>
        <w:gridCol w:w="1275"/>
        <w:gridCol w:w="1275"/>
      </w:tblGrid>
      <w:tr w:rsidR="000E69C2" w:rsidRPr="0066447B" w14:paraId="7195097C" w14:textId="77777777" w:rsidTr="006C465B">
        <w:tc>
          <w:tcPr>
            <w:tcW w:w="6205" w:type="dxa"/>
          </w:tcPr>
          <w:p w14:paraId="60D28BF6" w14:textId="77777777" w:rsidR="000E69C2" w:rsidRPr="0066447B" w:rsidRDefault="000E69C2" w:rsidP="006C465B">
            <w:pPr>
              <w:rPr>
                <w:sz w:val="22"/>
              </w:rPr>
            </w:pPr>
          </w:p>
        </w:tc>
        <w:tc>
          <w:tcPr>
            <w:tcW w:w="1275" w:type="dxa"/>
          </w:tcPr>
          <w:p w14:paraId="08504220" w14:textId="77777777" w:rsidR="000E69C2" w:rsidRPr="0066447B" w:rsidRDefault="000E69C2" w:rsidP="006C465B">
            <w:pPr>
              <w:jc w:val="center"/>
              <w:rPr>
                <w:sz w:val="22"/>
              </w:rPr>
            </w:pPr>
            <w:r w:rsidRPr="0066447B">
              <w:rPr>
                <w:sz w:val="22"/>
              </w:rPr>
              <w:t xml:space="preserve">Excellent </w:t>
            </w:r>
          </w:p>
          <w:p w14:paraId="0A056C5E" w14:textId="77777777" w:rsidR="000E69C2" w:rsidRPr="0066447B" w:rsidRDefault="000E69C2" w:rsidP="006C465B">
            <w:pPr>
              <w:jc w:val="center"/>
              <w:rPr>
                <w:sz w:val="22"/>
              </w:rPr>
            </w:pPr>
            <w:r w:rsidRPr="0066447B">
              <w:rPr>
                <w:sz w:val="22"/>
              </w:rPr>
              <w:t>(5)</w:t>
            </w:r>
          </w:p>
        </w:tc>
        <w:tc>
          <w:tcPr>
            <w:tcW w:w="1275" w:type="dxa"/>
          </w:tcPr>
          <w:p w14:paraId="0D1B021B" w14:textId="77777777" w:rsidR="000E69C2" w:rsidRPr="0066447B" w:rsidRDefault="000E69C2" w:rsidP="006C465B">
            <w:pPr>
              <w:jc w:val="center"/>
              <w:rPr>
                <w:sz w:val="22"/>
              </w:rPr>
            </w:pPr>
            <w:r w:rsidRPr="0066447B">
              <w:rPr>
                <w:sz w:val="22"/>
              </w:rPr>
              <w:t>Strong</w:t>
            </w:r>
          </w:p>
          <w:p w14:paraId="602C82E0" w14:textId="77777777" w:rsidR="000E69C2" w:rsidRPr="0066447B" w:rsidRDefault="000E69C2" w:rsidP="006C465B">
            <w:pPr>
              <w:jc w:val="center"/>
              <w:rPr>
                <w:sz w:val="22"/>
              </w:rPr>
            </w:pPr>
            <w:r w:rsidRPr="0066447B">
              <w:rPr>
                <w:sz w:val="22"/>
              </w:rPr>
              <w:t>(4)</w:t>
            </w:r>
          </w:p>
        </w:tc>
        <w:tc>
          <w:tcPr>
            <w:tcW w:w="1275" w:type="dxa"/>
          </w:tcPr>
          <w:p w14:paraId="26A5A6A4" w14:textId="77777777" w:rsidR="000E69C2" w:rsidRPr="0066447B" w:rsidRDefault="000E69C2" w:rsidP="006C465B">
            <w:pPr>
              <w:jc w:val="center"/>
              <w:rPr>
                <w:sz w:val="22"/>
              </w:rPr>
            </w:pPr>
            <w:r w:rsidRPr="0066447B">
              <w:rPr>
                <w:sz w:val="22"/>
              </w:rPr>
              <w:t>Acceptable</w:t>
            </w:r>
          </w:p>
          <w:p w14:paraId="3BF69E32" w14:textId="77777777" w:rsidR="000E69C2" w:rsidRPr="0066447B" w:rsidRDefault="000E69C2" w:rsidP="006C465B">
            <w:pPr>
              <w:jc w:val="center"/>
              <w:rPr>
                <w:sz w:val="22"/>
              </w:rPr>
            </w:pPr>
            <w:r w:rsidRPr="0066447B">
              <w:rPr>
                <w:sz w:val="22"/>
              </w:rPr>
              <w:t>(3)</w:t>
            </w:r>
          </w:p>
        </w:tc>
        <w:tc>
          <w:tcPr>
            <w:tcW w:w="1275" w:type="dxa"/>
          </w:tcPr>
          <w:p w14:paraId="7F1FBBFA" w14:textId="77777777" w:rsidR="000E69C2" w:rsidRPr="0066447B" w:rsidRDefault="000E69C2" w:rsidP="006C465B">
            <w:pPr>
              <w:jc w:val="center"/>
              <w:rPr>
                <w:sz w:val="22"/>
              </w:rPr>
            </w:pPr>
            <w:r w:rsidRPr="0066447B">
              <w:rPr>
                <w:sz w:val="22"/>
              </w:rPr>
              <w:t>Poor</w:t>
            </w:r>
          </w:p>
          <w:p w14:paraId="7F7B6186" w14:textId="77777777" w:rsidR="000E69C2" w:rsidRPr="0066447B" w:rsidRDefault="000E69C2" w:rsidP="006C465B">
            <w:pPr>
              <w:jc w:val="center"/>
              <w:rPr>
                <w:sz w:val="22"/>
              </w:rPr>
            </w:pPr>
            <w:r w:rsidRPr="0066447B">
              <w:rPr>
                <w:sz w:val="22"/>
              </w:rPr>
              <w:t>(2)</w:t>
            </w:r>
          </w:p>
        </w:tc>
        <w:tc>
          <w:tcPr>
            <w:tcW w:w="1275" w:type="dxa"/>
          </w:tcPr>
          <w:p w14:paraId="3B594DB0" w14:textId="77777777" w:rsidR="000E69C2" w:rsidRPr="0066447B" w:rsidRDefault="000E69C2" w:rsidP="006C465B">
            <w:pPr>
              <w:jc w:val="center"/>
              <w:rPr>
                <w:sz w:val="22"/>
              </w:rPr>
            </w:pPr>
            <w:r w:rsidRPr="0066447B">
              <w:rPr>
                <w:sz w:val="22"/>
              </w:rPr>
              <w:t>Very Poor</w:t>
            </w:r>
          </w:p>
          <w:p w14:paraId="6C062417" w14:textId="77777777" w:rsidR="000E69C2" w:rsidRPr="0066447B" w:rsidRDefault="000E69C2" w:rsidP="006C465B">
            <w:pPr>
              <w:jc w:val="center"/>
              <w:rPr>
                <w:sz w:val="22"/>
              </w:rPr>
            </w:pPr>
            <w:r w:rsidRPr="0066447B">
              <w:rPr>
                <w:sz w:val="22"/>
              </w:rPr>
              <w:t>(1)</w:t>
            </w:r>
          </w:p>
        </w:tc>
        <w:tc>
          <w:tcPr>
            <w:tcW w:w="1275" w:type="dxa"/>
          </w:tcPr>
          <w:p w14:paraId="42A36750" w14:textId="77777777" w:rsidR="000E69C2" w:rsidRPr="0066447B" w:rsidRDefault="000E69C2" w:rsidP="006C465B">
            <w:pPr>
              <w:jc w:val="center"/>
              <w:rPr>
                <w:sz w:val="22"/>
              </w:rPr>
            </w:pPr>
            <w:r w:rsidRPr="0066447B">
              <w:rPr>
                <w:sz w:val="22"/>
              </w:rPr>
              <w:t>Missing</w:t>
            </w:r>
          </w:p>
          <w:p w14:paraId="11BF43B4" w14:textId="77777777" w:rsidR="000E69C2" w:rsidRPr="0066447B" w:rsidRDefault="000E69C2" w:rsidP="006C465B">
            <w:pPr>
              <w:jc w:val="center"/>
              <w:rPr>
                <w:sz w:val="22"/>
              </w:rPr>
            </w:pPr>
            <w:r w:rsidRPr="0066447B">
              <w:rPr>
                <w:sz w:val="22"/>
              </w:rPr>
              <w:t>(0)</w:t>
            </w:r>
          </w:p>
        </w:tc>
      </w:tr>
      <w:tr w:rsidR="000E69C2" w:rsidRPr="0066447B" w14:paraId="38E5D8F1" w14:textId="77777777" w:rsidTr="006C465B">
        <w:tc>
          <w:tcPr>
            <w:tcW w:w="6205" w:type="dxa"/>
          </w:tcPr>
          <w:p w14:paraId="7D99C39E" w14:textId="2E18092F" w:rsidR="000E69C2" w:rsidRPr="0066447B" w:rsidRDefault="00CE4574" w:rsidP="006C465B">
            <w:pPr>
              <w:rPr>
                <w:sz w:val="22"/>
              </w:rPr>
            </w:pPr>
            <w:r>
              <w:rPr>
                <w:sz w:val="22"/>
              </w:rPr>
              <w:t>Reflection</w:t>
            </w:r>
            <w:r w:rsidR="000E69C2" w:rsidRPr="0066447B">
              <w:rPr>
                <w:sz w:val="22"/>
              </w:rPr>
              <w:t xml:space="preserve"> makes substantive, clear, and appropriate connections between some combination of the following:</w:t>
            </w:r>
            <w:r>
              <w:rPr>
                <w:sz w:val="22"/>
              </w:rPr>
              <w:t xml:space="preserve"> text,</w:t>
            </w:r>
            <w:r w:rsidR="000E69C2" w:rsidRPr="0066447B">
              <w:rPr>
                <w:sz w:val="22"/>
              </w:rPr>
              <w:t xml:space="preserve"> performance, production, artistic context, cultural context.</w:t>
            </w:r>
          </w:p>
        </w:tc>
        <w:tc>
          <w:tcPr>
            <w:tcW w:w="1275" w:type="dxa"/>
          </w:tcPr>
          <w:p w14:paraId="0EF2820E" w14:textId="77777777" w:rsidR="000E69C2" w:rsidRPr="0066447B" w:rsidRDefault="000E69C2" w:rsidP="006C465B">
            <w:pPr>
              <w:jc w:val="center"/>
              <w:rPr>
                <w:sz w:val="22"/>
              </w:rPr>
            </w:pPr>
          </w:p>
        </w:tc>
        <w:tc>
          <w:tcPr>
            <w:tcW w:w="1275" w:type="dxa"/>
          </w:tcPr>
          <w:p w14:paraId="08741E18" w14:textId="77777777" w:rsidR="000E69C2" w:rsidRPr="0066447B" w:rsidRDefault="000E69C2" w:rsidP="006C465B">
            <w:pPr>
              <w:jc w:val="center"/>
              <w:rPr>
                <w:sz w:val="22"/>
              </w:rPr>
            </w:pPr>
          </w:p>
        </w:tc>
        <w:tc>
          <w:tcPr>
            <w:tcW w:w="1275" w:type="dxa"/>
          </w:tcPr>
          <w:p w14:paraId="69B32B60" w14:textId="77777777" w:rsidR="000E69C2" w:rsidRPr="0066447B" w:rsidRDefault="000E69C2" w:rsidP="006C465B">
            <w:pPr>
              <w:jc w:val="center"/>
              <w:rPr>
                <w:sz w:val="22"/>
              </w:rPr>
            </w:pPr>
          </w:p>
        </w:tc>
        <w:tc>
          <w:tcPr>
            <w:tcW w:w="1275" w:type="dxa"/>
          </w:tcPr>
          <w:p w14:paraId="1993E59B" w14:textId="77777777" w:rsidR="000E69C2" w:rsidRPr="0066447B" w:rsidRDefault="000E69C2" w:rsidP="006C465B">
            <w:pPr>
              <w:jc w:val="center"/>
              <w:rPr>
                <w:sz w:val="22"/>
              </w:rPr>
            </w:pPr>
          </w:p>
        </w:tc>
        <w:tc>
          <w:tcPr>
            <w:tcW w:w="1275" w:type="dxa"/>
          </w:tcPr>
          <w:p w14:paraId="59DC3C14" w14:textId="77777777" w:rsidR="000E69C2" w:rsidRPr="0066447B" w:rsidRDefault="000E69C2" w:rsidP="006C465B">
            <w:pPr>
              <w:jc w:val="center"/>
              <w:rPr>
                <w:sz w:val="22"/>
              </w:rPr>
            </w:pPr>
          </w:p>
        </w:tc>
        <w:tc>
          <w:tcPr>
            <w:tcW w:w="1275" w:type="dxa"/>
          </w:tcPr>
          <w:p w14:paraId="70F9C41F" w14:textId="77777777" w:rsidR="000E69C2" w:rsidRPr="0066447B" w:rsidRDefault="000E69C2" w:rsidP="006C465B">
            <w:pPr>
              <w:jc w:val="center"/>
              <w:rPr>
                <w:sz w:val="22"/>
              </w:rPr>
            </w:pPr>
          </w:p>
        </w:tc>
      </w:tr>
      <w:tr w:rsidR="000E69C2" w:rsidRPr="0066447B" w14:paraId="72C8E212" w14:textId="77777777" w:rsidTr="006C465B">
        <w:tc>
          <w:tcPr>
            <w:tcW w:w="6205" w:type="dxa"/>
          </w:tcPr>
          <w:p w14:paraId="6824A465" w14:textId="09C1C367" w:rsidR="000E69C2" w:rsidRPr="0066447B" w:rsidRDefault="00CE4574" w:rsidP="006C465B">
            <w:pPr>
              <w:rPr>
                <w:sz w:val="22"/>
              </w:rPr>
            </w:pPr>
            <w:r>
              <w:rPr>
                <w:sz w:val="22"/>
              </w:rPr>
              <w:t>Ideas are</w:t>
            </w:r>
            <w:r w:rsidR="000E69C2" w:rsidRPr="0066447B">
              <w:rPr>
                <w:sz w:val="22"/>
              </w:rPr>
              <w:t xml:space="preserve"> supported effectively </w:t>
            </w:r>
            <w:r>
              <w:rPr>
                <w:sz w:val="22"/>
              </w:rPr>
              <w:t>and don’t rely</w:t>
            </w:r>
            <w:r w:rsidR="00C225B2">
              <w:rPr>
                <w:sz w:val="22"/>
              </w:rPr>
              <w:t xml:space="preserve"> heavily</w:t>
            </w:r>
            <w:r>
              <w:rPr>
                <w:sz w:val="22"/>
              </w:rPr>
              <w:t xml:space="preserve"> on generalizations or assumptions</w:t>
            </w:r>
          </w:p>
        </w:tc>
        <w:tc>
          <w:tcPr>
            <w:tcW w:w="1275" w:type="dxa"/>
          </w:tcPr>
          <w:p w14:paraId="60C3ADE7" w14:textId="77777777" w:rsidR="000E69C2" w:rsidRPr="0066447B" w:rsidRDefault="000E69C2" w:rsidP="006C465B">
            <w:pPr>
              <w:jc w:val="center"/>
              <w:rPr>
                <w:sz w:val="22"/>
              </w:rPr>
            </w:pPr>
          </w:p>
        </w:tc>
        <w:tc>
          <w:tcPr>
            <w:tcW w:w="1275" w:type="dxa"/>
          </w:tcPr>
          <w:p w14:paraId="4DF35062" w14:textId="77777777" w:rsidR="000E69C2" w:rsidRPr="0066447B" w:rsidRDefault="000E69C2" w:rsidP="006C465B">
            <w:pPr>
              <w:jc w:val="center"/>
              <w:rPr>
                <w:sz w:val="22"/>
              </w:rPr>
            </w:pPr>
          </w:p>
        </w:tc>
        <w:tc>
          <w:tcPr>
            <w:tcW w:w="1275" w:type="dxa"/>
          </w:tcPr>
          <w:p w14:paraId="0A5F94CC" w14:textId="77777777" w:rsidR="000E69C2" w:rsidRPr="0066447B" w:rsidRDefault="000E69C2" w:rsidP="006C465B">
            <w:pPr>
              <w:jc w:val="center"/>
              <w:rPr>
                <w:sz w:val="22"/>
              </w:rPr>
            </w:pPr>
          </w:p>
        </w:tc>
        <w:tc>
          <w:tcPr>
            <w:tcW w:w="1275" w:type="dxa"/>
          </w:tcPr>
          <w:p w14:paraId="0FDC1DBE" w14:textId="77777777" w:rsidR="000E69C2" w:rsidRPr="0066447B" w:rsidRDefault="000E69C2" w:rsidP="006C465B">
            <w:pPr>
              <w:jc w:val="center"/>
              <w:rPr>
                <w:sz w:val="22"/>
              </w:rPr>
            </w:pPr>
          </w:p>
        </w:tc>
        <w:tc>
          <w:tcPr>
            <w:tcW w:w="1275" w:type="dxa"/>
          </w:tcPr>
          <w:p w14:paraId="0A6DCE61" w14:textId="77777777" w:rsidR="000E69C2" w:rsidRPr="0066447B" w:rsidRDefault="000E69C2" w:rsidP="006C465B">
            <w:pPr>
              <w:jc w:val="center"/>
              <w:rPr>
                <w:sz w:val="22"/>
              </w:rPr>
            </w:pPr>
          </w:p>
        </w:tc>
        <w:tc>
          <w:tcPr>
            <w:tcW w:w="1275" w:type="dxa"/>
          </w:tcPr>
          <w:p w14:paraId="3193163D" w14:textId="77777777" w:rsidR="000E69C2" w:rsidRPr="0066447B" w:rsidRDefault="000E69C2" w:rsidP="006C465B">
            <w:pPr>
              <w:jc w:val="center"/>
              <w:rPr>
                <w:sz w:val="22"/>
              </w:rPr>
            </w:pPr>
          </w:p>
        </w:tc>
      </w:tr>
      <w:tr w:rsidR="000E69C2" w:rsidRPr="0066447B" w14:paraId="6182AA60" w14:textId="77777777" w:rsidTr="006C465B">
        <w:tc>
          <w:tcPr>
            <w:tcW w:w="6205" w:type="dxa"/>
          </w:tcPr>
          <w:p w14:paraId="1F95CA6C" w14:textId="30F032AF" w:rsidR="000E69C2" w:rsidRPr="0066447B" w:rsidRDefault="00C225B2" w:rsidP="006C465B">
            <w:pPr>
              <w:rPr>
                <w:sz w:val="22"/>
              </w:rPr>
            </w:pPr>
            <w:r>
              <w:rPr>
                <w:sz w:val="22"/>
              </w:rPr>
              <w:t>Reflection d</w:t>
            </w:r>
            <w:r w:rsidR="000E69C2" w:rsidRPr="0066447B">
              <w:rPr>
                <w:sz w:val="22"/>
              </w:rPr>
              <w:t>emonstrates an overall understanding of material</w:t>
            </w:r>
          </w:p>
        </w:tc>
        <w:tc>
          <w:tcPr>
            <w:tcW w:w="1275" w:type="dxa"/>
          </w:tcPr>
          <w:p w14:paraId="50834AB4" w14:textId="77777777" w:rsidR="000E69C2" w:rsidRPr="0066447B" w:rsidRDefault="000E69C2" w:rsidP="006C465B">
            <w:pPr>
              <w:jc w:val="center"/>
              <w:rPr>
                <w:sz w:val="22"/>
              </w:rPr>
            </w:pPr>
          </w:p>
        </w:tc>
        <w:tc>
          <w:tcPr>
            <w:tcW w:w="1275" w:type="dxa"/>
          </w:tcPr>
          <w:p w14:paraId="57D5C171" w14:textId="77777777" w:rsidR="000E69C2" w:rsidRPr="0066447B" w:rsidRDefault="000E69C2" w:rsidP="006C465B">
            <w:pPr>
              <w:jc w:val="center"/>
              <w:rPr>
                <w:sz w:val="22"/>
              </w:rPr>
            </w:pPr>
          </w:p>
        </w:tc>
        <w:tc>
          <w:tcPr>
            <w:tcW w:w="1275" w:type="dxa"/>
          </w:tcPr>
          <w:p w14:paraId="3E6AF507" w14:textId="77777777" w:rsidR="000E69C2" w:rsidRPr="0066447B" w:rsidRDefault="000E69C2" w:rsidP="006C465B">
            <w:pPr>
              <w:jc w:val="center"/>
              <w:rPr>
                <w:sz w:val="22"/>
              </w:rPr>
            </w:pPr>
          </w:p>
        </w:tc>
        <w:tc>
          <w:tcPr>
            <w:tcW w:w="1275" w:type="dxa"/>
          </w:tcPr>
          <w:p w14:paraId="2846D361" w14:textId="77777777" w:rsidR="000E69C2" w:rsidRPr="0066447B" w:rsidRDefault="000E69C2" w:rsidP="006C465B">
            <w:pPr>
              <w:jc w:val="center"/>
              <w:rPr>
                <w:sz w:val="22"/>
              </w:rPr>
            </w:pPr>
          </w:p>
        </w:tc>
        <w:tc>
          <w:tcPr>
            <w:tcW w:w="1275" w:type="dxa"/>
          </w:tcPr>
          <w:p w14:paraId="4027EECE" w14:textId="77777777" w:rsidR="000E69C2" w:rsidRPr="0066447B" w:rsidRDefault="000E69C2" w:rsidP="006C465B">
            <w:pPr>
              <w:jc w:val="center"/>
              <w:rPr>
                <w:sz w:val="22"/>
              </w:rPr>
            </w:pPr>
          </w:p>
        </w:tc>
        <w:tc>
          <w:tcPr>
            <w:tcW w:w="1275" w:type="dxa"/>
          </w:tcPr>
          <w:p w14:paraId="57012203" w14:textId="77777777" w:rsidR="000E69C2" w:rsidRPr="0066447B" w:rsidRDefault="000E69C2" w:rsidP="006C465B">
            <w:pPr>
              <w:jc w:val="center"/>
              <w:rPr>
                <w:sz w:val="22"/>
              </w:rPr>
            </w:pPr>
          </w:p>
        </w:tc>
      </w:tr>
      <w:tr w:rsidR="000E69C2" w:rsidRPr="0066447B" w14:paraId="01E41DB7" w14:textId="77777777" w:rsidTr="006C465B">
        <w:tc>
          <w:tcPr>
            <w:tcW w:w="6205" w:type="dxa"/>
          </w:tcPr>
          <w:p w14:paraId="6CCF042E" w14:textId="4FCEA527" w:rsidR="000E69C2" w:rsidRPr="0066447B" w:rsidRDefault="00CE4574" w:rsidP="006C465B">
            <w:pPr>
              <w:rPr>
                <w:sz w:val="22"/>
              </w:rPr>
            </w:pPr>
            <w:r>
              <w:rPr>
                <w:sz w:val="22"/>
              </w:rPr>
              <w:t>Reflection is</w:t>
            </w:r>
            <w:r w:rsidR="000E69C2" w:rsidRPr="0066447B">
              <w:rPr>
                <w:sz w:val="22"/>
              </w:rPr>
              <w:t xml:space="preserve"> thoughtful and goes beyond surface level observations</w:t>
            </w:r>
          </w:p>
        </w:tc>
        <w:tc>
          <w:tcPr>
            <w:tcW w:w="1275" w:type="dxa"/>
          </w:tcPr>
          <w:p w14:paraId="5CE05AB6" w14:textId="77777777" w:rsidR="000E69C2" w:rsidRPr="0066447B" w:rsidRDefault="000E69C2" w:rsidP="006C465B">
            <w:pPr>
              <w:jc w:val="center"/>
              <w:rPr>
                <w:sz w:val="22"/>
              </w:rPr>
            </w:pPr>
          </w:p>
        </w:tc>
        <w:tc>
          <w:tcPr>
            <w:tcW w:w="1275" w:type="dxa"/>
          </w:tcPr>
          <w:p w14:paraId="2604D7A7" w14:textId="77777777" w:rsidR="000E69C2" w:rsidRPr="0066447B" w:rsidRDefault="000E69C2" w:rsidP="006C465B">
            <w:pPr>
              <w:jc w:val="center"/>
              <w:rPr>
                <w:sz w:val="22"/>
              </w:rPr>
            </w:pPr>
          </w:p>
        </w:tc>
        <w:tc>
          <w:tcPr>
            <w:tcW w:w="1275" w:type="dxa"/>
          </w:tcPr>
          <w:p w14:paraId="22D1EBD9" w14:textId="77777777" w:rsidR="000E69C2" w:rsidRPr="0066447B" w:rsidRDefault="000E69C2" w:rsidP="006C465B">
            <w:pPr>
              <w:jc w:val="center"/>
              <w:rPr>
                <w:sz w:val="22"/>
              </w:rPr>
            </w:pPr>
          </w:p>
        </w:tc>
        <w:tc>
          <w:tcPr>
            <w:tcW w:w="1275" w:type="dxa"/>
          </w:tcPr>
          <w:p w14:paraId="6A51B6ED" w14:textId="77777777" w:rsidR="000E69C2" w:rsidRPr="0066447B" w:rsidRDefault="000E69C2" w:rsidP="006C465B">
            <w:pPr>
              <w:jc w:val="center"/>
              <w:rPr>
                <w:sz w:val="22"/>
              </w:rPr>
            </w:pPr>
          </w:p>
        </w:tc>
        <w:tc>
          <w:tcPr>
            <w:tcW w:w="1275" w:type="dxa"/>
          </w:tcPr>
          <w:p w14:paraId="5BE38CCB" w14:textId="77777777" w:rsidR="000E69C2" w:rsidRPr="0066447B" w:rsidRDefault="000E69C2" w:rsidP="006C465B">
            <w:pPr>
              <w:jc w:val="center"/>
              <w:rPr>
                <w:sz w:val="22"/>
              </w:rPr>
            </w:pPr>
          </w:p>
        </w:tc>
        <w:tc>
          <w:tcPr>
            <w:tcW w:w="1275" w:type="dxa"/>
          </w:tcPr>
          <w:p w14:paraId="439D3AC3" w14:textId="77777777" w:rsidR="000E69C2" w:rsidRPr="0066447B" w:rsidRDefault="000E69C2" w:rsidP="006C465B">
            <w:pPr>
              <w:jc w:val="center"/>
              <w:rPr>
                <w:sz w:val="22"/>
              </w:rPr>
            </w:pPr>
          </w:p>
        </w:tc>
      </w:tr>
    </w:tbl>
    <w:p w14:paraId="2754A4E9" w14:textId="77777777" w:rsidR="000E69C2" w:rsidRPr="0066447B" w:rsidRDefault="000E69C2" w:rsidP="000E69C2">
      <w:pPr>
        <w:rPr>
          <w:sz w:val="22"/>
        </w:rPr>
      </w:pPr>
    </w:p>
    <w:p w14:paraId="754757A9" w14:textId="77777777" w:rsidR="000E69C2" w:rsidRDefault="000E69C2" w:rsidP="000E69C2">
      <w:pPr>
        <w:rPr>
          <w:sz w:val="22"/>
        </w:rPr>
      </w:pPr>
    </w:p>
    <w:tbl>
      <w:tblPr>
        <w:tblStyle w:val="TableGrid"/>
        <w:tblW w:w="0" w:type="auto"/>
        <w:tblBorders>
          <w:insideH w:val="none" w:sz="0" w:space="0" w:color="auto"/>
          <w:insideV w:val="none" w:sz="0" w:space="0" w:color="auto"/>
        </w:tblBorders>
        <w:tblCellMar>
          <w:top w:w="72" w:type="dxa"/>
        </w:tblCellMar>
        <w:tblLook w:val="04A0" w:firstRow="1" w:lastRow="0" w:firstColumn="1" w:lastColumn="0" w:noHBand="0" w:noVBand="1"/>
      </w:tblPr>
      <w:tblGrid>
        <w:gridCol w:w="2965"/>
      </w:tblGrid>
      <w:tr w:rsidR="000E69C2" w14:paraId="4E1C7DE2" w14:textId="77777777" w:rsidTr="006C465B">
        <w:trPr>
          <w:trHeight w:val="251"/>
        </w:trPr>
        <w:tc>
          <w:tcPr>
            <w:tcW w:w="2965" w:type="dxa"/>
          </w:tcPr>
          <w:p w14:paraId="4CFAD725" w14:textId="1C1F43CC" w:rsidR="000E69C2" w:rsidRDefault="000E69C2" w:rsidP="006C465B">
            <w:pPr>
              <w:rPr>
                <w:sz w:val="22"/>
              </w:rPr>
            </w:pPr>
            <w:r w:rsidRPr="0066447B">
              <w:rPr>
                <w:sz w:val="22"/>
              </w:rPr>
              <w:t>Successful: 1</w:t>
            </w:r>
            <w:r w:rsidR="00CE4574">
              <w:rPr>
                <w:sz w:val="22"/>
              </w:rPr>
              <w:t>2</w:t>
            </w:r>
            <w:r w:rsidRPr="0066447B">
              <w:rPr>
                <w:sz w:val="22"/>
              </w:rPr>
              <w:t>+ points</w:t>
            </w:r>
          </w:p>
        </w:tc>
      </w:tr>
      <w:tr w:rsidR="000E69C2" w14:paraId="09D530E8" w14:textId="77777777" w:rsidTr="006C465B">
        <w:trPr>
          <w:trHeight w:val="353"/>
        </w:trPr>
        <w:tc>
          <w:tcPr>
            <w:tcW w:w="2965" w:type="dxa"/>
          </w:tcPr>
          <w:p w14:paraId="36161FF8" w14:textId="0BFF3976" w:rsidR="000E69C2" w:rsidRDefault="000E69C2" w:rsidP="006C465B">
            <w:pPr>
              <w:rPr>
                <w:sz w:val="22"/>
              </w:rPr>
            </w:pPr>
            <w:r w:rsidRPr="0066447B">
              <w:rPr>
                <w:sz w:val="22"/>
              </w:rPr>
              <w:t>Unsuccessful: 0 – 1</w:t>
            </w:r>
            <w:r w:rsidR="00CE4574">
              <w:rPr>
                <w:sz w:val="22"/>
              </w:rPr>
              <w:t>1</w:t>
            </w:r>
            <w:r w:rsidRPr="0066447B">
              <w:rPr>
                <w:sz w:val="22"/>
              </w:rPr>
              <w:t xml:space="preserve"> points</w:t>
            </w:r>
          </w:p>
        </w:tc>
      </w:tr>
    </w:tbl>
    <w:p w14:paraId="52C1F684" w14:textId="77777777" w:rsidR="000E69C2" w:rsidRDefault="000E69C2" w:rsidP="000E69C2">
      <w:pPr>
        <w:rPr>
          <w:sz w:val="22"/>
        </w:rPr>
      </w:pPr>
    </w:p>
    <w:p w14:paraId="761B15AB" w14:textId="77777777" w:rsidR="000E69C2" w:rsidRPr="00287C93" w:rsidRDefault="000E69C2" w:rsidP="000E69C2"/>
    <w:p w14:paraId="08E6B9E1" w14:textId="66FB5789" w:rsidR="000E69C2" w:rsidRDefault="000E69C2">
      <w:pPr>
        <w:rPr>
          <w:b/>
          <w:bCs/>
          <w:color w:val="FF0000"/>
        </w:rPr>
      </w:pPr>
      <w:r>
        <w:rPr>
          <w:b/>
          <w:bCs/>
          <w:color w:val="FF0000"/>
        </w:rPr>
        <w:br w:type="page"/>
      </w:r>
    </w:p>
    <w:p w14:paraId="5F5CEC9F" w14:textId="77777777" w:rsidR="000E69C2" w:rsidRPr="008438DE" w:rsidRDefault="000E69C2" w:rsidP="000E69C2">
      <w:pPr>
        <w:jc w:val="center"/>
        <w:rPr>
          <w:rFonts w:ascii="Times New Roman Bold" w:hAnsi="Times New Roman Bold"/>
          <w:b/>
          <w:bCs/>
          <w:smallCaps/>
          <w:sz w:val="40"/>
          <w:szCs w:val="40"/>
        </w:rPr>
      </w:pPr>
      <w:r>
        <w:rPr>
          <w:rFonts w:ascii="Times New Roman Bold" w:hAnsi="Times New Roman Bold"/>
          <w:b/>
          <w:bCs/>
          <w:smallCaps/>
          <w:sz w:val="40"/>
          <w:szCs w:val="40"/>
        </w:rPr>
        <w:lastRenderedPageBreak/>
        <w:t xml:space="preserve">Student </w:t>
      </w:r>
      <w:r w:rsidRPr="008438DE">
        <w:rPr>
          <w:rFonts w:ascii="Times New Roman Bold" w:hAnsi="Times New Roman Bold"/>
          <w:b/>
          <w:bCs/>
          <w:smallCaps/>
          <w:sz w:val="40"/>
          <w:szCs w:val="40"/>
        </w:rPr>
        <w:t xml:space="preserve">Learning </w:t>
      </w:r>
      <w:r>
        <w:rPr>
          <w:rFonts w:ascii="Times New Roman Bold" w:hAnsi="Times New Roman Bold"/>
          <w:b/>
          <w:bCs/>
          <w:smallCaps/>
          <w:sz w:val="40"/>
          <w:szCs w:val="40"/>
        </w:rPr>
        <w:t>Outcome</w:t>
      </w:r>
      <w:r w:rsidRPr="008438DE">
        <w:rPr>
          <w:rFonts w:ascii="Times New Roman Bold" w:hAnsi="Times New Roman Bold"/>
          <w:b/>
          <w:bCs/>
          <w:smallCaps/>
          <w:sz w:val="40"/>
          <w:szCs w:val="40"/>
        </w:rPr>
        <w:t xml:space="preserve"> </w:t>
      </w:r>
      <w:r>
        <w:rPr>
          <w:rFonts w:ascii="Times New Roman Bold" w:hAnsi="Times New Roman Bold"/>
          <w:b/>
          <w:bCs/>
          <w:smallCaps/>
          <w:sz w:val="40"/>
          <w:szCs w:val="40"/>
        </w:rPr>
        <w:t>2</w:t>
      </w:r>
    </w:p>
    <w:p w14:paraId="0AEE76A4" w14:textId="77777777" w:rsidR="000E69C2" w:rsidRDefault="000E69C2" w:rsidP="000E69C2"/>
    <w:p w14:paraId="794A341C" w14:textId="77777777" w:rsidR="000E69C2" w:rsidRPr="008438DE" w:rsidRDefault="000E69C2" w:rsidP="000E69C2">
      <w:pPr>
        <w:rPr>
          <w:rFonts w:ascii="Times New Roman Bold" w:hAnsi="Times New Roman Bold"/>
          <w:b/>
          <w:bCs/>
          <w:smallCaps/>
          <w:sz w:val="34"/>
          <w:szCs w:val="28"/>
        </w:rPr>
      </w:pPr>
      <w:r w:rsidRPr="008438DE">
        <w:rPr>
          <w:rFonts w:ascii="Times New Roman Bold" w:hAnsi="Times New Roman Bold"/>
          <w:b/>
          <w:bCs/>
          <w:smallCaps/>
          <w:sz w:val="34"/>
          <w:szCs w:val="28"/>
        </w:rPr>
        <w:t>Measurement Instrument 1</w:t>
      </w:r>
    </w:p>
    <w:p w14:paraId="2EBE21C4" w14:textId="77777777" w:rsidR="000E69C2" w:rsidRDefault="000E69C2" w:rsidP="000E69C2"/>
    <w:tbl>
      <w:tblPr>
        <w:tblStyle w:val="TableGrid"/>
        <w:tblW w:w="0" w:type="auto"/>
        <w:tblBorders>
          <w:insideH w:val="none" w:sz="0" w:space="0" w:color="auto"/>
          <w:insideV w:val="none" w:sz="0" w:space="0" w:color="auto"/>
        </w:tblBorders>
        <w:shd w:val="clear" w:color="auto" w:fill="E2EFD9" w:themeFill="accent6" w:themeFillTint="33"/>
        <w:tblCellMar>
          <w:top w:w="43" w:type="dxa"/>
          <w:bottom w:w="14" w:type="dxa"/>
        </w:tblCellMar>
        <w:tblLook w:val="04A0" w:firstRow="1" w:lastRow="0" w:firstColumn="1" w:lastColumn="0" w:noHBand="0" w:noVBand="1"/>
      </w:tblPr>
      <w:tblGrid>
        <w:gridCol w:w="2742"/>
        <w:gridCol w:w="2743"/>
      </w:tblGrid>
      <w:tr w:rsidR="000E69C2" w14:paraId="6B0ABD7F" w14:textId="77777777" w:rsidTr="006C465B">
        <w:tc>
          <w:tcPr>
            <w:tcW w:w="5485" w:type="dxa"/>
            <w:gridSpan w:val="2"/>
            <w:shd w:val="clear" w:color="auto" w:fill="E2EFD9" w:themeFill="accent6" w:themeFillTint="33"/>
          </w:tcPr>
          <w:p w14:paraId="4F221EF7" w14:textId="77777777" w:rsidR="000E69C2" w:rsidRPr="008438DE" w:rsidRDefault="000E69C2" w:rsidP="006C465B">
            <w:pPr>
              <w:rPr>
                <w:rFonts w:ascii="Times New Roman Bold" w:hAnsi="Times New Roman Bold"/>
                <w:b/>
                <w:bCs/>
                <w:sz w:val="28"/>
              </w:rPr>
            </w:pPr>
            <w:r w:rsidRPr="008438DE">
              <w:rPr>
                <w:rFonts w:ascii="Times New Roman Bold" w:hAnsi="Times New Roman Bold"/>
                <w:b/>
                <w:bCs/>
                <w:sz w:val="26"/>
                <w:u w:val="single"/>
              </w:rPr>
              <w:t>Overall Ratings</w:t>
            </w:r>
          </w:p>
        </w:tc>
      </w:tr>
      <w:tr w:rsidR="000E69C2" w14:paraId="54609CE6" w14:textId="77777777" w:rsidTr="006C465B">
        <w:tc>
          <w:tcPr>
            <w:tcW w:w="2742" w:type="dxa"/>
            <w:shd w:val="clear" w:color="auto" w:fill="E2EFD9" w:themeFill="accent6" w:themeFillTint="33"/>
          </w:tcPr>
          <w:p w14:paraId="1614B430" w14:textId="0359C006" w:rsidR="000E69C2" w:rsidRPr="008438DE" w:rsidRDefault="000E69C2" w:rsidP="006C465B">
            <w:pPr>
              <w:rPr>
                <w:b/>
                <w:bCs/>
              </w:rPr>
            </w:pPr>
            <w:r w:rsidRPr="008438DE">
              <w:rPr>
                <w:b/>
                <w:bCs/>
              </w:rPr>
              <w:t xml:space="preserve">Successful: </w:t>
            </w:r>
            <w:r w:rsidR="0091548E">
              <w:rPr>
                <w:b/>
                <w:bCs/>
              </w:rPr>
              <w:t>10</w:t>
            </w:r>
          </w:p>
        </w:tc>
        <w:tc>
          <w:tcPr>
            <w:tcW w:w="2743" w:type="dxa"/>
            <w:shd w:val="clear" w:color="auto" w:fill="E2EFD9" w:themeFill="accent6" w:themeFillTint="33"/>
          </w:tcPr>
          <w:p w14:paraId="33516370" w14:textId="15F64B5F" w:rsidR="000E69C2" w:rsidRPr="008438DE" w:rsidRDefault="000E69C2" w:rsidP="006C465B">
            <w:pPr>
              <w:rPr>
                <w:b/>
                <w:bCs/>
              </w:rPr>
            </w:pPr>
            <w:r w:rsidRPr="008438DE">
              <w:rPr>
                <w:b/>
                <w:bCs/>
              </w:rPr>
              <w:t xml:space="preserve">Unsuccessful: </w:t>
            </w:r>
            <w:r w:rsidR="0091548E">
              <w:rPr>
                <w:b/>
                <w:bCs/>
              </w:rPr>
              <w:t>2</w:t>
            </w:r>
          </w:p>
        </w:tc>
      </w:tr>
    </w:tbl>
    <w:p w14:paraId="196FFBE6" w14:textId="77777777" w:rsidR="000E69C2" w:rsidRDefault="000E69C2" w:rsidP="000E69C2">
      <w:pPr>
        <w:rPr>
          <w:b/>
          <w:bCs/>
          <w:sz w:val="20"/>
          <w:szCs w:val="20"/>
        </w:rPr>
      </w:pPr>
    </w:p>
    <w:p w14:paraId="781F5FF2" w14:textId="77777777" w:rsidR="000E69C2" w:rsidRDefault="000E69C2" w:rsidP="000E69C2">
      <w:pPr>
        <w:rPr>
          <w:b/>
          <w:bCs/>
          <w:sz w:val="20"/>
          <w:szCs w:val="20"/>
        </w:rPr>
      </w:pPr>
    </w:p>
    <w:p w14:paraId="66B0CC5C" w14:textId="77777777" w:rsidR="000E69C2" w:rsidRPr="00CE4574" w:rsidRDefault="000E69C2" w:rsidP="000E69C2">
      <w:pPr>
        <w:rPr>
          <w:b/>
          <w:bCs/>
          <w:sz w:val="22"/>
          <w:szCs w:val="22"/>
        </w:rPr>
      </w:pPr>
      <w:bookmarkStart w:id="15" w:name="_Hlk136357193"/>
      <w:r w:rsidRPr="00CE4574">
        <w:rPr>
          <w:b/>
          <w:bCs/>
          <w:sz w:val="22"/>
          <w:szCs w:val="22"/>
        </w:rPr>
        <w:t xml:space="preserve">ID#: </w:t>
      </w:r>
    </w:p>
    <w:p w14:paraId="279CD298" w14:textId="77777777" w:rsidR="000E69C2" w:rsidRPr="00CE4574" w:rsidRDefault="000E69C2" w:rsidP="000E69C2">
      <w:pPr>
        <w:rPr>
          <w:b/>
          <w:bCs/>
          <w:caps/>
          <w:sz w:val="22"/>
          <w:szCs w:val="22"/>
        </w:rPr>
      </w:pPr>
      <w:r w:rsidRPr="00CE4574">
        <w:rPr>
          <w:b/>
          <w:bCs/>
          <w:caps/>
          <w:sz w:val="22"/>
          <w:szCs w:val="22"/>
        </w:rPr>
        <w:t>Total Score:</w:t>
      </w:r>
    </w:p>
    <w:tbl>
      <w:tblPr>
        <w:tblStyle w:val="TableGrid"/>
        <w:tblW w:w="13855" w:type="dxa"/>
        <w:tblCellMar>
          <w:top w:w="14" w:type="dxa"/>
          <w:bottom w:w="14" w:type="dxa"/>
        </w:tblCellMar>
        <w:tblLook w:val="04A0" w:firstRow="1" w:lastRow="0" w:firstColumn="1" w:lastColumn="0" w:noHBand="0" w:noVBand="1"/>
      </w:tblPr>
      <w:tblGrid>
        <w:gridCol w:w="7442"/>
        <w:gridCol w:w="1021"/>
        <w:gridCol w:w="1258"/>
        <w:gridCol w:w="1439"/>
        <w:gridCol w:w="1168"/>
        <w:gridCol w:w="1527"/>
      </w:tblGrid>
      <w:tr w:rsidR="000E69C2" w:rsidRPr="00CE4574" w14:paraId="7E6EADED" w14:textId="77777777" w:rsidTr="00CE4574">
        <w:tc>
          <w:tcPr>
            <w:tcW w:w="7442" w:type="dxa"/>
          </w:tcPr>
          <w:p w14:paraId="4647DDA5" w14:textId="77777777" w:rsidR="000E69C2" w:rsidRPr="00CE4574" w:rsidRDefault="000E69C2" w:rsidP="006C465B">
            <w:pPr>
              <w:rPr>
                <w:sz w:val="22"/>
                <w:szCs w:val="22"/>
              </w:rPr>
            </w:pPr>
          </w:p>
        </w:tc>
        <w:tc>
          <w:tcPr>
            <w:tcW w:w="1021" w:type="dxa"/>
          </w:tcPr>
          <w:p w14:paraId="4E0EE745" w14:textId="77777777" w:rsidR="000E69C2" w:rsidRPr="00CE4574" w:rsidRDefault="000E69C2" w:rsidP="006C465B">
            <w:pPr>
              <w:jc w:val="center"/>
              <w:rPr>
                <w:sz w:val="22"/>
                <w:szCs w:val="22"/>
              </w:rPr>
            </w:pPr>
            <w:r w:rsidRPr="00CE4574">
              <w:rPr>
                <w:sz w:val="22"/>
                <w:szCs w:val="22"/>
              </w:rPr>
              <w:t>Excellent</w:t>
            </w:r>
          </w:p>
          <w:p w14:paraId="2CCB2439" w14:textId="77777777" w:rsidR="000E69C2" w:rsidRPr="00CE4574" w:rsidRDefault="000E69C2" w:rsidP="006C465B">
            <w:pPr>
              <w:jc w:val="center"/>
              <w:rPr>
                <w:sz w:val="22"/>
                <w:szCs w:val="22"/>
              </w:rPr>
            </w:pPr>
            <w:r w:rsidRPr="00CE4574">
              <w:rPr>
                <w:sz w:val="22"/>
                <w:szCs w:val="22"/>
              </w:rPr>
              <w:t>(5)</w:t>
            </w:r>
          </w:p>
        </w:tc>
        <w:tc>
          <w:tcPr>
            <w:tcW w:w="1258" w:type="dxa"/>
          </w:tcPr>
          <w:p w14:paraId="0839769A" w14:textId="77777777" w:rsidR="000E69C2" w:rsidRPr="00CE4574" w:rsidRDefault="000E69C2" w:rsidP="006C465B">
            <w:pPr>
              <w:jc w:val="center"/>
              <w:rPr>
                <w:sz w:val="22"/>
                <w:szCs w:val="22"/>
              </w:rPr>
            </w:pPr>
            <w:r w:rsidRPr="00CE4574">
              <w:rPr>
                <w:sz w:val="22"/>
                <w:szCs w:val="22"/>
              </w:rPr>
              <w:t>Strong</w:t>
            </w:r>
          </w:p>
          <w:p w14:paraId="1F87A7E5" w14:textId="77777777" w:rsidR="000E69C2" w:rsidRPr="00CE4574" w:rsidRDefault="000E69C2" w:rsidP="006C465B">
            <w:pPr>
              <w:jc w:val="center"/>
              <w:rPr>
                <w:sz w:val="22"/>
                <w:szCs w:val="22"/>
              </w:rPr>
            </w:pPr>
            <w:r w:rsidRPr="00CE4574">
              <w:rPr>
                <w:sz w:val="22"/>
                <w:szCs w:val="22"/>
              </w:rPr>
              <w:t>(4)</w:t>
            </w:r>
          </w:p>
        </w:tc>
        <w:tc>
          <w:tcPr>
            <w:tcW w:w="1439" w:type="dxa"/>
          </w:tcPr>
          <w:p w14:paraId="3240CDA4" w14:textId="77777777" w:rsidR="000E69C2" w:rsidRPr="00CE4574" w:rsidRDefault="000E69C2" w:rsidP="006C465B">
            <w:pPr>
              <w:jc w:val="center"/>
              <w:rPr>
                <w:sz w:val="22"/>
                <w:szCs w:val="22"/>
              </w:rPr>
            </w:pPr>
            <w:r w:rsidRPr="00CE4574">
              <w:rPr>
                <w:sz w:val="22"/>
                <w:szCs w:val="22"/>
              </w:rPr>
              <w:t>Acceptable</w:t>
            </w:r>
          </w:p>
          <w:p w14:paraId="7B1DD10F" w14:textId="77777777" w:rsidR="000E69C2" w:rsidRPr="00CE4574" w:rsidRDefault="000E69C2" w:rsidP="006C465B">
            <w:pPr>
              <w:jc w:val="center"/>
              <w:rPr>
                <w:sz w:val="22"/>
                <w:szCs w:val="22"/>
              </w:rPr>
            </w:pPr>
            <w:r w:rsidRPr="00CE4574">
              <w:rPr>
                <w:sz w:val="22"/>
                <w:szCs w:val="22"/>
              </w:rPr>
              <w:t>(3)</w:t>
            </w:r>
          </w:p>
        </w:tc>
        <w:tc>
          <w:tcPr>
            <w:tcW w:w="1168" w:type="dxa"/>
          </w:tcPr>
          <w:p w14:paraId="41EA2D67" w14:textId="77777777" w:rsidR="000E69C2" w:rsidRPr="00CE4574" w:rsidRDefault="000E69C2" w:rsidP="006C465B">
            <w:pPr>
              <w:jc w:val="center"/>
              <w:rPr>
                <w:sz w:val="22"/>
                <w:szCs w:val="22"/>
              </w:rPr>
            </w:pPr>
            <w:r w:rsidRPr="00CE4574">
              <w:rPr>
                <w:sz w:val="22"/>
                <w:szCs w:val="22"/>
              </w:rPr>
              <w:t>Poor</w:t>
            </w:r>
          </w:p>
          <w:p w14:paraId="4FDC931F" w14:textId="77777777" w:rsidR="000E69C2" w:rsidRPr="00CE4574" w:rsidRDefault="000E69C2" w:rsidP="006C465B">
            <w:pPr>
              <w:jc w:val="center"/>
              <w:rPr>
                <w:sz w:val="22"/>
                <w:szCs w:val="22"/>
              </w:rPr>
            </w:pPr>
            <w:r w:rsidRPr="00CE4574">
              <w:rPr>
                <w:sz w:val="22"/>
                <w:szCs w:val="22"/>
              </w:rPr>
              <w:t>(2)</w:t>
            </w:r>
          </w:p>
        </w:tc>
        <w:tc>
          <w:tcPr>
            <w:tcW w:w="1527" w:type="dxa"/>
          </w:tcPr>
          <w:p w14:paraId="5C04E9C5" w14:textId="77777777" w:rsidR="000E69C2" w:rsidRPr="00CE4574" w:rsidRDefault="000E69C2" w:rsidP="006C465B">
            <w:pPr>
              <w:jc w:val="center"/>
              <w:rPr>
                <w:sz w:val="22"/>
                <w:szCs w:val="22"/>
              </w:rPr>
            </w:pPr>
            <w:r w:rsidRPr="00CE4574">
              <w:rPr>
                <w:sz w:val="22"/>
                <w:szCs w:val="22"/>
              </w:rPr>
              <w:t>Very Poor</w:t>
            </w:r>
          </w:p>
          <w:p w14:paraId="43891EC8" w14:textId="77777777" w:rsidR="000E69C2" w:rsidRPr="00CE4574" w:rsidRDefault="000E69C2" w:rsidP="006C465B">
            <w:pPr>
              <w:jc w:val="center"/>
              <w:rPr>
                <w:sz w:val="22"/>
                <w:szCs w:val="22"/>
              </w:rPr>
            </w:pPr>
            <w:r w:rsidRPr="00CE4574">
              <w:rPr>
                <w:sz w:val="22"/>
                <w:szCs w:val="22"/>
              </w:rPr>
              <w:t>(1)</w:t>
            </w:r>
          </w:p>
        </w:tc>
      </w:tr>
      <w:tr w:rsidR="000E69C2" w:rsidRPr="00CE4574" w14:paraId="754BD550" w14:textId="77777777" w:rsidTr="00CE4574">
        <w:tc>
          <w:tcPr>
            <w:tcW w:w="7442" w:type="dxa"/>
          </w:tcPr>
          <w:p w14:paraId="7713640A" w14:textId="64123F5B" w:rsidR="000E69C2" w:rsidRPr="00CE4574" w:rsidRDefault="00CE4574" w:rsidP="006C465B">
            <w:pPr>
              <w:rPr>
                <w:sz w:val="22"/>
                <w:szCs w:val="22"/>
              </w:rPr>
            </w:pPr>
            <w:r w:rsidRPr="0066447B">
              <w:rPr>
                <w:sz w:val="22"/>
              </w:rPr>
              <w:t>Claim(s) are clear, specific, reasonable, and arguable</w:t>
            </w:r>
          </w:p>
        </w:tc>
        <w:tc>
          <w:tcPr>
            <w:tcW w:w="1021" w:type="dxa"/>
          </w:tcPr>
          <w:p w14:paraId="3DF1D915" w14:textId="77777777" w:rsidR="000E69C2" w:rsidRPr="00CE4574" w:rsidRDefault="000E69C2" w:rsidP="006C465B">
            <w:pPr>
              <w:rPr>
                <w:sz w:val="22"/>
                <w:szCs w:val="22"/>
              </w:rPr>
            </w:pPr>
          </w:p>
        </w:tc>
        <w:tc>
          <w:tcPr>
            <w:tcW w:w="1258" w:type="dxa"/>
          </w:tcPr>
          <w:p w14:paraId="0221C171" w14:textId="77777777" w:rsidR="000E69C2" w:rsidRPr="00CE4574" w:rsidRDefault="000E69C2" w:rsidP="006C465B">
            <w:pPr>
              <w:rPr>
                <w:sz w:val="22"/>
                <w:szCs w:val="22"/>
              </w:rPr>
            </w:pPr>
          </w:p>
        </w:tc>
        <w:tc>
          <w:tcPr>
            <w:tcW w:w="1439" w:type="dxa"/>
          </w:tcPr>
          <w:p w14:paraId="6406B21D" w14:textId="77777777" w:rsidR="000E69C2" w:rsidRPr="00CE4574" w:rsidRDefault="000E69C2" w:rsidP="006C465B">
            <w:pPr>
              <w:rPr>
                <w:sz w:val="22"/>
                <w:szCs w:val="22"/>
              </w:rPr>
            </w:pPr>
          </w:p>
        </w:tc>
        <w:tc>
          <w:tcPr>
            <w:tcW w:w="1168" w:type="dxa"/>
          </w:tcPr>
          <w:p w14:paraId="6FEBE6DD" w14:textId="77777777" w:rsidR="000E69C2" w:rsidRPr="00CE4574" w:rsidRDefault="000E69C2" w:rsidP="006C465B">
            <w:pPr>
              <w:rPr>
                <w:sz w:val="22"/>
                <w:szCs w:val="22"/>
              </w:rPr>
            </w:pPr>
          </w:p>
        </w:tc>
        <w:tc>
          <w:tcPr>
            <w:tcW w:w="1527" w:type="dxa"/>
          </w:tcPr>
          <w:p w14:paraId="4804A572" w14:textId="77777777" w:rsidR="000E69C2" w:rsidRPr="00CE4574" w:rsidRDefault="000E69C2" w:rsidP="006C465B">
            <w:pPr>
              <w:rPr>
                <w:sz w:val="22"/>
                <w:szCs w:val="22"/>
              </w:rPr>
            </w:pPr>
          </w:p>
        </w:tc>
      </w:tr>
      <w:tr w:rsidR="000E69C2" w:rsidRPr="00CE4574" w14:paraId="248DDA56" w14:textId="77777777" w:rsidTr="00CE4574">
        <w:tc>
          <w:tcPr>
            <w:tcW w:w="7442" w:type="dxa"/>
          </w:tcPr>
          <w:p w14:paraId="7943422A" w14:textId="77777777" w:rsidR="000E69C2" w:rsidRPr="00CE4574" w:rsidRDefault="000E69C2" w:rsidP="006C465B">
            <w:pPr>
              <w:rPr>
                <w:sz w:val="22"/>
                <w:szCs w:val="22"/>
              </w:rPr>
            </w:pPr>
            <w:r w:rsidRPr="00CE4574">
              <w:rPr>
                <w:sz w:val="22"/>
                <w:szCs w:val="22"/>
              </w:rPr>
              <w:t>Discussion of content (themes, message, and/or story) and/or form demonstrates a clear understanding of the text</w:t>
            </w:r>
          </w:p>
        </w:tc>
        <w:tc>
          <w:tcPr>
            <w:tcW w:w="1021" w:type="dxa"/>
          </w:tcPr>
          <w:p w14:paraId="244E38E0" w14:textId="77777777" w:rsidR="000E69C2" w:rsidRPr="00CE4574" w:rsidRDefault="000E69C2" w:rsidP="006C465B">
            <w:pPr>
              <w:rPr>
                <w:sz w:val="22"/>
                <w:szCs w:val="22"/>
              </w:rPr>
            </w:pPr>
          </w:p>
        </w:tc>
        <w:tc>
          <w:tcPr>
            <w:tcW w:w="1258" w:type="dxa"/>
          </w:tcPr>
          <w:p w14:paraId="67E8A757" w14:textId="77777777" w:rsidR="000E69C2" w:rsidRPr="00CE4574" w:rsidRDefault="000E69C2" w:rsidP="006C465B">
            <w:pPr>
              <w:rPr>
                <w:sz w:val="22"/>
                <w:szCs w:val="22"/>
              </w:rPr>
            </w:pPr>
          </w:p>
        </w:tc>
        <w:tc>
          <w:tcPr>
            <w:tcW w:w="1439" w:type="dxa"/>
          </w:tcPr>
          <w:p w14:paraId="636896C2" w14:textId="77777777" w:rsidR="000E69C2" w:rsidRPr="00CE4574" w:rsidRDefault="000E69C2" w:rsidP="006C465B">
            <w:pPr>
              <w:rPr>
                <w:sz w:val="22"/>
                <w:szCs w:val="22"/>
              </w:rPr>
            </w:pPr>
          </w:p>
        </w:tc>
        <w:tc>
          <w:tcPr>
            <w:tcW w:w="1168" w:type="dxa"/>
          </w:tcPr>
          <w:p w14:paraId="3E6C8EBB" w14:textId="77777777" w:rsidR="000E69C2" w:rsidRPr="00CE4574" w:rsidRDefault="000E69C2" w:rsidP="006C465B">
            <w:pPr>
              <w:rPr>
                <w:sz w:val="22"/>
                <w:szCs w:val="22"/>
              </w:rPr>
            </w:pPr>
          </w:p>
        </w:tc>
        <w:tc>
          <w:tcPr>
            <w:tcW w:w="1527" w:type="dxa"/>
          </w:tcPr>
          <w:p w14:paraId="65AC783E" w14:textId="77777777" w:rsidR="000E69C2" w:rsidRPr="00CE4574" w:rsidRDefault="000E69C2" w:rsidP="006C465B">
            <w:pPr>
              <w:rPr>
                <w:sz w:val="22"/>
                <w:szCs w:val="22"/>
              </w:rPr>
            </w:pPr>
          </w:p>
        </w:tc>
      </w:tr>
      <w:tr w:rsidR="00CE4574" w:rsidRPr="00CE4574" w14:paraId="14F82D19" w14:textId="77777777" w:rsidTr="00CE4574">
        <w:tc>
          <w:tcPr>
            <w:tcW w:w="7442" w:type="dxa"/>
          </w:tcPr>
          <w:p w14:paraId="1B04C4B2" w14:textId="5D2A6D3B" w:rsidR="00CE4574" w:rsidRPr="00CE4574" w:rsidRDefault="00CE4574" w:rsidP="00CE4574">
            <w:pPr>
              <w:rPr>
                <w:sz w:val="22"/>
                <w:szCs w:val="22"/>
              </w:rPr>
            </w:pPr>
            <w:r w:rsidRPr="0066447B">
              <w:rPr>
                <w:sz w:val="22"/>
              </w:rPr>
              <w:t xml:space="preserve">Claim(s) </w:t>
            </w:r>
            <w:r>
              <w:rPr>
                <w:sz w:val="22"/>
              </w:rPr>
              <w:t xml:space="preserve">are </w:t>
            </w:r>
            <w:r w:rsidRPr="0066447B">
              <w:rPr>
                <w:sz w:val="22"/>
              </w:rPr>
              <w:t>supported effectively with clear, specific, well-chosen evidence</w:t>
            </w:r>
          </w:p>
        </w:tc>
        <w:tc>
          <w:tcPr>
            <w:tcW w:w="1021" w:type="dxa"/>
          </w:tcPr>
          <w:p w14:paraId="20FA9857" w14:textId="77777777" w:rsidR="00CE4574" w:rsidRPr="00CE4574" w:rsidRDefault="00CE4574" w:rsidP="00CE4574">
            <w:pPr>
              <w:rPr>
                <w:sz w:val="22"/>
                <w:szCs w:val="22"/>
              </w:rPr>
            </w:pPr>
          </w:p>
        </w:tc>
        <w:tc>
          <w:tcPr>
            <w:tcW w:w="1258" w:type="dxa"/>
          </w:tcPr>
          <w:p w14:paraId="48B2F382" w14:textId="77777777" w:rsidR="00CE4574" w:rsidRPr="00CE4574" w:rsidRDefault="00CE4574" w:rsidP="00CE4574">
            <w:pPr>
              <w:rPr>
                <w:sz w:val="22"/>
                <w:szCs w:val="22"/>
              </w:rPr>
            </w:pPr>
          </w:p>
        </w:tc>
        <w:tc>
          <w:tcPr>
            <w:tcW w:w="1439" w:type="dxa"/>
          </w:tcPr>
          <w:p w14:paraId="14349B05" w14:textId="77777777" w:rsidR="00CE4574" w:rsidRPr="00CE4574" w:rsidRDefault="00CE4574" w:rsidP="00CE4574">
            <w:pPr>
              <w:rPr>
                <w:sz w:val="22"/>
                <w:szCs w:val="22"/>
              </w:rPr>
            </w:pPr>
          </w:p>
        </w:tc>
        <w:tc>
          <w:tcPr>
            <w:tcW w:w="1168" w:type="dxa"/>
          </w:tcPr>
          <w:p w14:paraId="412BCBA9" w14:textId="77777777" w:rsidR="00CE4574" w:rsidRPr="00CE4574" w:rsidRDefault="00CE4574" w:rsidP="00CE4574">
            <w:pPr>
              <w:rPr>
                <w:sz w:val="22"/>
                <w:szCs w:val="22"/>
              </w:rPr>
            </w:pPr>
          </w:p>
        </w:tc>
        <w:tc>
          <w:tcPr>
            <w:tcW w:w="1527" w:type="dxa"/>
          </w:tcPr>
          <w:p w14:paraId="4830D8C1" w14:textId="77777777" w:rsidR="00CE4574" w:rsidRPr="00CE4574" w:rsidRDefault="00CE4574" w:rsidP="00CE4574">
            <w:pPr>
              <w:rPr>
                <w:sz w:val="22"/>
                <w:szCs w:val="22"/>
              </w:rPr>
            </w:pPr>
          </w:p>
        </w:tc>
      </w:tr>
      <w:tr w:rsidR="00CE4574" w:rsidRPr="00CE4574" w14:paraId="1A855AED" w14:textId="77777777" w:rsidTr="00CE4574">
        <w:tc>
          <w:tcPr>
            <w:tcW w:w="7442" w:type="dxa"/>
          </w:tcPr>
          <w:p w14:paraId="4A94CF1A" w14:textId="08FDED66" w:rsidR="00CE4574" w:rsidRPr="0066447B" w:rsidRDefault="00CE4574" w:rsidP="00CE4574">
            <w:pPr>
              <w:rPr>
                <w:sz w:val="22"/>
              </w:rPr>
            </w:pPr>
            <w:r w:rsidRPr="0066447B">
              <w:rPr>
                <w:sz w:val="22"/>
              </w:rPr>
              <w:t>Analysis is thoughtful and goes beyond surface level observations</w:t>
            </w:r>
          </w:p>
        </w:tc>
        <w:tc>
          <w:tcPr>
            <w:tcW w:w="1021" w:type="dxa"/>
          </w:tcPr>
          <w:p w14:paraId="49DA07A3" w14:textId="77777777" w:rsidR="00CE4574" w:rsidRPr="00CE4574" w:rsidRDefault="00CE4574" w:rsidP="00CE4574">
            <w:pPr>
              <w:rPr>
                <w:sz w:val="22"/>
                <w:szCs w:val="22"/>
              </w:rPr>
            </w:pPr>
          </w:p>
        </w:tc>
        <w:tc>
          <w:tcPr>
            <w:tcW w:w="1258" w:type="dxa"/>
          </w:tcPr>
          <w:p w14:paraId="4C63E755" w14:textId="77777777" w:rsidR="00CE4574" w:rsidRPr="00CE4574" w:rsidRDefault="00CE4574" w:rsidP="00CE4574">
            <w:pPr>
              <w:rPr>
                <w:sz w:val="22"/>
                <w:szCs w:val="22"/>
              </w:rPr>
            </w:pPr>
          </w:p>
        </w:tc>
        <w:tc>
          <w:tcPr>
            <w:tcW w:w="1439" w:type="dxa"/>
          </w:tcPr>
          <w:p w14:paraId="2FAE9008" w14:textId="77777777" w:rsidR="00CE4574" w:rsidRPr="00CE4574" w:rsidRDefault="00CE4574" w:rsidP="00CE4574">
            <w:pPr>
              <w:rPr>
                <w:sz w:val="22"/>
                <w:szCs w:val="22"/>
              </w:rPr>
            </w:pPr>
          </w:p>
        </w:tc>
        <w:tc>
          <w:tcPr>
            <w:tcW w:w="1168" w:type="dxa"/>
          </w:tcPr>
          <w:p w14:paraId="56D848D0" w14:textId="77777777" w:rsidR="00CE4574" w:rsidRPr="00CE4574" w:rsidRDefault="00CE4574" w:rsidP="00CE4574">
            <w:pPr>
              <w:rPr>
                <w:sz w:val="22"/>
                <w:szCs w:val="22"/>
              </w:rPr>
            </w:pPr>
          </w:p>
        </w:tc>
        <w:tc>
          <w:tcPr>
            <w:tcW w:w="1527" w:type="dxa"/>
          </w:tcPr>
          <w:p w14:paraId="426E3F76" w14:textId="77777777" w:rsidR="00CE4574" w:rsidRPr="00CE4574" w:rsidRDefault="00CE4574" w:rsidP="00CE4574">
            <w:pPr>
              <w:rPr>
                <w:sz w:val="22"/>
                <w:szCs w:val="22"/>
              </w:rPr>
            </w:pPr>
          </w:p>
        </w:tc>
      </w:tr>
      <w:bookmarkEnd w:id="15"/>
    </w:tbl>
    <w:p w14:paraId="0FE6C86A" w14:textId="77777777" w:rsidR="000E69C2" w:rsidRPr="00CE4574" w:rsidRDefault="000E69C2" w:rsidP="000E69C2">
      <w:pPr>
        <w:rPr>
          <w:b/>
          <w:bCs/>
          <w:sz w:val="22"/>
          <w:szCs w:val="22"/>
        </w:rPr>
      </w:pPr>
    </w:p>
    <w:p w14:paraId="39D44232" w14:textId="77777777" w:rsidR="00CE4574" w:rsidRPr="00CE4574" w:rsidRDefault="00CE4574" w:rsidP="000E69C2">
      <w:pPr>
        <w:rPr>
          <w:b/>
          <w:bCs/>
          <w:sz w:val="22"/>
          <w:szCs w:val="22"/>
        </w:rPr>
      </w:pPr>
    </w:p>
    <w:tbl>
      <w:tblPr>
        <w:tblStyle w:val="TableGrid"/>
        <w:tblW w:w="0" w:type="auto"/>
        <w:tblBorders>
          <w:insideH w:val="none" w:sz="0" w:space="0" w:color="auto"/>
          <w:insideV w:val="none" w:sz="0" w:space="0" w:color="auto"/>
        </w:tblBorders>
        <w:tblCellMar>
          <w:top w:w="72" w:type="dxa"/>
        </w:tblCellMar>
        <w:tblLook w:val="04A0" w:firstRow="1" w:lastRow="0" w:firstColumn="1" w:lastColumn="0" w:noHBand="0" w:noVBand="1"/>
      </w:tblPr>
      <w:tblGrid>
        <w:gridCol w:w="2965"/>
      </w:tblGrid>
      <w:tr w:rsidR="000E69C2" w:rsidRPr="00CE4574" w14:paraId="497693BE" w14:textId="77777777" w:rsidTr="006C465B">
        <w:trPr>
          <w:trHeight w:val="251"/>
        </w:trPr>
        <w:tc>
          <w:tcPr>
            <w:tcW w:w="2965" w:type="dxa"/>
          </w:tcPr>
          <w:p w14:paraId="23A3440E" w14:textId="77777777" w:rsidR="000E69C2" w:rsidRPr="00CE4574" w:rsidRDefault="000E69C2" w:rsidP="006C465B">
            <w:pPr>
              <w:rPr>
                <w:sz w:val="22"/>
                <w:szCs w:val="22"/>
              </w:rPr>
            </w:pPr>
            <w:r w:rsidRPr="00CE4574">
              <w:rPr>
                <w:sz w:val="22"/>
                <w:szCs w:val="22"/>
              </w:rPr>
              <w:t>Successful: 12+ points</w:t>
            </w:r>
          </w:p>
        </w:tc>
      </w:tr>
      <w:tr w:rsidR="000E69C2" w:rsidRPr="00CE4574" w14:paraId="02A3B1F3" w14:textId="77777777" w:rsidTr="006C465B">
        <w:trPr>
          <w:trHeight w:val="353"/>
        </w:trPr>
        <w:tc>
          <w:tcPr>
            <w:tcW w:w="2965" w:type="dxa"/>
          </w:tcPr>
          <w:p w14:paraId="650EC4E0" w14:textId="77777777" w:rsidR="000E69C2" w:rsidRPr="00CE4574" w:rsidRDefault="000E69C2" w:rsidP="006C465B">
            <w:pPr>
              <w:rPr>
                <w:sz w:val="22"/>
                <w:szCs w:val="22"/>
              </w:rPr>
            </w:pPr>
            <w:r w:rsidRPr="00CE4574">
              <w:rPr>
                <w:sz w:val="22"/>
                <w:szCs w:val="22"/>
              </w:rPr>
              <w:t>Unsuccessful: 0 – 11 points</w:t>
            </w:r>
          </w:p>
        </w:tc>
      </w:tr>
    </w:tbl>
    <w:p w14:paraId="535A175B" w14:textId="677A1852" w:rsidR="000E69C2" w:rsidRDefault="000E69C2">
      <w:pPr>
        <w:rPr>
          <w:b/>
          <w:bCs/>
          <w:color w:val="FF0000"/>
        </w:rPr>
      </w:pPr>
      <w:r>
        <w:rPr>
          <w:b/>
          <w:bCs/>
          <w:color w:val="FF0000"/>
        </w:rPr>
        <w:br w:type="page"/>
      </w:r>
    </w:p>
    <w:p w14:paraId="2969BAC0" w14:textId="77777777" w:rsidR="000E69C2" w:rsidRPr="008438DE" w:rsidRDefault="000E69C2" w:rsidP="000E69C2">
      <w:pPr>
        <w:jc w:val="center"/>
        <w:rPr>
          <w:rFonts w:ascii="Times New Roman Bold" w:hAnsi="Times New Roman Bold"/>
          <w:b/>
          <w:bCs/>
          <w:smallCaps/>
          <w:sz w:val="40"/>
          <w:szCs w:val="40"/>
        </w:rPr>
      </w:pPr>
      <w:bookmarkStart w:id="16" w:name="_Hlk136003450"/>
      <w:r>
        <w:rPr>
          <w:rFonts w:ascii="Times New Roman Bold" w:hAnsi="Times New Roman Bold"/>
          <w:b/>
          <w:bCs/>
          <w:smallCaps/>
          <w:sz w:val="40"/>
          <w:szCs w:val="40"/>
        </w:rPr>
        <w:lastRenderedPageBreak/>
        <w:t xml:space="preserve">Student </w:t>
      </w:r>
      <w:r w:rsidRPr="008438DE">
        <w:rPr>
          <w:rFonts w:ascii="Times New Roman Bold" w:hAnsi="Times New Roman Bold"/>
          <w:b/>
          <w:bCs/>
          <w:smallCaps/>
          <w:sz w:val="40"/>
          <w:szCs w:val="40"/>
        </w:rPr>
        <w:t xml:space="preserve">Learning </w:t>
      </w:r>
      <w:r>
        <w:rPr>
          <w:rFonts w:ascii="Times New Roman Bold" w:hAnsi="Times New Roman Bold"/>
          <w:b/>
          <w:bCs/>
          <w:smallCaps/>
          <w:sz w:val="40"/>
          <w:szCs w:val="40"/>
        </w:rPr>
        <w:t>Outcome</w:t>
      </w:r>
      <w:r w:rsidRPr="008438DE">
        <w:rPr>
          <w:rFonts w:ascii="Times New Roman Bold" w:hAnsi="Times New Roman Bold"/>
          <w:b/>
          <w:bCs/>
          <w:smallCaps/>
          <w:sz w:val="40"/>
          <w:szCs w:val="40"/>
        </w:rPr>
        <w:t xml:space="preserve"> </w:t>
      </w:r>
      <w:r>
        <w:rPr>
          <w:rFonts w:ascii="Times New Roman Bold" w:hAnsi="Times New Roman Bold"/>
          <w:b/>
          <w:bCs/>
          <w:smallCaps/>
          <w:sz w:val="40"/>
          <w:szCs w:val="40"/>
        </w:rPr>
        <w:t>3</w:t>
      </w:r>
    </w:p>
    <w:p w14:paraId="582E16B0" w14:textId="77777777" w:rsidR="000E69C2" w:rsidRDefault="000E69C2" w:rsidP="000E69C2"/>
    <w:p w14:paraId="7B294DF4" w14:textId="77777777" w:rsidR="000E69C2" w:rsidRPr="008438DE" w:rsidRDefault="000E69C2" w:rsidP="000E69C2">
      <w:pPr>
        <w:rPr>
          <w:rFonts w:ascii="Times New Roman Bold" w:hAnsi="Times New Roman Bold"/>
          <w:b/>
          <w:bCs/>
          <w:smallCaps/>
          <w:sz w:val="34"/>
          <w:szCs w:val="28"/>
        </w:rPr>
      </w:pPr>
      <w:r w:rsidRPr="008438DE">
        <w:rPr>
          <w:rFonts w:ascii="Times New Roman Bold" w:hAnsi="Times New Roman Bold"/>
          <w:b/>
          <w:bCs/>
          <w:smallCaps/>
          <w:sz w:val="34"/>
          <w:szCs w:val="28"/>
        </w:rPr>
        <w:t xml:space="preserve">Measurement Instrument </w:t>
      </w:r>
      <w:r>
        <w:rPr>
          <w:rFonts w:ascii="Times New Roman Bold" w:hAnsi="Times New Roman Bold"/>
          <w:b/>
          <w:bCs/>
          <w:smallCaps/>
          <w:sz w:val="34"/>
          <w:szCs w:val="28"/>
        </w:rPr>
        <w:t>1</w:t>
      </w:r>
    </w:p>
    <w:p w14:paraId="7AA078AE" w14:textId="77777777" w:rsidR="000E69C2" w:rsidRDefault="000E69C2" w:rsidP="000E69C2"/>
    <w:tbl>
      <w:tblPr>
        <w:tblStyle w:val="TableGrid"/>
        <w:tblW w:w="0" w:type="auto"/>
        <w:tblBorders>
          <w:insideH w:val="none" w:sz="0" w:space="0" w:color="auto"/>
          <w:insideV w:val="none" w:sz="0" w:space="0" w:color="auto"/>
        </w:tblBorders>
        <w:shd w:val="clear" w:color="auto" w:fill="E2EFD9" w:themeFill="accent6" w:themeFillTint="33"/>
        <w:tblCellMar>
          <w:top w:w="43" w:type="dxa"/>
          <w:bottom w:w="14" w:type="dxa"/>
        </w:tblCellMar>
        <w:tblLook w:val="04A0" w:firstRow="1" w:lastRow="0" w:firstColumn="1" w:lastColumn="0" w:noHBand="0" w:noVBand="1"/>
      </w:tblPr>
      <w:tblGrid>
        <w:gridCol w:w="2245"/>
        <w:gridCol w:w="2430"/>
      </w:tblGrid>
      <w:tr w:rsidR="000E69C2" w14:paraId="0ED64653" w14:textId="77777777" w:rsidTr="006C465B">
        <w:tc>
          <w:tcPr>
            <w:tcW w:w="4675" w:type="dxa"/>
            <w:gridSpan w:val="2"/>
            <w:shd w:val="clear" w:color="auto" w:fill="auto"/>
          </w:tcPr>
          <w:p w14:paraId="7942B2E7" w14:textId="77777777" w:rsidR="000E69C2" w:rsidRPr="008438DE" w:rsidRDefault="000E69C2" w:rsidP="006C465B">
            <w:pPr>
              <w:rPr>
                <w:rFonts w:ascii="Times New Roman Bold" w:hAnsi="Times New Roman Bold"/>
                <w:b/>
                <w:bCs/>
                <w:sz w:val="28"/>
              </w:rPr>
            </w:pPr>
            <w:r w:rsidRPr="008438DE">
              <w:rPr>
                <w:rFonts w:ascii="Times New Roman Bold" w:hAnsi="Times New Roman Bold"/>
                <w:b/>
                <w:bCs/>
                <w:sz w:val="26"/>
                <w:u w:val="single"/>
              </w:rPr>
              <w:t>Overall Ratings</w:t>
            </w:r>
          </w:p>
        </w:tc>
      </w:tr>
      <w:tr w:rsidR="000E69C2" w14:paraId="60C96429" w14:textId="77777777" w:rsidTr="006C465B">
        <w:tc>
          <w:tcPr>
            <w:tcW w:w="2245" w:type="dxa"/>
            <w:shd w:val="clear" w:color="auto" w:fill="auto"/>
          </w:tcPr>
          <w:p w14:paraId="4B6FC0E1" w14:textId="199841AF" w:rsidR="000E69C2" w:rsidRPr="008438DE" w:rsidRDefault="000E69C2" w:rsidP="006C465B">
            <w:pPr>
              <w:rPr>
                <w:b/>
                <w:bCs/>
              </w:rPr>
            </w:pPr>
            <w:r w:rsidRPr="008438DE">
              <w:rPr>
                <w:b/>
                <w:bCs/>
              </w:rPr>
              <w:t xml:space="preserve">Successful: </w:t>
            </w:r>
            <w:r w:rsidR="00FD51DB">
              <w:rPr>
                <w:b/>
                <w:bCs/>
              </w:rPr>
              <w:t>5</w:t>
            </w:r>
          </w:p>
        </w:tc>
        <w:tc>
          <w:tcPr>
            <w:tcW w:w="2430" w:type="dxa"/>
            <w:shd w:val="clear" w:color="auto" w:fill="auto"/>
          </w:tcPr>
          <w:p w14:paraId="19475660" w14:textId="52E8DD1A" w:rsidR="000E69C2" w:rsidRPr="008438DE" w:rsidRDefault="000E69C2" w:rsidP="006C465B">
            <w:pPr>
              <w:rPr>
                <w:b/>
                <w:bCs/>
              </w:rPr>
            </w:pPr>
            <w:r w:rsidRPr="008438DE">
              <w:rPr>
                <w:b/>
                <w:bCs/>
              </w:rPr>
              <w:t xml:space="preserve">Unsuccessful: </w:t>
            </w:r>
            <w:r w:rsidR="0097141A">
              <w:rPr>
                <w:b/>
                <w:bCs/>
              </w:rPr>
              <w:t>0</w:t>
            </w:r>
          </w:p>
        </w:tc>
      </w:tr>
    </w:tbl>
    <w:p w14:paraId="29145715" w14:textId="77777777" w:rsidR="000E69C2" w:rsidRDefault="000E69C2" w:rsidP="000E69C2"/>
    <w:p w14:paraId="0C5D8079" w14:textId="77777777" w:rsidR="000E69C2" w:rsidRDefault="000E69C2" w:rsidP="000E69C2"/>
    <w:tbl>
      <w:tblPr>
        <w:tblStyle w:val="TableGrid"/>
        <w:tblW w:w="0" w:type="auto"/>
        <w:tblLook w:val="04A0" w:firstRow="1" w:lastRow="0" w:firstColumn="1" w:lastColumn="0" w:noHBand="0" w:noVBand="1"/>
      </w:tblPr>
      <w:tblGrid>
        <w:gridCol w:w="3235"/>
        <w:gridCol w:w="2880"/>
      </w:tblGrid>
      <w:tr w:rsidR="000E69C2" w14:paraId="2D2649BC" w14:textId="77777777" w:rsidTr="006C465B">
        <w:tc>
          <w:tcPr>
            <w:tcW w:w="3235" w:type="dxa"/>
          </w:tcPr>
          <w:p w14:paraId="7A164C23" w14:textId="77777777" w:rsidR="000E69C2" w:rsidRPr="00A5137E" w:rsidRDefault="000E69C2" w:rsidP="006C465B">
            <w:pPr>
              <w:rPr>
                <w:sz w:val="22"/>
                <w:szCs w:val="22"/>
              </w:rPr>
            </w:pPr>
            <w:r w:rsidRPr="00A5137E">
              <w:rPr>
                <w:sz w:val="22"/>
                <w:szCs w:val="22"/>
              </w:rPr>
              <w:t>RESUME ID</w:t>
            </w:r>
          </w:p>
        </w:tc>
        <w:tc>
          <w:tcPr>
            <w:tcW w:w="2880" w:type="dxa"/>
          </w:tcPr>
          <w:p w14:paraId="4473E508" w14:textId="77777777" w:rsidR="000E69C2" w:rsidRDefault="000E69C2" w:rsidP="006C465B"/>
        </w:tc>
      </w:tr>
      <w:tr w:rsidR="000E69C2" w14:paraId="0048C8C7" w14:textId="77777777" w:rsidTr="006C465B">
        <w:tc>
          <w:tcPr>
            <w:tcW w:w="3235" w:type="dxa"/>
          </w:tcPr>
          <w:p w14:paraId="30E7855E" w14:textId="77777777" w:rsidR="000E69C2" w:rsidRPr="00A5137E" w:rsidRDefault="000E69C2" w:rsidP="006C465B">
            <w:pPr>
              <w:rPr>
                <w:sz w:val="22"/>
                <w:szCs w:val="22"/>
              </w:rPr>
            </w:pPr>
            <w:r w:rsidRPr="00A5137E">
              <w:rPr>
                <w:sz w:val="22"/>
                <w:szCs w:val="22"/>
              </w:rPr>
              <w:t>AREA 1</w:t>
            </w:r>
          </w:p>
        </w:tc>
        <w:tc>
          <w:tcPr>
            <w:tcW w:w="2880" w:type="dxa"/>
          </w:tcPr>
          <w:p w14:paraId="3CF43958" w14:textId="77777777" w:rsidR="000E69C2" w:rsidRDefault="000E69C2" w:rsidP="006C465B"/>
        </w:tc>
      </w:tr>
      <w:tr w:rsidR="000E69C2" w14:paraId="5BED66FC" w14:textId="77777777" w:rsidTr="006C465B">
        <w:tc>
          <w:tcPr>
            <w:tcW w:w="3235" w:type="dxa"/>
          </w:tcPr>
          <w:p w14:paraId="034B2BAD" w14:textId="77777777" w:rsidR="000E69C2" w:rsidRPr="00A5137E" w:rsidRDefault="000E69C2" w:rsidP="006C465B">
            <w:pPr>
              <w:jc w:val="right"/>
              <w:rPr>
                <w:sz w:val="22"/>
                <w:szCs w:val="22"/>
              </w:rPr>
            </w:pPr>
            <w:r w:rsidRPr="00A5137E">
              <w:rPr>
                <w:sz w:val="22"/>
                <w:szCs w:val="22"/>
              </w:rPr>
              <w:t>Correct Terminology</w:t>
            </w:r>
          </w:p>
        </w:tc>
        <w:tc>
          <w:tcPr>
            <w:tcW w:w="2880" w:type="dxa"/>
          </w:tcPr>
          <w:p w14:paraId="75D733DC" w14:textId="77777777" w:rsidR="000E69C2" w:rsidRDefault="000E69C2" w:rsidP="006C465B"/>
        </w:tc>
      </w:tr>
      <w:tr w:rsidR="000E69C2" w14:paraId="72DCBB8C" w14:textId="77777777" w:rsidTr="006C465B">
        <w:tc>
          <w:tcPr>
            <w:tcW w:w="3235" w:type="dxa"/>
          </w:tcPr>
          <w:p w14:paraId="3D94B713" w14:textId="77777777" w:rsidR="000E69C2" w:rsidRPr="00A5137E" w:rsidRDefault="000E69C2" w:rsidP="006C465B">
            <w:pPr>
              <w:rPr>
                <w:sz w:val="22"/>
                <w:szCs w:val="22"/>
              </w:rPr>
            </w:pPr>
            <w:r w:rsidRPr="00A5137E">
              <w:rPr>
                <w:sz w:val="22"/>
                <w:szCs w:val="22"/>
              </w:rPr>
              <w:t>AREA 2</w:t>
            </w:r>
          </w:p>
        </w:tc>
        <w:tc>
          <w:tcPr>
            <w:tcW w:w="2880" w:type="dxa"/>
          </w:tcPr>
          <w:p w14:paraId="0D403277" w14:textId="77777777" w:rsidR="000E69C2" w:rsidRDefault="000E69C2" w:rsidP="006C465B"/>
        </w:tc>
      </w:tr>
      <w:tr w:rsidR="000E69C2" w14:paraId="4C761910" w14:textId="77777777" w:rsidTr="006C465B">
        <w:tc>
          <w:tcPr>
            <w:tcW w:w="3235" w:type="dxa"/>
          </w:tcPr>
          <w:p w14:paraId="1913CC2B" w14:textId="77777777" w:rsidR="000E69C2" w:rsidRPr="00A5137E" w:rsidRDefault="000E69C2" w:rsidP="006C465B">
            <w:pPr>
              <w:jc w:val="right"/>
              <w:rPr>
                <w:sz w:val="22"/>
                <w:szCs w:val="22"/>
              </w:rPr>
            </w:pPr>
            <w:r w:rsidRPr="00A5137E">
              <w:rPr>
                <w:sz w:val="22"/>
                <w:szCs w:val="22"/>
              </w:rPr>
              <w:t>Correct Terminology</w:t>
            </w:r>
          </w:p>
        </w:tc>
        <w:tc>
          <w:tcPr>
            <w:tcW w:w="2880" w:type="dxa"/>
          </w:tcPr>
          <w:p w14:paraId="278C4D16" w14:textId="77777777" w:rsidR="000E69C2" w:rsidRDefault="000E69C2" w:rsidP="006C465B"/>
        </w:tc>
      </w:tr>
      <w:tr w:rsidR="000E69C2" w14:paraId="042D1E27" w14:textId="77777777" w:rsidTr="006C465B">
        <w:tc>
          <w:tcPr>
            <w:tcW w:w="3235" w:type="dxa"/>
          </w:tcPr>
          <w:p w14:paraId="69AC4D02" w14:textId="77777777" w:rsidR="000E69C2" w:rsidRPr="00A5137E" w:rsidRDefault="000E69C2" w:rsidP="006C465B">
            <w:pPr>
              <w:rPr>
                <w:sz w:val="22"/>
                <w:szCs w:val="22"/>
              </w:rPr>
            </w:pPr>
            <w:r w:rsidRPr="00A5137E">
              <w:rPr>
                <w:sz w:val="22"/>
                <w:szCs w:val="22"/>
              </w:rPr>
              <w:t>AREA 3</w:t>
            </w:r>
          </w:p>
        </w:tc>
        <w:tc>
          <w:tcPr>
            <w:tcW w:w="2880" w:type="dxa"/>
          </w:tcPr>
          <w:p w14:paraId="12132989" w14:textId="77777777" w:rsidR="000E69C2" w:rsidRDefault="000E69C2" w:rsidP="006C465B"/>
        </w:tc>
      </w:tr>
      <w:tr w:rsidR="000E69C2" w14:paraId="57D44F27" w14:textId="77777777" w:rsidTr="006C465B">
        <w:tc>
          <w:tcPr>
            <w:tcW w:w="3235" w:type="dxa"/>
          </w:tcPr>
          <w:p w14:paraId="51EA662E" w14:textId="77777777" w:rsidR="000E69C2" w:rsidRPr="00A5137E" w:rsidRDefault="000E69C2" w:rsidP="006C465B">
            <w:pPr>
              <w:jc w:val="right"/>
              <w:rPr>
                <w:sz w:val="22"/>
                <w:szCs w:val="22"/>
              </w:rPr>
            </w:pPr>
            <w:r w:rsidRPr="00A5137E">
              <w:rPr>
                <w:sz w:val="22"/>
                <w:szCs w:val="22"/>
              </w:rPr>
              <w:t>Correct Terminology</w:t>
            </w:r>
          </w:p>
        </w:tc>
        <w:tc>
          <w:tcPr>
            <w:tcW w:w="2880" w:type="dxa"/>
          </w:tcPr>
          <w:p w14:paraId="285ECC67" w14:textId="77777777" w:rsidR="000E69C2" w:rsidRDefault="000E69C2" w:rsidP="006C465B"/>
        </w:tc>
      </w:tr>
      <w:tr w:rsidR="000E69C2" w14:paraId="3CE45A13" w14:textId="77777777" w:rsidTr="006C465B">
        <w:tc>
          <w:tcPr>
            <w:tcW w:w="3235" w:type="dxa"/>
          </w:tcPr>
          <w:p w14:paraId="06ED6CCE" w14:textId="77777777" w:rsidR="000E69C2" w:rsidRPr="00A5137E" w:rsidRDefault="000E69C2" w:rsidP="006C465B">
            <w:pPr>
              <w:rPr>
                <w:sz w:val="22"/>
                <w:szCs w:val="22"/>
              </w:rPr>
            </w:pPr>
            <w:r w:rsidRPr="00A5137E">
              <w:rPr>
                <w:sz w:val="22"/>
                <w:szCs w:val="22"/>
              </w:rPr>
              <w:t>Number of Additional Areas</w:t>
            </w:r>
          </w:p>
        </w:tc>
        <w:tc>
          <w:tcPr>
            <w:tcW w:w="2880" w:type="dxa"/>
          </w:tcPr>
          <w:p w14:paraId="5D73C1F2" w14:textId="77777777" w:rsidR="000E69C2" w:rsidRDefault="000E69C2" w:rsidP="006C465B"/>
        </w:tc>
      </w:tr>
      <w:tr w:rsidR="000E69C2" w14:paraId="30371E21" w14:textId="77777777" w:rsidTr="006C465B">
        <w:tc>
          <w:tcPr>
            <w:tcW w:w="3235" w:type="dxa"/>
          </w:tcPr>
          <w:p w14:paraId="1F6059BB" w14:textId="77777777" w:rsidR="000E69C2" w:rsidRPr="00A5137E" w:rsidRDefault="000E69C2" w:rsidP="006C465B">
            <w:pPr>
              <w:rPr>
                <w:b/>
                <w:bCs/>
                <w:sz w:val="22"/>
                <w:szCs w:val="22"/>
              </w:rPr>
            </w:pPr>
            <w:r w:rsidRPr="00A5137E">
              <w:rPr>
                <w:b/>
                <w:bCs/>
                <w:sz w:val="22"/>
                <w:szCs w:val="22"/>
              </w:rPr>
              <w:t>Meets Objective</w:t>
            </w:r>
          </w:p>
        </w:tc>
        <w:tc>
          <w:tcPr>
            <w:tcW w:w="2880" w:type="dxa"/>
          </w:tcPr>
          <w:p w14:paraId="4E5F11B5" w14:textId="77777777" w:rsidR="000E69C2" w:rsidRDefault="000E69C2" w:rsidP="006C465B"/>
        </w:tc>
      </w:tr>
    </w:tbl>
    <w:p w14:paraId="4D8B9581" w14:textId="77777777" w:rsidR="000E69C2" w:rsidRDefault="000E69C2" w:rsidP="000E69C2"/>
    <w:p w14:paraId="7EF35492" w14:textId="77777777" w:rsidR="000E69C2" w:rsidRPr="00A5137E" w:rsidRDefault="000E69C2" w:rsidP="000E69C2">
      <w:pPr>
        <w:rPr>
          <w:sz w:val="22"/>
          <w:szCs w:val="20"/>
        </w:rPr>
      </w:pPr>
      <w:r w:rsidRPr="00A5137E">
        <w:rPr>
          <w:sz w:val="22"/>
          <w:szCs w:val="20"/>
        </w:rPr>
        <w:t>Key: Possible Areas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5"/>
        <w:gridCol w:w="6210"/>
        <w:gridCol w:w="270"/>
        <w:gridCol w:w="1080"/>
        <w:gridCol w:w="4770"/>
      </w:tblGrid>
      <w:tr w:rsidR="000E69C2" w14:paraId="61C1B23B" w14:textId="77777777" w:rsidTr="006C465B">
        <w:tc>
          <w:tcPr>
            <w:tcW w:w="1075" w:type="dxa"/>
          </w:tcPr>
          <w:p w14:paraId="580055A8" w14:textId="77777777" w:rsidR="000E69C2" w:rsidRPr="009315AC" w:rsidRDefault="000E69C2" w:rsidP="006C465B">
            <w:pPr>
              <w:rPr>
                <w:b/>
                <w:bCs/>
                <w:sz w:val="22"/>
                <w:szCs w:val="20"/>
              </w:rPr>
            </w:pPr>
            <w:r w:rsidRPr="009315AC">
              <w:rPr>
                <w:b/>
                <w:bCs/>
                <w:sz w:val="22"/>
                <w:szCs w:val="20"/>
              </w:rPr>
              <w:t>CD/C</w:t>
            </w:r>
          </w:p>
        </w:tc>
        <w:tc>
          <w:tcPr>
            <w:tcW w:w="6210" w:type="dxa"/>
          </w:tcPr>
          <w:p w14:paraId="1FE2E82C" w14:textId="77777777" w:rsidR="000E69C2" w:rsidRPr="009315AC" w:rsidRDefault="000E69C2" w:rsidP="006C465B">
            <w:pPr>
              <w:rPr>
                <w:i/>
                <w:iCs/>
                <w:sz w:val="22"/>
                <w:szCs w:val="20"/>
              </w:rPr>
            </w:pPr>
            <w:r w:rsidRPr="009315AC">
              <w:rPr>
                <w:i/>
                <w:iCs/>
                <w:sz w:val="22"/>
                <w:szCs w:val="20"/>
              </w:rPr>
              <w:t>Costume Design &amp; Construction</w:t>
            </w:r>
          </w:p>
        </w:tc>
        <w:tc>
          <w:tcPr>
            <w:tcW w:w="270" w:type="dxa"/>
          </w:tcPr>
          <w:p w14:paraId="5EF1A72A" w14:textId="77777777" w:rsidR="000E69C2" w:rsidRDefault="000E69C2" w:rsidP="006C465B">
            <w:pPr>
              <w:rPr>
                <w:sz w:val="22"/>
                <w:szCs w:val="20"/>
              </w:rPr>
            </w:pPr>
          </w:p>
        </w:tc>
        <w:tc>
          <w:tcPr>
            <w:tcW w:w="1080" w:type="dxa"/>
          </w:tcPr>
          <w:p w14:paraId="77A6E586" w14:textId="77777777" w:rsidR="000E69C2" w:rsidRPr="009315AC" w:rsidRDefault="000E69C2" w:rsidP="006C465B">
            <w:pPr>
              <w:rPr>
                <w:b/>
                <w:bCs/>
                <w:sz w:val="22"/>
                <w:szCs w:val="20"/>
              </w:rPr>
            </w:pPr>
            <w:r w:rsidRPr="009315AC">
              <w:rPr>
                <w:b/>
                <w:bCs/>
                <w:sz w:val="22"/>
                <w:szCs w:val="20"/>
              </w:rPr>
              <w:t>Perf</w:t>
            </w:r>
          </w:p>
        </w:tc>
        <w:tc>
          <w:tcPr>
            <w:tcW w:w="4770" w:type="dxa"/>
          </w:tcPr>
          <w:p w14:paraId="58C03BC4" w14:textId="77777777" w:rsidR="000E69C2" w:rsidRPr="009315AC" w:rsidRDefault="000E69C2" w:rsidP="006C465B">
            <w:pPr>
              <w:rPr>
                <w:i/>
                <w:iCs/>
                <w:sz w:val="22"/>
                <w:szCs w:val="20"/>
              </w:rPr>
            </w:pPr>
            <w:r w:rsidRPr="009315AC">
              <w:rPr>
                <w:i/>
                <w:iCs/>
                <w:sz w:val="22"/>
                <w:szCs w:val="20"/>
              </w:rPr>
              <w:t>Performance</w:t>
            </w:r>
          </w:p>
        </w:tc>
      </w:tr>
      <w:tr w:rsidR="000E69C2" w14:paraId="0502767B" w14:textId="77777777" w:rsidTr="006C465B">
        <w:tc>
          <w:tcPr>
            <w:tcW w:w="1075" w:type="dxa"/>
          </w:tcPr>
          <w:p w14:paraId="5EDF6E14" w14:textId="77777777" w:rsidR="000E69C2" w:rsidRPr="009315AC" w:rsidRDefault="000E69C2" w:rsidP="006C465B">
            <w:pPr>
              <w:rPr>
                <w:b/>
                <w:bCs/>
                <w:sz w:val="22"/>
                <w:szCs w:val="20"/>
              </w:rPr>
            </w:pPr>
            <w:r w:rsidRPr="009315AC">
              <w:rPr>
                <w:b/>
                <w:bCs/>
                <w:sz w:val="22"/>
                <w:szCs w:val="20"/>
              </w:rPr>
              <w:t>Crew</w:t>
            </w:r>
          </w:p>
        </w:tc>
        <w:tc>
          <w:tcPr>
            <w:tcW w:w="6210" w:type="dxa"/>
          </w:tcPr>
          <w:p w14:paraId="3C8EDDA4" w14:textId="77777777" w:rsidR="000E69C2" w:rsidRPr="009315AC" w:rsidRDefault="000E69C2" w:rsidP="006C465B">
            <w:pPr>
              <w:rPr>
                <w:i/>
                <w:iCs/>
                <w:sz w:val="22"/>
                <w:szCs w:val="20"/>
              </w:rPr>
            </w:pPr>
            <w:r w:rsidRPr="009315AC">
              <w:rPr>
                <w:i/>
                <w:iCs/>
                <w:sz w:val="22"/>
                <w:szCs w:val="20"/>
              </w:rPr>
              <w:t>Production Crew (includes Run Crew, Board Operators, Spot Operators, and Wardrobe Crew)</w:t>
            </w:r>
          </w:p>
        </w:tc>
        <w:tc>
          <w:tcPr>
            <w:tcW w:w="270" w:type="dxa"/>
          </w:tcPr>
          <w:p w14:paraId="4FD9B764" w14:textId="77777777" w:rsidR="000E69C2" w:rsidRDefault="000E69C2" w:rsidP="006C465B">
            <w:pPr>
              <w:rPr>
                <w:sz w:val="22"/>
                <w:szCs w:val="20"/>
              </w:rPr>
            </w:pPr>
          </w:p>
        </w:tc>
        <w:tc>
          <w:tcPr>
            <w:tcW w:w="1080" w:type="dxa"/>
          </w:tcPr>
          <w:p w14:paraId="6E5D56DC" w14:textId="77777777" w:rsidR="000E69C2" w:rsidRPr="009315AC" w:rsidRDefault="000E69C2" w:rsidP="006C465B">
            <w:pPr>
              <w:rPr>
                <w:b/>
                <w:bCs/>
                <w:sz w:val="22"/>
                <w:szCs w:val="20"/>
              </w:rPr>
            </w:pPr>
            <w:r w:rsidRPr="009315AC">
              <w:rPr>
                <w:b/>
                <w:bCs/>
                <w:sz w:val="22"/>
                <w:szCs w:val="20"/>
              </w:rPr>
              <w:t>Props</w:t>
            </w:r>
          </w:p>
        </w:tc>
        <w:tc>
          <w:tcPr>
            <w:tcW w:w="4770" w:type="dxa"/>
          </w:tcPr>
          <w:p w14:paraId="0DDA2678" w14:textId="77777777" w:rsidR="000E69C2" w:rsidRPr="009315AC" w:rsidRDefault="000E69C2" w:rsidP="006C465B">
            <w:pPr>
              <w:rPr>
                <w:i/>
                <w:iCs/>
                <w:sz w:val="22"/>
                <w:szCs w:val="20"/>
              </w:rPr>
            </w:pPr>
            <w:r w:rsidRPr="009315AC">
              <w:rPr>
                <w:i/>
                <w:iCs/>
                <w:sz w:val="22"/>
                <w:szCs w:val="20"/>
              </w:rPr>
              <w:t>Properties</w:t>
            </w:r>
          </w:p>
        </w:tc>
      </w:tr>
      <w:tr w:rsidR="000E69C2" w14:paraId="31E7D16A" w14:textId="77777777" w:rsidTr="006C465B">
        <w:tc>
          <w:tcPr>
            <w:tcW w:w="1075" w:type="dxa"/>
          </w:tcPr>
          <w:p w14:paraId="4A87F897" w14:textId="77777777" w:rsidR="000E69C2" w:rsidRPr="009315AC" w:rsidRDefault="000E69C2" w:rsidP="006C465B">
            <w:pPr>
              <w:rPr>
                <w:b/>
                <w:bCs/>
                <w:sz w:val="22"/>
                <w:szCs w:val="20"/>
              </w:rPr>
            </w:pPr>
            <w:r w:rsidRPr="009315AC">
              <w:rPr>
                <w:b/>
                <w:bCs/>
                <w:sz w:val="22"/>
                <w:szCs w:val="20"/>
              </w:rPr>
              <w:t>Dir</w:t>
            </w:r>
          </w:p>
        </w:tc>
        <w:tc>
          <w:tcPr>
            <w:tcW w:w="6210" w:type="dxa"/>
          </w:tcPr>
          <w:p w14:paraId="5D58A3A0" w14:textId="77777777" w:rsidR="000E69C2" w:rsidRPr="009315AC" w:rsidRDefault="000E69C2" w:rsidP="006C465B">
            <w:pPr>
              <w:rPr>
                <w:i/>
                <w:iCs/>
                <w:sz w:val="22"/>
                <w:szCs w:val="20"/>
              </w:rPr>
            </w:pPr>
            <w:r w:rsidRPr="009315AC">
              <w:rPr>
                <w:i/>
                <w:iCs/>
                <w:sz w:val="22"/>
                <w:szCs w:val="20"/>
              </w:rPr>
              <w:t>Directing</w:t>
            </w:r>
          </w:p>
        </w:tc>
        <w:tc>
          <w:tcPr>
            <w:tcW w:w="270" w:type="dxa"/>
          </w:tcPr>
          <w:p w14:paraId="2C8A2B1C" w14:textId="77777777" w:rsidR="000E69C2" w:rsidRDefault="000E69C2" w:rsidP="006C465B">
            <w:pPr>
              <w:rPr>
                <w:sz w:val="22"/>
                <w:szCs w:val="20"/>
              </w:rPr>
            </w:pPr>
          </w:p>
        </w:tc>
        <w:tc>
          <w:tcPr>
            <w:tcW w:w="1080" w:type="dxa"/>
          </w:tcPr>
          <w:p w14:paraId="4BA49FEC" w14:textId="77777777" w:rsidR="000E69C2" w:rsidRPr="009315AC" w:rsidRDefault="000E69C2" w:rsidP="006C465B">
            <w:pPr>
              <w:rPr>
                <w:b/>
                <w:bCs/>
                <w:sz w:val="22"/>
                <w:szCs w:val="20"/>
              </w:rPr>
            </w:pPr>
            <w:r w:rsidRPr="009315AC">
              <w:rPr>
                <w:b/>
                <w:bCs/>
                <w:sz w:val="22"/>
                <w:szCs w:val="20"/>
              </w:rPr>
              <w:t>SD</w:t>
            </w:r>
          </w:p>
        </w:tc>
        <w:tc>
          <w:tcPr>
            <w:tcW w:w="4770" w:type="dxa"/>
          </w:tcPr>
          <w:p w14:paraId="0597F6E8" w14:textId="77777777" w:rsidR="000E69C2" w:rsidRPr="009315AC" w:rsidRDefault="000E69C2" w:rsidP="006C465B">
            <w:pPr>
              <w:rPr>
                <w:i/>
                <w:iCs/>
                <w:sz w:val="22"/>
                <w:szCs w:val="20"/>
              </w:rPr>
            </w:pPr>
            <w:r w:rsidRPr="009315AC">
              <w:rPr>
                <w:i/>
                <w:iCs/>
                <w:sz w:val="22"/>
                <w:szCs w:val="20"/>
              </w:rPr>
              <w:t>Sound Design</w:t>
            </w:r>
          </w:p>
        </w:tc>
      </w:tr>
      <w:tr w:rsidR="000E69C2" w14:paraId="08CAB2F7" w14:textId="77777777" w:rsidTr="006C465B">
        <w:tc>
          <w:tcPr>
            <w:tcW w:w="1075" w:type="dxa"/>
          </w:tcPr>
          <w:p w14:paraId="25598CA7" w14:textId="77777777" w:rsidR="000E69C2" w:rsidRPr="009315AC" w:rsidRDefault="000E69C2" w:rsidP="006C465B">
            <w:pPr>
              <w:rPr>
                <w:b/>
                <w:bCs/>
                <w:sz w:val="22"/>
                <w:szCs w:val="20"/>
              </w:rPr>
            </w:pPr>
            <w:r w:rsidRPr="009315AC">
              <w:rPr>
                <w:b/>
                <w:bCs/>
                <w:sz w:val="22"/>
                <w:szCs w:val="20"/>
              </w:rPr>
              <w:t>Dram</w:t>
            </w:r>
          </w:p>
        </w:tc>
        <w:tc>
          <w:tcPr>
            <w:tcW w:w="6210" w:type="dxa"/>
          </w:tcPr>
          <w:p w14:paraId="77759E88" w14:textId="77777777" w:rsidR="000E69C2" w:rsidRPr="009315AC" w:rsidRDefault="000E69C2" w:rsidP="006C465B">
            <w:pPr>
              <w:rPr>
                <w:i/>
                <w:iCs/>
                <w:sz w:val="22"/>
                <w:szCs w:val="20"/>
              </w:rPr>
            </w:pPr>
            <w:r w:rsidRPr="009315AC">
              <w:rPr>
                <w:i/>
                <w:iCs/>
                <w:sz w:val="22"/>
                <w:szCs w:val="20"/>
              </w:rPr>
              <w:t>Dramaturgy</w:t>
            </w:r>
          </w:p>
        </w:tc>
        <w:tc>
          <w:tcPr>
            <w:tcW w:w="270" w:type="dxa"/>
          </w:tcPr>
          <w:p w14:paraId="764FCCA0" w14:textId="77777777" w:rsidR="000E69C2" w:rsidRDefault="000E69C2" w:rsidP="006C465B">
            <w:pPr>
              <w:rPr>
                <w:sz w:val="22"/>
                <w:szCs w:val="20"/>
              </w:rPr>
            </w:pPr>
          </w:p>
        </w:tc>
        <w:tc>
          <w:tcPr>
            <w:tcW w:w="1080" w:type="dxa"/>
          </w:tcPr>
          <w:p w14:paraId="6E6A14D4" w14:textId="77777777" w:rsidR="000E69C2" w:rsidRPr="009315AC" w:rsidRDefault="000E69C2" w:rsidP="006C465B">
            <w:pPr>
              <w:rPr>
                <w:b/>
                <w:bCs/>
                <w:sz w:val="22"/>
                <w:szCs w:val="20"/>
              </w:rPr>
            </w:pPr>
            <w:r w:rsidRPr="009315AC">
              <w:rPr>
                <w:b/>
                <w:bCs/>
                <w:sz w:val="22"/>
                <w:szCs w:val="20"/>
              </w:rPr>
              <w:t>SD/C</w:t>
            </w:r>
          </w:p>
        </w:tc>
        <w:tc>
          <w:tcPr>
            <w:tcW w:w="4770" w:type="dxa"/>
          </w:tcPr>
          <w:p w14:paraId="76ADE8D9" w14:textId="77777777" w:rsidR="000E69C2" w:rsidRPr="009315AC" w:rsidRDefault="000E69C2" w:rsidP="006C465B">
            <w:pPr>
              <w:rPr>
                <w:i/>
                <w:iCs/>
                <w:sz w:val="22"/>
                <w:szCs w:val="20"/>
              </w:rPr>
            </w:pPr>
            <w:r w:rsidRPr="009315AC">
              <w:rPr>
                <w:i/>
                <w:iCs/>
                <w:sz w:val="22"/>
                <w:szCs w:val="20"/>
              </w:rPr>
              <w:t>Set Design &amp; Construction</w:t>
            </w:r>
          </w:p>
        </w:tc>
      </w:tr>
      <w:tr w:rsidR="000E69C2" w14:paraId="78166B47" w14:textId="77777777" w:rsidTr="006C465B">
        <w:tc>
          <w:tcPr>
            <w:tcW w:w="1075" w:type="dxa"/>
          </w:tcPr>
          <w:p w14:paraId="63405105" w14:textId="77777777" w:rsidR="000E69C2" w:rsidRPr="009315AC" w:rsidRDefault="000E69C2" w:rsidP="006C465B">
            <w:pPr>
              <w:rPr>
                <w:b/>
                <w:bCs/>
                <w:sz w:val="22"/>
                <w:szCs w:val="20"/>
              </w:rPr>
            </w:pPr>
            <w:proofErr w:type="spellStart"/>
            <w:r w:rsidRPr="009315AC">
              <w:rPr>
                <w:b/>
                <w:bCs/>
                <w:sz w:val="22"/>
                <w:szCs w:val="20"/>
              </w:rPr>
              <w:t>FoH</w:t>
            </w:r>
            <w:proofErr w:type="spellEnd"/>
          </w:p>
        </w:tc>
        <w:tc>
          <w:tcPr>
            <w:tcW w:w="6210" w:type="dxa"/>
          </w:tcPr>
          <w:p w14:paraId="35711BDC" w14:textId="77777777" w:rsidR="000E69C2" w:rsidRPr="009315AC" w:rsidRDefault="000E69C2" w:rsidP="006C465B">
            <w:pPr>
              <w:rPr>
                <w:i/>
                <w:iCs/>
                <w:sz w:val="22"/>
                <w:szCs w:val="20"/>
              </w:rPr>
            </w:pPr>
            <w:r w:rsidRPr="009315AC">
              <w:rPr>
                <w:i/>
                <w:iCs/>
                <w:sz w:val="22"/>
                <w:szCs w:val="20"/>
              </w:rPr>
              <w:t>Front of House (includes Box Office, Ushers, House Management)</w:t>
            </w:r>
          </w:p>
        </w:tc>
        <w:tc>
          <w:tcPr>
            <w:tcW w:w="270" w:type="dxa"/>
          </w:tcPr>
          <w:p w14:paraId="4F46A81A" w14:textId="77777777" w:rsidR="000E69C2" w:rsidRDefault="000E69C2" w:rsidP="006C465B">
            <w:pPr>
              <w:rPr>
                <w:sz w:val="22"/>
                <w:szCs w:val="20"/>
              </w:rPr>
            </w:pPr>
          </w:p>
        </w:tc>
        <w:tc>
          <w:tcPr>
            <w:tcW w:w="1080" w:type="dxa"/>
          </w:tcPr>
          <w:p w14:paraId="64ABDDD6" w14:textId="77777777" w:rsidR="000E69C2" w:rsidRPr="009315AC" w:rsidRDefault="000E69C2" w:rsidP="006C465B">
            <w:pPr>
              <w:rPr>
                <w:b/>
                <w:bCs/>
                <w:sz w:val="22"/>
                <w:szCs w:val="20"/>
              </w:rPr>
            </w:pPr>
            <w:r w:rsidRPr="009315AC">
              <w:rPr>
                <w:b/>
                <w:bCs/>
                <w:sz w:val="22"/>
                <w:szCs w:val="20"/>
              </w:rPr>
              <w:t>SM</w:t>
            </w:r>
          </w:p>
        </w:tc>
        <w:tc>
          <w:tcPr>
            <w:tcW w:w="4770" w:type="dxa"/>
          </w:tcPr>
          <w:p w14:paraId="306A4644" w14:textId="77777777" w:rsidR="000E69C2" w:rsidRPr="009315AC" w:rsidRDefault="000E69C2" w:rsidP="006C465B">
            <w:pPr>
              <w:rPr>
                <w:i/>
                <w:iCs/>
                <w:sz w:val="22"/>
                <w:szCs w:val="20"/>
              </w:rPr>
            </w:pPr>
            <w:r w:rsidRPr="009315AC">
              <w:rPr>
                <w:i/>
                <w:iCs/>
                <w:sz w:val="22"/>
                <w:szCs w:val="20"/>
              </w:rPr>
              <w:t>Stage Management</w:t>
            </w:r>
          </w:p>
        </w:tc>
      </w:tr>
      <w:tr w:rsidR="000E69C2" w14:paraId="7974B9FF" w14:textId="77777777" w:rsidTr="006C465B">
        <w:tc>
          <w:tcPr>
            <w:tcW w:w="1075" w:type="dxa"/>
          </w:tcPr>
          <w:p w14:paraId="0F1E7510" w14:textId="77777777" w:rsidR="000E69C2" w:rsidRPr="009315AC" w:rsidRDefault="000E69C2" w:rsidP="006C465B">
            <w:pPr>
              <w:rPr>
                <w:b/>
                <w:bCs/>
                <w:sz w:val="22"/>
                <w:szCs w:val="20"/>
              </w:rPr>
            </w:pPr>
            <w:r w:rsidRPr="009315AC">
              <w:rPr>
                <w:b/>
                <w:bCs/>
                <w:sz w:val="22"/>
                <w:szCs w:val="20"/>
              </w:rPr>
              <w:t>LD/E</w:t>
            </w:r>
          </w:p>
        </w:tc>
        <w:tc>
          <w:tcPr>
            <w:tcW w:w="6210" w:type="dxa"/>
          </w:tcPr>
          <w:p w14:paraId="1E7D9A71" w14:textId="77777777" w:rsidR="000E69C2" w:rsidRPr="009315AC" w:rsidRDefault="000E69C2" w:rsidP="006C465B">
            <w:pPr>
              <w:rPr>
                <w:i/>
                <w:iCs/>
                <w:sz w:val="22"/>
                <w:szCs w:val="20"/>
              </w:rPr>
            </w:pPr>
            <w:r w:rsidRPr="009315AC">
              <w:rPr>
                <w:i/>
                <w:iCs/>
                <w:sz w:val="22"/>
                <w:szCs w:val="20"/>
              </w:rPr>
              <w:t>Lighting Design &amp; Electrics</w:t>
            </w:r>
          </w:p>
        </w:tc>
        <w:tc>
          <w:tcPr>
            <w:tcW w:w="270" w:type="dxa"/>
          </w:tcPr>
          <w:p w14:paraId="539A9A4C" w14:textId="77777777" w:rsidR="000E69C2" w:rsidRDefault="000E69C2" w:rsidP="006C465B">
            <w:pPr>
              <w:rPr>
                <w:sz w:val="22"/>
                <w:szCs w:val="20"/>
              </w:rPr>
            </w:pPr>
          </w:p>
        </w:tc>
        <w:tc>
          <w:tcPr>
            <w:tcW w:w="1080" w:type="dxa"/>
          </w:tcPr>
          <w:p w14:paraId="6D1E26C1" w14:textId="77777777" w:rsidR="000E69C2" w:rsidRPr="009315AC" w:rsidRDefault="000E69C2" w:rsidP="006C465B">
            <w:pPr>
              <w:rPr>
                <w:b/>
                <w:bCs/>
                <w:sz w:val="22"/>
                <w:szCs w:val="20"/>
              </w:rPr>
            </w:pPr>
            <w:r w:rsidRPr="009315AC">
              <w:rPr>
                <w:b/>
                <w:bCs/>
                <w:sz w:val="22"/>
                <w:szCs w:val="20"/>
              </w:rPr>
              <w:t>W</w:t>
            </w:r>
          </w:p>
        </w:tc>
        <w:tc>
          <w:tcPr>
            <w:tcW w:w="4770" w:type="dxa"/>
          </w:tcPr>
          <w:p w14:paraId="38C1AF74" w14:textId="77777777" w:rsidR="000E69C2" w:rsidRPr="009315AC" w:rsidRDefault="000E69C2" w:rsidP="006C465B">
            <w:pPr>
              <w:rPr>
                <w:i/>
                <w:iCs/>
                <w:sz w:val="22"/>
                <w:szCs w:val="20"/>
              </w:rPr>
            </w:pPr>
            <w:r w:rsidRPr="009315AC">
              <w:rPr>
                <w:i/>
                <w:iCs/>
                <w:sz w:val="22"/>
                <w:szCs w:val="20"/>
              </w:rPr>
              <w:t>Writing</w:t>
            </w:r>
          </w:p>
        </w:tc>
      </w:tr>
      <w:tr w:rsidR="000E69C2" w14:paraId="6B5DB23F" w14:textId="77777777" w:rsidTr="006C465B">
        <w:tc>
          <w:tcPr>
            <w:tcW w:w="1075" w:type="dxa"/>
          </w:tcPr>
          <w:p w14:paraId="0E106912" w14:textId="77777777" w:rsidR="000E69C2" w:rsidRPr="009315AC" w:rsidRDefault="000E69C2" w:rsidP="006C465B">
            <w:pPr>
              <w:rPr>
                <w:b/>
                <w:bCs/>
                <w:sz w:val="22"/>
                <w:szCs w:val="20"/>
              </w:rPr>
            </w:pPr>
            <w:r w:rsidRPr="009315AC">
              <w:rPr>
                <w:b/>
                <w:bCs/>
                <w:sz w:val="22"/>
                <w:szCs w:val="20"/>
              </w:rPr>
              <w:t>P&amp;M</w:t>
            </w:r>
          </w:p>
        </w:tc>
        <w:tc>
          <w:tcPr>
            <w:tcW w:w="6210" w:type="dxa"/>
          </w:tcPr>
          <w:p w14:paraId="269B8DB7" w14:textId="77777777" w:rsidR="000E69C2" w:rsidRPr="009315AC" w:rsidRDefault="000E69C2" w:rsidP="006C465B">
            <w:pPr>
              <w:rPr>
                <w:i/>
                <w:iCs/>
                <w:sz w:val="22"/>
                <w:szCs w:val="20"/>
              </w:rPr>
            </w:pPr>
            <w:r w:rsidRPr="009315AC">
              <w:rPr>
                <w:i/>
                <w:iCs/>
                <w:sz w:val="22"/>
                <w:szCs w:val="20"/>
              </w:rPr>
              <w:t>Publicity and Marketing</w:t>
            </w:r>
          </w:p>
        </w:tc>
        <w:tc>
          <w:tcPr>
            <w:tcW w:w="270" w:type="dxa"/>
          </w:tcPr>
          <w:p w14:paraId="38986578" w14:textId="77777777" w:rsidR="000E69C2" w:rsidRDefault="000E69C2" w:rsidP="006C465B">
            <w:pPr>
              <w:rPr>
                <w:sz w:val="22"/>
                <w:szCs w:val="20"/>
              </w:rPr>
            </w:pPr>
          </w:p>
        </w:tc>
        <w:tc>
          <w:tcPr>
            <w:tcW w:w="1080" w:type="dxa"/>
          </w:tcPr>
          <w:p w14:paraId="49798B14" w14:textId="77777777" w:rsidR="000E69C2" w:rsidRDefault="000E69C2" w:rsidP="006C465B">
            <w:pPr>
              <w:rPr>
                <w:sz w:val="22"/>
                <w:szCs w:val="20"/>
              </w:rPr>
            </w:pPr>
          </w:p>
        </w:tc>
        <w:tc>
          <w:tcPr>
            <w:tcW w:w="4770" w:type="dxa"/>
          </w:tcPr>
          <w:p w14:paraId="56D959FA" w14:textId="77777777" w:rsidR="000E69C2" w:rsidRDefault="000E69C2" w:rsidP="006C465B">
            <w:pPr>
              <w:rPr>
                <w:sz w:val="22"/>
                <w:szCs w:val="20"/>
              </w:rPr>
            </w:pPr>
          </w:p>
        </w:tc>
      </w:tr>
      <w:bookmarkEnd w:id="16"/>
    </w:tbl>
    <w:p w14:paraId="5203F88D" w14:textId="5B95B607" w:rsidR="000E69C2" w:rsidRDefault="000E69C2">
      <w:pPr>
        <w:rPr>
          <w:b/>
          <w:bCs/>
          <w:color w:val="FF0000"/>
        </w:rPr>
      </w:pPr>
    </w:p>
    <w:p w14:paraId="19750E6D" w14:textId="77777777" w:rsidR="000E69C2" w:rsidRDefault="000E69C2">
      <w:pPr>
        <w:rPr>
          <w:b/>
          <w:bCs/>
          <w:color w:val="FF0000"/>
        </w:rPr>
      </w:pPr>
      <w:r>
        <w:rPr>
          <w:b/>
          <w:bCs/>
          <w:color w:val="FF0000"/>
        </w:rPr>
        <w:br w:type="page"/>
      </w:r>
    </w:p>
    <w:tbl>
      <w:tblPr>
        <w:tblpPr w:leftFromText="180" w:rightFromText="180" w:vertAnchor="page" w:horzAnchor="margin" w:tblpY="1216"/>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9" w:type="dxa"/>
        </w:tblCellMar>
        <w:tblLook w:val="04A0" w:firstRow="1" w:lastRow="0" w:firstColumn="1" w:lastColumn="0" w:noHBand="0" w:noVBand="1"/>
      </w:tblPr>
      <w:tblGrid>
        <w:gridCol w:w="2532"/>
        <w:gridCol w:w="547"/>
        <w:gridCol w:w="547"/>
        <w:gridCol w:w="550"/>
        <w:gridCol w:w="550"/>
        <w:gridCol w:w="550"/>
        <w:gridCol w:w="547"/>
        <w:gridCol w:w="547"/>
        <w:gridCol w:w="547"/>
        <w:gridCol w:w="547"/>
        <w:gridCol w:w="550"/>
        <w:gridCol w:w="547"/>
        <w:gridCol w:w="547"/>
        <w:gridCol w:w="550"/>
        <w:gridCol w:w="550"/>
        <w:gridCol w:w="547"/>
        <w:gridCol w:w="547"/>
        <w:gridCol w:w="547"/>
        <w:gridCol w:w="547"/>
        <w:gridCol w:w="547"/>
        <w:gridCol w:w="550"/>
        <w:gridCol w:w="550"/>
        <w:gridCol w:w="550"/>
      </w:tblGrid>
      <w:tr w:rsidR="000E69C2" w:rsidRPr="000C4B26" w14:paraId="5A1C3731" w14:textId="77777777" w:rsidTr="006C465B">
        <w:trPr>
          <w:trHeight w:val="3420"/>
        </w:trPr>
        <w:tc>
          <w:tcPr>
            <w:tcW w:w="2532" w:type="dxa"/>
            <w:shd w:val="clear" w:color="auto" w:fill="auto"/>
            <w:noWrap/>
            <w:vAlign w:val="center"/>
            <w:hideMark/>
          </w:tcPr>
          <w:p w14:paraId="2DE12A47" w14:textId="77777777" w:rsidR="000E69C2" w:rsidRDefault="000E69C2" w:rsidP="000E69C2">
            <w:pPr>
              <w:spacing w:after="120"/>
              <w:rPr>
                <w:rFonts w:ascii="Times New Roman Bold" w:hAnsi="Times New Roman Bold"/>
                <w:b/>
                <w:bCs/>
                <w:smallCaps/>
                <w:sz w:val="36"/>
                <w:szCs w:val="44"/>
              </w:rPr>
            </w:pPr>
            <w:r w:rsidRPr="00265290">
              <w:rPr>
                <w:rFonts w:ascii="Times New Roman Bold" w:hAnsi="Times New Roman Bold"/>
                <w:b/>
                <w:bCs/>
                <w:smallCaps/>
                <w:sz w:val="36"/>
                <w:szCs w:val="44"/>
              </w:rPr>
              <w:lastRenderedPageBreak/>
              <w:t>BA in Theatre</w:t>
            </w:r>
          </w:p>
          <w:p w14:paraId="36BF8596" w14:textId="321FA70F" w:rsidR="000E69C2" w:rsidRPr="000C4B26" w:rsidRDefault="000E69C2" w:rsidP="000E69C2">
            <w:pPr>
              <w:spacing w:after="120"/>
              <w:rPr>
                <w:rFonts w:ascii="Times New Roman Bold" w:hAnsi="Times New Roman Bold"/>
                <w:b/>
                <w:bCs/>
                <w:smallCaps/>
                <w:sz w:val="40"/>
                <w:szCs w:val="52"/>
              </w:rPr>
            </w:pPr>
            <w:r w:rsidRPr="00265290">
              <w:rPr>
                <w:rFonts w:ascii="Times New Roman Bold" w:hAnsi="Times New Roman Bold"/>
                <w:b/>
                <w:bCs/>
                <w:smallCaps/>
                <w:sz w:val="28"/>
                <w:szCs w:val="28"/>
              </w:rPr>
              <w:t>Curriculum Map</w:t>
            </w:r>
          </w:p>
          <w:p w14:paraId="6C749AEA" w14:textId="77777777" w:rsidR="000E69C2" w:rsidRPr="000C4B26" w:rsidRDefault="000E69C2" w:rsidP="006C465B">
            <w:pPr>
              <w:rPr>
                <w:rFonts w:ascii="Times New Roman" w:hAnsi="Times New Roman"/>
                <w:sz w:val="20"/>
                <w:szCs w:val="20"/>
              </w:rPr>
            </w:pPr>
          </w:p>
        </w:tc>
        <w:tc>
          <w:tcPr>
            <w:tcW w:w="547" w:type="dxa"/>
            <w:shd w:val="clear" w:color="auto" w:fill="auto"/>
            <w:noWrap/>
            <w:textDirection w:val="btLr"/>
            <w:vAlign w:val="center"/>
            <w:hideMark/>
          </w:tcPr>
          <w:p w14:paraId="5067FCFE"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University Experience: Performing Arts</w:t>
            </w:r>
          </w:p>
        </w:tc>
        <w:tc>
          <w:tcPr>
            <w:tcW w:w="547" w:type="dxa"/>
            <w:shd w:val="clear" w:color="auto" w:fill="auto"/>
            <w:noWrap/>
            <w:textDirection w:val="btLr"/>
            <w:vAlign w:val="center"/>
            <w:hideMark/>
          </w:tcPr>
          <w:p w14:paraId="40616B06"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Fundamentals of Theatre</w:t>
            </w:r>
          </w:p>
        </w:tc>
        <w:tc>
          <w:tcPr>
            <w:tcW w:w="550" w:type="dxa"/>
            <w:shd w:val="clear" w:color="auto" w:fill="auto"/>
            <w:noWrap/>
            <w:textDirection w:val="btLr"/>
            <w:vAlign w:val="center"/>
            <w:hideMark/>
          </w:tcPr>
          <w:p w14:paraId="74539B58"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Topics in Drama</w:t>
            </w:r>
          </w:p>
        </w:tc>
        <w:tc>
          <w:tcPr>
            <w:tcW w:w="550" w:type="dxa"/>
            <w:shd w:val="clear" w:color="auto" w:fill="auto"/>
            <w:noWrap/>
            <w:textDirection w:val="btLr"/>
            <w:vAlign w:val="center"/>
            <w:hideMark/>
          </w:tcPr>
          <w:p w14:paraId="467B7AD3"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Musical Theatre History</w:t>
            </w:r>
          </w:p>
        </w:tc>
        <w:tc>
          <w:tcPr>
            <w:tcW w:w="550" w:type="dxa"/>
            <w:shd w:val="clear" w:color="auto" w:fill="auto"/>
            <w:noWrap/>
            <w:textDirection w:val="btLr"/>
            <w:vAlign w:val="center"/>
            <w:hideMark/>
          </w:tcPr>
          <w:p w14:paraId="0A23D43C"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Theatre History (World I; World II; US)</w:t>
            </w:r>
          </w:p>
        </w:tc>
        <w:tc>
          <w:tcPr>
            <w:tcW w:w="547" w:type="dxa"/>
            <w:shd w:val="clear" w:color="auto" w:fill="auto"/>
            <w:noWrap/>
            <w:textDirection w:val="btLr"/>
            <w:vAlign w:val="center"/>
            <w:hideMark/>
          </w:tcPr>
          <w:p w14:paraId="1B91C4A3"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Acting I</w:t>
            </w:r>
          </w:p>
        </w:tc>
        <w:tc>
          <w:tcPr>
            <w:tcW w:w="547" w:type="dxa"/>
            <w:shd w:val="clear" w:color="auto" w:fill="auto"/>
            <w:noWrap/>
            <w:textDirection w:val="btLr"/>
            <w:vAlign w:val="center"/>
            <w:hideMark/>
          </w:tcPr>
          <w:p w14:paraId="42315597"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Acting II</w:t>
            </w:r>
          </w:p>
        </w:tc>
        <w:tc>
          <w:tcPr>
            <w:tcW w:w="547" w:type="dxa"/>
            <w:shd w:val="clear" w:color="auto" w:fill="auto"/>
            <w:noWrap/>
            <w:textDirection w:val="btLr"/>
            <w:vAlign w:val="center"/>
            <w:hideMark/>
          </w:tcPr>
          <w:p w14:paraId="79AD5A6B"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Acting III</w:t>
            </w:r>
          </w:p>
        </w:tc>
        <w:tc>
          <w:tcPr>
            <w:tcW w:w="547" w:type="dxa"/>
            <w:shd w:val="clear" w:color="auto" w:fill="auto"/>
            <w:noWrap/>
            <w:textDirection w:val="btLr"/>
            <w:vAlign w:val="center"/>
            <w:hideMark/>
          </w:tcPr>
          <w:p w14:paraId="0A72AF8A"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Acting for the Camera</w:t>
            </w:r>
          </w:p>
        </w:tc>
        <w:tc>
          <w:tcPr>
            <w:tcW w:w="550" w:type="dxa"/>
            <w:shd w:val="clear" w:color="auto" w:fill="auto"/>
            <w:noWrap/>
            <w:textDirection w:val="btLr"/>
            <w:vAlign w:val="center"/>
            <w:hideMark/>
          </w:tcPr>
          <w:p w14:paraId="6CC4ED90"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Directing I</w:t>
            </w:r>
          </w:p>
        </w:tc>
        <w:tc>
          <w:tcPr>
            <w:tcW w:w="547" w:type="dxa"/>
            <w:shd w:val="clear" w:color="auto" w:fill="auto"/>
            <w:noWrap/>
            <w:textDirection w:val="btLr"/>
            <w:vAlign w:val="center"/>
            <w:hideMark/>
          </w:tcPr>
          <w:p w14:paraId="59DAA280"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Voice and Movement for the Stage</w:t>
            </w:r>
          </w:p>
        </w:tc>
        <w:tc>
          <w:tcPr>
            <w:tcW w:w="547" w:type="dxa"/>
            <w:shd w:val="clear" w:color="auto" w:fill="auto"/>
            <w:noWrap/>
            <w:textDirection w:val="btLr"/>
            <w:vAlign w:val="center"/>
            <w:hideMark/>
          </w:tcPr>
          <w:p w14:paraId="3398E5A3"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Voice and Diction for the Theatre</w:t>
            </w:r>
          </w:p>
        </w:tc>
        <w:tc>
          <w:tcPr>
            <w:tcW w:w="550" w:type="dxa"/>
            <w:shd w:val="clear" w:color="auto" w:fill="auto"/>
            <w:noWrap/>
            <w:textDirection w:val="btLr"/>
            <w:vAlign w:val="center"/>
            <w:hideMark/>
          </w:tcPr>
          <w:p w14:paraId="0BAE6F97"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Solo Performance</w:t>
            </w:r>
          </w:p>
        </w:tc>
        <w:tc>
          <w:tcPr>
            <w:tcW w:w="550" w:type="dxa"/>
            <w:shd w:val="clear" w:color="auto" w:fill="auto"/>
            <w:noWrap/>
            <w:textDirection w:val="btLr"/>
            <w:vAlign w:val="center"/>
            <w:hideMark/>
          </w:tcPr>
          <w:p w14:paraId="3DFBB15F"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Design I</w:t>
            </w:r>
          </w:p>
        </w:tc>
        <w:tc>
          <w:tcPr>
            <w:tcW w:w="547" w:type="dxa"/>
            <w:shd w:val="clear" w:color="auto" w:fill="auto"/>
            <w:noWrap/>
            <w:textDirection w:val="btLr"/>
            <w:vAlign w:val="center"/>
            <w:hideMark/>
          </w:tcPr>
          <w:p w14:paraId="7BD06838"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Rehearsal and Production</w:t>
            </w:r>
          </w:p>
        </w:tc>
        <w:tc>
          <w:tcPr>
            <w:tcW w:w="547" w:type="dxa"/>
            <w:shd w:val="clear" w:color="auto" w:fill="auto"/>
            <w:noWrap/>
            <w:textDirection w:val="btLr"/>
            <w:vAlign w:val="center"/>
            <w:hideMark/>
          </w:tcPr>
          <w:p w14:paraId="053B1CF7"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Stagecraft</w:t>
            </w:r>
          </w:p>
        </w:tc>
        <w:tc>
          <w:tcPr>
            <w:tcW w:w="547" w:type="dxa"/>
            <w:shd w:val="clear" w:color="auto" w:fill="auto"/>
            <w:noWrap/>
            <w:textDirection w:val="btLr"/>
            <w:vAlign w:val="center"/>
            <w:hideMark/>
          </w:tcPr>
          <w:p w14:paraId="47D2E381"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Costume Technology</w:t>
            </w:r>
          </w:p>
        </w:tc>
        <w:tc>
          <w:tcPr>
            <w:tcW w:w="547" w:type="dxa"/>
            <w:shd w:val="clear" w:color="auto" w:fill="auto"/>
            <w:noWrap/>
            <w:textDirection w:val="btLr"/>
            <w:vAlign w:val="center"/>
            <w:hideMark/>
          </w:tcPr>
          <w:p w14:paraId="006EB96A"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Stage Electrics</w:t>
            </w:r>
          </w:p>
        </w:tc>
        <w:tc>
          <w:tcPr>
            <w:tcW w:w="547" w:type="dxa"/>
            <w:shd w:val="clear" w:color="auto" w:fill="auto"/>
            <w:noWrap/>
            <w:textDirection w:val="btLr"/>
            <w:vAlign w:val="center"/>
            <w:hideMark/>
          </w:tcPr>
          <w:p w14:paraId="32CBBA0D"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Stage Management</w:t>
            </w:r>
          </w:p>
        </w:tc>
        <w:tc>
          <w:tcPr>
            <w:tcW w:w="550" w:type="dxa"/>
            <w:shd w:val="clear" w:color="auto" w:fill="auto"/>
            <w:noWrap/>
            <w:textDirection w:val="btLr"/>
            <w:vAlign w:val="center"/>
            <w:hideMark/>
          </w:tcPr>
          <w:p w14:paraId="4CAD5472"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Production Labs</w:t>
            </w:r>
          </w:p>
        </w:tc>
        <w:tc>
          <w:tcPr>
            <w:tcW w:w="550" w:type="dxa"/>
            <w:shd w:val="clear" w:color="auto" w:fill="auto"/>
            <w:noWrap/>
            <w:textDirection w:val="btLr"/>
            <w:vAlign w:val="center"/>
            <w:hideMark/>
          </w:tcPr>
          <w:p w14:paraId="308D88F2"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Performance Labs</w:t>
            </w:r>
          </w:p>
        </w:tc>
        <w:tc>
          <w:tcPr>
            <w:tcW w:w="550" w:type="dxa"/>
            <w:shd w:val="clear" w:color="auto" w:fill="auto"/>
            <w:noWrap/>
            <w:textDirection w:val="btLr"/>
            <w:vAlign w:val="center"/>
            <w:hideMark/>
          </w:tcPr>
          <w:p w14:paraId="40CB80E2"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Dramaturgy Labs</w:t>
            </w:r>
          </w:p>
        </w:tc>
      </w:tr>
      <w:tr w:rsidR="000E69C2" w:rsidRPr="007B11EE" w14:paraId="3FC9E8BF" w14:textId="77777777" w:rsidTr="006C465B">
        <w:trPr>
          <w:trHeight w:val="780"/>
        </w:trPr>
        <w:tc>
          <w:tcPr>
            <w:tcW w:w="2532" w:type="dxa"/>
            <w:shd w:val="clear" w:color="auto" w:fill="E7E6E6" w:themeFill="background2"/>
            <w:vAlign w:val="bottom"/>
            <w:hideMark/>
          </w:tcPr>
          <w:p w14:paraId="077E2B85" w14:textId="77777777" w:rsidR="000E69C2" w:rsidRPr="007B11EE" w:rsidRDefault="000E69C2" w:rsidP="006C465B">
            <w:pPr>
              <w:rPr>
                <w:color w:val="000000"/>
                <w:sz w:val="20"/>
                <w:szCs w:val="20"/>
              </w:rPr>
            </w:pPr>
            <w:r w:rsidRPr="007B11EE">
              <w:rPr>
                <w:b/>
                <w:bCs/>
                <w:color w:val="000000"/>
                <w:sz w:val="20"/>
                <w:szCs w:val="20"/>
              </w:rPr>
              <w:t>Program Outcome 1</w:t>
            </w:r>
          </w:p>
          <w:p w14:paraId="0E584331"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Think conceptually and critically about the interrelationships between text, performance, production, and artistic and cultural contexts.</w:t>
            </w:r>
          </w:p>
        </w:tc>
        <w:tc>
          <w:tcPr>
            <w:tcW w:w="547" w:type="dxa"/>
            <w:shd w:val="clear" w:color="auto" w:fill="E7E6E6" w:themeFill="background2"/>
            <w:noWrap/>
            <w:vAlign w:val="center"/>
            <w:hideMark/>
          </w:tcPr>
          <w:p w14:paraId="6B167947"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47" w:type="dxa"/>
            <w:shd w:val="clear" w:color="auto" w:fill="E7E6E6" w:themeFill="background2"/>
            <w:noWrap/>
            <w:vAlign w:val="center"/>
            <w:hideMark/>
          </w:tcPr>
          <w:p w14:paraId="583787C3"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50" w:type="dxa"/>
            <w:shd w:val="clear" w:color="auto" w:fill="E7E6E6" w:themeFill="background2"/>
            <w:noWrap/>
            <w:vAlign w:val="center"/>
            <w:hideMark/>
          </w:tcPr>
          <w:p w14:paraId="65601E20"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E7E6E6" w:themeFill="background2"/>
            <w:noWrap/>
            <w:vAlign w:val="center"/>
            <w:hideMark/>
          </w:tcPr>
          <w:p w14:paraId="3370AD1C"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E7E6E6" w:themeFill="background2"/>
            <w:noWrap/>
            <w:vAlign w:val="center"/>
            <w:hideMark/>
          </w:tcPr>
          <w:p w14:paraId="04ADCBD7"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47" w:type="dxa"/>
            <w:shd w:val="clear" w:color="auto" w:fill="E7E6E6" w:themeFill="background2"/>
            <w:noWrap/>
            <w:vAlign w:val="center"/>
            <w:hideMark/>
          </w:tcPr>
          <w:p w14:paraId="1A71A138"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47" w:type="dxa"/>
            <w:shd w:val="clear" w:color="auto" w:fill="E7E6E6" w:themeFill="background2"/>
            <w:noWrap/>
            <w:vAlign w:val="center"/>
            <w:hideMark/>
          </w:tcPr>
          <w:p w14:paraId="144297F8"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E7E6E6" w:themeFill="background2"/>
            <w:noWrap/>
            <w:vAlign w:val="center"/>
            <w:hideMark/>
          </w:tcPr>
          <w:p w14:paraId="59CCC887"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E7E6E6" w:themeFill="background2"/>
            <w:noWrap/>
            <w:vAlign w:val="center"/>
            <w:hideMark/>
          </w:tcPr>
          <w:p w14:paraId="2035CF2B"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E7E6E6" w:themeFill="background2"/>
            <w:noWrap/>
            <w:vAlign w:val="center"/>
            <w:hideMark/>
          </w:tcPr>
          <w:p w14:paraId="4B595C38"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47" w:type="dxa"/>
            <w:shd w:val="clear" w:color="auto" w:fill="E7E6E6" w:themeFill="background2"/>
            <w:noWrap/>
            <w:vAlign w:val="center"/>
            <w:hideMark/>
          </w:tcPr>
          <w:p w14:paraId="3E33A1A4"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E7E6E6" w:themeFill="background2"/>
            <w:noWrap/>
            <w:vAlign w:val="center"/>
            <w:hideMark/>
          </w:tcPr>
          <w:p w14:paraId="5DCCED7D"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19BFB73E"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6AE58F67"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47" w:type="dxa"/>
            <w:shd w:val="clear" w:color="auto" w:fill="E7E6E6" w:themeFill="background2"/>
            <w:noWrap/>
            <w:vAlign w:val="center"/>
            <w:hideMark/>
          </w:tcPr>
          <w:p w14:paraId="03BB4002"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E7E6E6" w:themeFill="background2"/>
            <w:noWrap/>
            <w:vAlign w:val="center"/>
            <w:hideMark/>
          </w:tcPr>
          <w:p w14:paraId="41933B42" w14:textId="77777777" w:rsidR="000E69C2" w:rsidRPr="000C4B26" w:rsidRDefault="000E69C2" w:rsidP="006C465B">
            <w:pPr>
              <w:jc w:val="center"/>
              <w:rPr>
                <w:rFonts w:ascii="Times New Roman" w:hAnsi="Times New Roman"/>
                <w:sz w:val="20"/>
                <w:szCs w:val="20"/>
              </w:rPr>
            </w:pPr>
          </w:p>
        </w:tc>
        <w:tc>
          <w:tcPr>
            <w:tcW w:w="547" w:type="dxa"/>
            <w:shd w:val="clear" w:color="auto" w:fill="E7E6E6" w:themeFill="background2"/>
            <w:noWrap/>
            <w:vAlign w:val="center"/>
            <w:hideMark/>
          </w:tcPr>
          <w:p w14:paraId="48552519" w14:textId="77777777" w:rsidR="000E69C2" w:rsidRPr="000C4B26" w:rsidRDefault="000E69C2" w:rsidP="006C465B">
            <w:pPr>
              <w:jc w:val="center"/>
              <w:rPr>
                <w:rFonts w:ascii="Times New Roman" w:hAnsi="Times New Roman"/>
                <w:sz w:val="20"/>
                <w:szCs w:val="20"/>
              </w:rPr>
            </w:pPr>
          </w:p>
        </w:tc>
        <w:tc>
          <w:tcPr>
            <w:tcW w:w="547" w:type="dxa"/>
            <w:shd w:val="clear" w:color="auto" w:fill="E7E6E6" w:themeFill="background2"/>
            <w:noWrap/>
            <w:vAlign w:val="center"/>
            <w:hideMark/>
          </w:tcPr>
          <w:p w14:paraId="057D0CEC" w14:textId="77777777" w:rsidR="000E69C2" w:rsidRPr="000C4B26" w:rsidRDefault="000E69C2" w:rsidP="006C465B">
            <w:pPr>
              <w:jc w:val="center"/>
              <w:rPr>
                <w:rFonts w:ascii="Times New Roman" w:hAnsi="Times New Roman"/>
                <w:sz w:val="20"/>
                <w:szCs w:val="20"/>
              </w:rPr>
            </w:pPr>
          </w:p>
        </w:tc>
        <w:tc>
          <w:tcPr>
            <w:tcW w:w="547" w:type="dxa"/>
            <w:shd w:val="clear" w:color="auto" w:fill="E7E6E6" w:themeFill="background2"/>
            <w:noWrap/>
            <w:vAlign w:val="center"/>
            <w:hideMark/>
          </w:tcPr>
          <w:p w14:paraId="29656F3C"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33691ECC"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62CF5552"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E7E6E6" w:themeFill="background2"/>
            <w:noWrap/>
            <w:vAlign w:val="center"/>
            <w:hideMark/>
          </w:tcPr>
          <w:p w14:paraId="47090321"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r>
      <w:tr w:rsidR="000E69C2" w:rsidRPr="007B11EE" w14:paraId="35C4D46C" w14:textId="77777777" w:rsidTr="006C465B">
        <w:trPr>
          <w:trHeight w:val="525"/>
        </w:trPr>
        <w:tc>
          <w:tcPr>
            <w:tcW w:w="2532" w:type="dxa"/>
            <w:shd w:val="clear" w:color="auto" w:fill="auto"/>
            <w:vAlign w:val="bottom"/>
            <w:hideMark/>
          </w:tcPr>
          <w:p w14:paraId="3FF2C679" w14:textId="77777777" w:rsidR="000E69C2" w:rsidRPr="007B11EE" w:rsidRDefault="000E69C2" w:rsidP="006C465B">
            <w:pPr>
              <w:rPr>
                <w:b/>
                <w:bCs/>
                <w:color w:val="000000"/>
                <w:sz w:val="20"/>
                <w:szCs w:val="20"/>
              </w:rPr>
            </w:pPr>
            <w:r w:rsidRPr="007B11EE">
              <w:rPr>
                <w:b/>
                <w:bCs/>
                <w:color w:val="000000"/>
                <w:sz w:val="20"/>
                <w:szCs w:val="20"/>
              </w:rPr>
              <w:t xml:space="preserve">Program </w:t>
            </w:r>
            <w:r w:rsidRPr="000C4B26">
              <w:rPr>
                <w:rFonts w:ascii="Times New Roman" w:hAnsi="Times New Roman"/>
                <w:b/>
                <w:bCs/>
                <w:color w:val="000000"/>
                <w:sz w:val="20"/>
                <w:szCs w:val="20"/>
              </w:rPr>
              <w:t>Outcome 2</w:t>
            </w:r>
            <w:r w:rsidRPr="007B11EE">
              <w:rPr>
                <w:b/>
                <w:bCs/>
                <w:color w:val="000000"/>
                <w:sz w:val="20"/>
                <w:szCs w:val="20"/>
              </w:rPr>
              <w:t xml:space="preserve"> </w:t>
            </w:r>
          </w:p>
          <w:p w14:paraId="5FB4D6B0"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Develop and support informed judgements about theatre.</w:t>
            </w:r>
          </w:p>
        </w:tc>
        <w:tc>
          <w:tcPr>
            <w:tcW w:w="547" w:type="dxa"/>
            <w:shd w:val="clear" w:color="auto" w:fill="auto"/>
            <w:noWrap/>
            <w:vAlign w:val="center"/>
            <w:hideMark/>
          </w:tcPr>
          <w:p w14:paraId="379D09C3"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auto"/>
            <w:noWrap/>
            <w:vAlign w:val="center"/>
            <w:hideMark/>
          </w:tcPr>
          <w:p w14:paraId="1E8C3FEE"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50" w:type="dxa"/>
            <w:shd w:val="clear" w:color="auto" w:fill="auto"/>
            <w:noWrap/>
            <w:vAlign w:val="center"/>
            <w:hideMark/>
          </w:tcPr>
          <w:p w14:paraId="057D48E2"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auto"/>
            <w:noWrap/>
            <w:vAlign w:val="center"/>
            <w:hideMark/>
          </w:tcPr>
          <w:p w14:paraId="3261BB27"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auto"/>
            <w:noWrap/>
            <w:vAlign w:val="center"/>
            <w:hideMark/>
          </w:tcPr>
          <w:p w14:paraId="6A5591B8"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47" w:type="dxa"/>
            <w:shd w:val="clear" w:color="auto" w:fill="auto"/>
            <w:noWrap/>
            <w:vAlign w:val="center"/>
            <w:hideMark/>
          </w:tcPr>
          <w:p w14:paraId="6FC435C7"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55500FBF"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7B790759"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6D1BCFEC" w14:textId="77777777" w:rsidR="000E69C2" w:rsidRPr="000C4B26" w:rsidRDefault="000E69C2" w:rsidP="006C465B">
            <w:pPr>
              <w:jc w:val="center"/>
              <w:rPr>
                <w:rFonts w:ascii="Times New Roman" w:hAnsi="Times New Roman"/>
                <w:color w:val="000000"/>
                <w:sz w:val="20"/>
                <w:szCs w:val="20"/>
              </w:rPr>
            </w:pPr>
          </w:p>
        </w:tc>
        <w:tc>
          <w:tcPr>
            <w:tcW w:w="550" w:type="dxa"/>
            <w:shd w:val="clear" w:color="auto" w:fill="auto"/>
            <w:noWrap/>
            <w:vAlign w:val="center"/>
            <w:hideMark/>
          </w:tcPr>
          <w:p w14:paraId="5F0494D5"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47" w:type="dxa"/>
            <w:shd w:val="clear" w:color="auto" w:fill="auto"/>
            <w:noWrap/>
            <w:vAlign w:val="center"/>
            <w:hideMark/>
          </w:tcPr>
          <w:p w14:paraId="4DCE9235"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auto"/>
            <w:noWrap/>
            <w:vAlign w:val="center"/>
            <w:hideMark/>
          </w:tcPr>
          <w:p w14:paraId="08CBEB80"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121644BA"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auto"/>
            <w:noWrap/>
            <w:vAlign w:val="center"/>
            <w:hideMark/>
          </w:tcPr>
          <w:p w14:paraId="7B574206"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5D8CD1B2"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auto"/>
            <w:noWrap/>
            <w:vAlign w:val="center"/>
            <w:hideMark/>
          </w:tcPr>
          <w:p w14:paraId="7E557AB1"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3050E11F"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29D92FD0"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0C0C1855"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470E1938"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02EA56DC"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7312DD68" w14:textId="77777777" w:rsidR="000E69C2" w:rsidRPr="000C4B26" w:rsidRDefault="000E69C2" w:rsidP="006C465B">
            <w:pPr>
              <w:jc w:val="center"/>
              <w:rPr>
                <w:rFonts w:ascii="Times New Roman" w:hAnsi="Times New Roman"/>
                <w:sz w:val="20"/>
                <w:szCs w:val="20"/>
              </w:rPr>
            </w:pPr>
          </w:p>
        </w:tc>
      </w:tr>
      <w:tr w:rsidR="000E69C2" w:rsidRPr="007B11EE" w14:paraId="6B164F17" w14:textId="77777777" w:rsidTr="006C465B">
        <w:trPr>
          <w:trHeight w:val="525"/>
        </w:trPr>
        <w:tc>
          <w:tcPr>
            <w:tcW w:w="2532" w:type="dxa"/>
            <w:shd w:val="clear" w:color="auto" w:fill="E7E6E6" w:themeFill="background2"/>
            <w:vAlign w:val="bottom"/>
            <w:hideMark/>
          </w:tcPr>
          <w:p w14:paraId="5B160488" w14:textId="77777777" w:rsidR="000E69C2" w:rsidRPr="007B11EE" w:rsidRDefault="000E69C2" w:rsidP="006C465B">
            <w:pPr>
              <w:rPr>
                <w:b/>
                <w:bCs/>
                <w:color w:val="000000"/>
                <w:sz w:val="20"/>
                <w:szCs w:val="20"/>
              </w:rPr>
            </w:pPr>
            <w:r w:rsidRPr="007B11EE">
              <w:rPr>
                <w:b/>
                <w:bCs/>
                <w:color w:val="000000"/>
                <w:sz w:val="20"/>
                <w:szCs w:val="20"/>
              </w:rPr>
              <w:t xml:space="preserve">Program </w:t>
            </w:r>
            <w:r w:rsidRPr="000C4B26">
              <w:rPr>
                <w:rFonts w:ascii="Times New Roman" w:hAnsi="Times New Roman"/>
                <w:b/>
                <w:bCs/>
                <w:color w:val="000000"/>
                <w:sz w:val="20"/>
                <w:szCs w:val="20"/>
              </w:rPr>
              <w:t>Outcome 3</w:t>
            </w:r>
          </w:p>
          <w:p w14:paraId="76B8B250"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Experience in at least three aspects of theatrical production</w:t>
            </w:r>
          </w:p>
        </w:tc>
        <w:tc>
          <w:tcPr>
            <w:tcW w:w="547" w:type="dxa"/>
            <w:shd w:val="clear" w:color="auto" w:fill="E7E6E6" w:themeFill="background2"/>
            <w:noWrap/>
            <w:vAlign w:val="center"/>
            <w:hideMark/>
          </w:tcPr>
          <w:p w14:paraId="269DB042"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E7E6E6" w:themeFill="background2"/>
            <w:noWrap/>
            <w:vAlign w:val="center"/>
            <w:hideMark/>
          </w:tcPr>
          <w:p w14:paraId="0A7F9DEF"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5CDA9803"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4906A227"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1E877DB3" w14:textId="77777777" w:rsidR="000E69C2" w:rsidRPr="000C4B26" w:rsidRDefault="000E69C2" w:rsidP="006C465B">
            <w:pPr>
              <w:jc w:val="center"/>
              <w:rPr>
                <w:rFonts w:ascii="Times New Roman" w:hAnsi="Times New Roman"/>
                <w:sz w:val="20"/>
                <w:szCs w:val="20"/>
              </w:rPr>
            </w:pPr>
          </w:p>
        </w:tc>
        <w:tc>
          <w:tcPr>
            <w:tcW w:w="547" w:type="dxa"/>
            <w:shd w:val="clear" w:color="auto" w:fill="E7E6E6" w:themeFill="background2"/>
            <w:noWrap/>
            <w:vAlign w:val="center"/>
            <w:hideMark/>
          </w:tcPr>
          <w:p w14:paraId="4EEDF319"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47" w:type="dxa"/>
            <w:shd w:val="clear" w:color="auto" w:fill="E7E6E6" w:themeFill="background2"/>
            <w:noWrap/>
            <w:vAlign w:val="center"/>
            <w:hideMark/>
          </w:tcPr>
          <w:p w14:paraId="1993F355"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E7E6E6" w:themeFill="background2"/>
            <w:noWrap/>
            <w:vAlign w:val="center"/>
            <w:hideMark/>
          </w:tcPr>
          <w:p w14:paraId="5BEAB0E9"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E7E6E6" w:themeFill="background2"/>
            <w:noWrap/>
            <w:vAlign w:val="center"/>
            <w:hideMark/>
          </w:tcPr>
          <w:p w14:paraId="5591BADA"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E7E6E6" w:themeFill="background2"/>
            <w:noWrap/>
            <w:vAlign w:val="center"/>
            <w:hideMark/>
          </w:tcPr>
          <w:p w14:paraId="52BA1FBA"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I/R</w:t>
            </w:r>
          </w:p>
        </w:tc>
        <w:tc>
          <w:tcPr>
            <w:tcW w:w="547" w:type="dxa"/>
            <w:shd w:val="clear" w:color="auto" w:fill="E7E6E6" w:themeFill="background2"/>
            <w:noWrap/>
            <w:vAlign w:val="center"/>
            <w:hideMark/>
          </w:tcPr>
          <w:p w14:paraId="495FF6F0"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E7E6E6" w:themeFill="background2"/>
            <w:noWrap/>
            <w:vAlign w:val="center"/>
            <w:hideMark/>
          </w:tcPr>
          <w:p w14:paraId="01914343"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E7E6E6" w:themeFill="background2"/>
            <w:noWrap/>
            <w:vAlign w:val="center"/>
            <w:hideMark/>
          </w:tcPr>
          <w:p w14:paraId="3CCE0E4C"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E7E6E6" w:themeFill="background2"/>
            <w:noWrap/>
            <w:vAlign w:val="center"/>
            <w:hideMark/>
          </w:tcPr>
          <w:p w14:paraId="480752DA"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I/R</w:t>
            </w:r>
          </w:p>
        </w:tc>
        <w:tc>
          <w:tcPr>
            <w:tcW w:w="547" w:type="dxa"/>
            <w:shd w:val="clear" w:color="auto" w:fill="E7E6E6" w:themeFill="background2"/>
            <w:noWrap/>
            <w:vAlign w:val="center"/>
            <w:hideMark/>
          </w:tcPr>
          <w:p w14:paraId="5C0240F2"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47" w:type="dxa"/>
            <w:shd w:val="clear" w:color="auto" w:fill="E7E6E6" w:themeFill="background2"/>
            <w:noWrap/>
            <w:vAlign w:val="center"/>
            <w:hideMark/>
          </w:tcPr>
          <w:p w14:paraId="5D827641" w14:textId="77777777" w:rsidR="000E69C2" w:rsidRPr="000C4B26" w:rsidRDefault="000E69C2" w:rsidP="006C465B">
            <w:pPr>
              <w:jc w:val="center"/>
              <w:rPr>
                <w:rFonts w:ascii="Times New Roman" w:hAnsi="Times New Roman"/>
                <w:color w:val="000000"/>
                <w:sz w:val="20"/>
                <w:szCs w:val="20"/>
              </w:rPr>
            </w:pPr>
            <w:r w:rsidRPr="007B11EE">
              <w:rPr>
                <w:color w:val="000000"/>
                <w:sz w:val="20"/>
                <w:szCs w:val="20"/>
              </w:rPr>
              <w:t>I</w:t>
            </w:r>
          </w:p>
        </w:tc>
        <w:tc>
          <w:tcPr>
            <w:tcW w:w="547" w:type="dxa"/>
            <w:shd w:val="clear" w:color="auto" w:fill="E7E6E6" w:themeFill="background2"/>
            <w:noWrap/>
            <w:vAlign w:val="center"/>
            <w:hideMark/>
          </w:tcPr>
          <w:p w14:paraId="70FF7C7E" w14:textId="77777777" w:rsidR="000E69C2" w:rsidRPr="000C4B26" w:rsidRDefault="000E69C2" w:rsidP="006C465B">
            <w:pPr>
              <w:jc w:val="center"/>
              <w:rPr>
                <w:rFonts w:ascii="Times New Roman" w:hAnsi="Times New Roman"/>
                <w:color w:val="000000"/>
                <w:sz w:val="20"/>
                <w:szCs w:val="20"/>
              </w:rPr>
            </w:pPr>
            <w:r w:rsidRPr="007B11EE">
              <w:rPr>
                <w:color w:val="000000"/>
                <w:sz w:val="20"/>
                <w:szCs w:val="20"/>
              </w:rPr>
              <w:t>I</w:t>
            </w:r>
          </w:p>
        </w:tc>
        <w:tc>
          <w:tcPr>
            <w:tcW w:w="547" w:type="dxa"/>
            <w:shd w:val="clear" w:color="auto" w:fill="E7E6E6" w:themeFill="background2"/>
            <w:noWrap/>
            <w:vAlign w:val="center"/>
            <w:hideMark/>
          </w:tcPr>
          <w:p w14:paraId="1457E8A9" w14:textId="77777777" w:rsidR="000E69C2" w:rsidRPr="000C4B26" w:rsidRDefault="000E69C2" w:rsidP="006C465B">
            <w:pPr>
              <w:jc w:val="center"/>
              <w:rPr>
                <w:rFonts w:ascii="Times New Roman" w:hAnsi="Times New Roman"/>
                <w:color w:val="000000"/>
                <w:sz w:val="20"/>
                <w:szCs w:val="20"/>
              </w:rPr>
            </w:pPr>
            <w:r w:rsidRPr="007B11EE">
              <w:rPr>
                <w:color w:val="000000"/>
                <w:sz w:val="20"/>
                <w:szCs w:val="20"/>
              </w:rPr>
              <w:t>I</w:t>
            </w:r>
          </w:p>
        </w:tc>
        <w:tc>
          <w:tcPr>
            <w:tcW w:w="547" w:type="dxa"/>
            <w:shd w:val="clear" w:color="auto" w:fill="E7E6E6" w:themeFill="background2"/>
            <w:noWrap/>
            <w:vAlign w:val="center"/>
            <w:hideMark/>
          </w:tcPr>
          <w:p w14:paraId="0B854AAE" w14:textId="77777777" w:rsidR="000E69C2" w:rsidRPr="000C4B26" w:rsidRDefault="000E69C2" w:rsidP="006C465B">
            <w:pPr>
              <w:jc w:val="center"/>
              <w:rPr>
                <w:rFonts w:ascii="Times New Roman" w:hAnsi="Times New Roman"/>
                <w:color w:val="000000"/>
                <w:sz w:val="20"/>
                <w:szCs w:val="20"/>
              </w:rPr>
            </w:pPr>
            <w:r w:rsidRPr="007B11EE">
              <w:rPr>
                <w:color w:val="000000"/>
                <w:sz w:val="20"/>
                <w:szCs w:val="20"/>
              </w:rPr>
              <w:t>I</w:t>
            </w:r>
          </w:p>
        </w:tc>
        <w:tc>
          <w:tcPr>
            <w:tcW w:w="550" w:type="dxa"/>
            <w:shd w:val="clear" w:color="auto" w:fill="E7E6E6" w:themeFill="background2"/>
            <w:noWrap/>
            <w:vAlign w:val="center"/>
            <w:hideMark/>
          </w:tcPr>
          <w:p w14:paraId="138E99EE"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E7E6E6" w:themeFill="background2"/>
            <w:noWrap/>
            <w:vAlign w:val="center"/>
            <w:hideMark/>
          </w:tcPr>
          <w:p w14:paraId="60B3F316"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E7E6E6" w:themeFill="background2"/>
            <w:noWrap/>
            <w:vAlign w:val="center"/>
            <w:hideMark/>
          </w:tcPr>
          <w:p w14:paraId="72817299"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r>
      <w:tr w:rsidR="000E69C2" w:rsidRPr="007B11EE" w14:paraId="3A0CEC14" w14:textId="77777777" w:rsidTr="006C465B">
        <w:trPr>
          <w:trHeight w:val="300"/>
        </w:trPr>
        <w:tc>
          <w:tcPr>
            <w:tcW w:w="2532" w:type="dxa"/>
            <w:shd w:val="clear" w:color="auto" w:fill="auto"/>
            <w:noWrap/>
            <w:vAlign w:val="bottom"/>
            <w:hideMark/>
          </w:tcPr>
          <w:p w14:paraId="51E51AC4" w14:textId="77777777" w:rsidR="000E69C2" w:rsidRPr="000C4B26" w:rsidRDefault="000E69C2" w:rsidP="006C465B">
            <w:pPr>
              <w:rPr>
                <w:rFonts w:ascii="Times New Roman" w:hAnsi="Times New Roman"/>
                <w:color w:val="000000"/>
                <w:sz w:val="20"/>
                <w:szCs w:val="20"/>
              </w:rPr>
            </w:pPr>
            <w:r w:rsidRPr="007B11EE">
              <w:rPr>
                <w:b/>
                <w:bCs/>
                <w:color w:val="000000"/>
                <w:sz w:val="20"/>
                <w:szCs w:val="20"/>
              </w:rPr>
              <w:t xml:space="preserve">Program </w:t>
            </w:r>
            <w:r w:rsidRPr="000C4B26">
              <w:rPr>
                <w:rFonts w:ascii="Times New Roman" w:hAnsi="Times New Roman"/>
                <w:b/>
                <w:bCs/>
                <w:color w:val="000000"/>
                <w:sz w:val="20"/>
                <w:szCs w:val="20"/>
              </w:rPr>
              <w:t>Outcome 4</w:t>
            </w:r>
            <w:r w:rsidRPr="007B11EE">
              <w:rPr>
                <w:b/>
                <w:bCs/>
                <w:color w:val="000000"/>
                <w:sz w:val="20"/>
                <w:szCs w:val="20"/>
              </w:rPr>
              <w:t xml:space="preserve"> </w:t>
            </w:r>
            <w:r w:rsidRPr="007B11EE">
              <w:rPr>
                <w:rFonts w:ascii="Times New Roman" w:hAnsi="Times New Roman"/>
                <w:color w:val="000000"/>
                <w:sz w:val="20"/>
                <w:szCs w:val="20"/>
              </w:rPr>
              <w:t>Acquaintance</w:t>
            </w:r>
            <w:r w:rsidRPr="000C4B26">
              <w:rPr>
                <w:rFonts w:ascii="Times New Roman" w:hAnsi="Times New Roman"/>
                <w:color w:val="000000"/>
                <w:sz w:val="20"/>
                <w:szCs w:val="20"/>
              </w:rPr>
              <w:t xml:space="preserve"> with a wide variety of theatrical repertoire</w:t>
            </w:r>
          </w:p>
        </w:tc>
        <w:tc>
          <w:tcPr>
            <w:tcW w:w="547" w:type="dxa"/>
            <w:shd w:val="clear" w:color="auto" w:fill="auto"/>
            <w:noWrap/>
            <w:vAlign w:val="center"/>
            <w:hideMark/>
          </w:tcPr>
          <w:p w14:paraId="5D40C351"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auto"/>
            <w:noWrap/>
            <w:vAlign w:val="center"/>
            <w:hideMark/>
          </w:tcPr>
          <w:p w14:paraId="1891ECC5"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50" w:type="dxa"/>
            <w:shd w:val="clear" w:color="auto" w:fill="auto"/>
            <w:noWrap/>
            <w:vAlign w:val="center"/>
            <w:hideMark/>
          </w:tcPr>
          <w:p w14:paraId="3134FC16"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auto"/>
            <w:noWrap/>
            <w:vAlign w:val="center"/>
            <w:hideMark/>
          </w:tcPr>
          <w:p w14:paraId="58B7AC83"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auto"/>
            <w:noWrap/>
            <w:vAlign w:val="center"/>
            <w:hideMark/>
          </w:tcPr>
          <w:p w14:paraId="1961F33C"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47" w:type="dxa"/>
            <w:shd w:val="clear" w:color="auto" w:fill="auto"/>
            <w:noWrap/>
            <w:vAlign w:val="center"/>
            <w:hideMark/>
          </w:tcPr>
          <w:p w14:paraId="5DBD0FE0"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3916DE5D"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3D5D7565"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456D74D7" w14:textId="77777777" w:rsidR="000E69C2" w:rsidRPr="000C4B26" w:rsidRDefault="000E69C2" w:rsidP="006C465B">
            <w:pPr>
              <w:jc w:val="center"/>
              <w:rPr>
                <w:rFonts w:ascii="Times New Roman" w:hAnsi="Times New Roman"/>
                <w:color w:val="000000"/>
                <w:sz w:val="20"/>
                <w:szCs w:val="20"/>
              </w:rPr>
            </w:pPr>
          </w:p>
        </w:tc>
        <w:tc>
          <w:tcPr>
            <w:tcW w:w="550" w:type="dxa"/>
            <w:shd w:val="clear" w:color="auto" w:fill="auto"/>
            <w:noWrap/>
            <w:vAlign w:val="center"/>
            <w:hideMark/>
          </w:tcPr>
          <w:p w14:paraId="13282B15"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07098958"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auto"/>
            <w:noWrap/>
            <w:vAlign w:val="center"/>
            <w:hideMark/>
          </w:tcPr>
          <w:p w14:paraId="13E697BD"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1057EBEE"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auto"/>
            <w:noWrap/>
            <w:vAlign w:val="center"/>
            <w:hideMark/>
          </w:tcPr>
          <w:p w14:paraId="1802BAC4"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auto"/>
            <w:noWrap/>
            <w:vAlign w:val="center"/>
            <w:hideMark/>
          </w:tcPr>
          <w:p w14:paraId="3BC3B89C"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5E8E167B"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0C015669"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2A5CB8F0"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422F8AE8"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34F0B734"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11B12654"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54180F39" w14:textId="77777777" w:rsidR="000E69C2" w:rsidRPr="000C4B26" w:rsidRDefault="000E69C2" w:rsidP="006C465B">
            <w:pPr>
              <w:jc w:val="center"/>
              <w:rPr>
                <w:rFonts w:ascii="Times New Roman" w:hAnsi="Times New Roman"/>
                <w:sz w:val="20"/>
                <w:szCs w:val="20"/>
              </w:rPr>
            </w:pPr>
          </w:p>
        </w:tc>
      </w:tr>
      <w:tr w:rsidR="000E69C2" w:rsidRPr="007B11EE" w14:paraId="706EBB52" w14:textId="77777777" w:rsidTr="006C465B">
        <w:trPr>
          <w:trHeight w:val="300"/>
        </w:trPr>
        <w:tc>
          <w:tcPr>
            <w:tcW w:w="2532" w:type="dxa"/>
            <w:shd w:val="clear" w:color="auto" w:fill="E7E6E6" w:themeFill="background2"/>
            <w:noWrap/>
            <w:vAlign w:val="bottom"/>
            <w:hideMark/>
          </w:tcPr>
          <w:p w14:paraId="1CC98419" w14:textId="77777777" w:rsidR="000E69C2" w:rsidRPr="007B11EE" w:rsidRDefault="000E69C2" w:rsidP="006C465B">
            <w:pPr>
              <w:rPr>
                <w:b/>
                <w:bCs/>
                <w:color w:val="000000"/>
                <w:sz w:val="20"/>
                <w:szCs w:val="20"/>
              </w:rPr>
            </w:pPr>
            <w:r w:rsidRPr="007B11EE">
              <w:rPr>
                <w:b/>
                <w:bCs/>
                <w:color w:val="000000"/>
                <w:sz w:val="20"/>
                <w:szCs w:val="20"/>
              </w:rPr>
              <w:t xml:space="preserve">Program </w:t>
            </w:r>
            <w:r w:rsidRPr="000C4B26">
              <w:rPr>
                <w:rFonts w:ascii="Times New Roman" w:hAnsi="Times New Roman"/>
                <w:b/>
                <w:bCs/>
                <w:color w:val="000000"/>
                <w:sz w:val="20"/>
                <w:szCs w:val="20"/>
              </w:rPr>
              <w:t>Outcome 5</w:t>
            </w:r>
          </w:p>
          <w:p w14:paraId="79DD7BD6" w14:textId="77777777" w:rsidR="000E69C2" w:rsidRPr="000C4B26" w:rsidRDefault="000E69C2" w:rsidP="006C465B">
            <w:pPr>
              <w:rPr>
                <w:rFonts w:ascii="Times New Roman" w:hAnsi="Times New Roman"/>
                <w:color w:val="000000"/>
                <w:sz w:val="20"/>
                <w:szCs w:val="20"/>
              </w:rPr>
            </w:pPr>
            <w:r w:rsidRPr="000C4B26">
              <w:rPr>
                <w:rFonts w:ascii="Times New Roman" w:hAnsi="Times New Roman"/>
                <w:color w:val="000000"/>
                <w:sz w:val="20"/>
                <w:szCs w:val="20"/>
              </w:rPr>
              <w:t>Integrate analysis and research with creative work</w:t>
            </w:r>
          </w:p>
        </w:tc>
        <w:tc>
          <w:tcPr>
            <w:tcW w:w="547" w:type="dxa"/>
            <w:shd w:val="clear" w:color="auto" w:fill="E7E6E6" w:themeFill="background2"/>
            <w:noWrap/>
            <w:vAlign w:val="center"/>
            <w:hideMark/>
          </w:tcPr>
          <w:p w14:paraId="40E4A8E5"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E7E6E6" w:themeFill="background2"/>
            <w:noWrap/>
            <w:vAlign w:val="center"/>
            <w:hideMark/>
          </w:tcPr>
          <w:p w14:paraId="1F301F40"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50" w:type="dxa"/>
            <w:shd w:val="clear" w:color="auto" w:fill="E7E6E6" w:themeFill="background2"/>
            <w:noWrap/>
            <w:vAlign w:val="center"/>
            <w:hideMark/>
          </w:tcPr>
          <w:p w14:paraId="142BADB9" w14:textId="77777777" w:rsidR="000E69C2" w:rsidRPr="000C4B26" w:rsidRDefault="000E69C2" w:rsidP="006C465B">
            <w:pPr>
              <w:jc w:val="center"/>
              <w:rPr>
                <w:rFonts w:ascii="Times New Roman" w:hAnsi="Times New Roman"/>
                <w:color w:val="000000"/>
                <w:sz w:val="20"/>
                <w:szCs w:val="20"/>
              </w:rPr>
            </w:pPr>
          </w:p>
        </w:tc>
        <w:tc>
          <w:tcPr>
            <w:tcW w:w="550" w:type="dxa"/>
            <w:shd w:val="clear" w:color="auto" w:fill="E7E6E6" w:themeFill="background2"/>
            <w:noWrap/>
            <w:vAlign w:val="center"/>
            <w:hideMark/>
          </w:tcPr>
          <w:p w14:paraId="6AB45305"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E7E6E6" w:themeFill="background2"/>
            <w:noWrap/>
            <w:vAlign w:val="center"/>
            <w:hideMark/>
          </w:tcPr>
          <w:p w14:paraId="22E1C53A"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47" w:type="dxa"/>
            <w:shd w:val="clear" w:color="auto" w:fill="E7E6E6" w:themeFill="background2"/>
            <w:noWrap/>
            <w:vAlign w:val="center"/>
            <w:hideMark/>
          </w:tcPr>
          <w:p w14:paraId="4A5816D0"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47" w:type="dxa"/>
            <w:shd w:val="clear" w:color="auto" w:fill="E7E6E6" w:themeFill="background2"/>
            <w:noWrap/>
            <w:vAlign w:val="center"/>
            <w:hideMark/>
          </w:tcPr>
          <w:p w14:paraId="3070141D"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E7E6E6" w:themeFill="background2"/>
            <w:noWrap/>
            <w:vAlign w:val="center"/>
            <w:hideMark/>
          </w:tcPr>
          <w:p w14:paraId="56C05B40"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E7E6E6" w:themeFill="background2"/>
            <w:noWrap/>
            <w:vAlign w:val="center"/>
            <w:hideMark/>
          </w:tcPr>
          <w:p w14:paraId="2C79815D"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E7E6E6" w:themeFill="background2"/>
            <w:noWrap/>
            <w:vAlign w:val="center"/>
            <w:hideMark/>
          </w:tcPr>
          <w:p w14:paraId="4C64A1D4"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47" w:type="dxa"/>
            <w:shd w:val="clear" w:color="auto" w:fill="E7E6E6" w:themeFill="background2"/>
            <w:noWrap/>
            <w:vAlign w:val="center"/>
            <w:hideMark/>
          </w:tcPr>
          <w:p w14:paraId="4BA12213"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E7E6E6" w:themeFill="background2"/>
            <w:noWrap/>
            <w:vAlign w:val="center"/>
            <w:hideMark/>
          </w:tcPr>
          <w:p w14:paraId="7FA5077E"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791D6FBF"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E7E6E6" w:themeFill="background2"/>
            <w:noWrap/>
            <w:vAlign w:val="center"/>
            <w:hideMark/>
          </w:tcPr>
          <w:p w14:paraId="7954DFB4"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E7E6E6" w:themeFill="background2"/>
            <w:noWrap/>
            <w:vAlign w:val="center"/>
            <w:hideMark/>
          </w:tcPr>
          <w:p w14:paraId="4816FD31"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E7E6E6" w:themeFill="background2"/>
            <w:noWrap/>
            <w:vAlign w:val="center"/>
            <w:hideMark/>
          </w:tcPr>
          <w:p w14:paraId="34FC23EF" w14:textId="77777777" w:rsidR="000E69C2" w:rsidRPr="000C4B26" w:rsidRDefault="000E69C2" w:rsidP="006C465B">
            <w:pPr>
              <w:jc w:val="center"/>
              <w:rPr>
                <w:rFonts w:ascii="Times New Roman" w:hAnsi="Times New Roman"/>
                <w:sz w:val="20"/>
                <w:szCs w:val="20"/>
              </w:rPr>
            </w:pPr>
          </w:p>
        </w:tc>
        <w:tc>
          <w:tcPr>
            <w:tcW w:w="547" w:type="dxa"/>
            <w:shd w:val="clear" w:color="auto" w:fill="E7E6E6" w:themeFill="background2"/>
            <w:noWrap/>
            <w:vAlign w:val="center"/>
            <w:hideMark/>
          </w:tcPr>
          <w:p w14:paraId="47FB4737" w14:textId="77777777" w:rsidR="000E69C2" w:rsidRPr="000C4B26" w:rsidRDefault="000E69C2" w:rsidP="006C465B">
            <w:pPr>
              <w:jc w:val="center"/>
              <w:rPr>
                <w:rFonts w:ascii="Times New Roman" w:hAnsi="Times New Roman"/>
                <w:sz w:val="20"/>
                <w:szCs w:val="20"/>
              </w:rPr>
            </w:pPr>
          </w:p>
        </w:tc>
        <w:tc>
          <w:tcPr>
            <w:tcW w:w="547" w:type="dxa"/>
            <w:shd w:val="clear" w:color="auto" w:fill="E7E6E6" w:themeFill="background2"/>
            <w:noWrap/>
            <w:vAlign w:val="center"/>
            <w:hideMark/>
          </w:tcPr>
          <w:p w14:paraId="0DE7D616" w14:textId="77777777" w:rsidR="000E69C2" w:rsidRPr="000C4B26" w:rsidRDefault="000E69C2" w:rsidP="006C465B">
            <w:pPr>
              <w:jc w:val="center"/>
              <w:rPr>
                <w:rFonts w:ascii="Times New Roman" w:hAnsi="Times New Roman"/>
                <w:sz w:val="20"/>
                <w:szCs w:val="20"/>
              </w:rPr>
            </w:pPr>
          </w:p>
        </w:tc>
        <w:tc>
          <w:tcPr>
            <w:tcW w:w="547" w:type="dxa"/>
            <w:shd w:val="clear" w:color="auto" w:fill="E7E6E6" w:themeFill="background2"/>
            <w:noWrap/>
            <w:vAlign w:val="center"/>
            <w:hideMark/>
          </w:tcPr>
          <w:p w14:paraId="120CB9F3"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0D465C59" w14:textId="77777777" w:rsidR="000E69C2" w:rsidRPr="000C4B26" w:rsidRDefault="000E69C2" w:rsidP="006C465B">
            <w:pPr>
              <w:jc w:val="center"/>
              <w:rPr>
                <w:rFonts w:ascii="Times New Roman" w:hAnsi="Times New Roman"/>
                <w:sz w:val="20"/>
                <w:szCs w:val="20"/>
              </w:rPr>
            </w:pPr>
          </w:p>
        </w:tc>
        <w:tc>
          <w:tcPr>
            <w:tcW w:w="550" w:type="dxa"/>
            <w:shd w:val="clear" w:color="auto" w:fill="E7E6E6" w:themeFill="background2"/>
            <w:noWrap/>
            <w:vAlign w:val="center"/>
            <w:hideMark/>
          </w:tcPr>
          <w:p w14:paraId="5F51773B"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E7E6E6" w:themeFill="background2"/>
            <w:noWrap/>
            <w:vAlign w:val="center"/>
            <w:hideMark/>
          </w:tcPr>
          <w:p w14:paraId="5357F56A"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r>
      <w:tr w:rsidR="000E69C2" w:rsidRPr="007B11EE" w14:paraId="452FC916" w14:textId="77777777" w:rsidTr="006C465B">
        <w:trPr>
          <w:trHeight w:val="300"/>
        </w:trPr>
        <w:tc>
          <w:tcPr>
            <w:tcW w:w="2532" w:type="dxa"/>
            <w:shd w:val="clear" w:color="auto" w:fill="auto"/>
            <w:noWrap/>
            <w:vAlign w:val="bottom"/>
            <w:hideMark/>
          </w:tcPr>
          <w:p w14:paraId="6315347E" w14:textId="77777777" w:rsidR="000E69C2" w:rsidRPr="000C4B26" w:rsidRDefault="000E69C2" w:rsidP="006C465B">
            <w:pPr>
              <w:rPr>
                <w:rFonts w:ascii="Times New Roman" w:hAnsi="Times New Roman"/>
                <w:color w:val="000000"/>
                <w:sz w:val="20"/>
                <w:szCs w:val="20"/>
              </w:rPr>
            </w:pPr>
            <w:r w:rsidRPr="007B11EE">
              <w:rPr>
                <w:b/>
                <w:bCs/>
                <w:color w:val="000000"/>
                <w:sz w:val="20"/>
                <w:szCs w:val="20"/>
              </w:rPr>
              <w:t xml:space="preserve">Program </w:t>
            </w:r>
            <w:r w:rsidRPr="000C4B26">
              <w:rPr>
                <w:rFonts w:ascii="Times New Roman" w:hAnsi="Times New Roman"/>
                <w:b/>
                <w:bCs/>
                <w:color w:val="000000"/>
                <w:sz w:val="20"/>
                <w:szCs w:val="20"/>
              </w:rPr>
              <w:t>Outcome 6</w:t>
            </w:r>
            <w:r w:rsidRPr="007B11EE">
              <w:rPr>
                <w:b/>
                <w:bCs/>
                <w:color w:val="000000"/>
                <w:sz w:val="20"/>
                <w:szCs w:val="20"/>
              </w:rPr>
              <w:t xml:space="preserve"> </w:t>
            </w:r>
            <w:r w:rsidRPr="000C4B26">
              <w:rPr>
                <w:rFonts w:ascii="Times New Roman" w:hAnsi="Times New Roman"/>
                <w:color w:val="000000"/>
                <w:sz w:val="20"/>
                <w:szCs w:val="20"/>
              </w:rPr>
              <w:t>Collaborate effectively on creative projects</w:t>
            </w:r>
          </w:p>
        </w:tc>
        <w:tc>
          <w:tcPr>
            <w:tcW w:w="547" w:type="dxa"/>
            <w:shd w:val="clear" w:color="auto" w:fill="auto"/>
            <w:noWrap/>
            <w:vAlign w:val="center"/>
            <w:hideMark/>
          </w:tcPr>
          <w:p w14:paraId="3F8BC1C8"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w:t>
            </w:r>
          </w:p>
        </w:tc>
        <w:tc>
          <w:tcPr>
            <w:tcW w:w="547" w:type="dxa"/>
            <w:shd w:val="clear" w:color="auto" w:fill="auto"/>
            <w:noWrap/>
            <w:vAlign w:val="center"/>
            <w:hideMark/>
          </w:tcPr>
          <w:p w14:paraId="6F95E0BB"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I/R</w:t>
            </w:r>
          </w:p>
        </w:tc>
        <w:tc>
          <w:tcPr>
            <w:tcW w:w="550" w:type="dxa"/>
            <w:shd w:val="clear" w:color="auto" w:fill="auto"/>
            <w:noWrap/>
            <w:vAlign w:val="center"/>
            <w:hideMark/>
          </w:tcPr>
          <w:p w14:paraId="63DB6649"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auto"/>
            <w:noWrap/>
            <w:vAlign w:val="center"/>
            <w:hideMark/>
          </w:tcPr>
          <w:p w14:paraId="72EFDE33"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auto"/>
            <w:noWrap/>
            <w:vAlign w:val="center"/>
            <w:hideMark/>
          </w:tcPr>
          <w:p w14:paraId="772C4901"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78F99C94"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1AF8C54A"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54B57489"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50447EA4"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50" w:type="dxa"/>
            <w:shd w:val="clear" w:color="auto" w:fill="auto"/>
            <w:noWrap/>
            <w:vAlign w:val="center"/>
            <w:hideMark/>
          </w:tcPr>
          <w:p w14:paraId="6EBB2F5E"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w:t>
            </w:r>
          </w:p>
        </w:tc>
        <w:tc>
          <w:tcPr>
            <w:tcW w:w="547" w:type="dxa"/>
            <w:shd w:val="clear" w:color="auto" w:fill="auto"/>
            <w:noWrap/>
            <w:vAlign w:val="center"/>
            <w:hideMark/>
          </w:tcPr>
          <w:p w14:paraId="1E152887" w14:textId="77777777" w:rsidR="000E69C2" w:rsidRPr="000C4B26" w:rsidRDefault="000E69C2" w:rsidP="006C465B">
            <w:pPr>
              <w:jc w:val="center"/>
              <w:rPr>
                <w:rFonts w:ascii="Times New Roman" w:hAnsi="Times New Roman"/>
                <w:color w:val="000000"/>
                <w:sz w:val="20"/>
                <w:szCs w:val="20"/>
              </w:rPr>
            </w:pPr>
          </w:p>
        </w:tc>
        <w:tc>
          <w:tcPr>
            <w:tcW w:w="547" w:type="dxa"/>
            <w:shd w:val="clear" w:color="auto" w:fill="auto"/>
            <w:noWrap/>
            <w:vAlign w:val="center"/>
            <w:hideMark/>
          </w:tcPr>
          <w:p w14:paraId="2CC094CB"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7318E9BD"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1DCBE821"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32950631"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1A1B553A"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25A15A3A"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3A0F39D7" w14:textId="77777777" w:rsidR="000E69C2" w:rsidRPr="000C4B26" w:rsidRDefault="000E69C2" w:rsidP="006C465B">
            <w:pPr>
              <w:jc w:val="center"/>
              <w:rPr>
                <w:rFonts w:ascii="Times New Roman" w:hAnsi="Times New Roman"/>
                <w:sz w:val="20"/>
                <w:szCs w:val="20"/>
              </w:rPr>
            </w:pPr>
          </w:p>
        </w:tc>
        <w:tc>
          <w:tcPr>
            <w:tcW w:w="547" w:type="dxa"/>
            <w:shd w:val="clear" w:color="auto" w:fill="auto"/>
            <w:noWrap/>
            <w:vAlign w:val="center"/>
            <w:hideMark/>
          </w:tcPr>
          <w:p w14:paraId="752AAD9E" w14:textId="77777777" w:rsidR="000E69C2" w:rsidRPr="000C4B26" w:rsidRDefault="000E69C2" w:rsidP="006C465B">
            <w:pPr>
              <w:jc w:val="center"/>
              <w:rPr>
                <w:rFonts w:ascii="Times New Roman" w:hAnsi="Times New Roman"/>
                <w:sz w:val="20"/>
                <w:szCs w:val="20"/>
              </w:rPr>
            </w:pPr>
          </w:p>
        </w:tc>
        <w:tc>
          <w:tcPr>
            <w:tcW w:w="550" w:type="dxa"/>
            <w:shd w:val="clear" w:color="auto" w:fill="auto"/>
            <w:noWrap/>
            <w:vAlign w:val="center"/>
            <w:hideMark/>
          </w:tcPr>
          <w:p w14:paraId="01536F4D"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auto"/>
            <w:noWrap/>
            <w:vAlign w:val="center"/>
            <w:hideMark/>
          </w:tcPr>
          <w:p w14:paraId="78E19BD6"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c>
          <w:tcPr>
            <w:tcW w:w="550" w:type="dxa"/>
            <w:shd w:val="clear" w:color="auto" w:fill="auto"/>
            <w:noWrap/>
            <w:vAlign w:val="center"/>
            <w:hideMark/>
          </w:tcPr>
          <w:p w14:paraId="022449CC" w14:textId="77777777" w:rsidR="000E69C2" w:rsidRPr="000C4B26" w:rsidRDefault="000E69C2" w:rsidP="006C465B">
            <w:pPr>
              <w:jc w:val="center"/>
              <w:rPr>
                <w:rFonts w:ascii="Times New Roman" w:hAnsi="Times New Roman"/>
                <w:color w:val="000000"/>
                <w:sz w:val="20"/>
                <w:szCs w:val="20"/>
              </w:rPr>
            </w:pPr>
            <w:r w:rsidRPr="000C4B26">
              <w:rPr>
                <w:rFonts w:ascii="Times New Roman" w:hAnsi="Times New Roman"/>
                <w:color w:val="000000"/>
                <w:sz w:val="20"/>
                <w:szCs w:val="20"/>
              </w:rPr>
              <w:t>R/A</w:t>
            </w:r>
          </w:p>
        </w:tc>
      </w:tr>
    </w:tbl>
    <w:p w14:paraId="600FDCC7" w14:textId="77777777" w:rsidR="000E69C2" w:rsidRPr="00FA5344" w:rsidRDefault="000E69C2">
      <w:pPr>
        <w:rPr>
          <w:b/>
          <w:bCs/>
          <w:color w:val="FF0000"/>
        </w:rPr>
      </w:pPr>
    </w:p>
    <w:sectPr w:rsidR="000E69C2"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D02CD" w14:textId="77777777" w:rsidR="00DA24F1" w:rsidRDefault="00DA24F1" w:rsidP="001F2A02">
      <w:r>
        <w:separator/>
      </w:r>
    </w:p>
  </w:endnote>
  <w:endnote w:type="continuationSeparator" w:id="0">
    <w:p w14:paraId="2D6DFBCF" w14:textId="77777777" w:rsidR="00DA24F1" w:rsidRDefault="00DA24F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7BAF7D8B"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AD2826">
          <w:rPr>
            <w:rStyle w:val="PageNumber"/>
            <w:rFonts w:ascii="Times New Roman" w:hAnsi="Times New Roman"/>
            <w:noProof/>
            <w:sz w:val="20"/>
            <w:szCs w:val="20"/>
          </w:rPr>
          <w:t>8</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0C7B" w14:textId="77777777" w:rsidR="00DA24F1" w:rsidRDefault="00DA24F1" w:rsidP="001F2A02">
      <w:r>
        <w:separator/>
      </w:r>
    </w:p>
  </w:footnote>
  <w:footnote w:type="continuationSeparator" w:id="0">
    <w:p w14:paraId="2009EEA5" w14:textId="77777777" w:rsidR="00DA24F1" w:rsidRDefault="00DA24F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E60F2"/>
    <w:multiLevelType w:val="multilevel"/>
    <w:tmpl w:val="CB76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9E66A9"/>
    <w:multiLevelType w:val="hybridMultilevel"/>
    <w:tmpl w:val="7A8E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45153">
    <w:abstractNumId w:val="1"/>
  </w:num>
  <w:num w:numId="2" w16cid:durableId="807287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510"/>
    <w:rsid w:val="0001791B"/>
    <w:rsid w:val="0002251D"/>
    <w:rsid w:val="00046A6C"/>
    <w:rsid w:val="00047210"/>
    <w:rsid w:val="00060BE5"/>
    <w:rsid w:val="00066706"/>
    <w:rsid w:val="00071470"/>
    <w:rsid w:val="000E69C2"/>
    <w:rsid w:val="0010287E"/>
    <w:rsid w:val="001160F4"/>
    <w:rsid w:val="0012302D"/>
    <w:rsid w:val="001364F0"/>
    <w:rsid w:val="00141CFC"/>
    <w:rsid w:val="00142EE6"/>
    <w:rsid w:val="00167606"/>
    <w:rsid w:val="0017571B"/>
    <w:rsid w:val="001926F3"/>
    <w:rsid w:val="001A7D75"/>
    <w:rsid w:val="001B1F95"/>
    <w:rsid w:val="001E22C2"/>
    <w:rsid w:val="001E646B"/>
    <w:rsid w:val="001F2A02"/>
    <w:rsid w:val="00203893"/>
    <w:rsid w:val="00220E21"/>
    <w:rsid w:val="00232F22"/>
    <w:rsid w:val="00234076"/>
    <w:rsid w:val="002432A3"/>
    <w:rsid w:val="0024670E"/>
    <w:rsid w:val="00255738"/>
    <w:rsid w:val="00281A63"/>
    <w:rsid w:val="002B157B"/>
    <w:rsid w:val="002B686A"/>
    <w:rsid w:val="002C1781"/>
    <w:rsid w:val="002D5D87"/>
    <w:rsid w:val="002E55A4"/>
    <w:rsid w:val="002F75F1"/>
    <w:rsid w:val="00313666"/>
    <w:rsid w:val="003425F4"/>
    <w:rsid w:val="0036061A"/>
    <w:rsid w:val="003637E5"/>
    <w:rsid w:val="00390CFE"/>
    <w:rsid w:val="003A28FC"/>
    <w:rsid w:val="003A32E4"/>
    <w:rsid w:val="003E0415"/>
    <w:rsid w:val="003F3BCC"/>
    <w:rsid w:val="00402256"/>
    <w:rsid w:val="00406B46"/>
    <w:rsid w:val="0044187F"/>
    <w:rsid w:val="00485486"/>
    <w:rsid w:val="00492430"/>
    <w:rsid w:val="004A2F27"/>
    <w:rsid w:val="004A360E"/>
    <w:rsid w:val="004A65B1"/>
    <w:rsid w:val="004B0DA2"/>
    <w:rsid w:val="004C0112"/>
    <w:rsid w:val="004D5BD7"/>
    <w:rsid w:val="004D7D95"/>
    <w:rsid w:val="004E577A"/>
    <w:rsid w:val="00536F48"/>
    <w:rsid w:val="005417F2"/>
    <w:rsid w:val="0055780F"/>
    <w:rsid w:val="005662F6"/>
    <w:rsid w:val="0057210C"/>
    <w:rsid w:val="005907DF"/>
    <w:rsid w:val="005C7ECF"/>
    <w:rsid w:val="005D68AF"/>
    <w:rsid w:val="005E39DC"/>
    <w:rsid w:val="005F0B2E"/>
    <w:rsid w:val="00606BCF"/>
    <w:rsid w:val="006354B4"/>
    <w:rsid w:val="00656559"/>
    <w:rsid w:val="00664A15"/>
    <w:rsid w:val="006B7A3D"/>
    <w:rsid w:val="006B7AD2"/>
    <w:rsid w:val="006D1A9A"/>
    <w:rsid w:val="006E294C"/>
    <w:rsid w:val="0070232E"/>
    <w:rsid w:val="007130F4"/>
    <w:rsid w:val="0073628C"/>
    <w:rsid w:val="007377F0"/>
    <w:rsid w:val="007531CA"/>
    <w:rsid w:val="0075740F"/>
    <w:rsid w:val="007706BE"/>
    <w:rsid w:val="00817044"/>
    <w:rsid w:val="00822009"/>
    <w:rsid w:val="008702A6"/>
    <w:rsid w:val="00886031"/>
    <w:rsid w:val="00893D93"/>
    <w:rsid w:val="008A3460"/>
    <w:rsid w:val="008C543D"/>
    <w:rsid w:val="008C5520"/>
    <w:rsid w:val="00906B14"/>
    <w:rsid w:val="0091548E"/>
    <w:rsid w:val="009414E6"/>
    <w:rsid w:val="00954CB6"/>
    <w:rsid w:val="00963268"/>
    <w:rsid w:val="0097141A"/>
    <w:rsid w:val="009952EC"/>
    <w:rsid w:val="009B0EB8"/>
    <w:rsid w:val="009C6DAD"/>
    <w:rsid w:val="00A1047B"/>
    <w:rsid w:val="00A16706"/>
    <w:rsid w:val="00A736AA"/>
    <w:rsid w:val="00A8015B"/>
    <w:rsid w:val="00AA5FB2"/>
    <w:rsid w:val="00AA7D4B"/>
    <w:rsid w:val="00AC0696"/>
    <w:rsid w:val="00AD2826"/>
    <w:rsid w:val="00AD3EBF"/>
    <w:rsid w:val="00AD6FE5"/>
    <w:rsid w:val="00AE1F74"/>
    <w:rsid w:val="00AE7017"/>
    <w:rsid w:val="00B17BA8"/>
    <w:rsid w:val="00B3239E"/>
    <w:rsid w:val="00B4136D"/>
    <w:rsid w:val="00B63581"/>
    <w:rsid w:val="00B6695E"/>
    <w:rsid w:val="00B73FF6"/>
    <w:rsid w:val="00BA43B7"/>
    <w:rsid w:val="00BC0316"/>
    <w:rsid w:val="00BD0470"/>
    <w:rsid w:val="00BD05AE"/>
    <w:rsid w:val="00BD3ABE"/>
    <w:rsid w:val="00C12C84"/>
    <w:rsid w:val="00C225B2"/>
    <w:rsid w:val="00C4455B"/>
    <w:rsid w:val="00C81981"/>
    <w:rsid w:val="00CB16D3"/>
    <w:rsid w:val="00CB677B"/>
    <w:rsid w:val="00CE4574"/>
    <w:rsid w:val="00CF5267"/>
    <w:rsid w:val="00D03ECA"/>
    <w:rsid w:val="00D354CE"/>
    <w:rsid w:val="00D461C4"/>
    <w:rsid w:val="00D713AB"/>
    <w:rsid w:val="00D86425"/>
    <w:rsid w:val="00D90EAF"/>
    <w:rsid w:val="00D960F1"/>
    <w:rsid w:val="00DA24F1"/>
    <w:rsid w:val="00DC3045"/>
    <w:rsid w:val="00DD4EBB"/>
    <w:rsid w:val="00DD5472"/>
    <w:rsid w:val="00DE474A"/>
    <w:rsid w:val="00E3117C"/>
    <w:rsid w:val="00E73499"/>
    <w:rsid w:val="00E74947"/>
    <w:rsid w:val="00E77EA0"/>
    <w:rsid w:val="00E91857"/>
    <w:rsid w:val="00E95BBD"/>
    <w:rsid w:val="00EB65C8"/>
    <w:rsid w:val="00EC1C25"/>
    <w:rsid w:val="00EE1BAC"/>
    <w:rsid w:val="00F10676"/>
    <w:rsid w:val="00F136C3"/>
    <w:rsid w:val="00F24552"/>
    <w:rsid w:val="00F468B5"/>
    <w:rsid w:val="00F51EDD"/>
    <w:rsid w:val="00F700FA"/>
    <w:rsid w:val="00F77D67"/>
    <w:rsid w:val="00F9415F"/>
    <w:rsid w:val="00FA5344"/>
    <w:rsid w:val="00FB363A"/>
    <w:rsid w:val="00FC2A73"/>
    <w:rsid w:val="00FD51DB"/>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7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D90EAF"/>
    <w:pPr>
      <w:ind w:left="720"/>
      <w:contextualSpacing/>
    </w:pPr>
  </w:style>
  <w:style w:type="paragraph" w:styleId="NormalWeb">
    <w:name w:val="Normal (Web)"/>
    <w:basedOn w:val="Normal"/>
    <w:uiPriority w:val="99"/>
    <w:semiHidden/>
    <w:unhideWhenUsed/>
    <w:rsid w:val="00AC069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933315">
      <w:bodyDiv w:val="1"/>
      <w:marLeft w:val="0"/>
      <w:marRight w:val="0"/>
      <w:marTop w:val="0"/>
      <w:marBottom w:val="0"/>
      <w:divBdr>
        <w:top w:val="none" w:sz="0" w:space="0" w:color="auto"/>
        <w:left w:val="none" w:sz="0" w:space="0" w:color="auto"/>
        <w:bottom w:val="none" w:sz="0" w:space="0" w:color="auto"/>
        <w:right w:val="none" w:sz="0" w:space="0" w:color="auto"/>
      </w:divBdr>
    </w:div>
    <w:div w:id="16263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2170</Words>
  <Characters>12374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2022-07-21T19:24:00Z</cp:lastPrinted>
  <dcterms:created xsi:type="dcterms:W3CDTF">2024-07-23T20:35:00Z</dcterms:created>
  <dcterms:modified xsi:type="dcterms:W3CDTF">2024-07-23T20:35:00Z</dcterms:modified>
</cp:coreProperties>
</file>