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rsidRPr="00E70258" w14:paraId="3DE68AE7" w14:textId="77777777" w:rsidTr="17B3969F">
        <w:trPr>
          <w:trHeight w:val="544"/>
        </w:trPr>
        <w:tc>
          <w:tcPr>
            <w:tcW w:w="14383" w:type="dxa"/>
            <w:gridSpan w:val="3"/>
            <w:shd w:val="clear" w:color="auto" w:fill="auto"/>
          </w:tcPr>
          <w:p w14:paraId="31F63FDE" w14:textId="7D5BFF68" w:rsidR="007706BE" w:rsidRPr="00E70258" w:rsidRDefault="0017571B" w:rsidP="007706BE">
            <w:pPr>
              <w:widowControl w:val="0"/>
              <w:autoSpaceDE w:val="0"/>
              <w:autoSpaceDN w:val="0"/>
              <w:adjustRightInd w:val="0"/>
              <w:jc w:val="center"/>
              <w:rPr>
                <w:rFonts w:asciiTheme="minorHAnsi" w:hAnsiTheme="minorHAnsi" w:cstheme="minorHAnsi"/>
                <w:b/>
                <w:bCs/>
                <w:sz w:val="22"/>
                <w:szCs w:val="22"/>
              </w:rPr>
            </w:pPr>
            <w:r w:rsidRPr="00E70258">
              <w:rPr>
                <w:rFonts w:asciiTheme="minorHAnsi" w:hAnsiTheme="minorHAnsi" w:cstheme="minorHAnsi"/>
                <w:b/>
                <w:bCs/>
                <w:sz w:val="22"/>
                <w:szCs w:val="22"/>
              </w:rPr>
              <w:t>Assurance of Student Learnin</w:t>
            </w:r>
            <w:r w:rsidR="007706BE" w:rsidRPr="00E70258">
              <w:rPr>
                <w:rFonts w:asciiTheme="minorHAnsi" w:hAnsiTheme="minorHAnsi" w:cstheme="minorHAnsi"/>
                <w:b/>
                <w:bCs/>
                <w:sz w:val="22"/>
                <w:szCs w:val="22"/>
              </w:rPr>
              <w:t>g</w:t>
            </w:r>
            <w:r w:rsidR="00060BE5" w:rsidRPr="00E70258">
              <w:rPr>
                <w:rFonts w:asciiTheme="minorHAnsi" w:hAnsiTheme="minorHAnsi" w:cstheme="minorHAnsi"/>
                <w:b/>
                <w:bCs/>
                <w:sz w:val="22"/>
                <w:szCs w:val="22"/>
              </w:rPr>
              <w:t xml:space="preserve"> Report</w:t>
            </w:r>
          </w:p>
          <w:p w14:paraId="1F91F812" w14:textId="745381F2" w:rsidR="0017571B" w:rsidRPr="00E70258" w:rsidRDefault="00886031" w:rsidP="00B33C1F">
            <w:pPr>
              <w:widowControl w:val="0"/>
              <w:autoSpaceDE w:val="0"/>
              <w:autoSpaceDN w:val="0"/>
              <w:adjustRightInd w:val="0"/>
              <w:jc w:val="center"/>
              <w:rPr>
                <w:rFonts w:asciiTheme="minorHAnsi" w:hAnsiTheme="minorHAnsi" w:cstheme="minorHAnsi"/>
                <w:b/>
                <w:bCs/>
                <w:sz w:val="22"/>
                <w:szCs w:val="22"/>
              </w:rPr>
            </w:pPr>
            <w:r w:rsidRPr="00E70258">
              <w:rPr>
                <w:rFonts w:asciiTheme="minorHAnsi" w:hAnsiTheme="minorHAnsi" w:cstheme="minorHAnsi"/>
                <w:b/>
                <w:bCs/>
                <w:sz w:val="22"/>
                <w:szCs w:val="22"/>
              </w:rPr>
              <w:t>20</w:t>
            </w:r>
            <w:r w:rsidR="00F9415F" w:rsidRPr="00E70258">
              <w:rPr>
                <w:rFonts w:asciiTheme="minorHAnsi" w:hAnsiTheme="minorHAnsi" w:cstheme="minorHAnsi"/>
                <w:b/>
                <w:bCs/>
                <w:sz w:val="22"/>
                <w:szCs w:val="22"/>
              </w:rPr>
              <w:t>2</w:t>
            </w:r>
            <w:r w:rsidR="003E1F6D">
              <w:rPr>
                <w:rFonts w:asciiTheme="minorHAnsi" w:hAnsiTheme="minorHAnsi" w:cstheme="minorHAnsi"/>
                <w:b/>
                <w:bCs/>
                <w:sz w:val="22"/>
                <w:szCs w:val="22"/>
              </w:rPr>
              <w:t>3</w:t>
            </w:r>
            <w:r w:rsidRPr="00E70258">
              <w:rPr>
                <w:rFonts w:asciiTheme="minorHAnsi" w:hAnsiTheme="minorHAnsi" w:cstheme="minorHAnsi"/>
                <w:b/>
                <w:bCs/>
                <w:sz w:val="22"/>
                <w:szCs w:val="22"/>
              </w:rPr>
              <w:t>-202</w:t>
            </w:r>
            <w:r w:rsidR="003E1F6D">
              <w:rPr>
                <w:rFonts w:asciiTheme="minorHAnsi" w:hAnsiTheme="minorHAnsi" w:cstheme="minorHAnsi"/>
                <w:b/>
                <w:bCs/>
                <w:sz w:val="22"/>
                <w:szCs w:val="22"/>
              </w:rPr>
              <w:t>4</w:t>
            </w:r>
          </w:p>
        </w:tc>
      </w:tr>
      <w:tr w:rsidR="00FF131C" w:rsidRPr="00E70258" w14:paraId="62B2B48D" w14:textId="77777777" w:rsidTr="17B3969F">
        <w:trPr>
          <w:trHeight w:val="239"/>
        </w:trPr>
        <w:tc>
          <w:tcPr>
            <w:tcW w:w="6108" w:type="dxa"/>
            <w:gridSpan w:val="2"/>
          </w:tcPr>
          <w:p w14:paraId="506B9AE1" w14:textId="1573D8EB" w:rsidR="0017571B" w:rsidRPr="00E70258" w:rsidRDefault="00220783" w:rsidP="00141CFC">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Potter College</w:t>
            </w:r>
          </w:p>
        </w:tc>
        <w:tc>
          <w:tcPr>
            <w:tcW w:w="8275" w:type="dxa"/>
          </w:tcPr>
          <w:p w14:paraId="4B219735" w14:textId="7A714AF4" w:rsidR="0017571B" w:rsidRPr="00E70258" w:rsidRDefault="00220783" w:rsidP="00141CFC">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 xml:space="preserve">Department of </w:t>
            </w:r>
            <w:r w:rsidR="00774680">
              <w:rPr>
                <w:rFonts w:asciiTheme="minorHAnsi" w:hAnsiTheme="minorHAnsi" w:cstheme="minorHAnsi"/>
                <w:b/>
                <w:sz w:val="22"/>
                <w:szCs w:val="22"/>
              </w:rPr>
              <w:t>Art &amp; Design</w:t>
            </w:r>
          </w:p>
        </w:tc>
      </w:tr>
      <w:tr w:rsidR="00FF131C" w:rsidRPr="00E70258" w14:paraId="3FB6829E" w14:textId="77777777" w:rsidTr="17B3969F">
        <w:trPr>
          <w:trHeight w:val="222"/>
        </w:trPr>
        <w:tc>
          <w:tcPr>
            <w:tcW w:w="14383" w:type="dxa"/>
            <w:gridSpan w:val="3"/>
          </w:tcPr>
          <w:p w14:paraId="7CC57F6D" w14:textId="590EA328" w:rsidR="0017571B" w:rsidRPr="00E70258" w:rsidRDefault="00572FAE" w:rsidP="00141CFC">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Game Design Certificate</w:t>
            </w:r>
          </w:p>
        </w:tc>
      </w:tr>
      <w:tr w:rsidR="00FF131C" w:rsidRPr="00E70258" w14:paraId="56A671A4" w14:textId="77777777" w:rsidTr="17B3969F">
        <w:trPr>
          <w:trHeight w:val="222"/>
        </w:trPr>
        <w:tc>
          <w:tcPr>
            <w:tcW w:w="14383" w:type="dxa"/>
            <w:gridSpan w:val="3"/>
          </w:tcPr>
          <w:p w14:paraId="6AD05DAC" w14:textId="516D839D" w:rsidR="00141CFC" w:rsidRPr="004B1AE6" w:rsidRDefault="001B78D4" w:rsidP="17B3969F">
            <w:pPr>
              <w:widowControl w:val="0"/>
              <w:autoSpaceDE w:val="0"/>
              <w:autoSpaceDN w:val="0"/>
              <w:adjustRightInd w:val="0"/>
              <w:rPr>
                <w:rFonts w:asciiTheme="minorHAnsi" w:hAnsiTheme="minorHAnsi" w:cstheme="minorBidi"/>
                <w:b/>
                <w:bCs/>
                <w:sz w:val="22"/>
                <w:szCs w:val="22"/>
              </w:rPr>
            </w:pPr>
            <w:r w:rsidRPr="17B3969F">
              <w:rPr>
                <w:rFonts w:asciiTheme="minorHAnsi" w:hAnsiTheme="minorHAnsi" w:cstheme="minorBidi"/>
                <w:b/>
                <w:bCs/>
                <w:sz w:val="22"/>
                <w:szCs w:val="22"/>
              </w:rPr>
              <w:t>Program coordinator name</w:t>
            </w:r>
            <w:r w:rsidR="495FF983" w:rsidRPr="17B3969F">
              <w:rPr>
                <w:rFonts w:asciiTheme="minorHAnsi" w:hAnsiTheme="minorHAnsi" w:cstheme="minorBidi"/>
                <w:b/>
                <w:bCs/>
                <w:sz w:val="22"/>
                <w:szCs w:val="22"/>
              </w:rPr>
              <w:t xml:space="preserve">: </w:t>
            </w:r>
            <w:r w:rsidR="6D45A15A" w:rsidRPr="17B3969F">
              <w:rPr>
                <w:rFonts w:asciiTheme="minorHAnsi" w:hAnsiTheme="minorHAnsi" w:cstheme="minorBidi"/>
                <w:b/>
                <w:bCs/>
                <w:sz w:val="22"/>
                <w:szCs w:val="22"/>
              </w:rPr>
              <w:t xml:space="preserve">Kristina Arnold </w:t>
            </w:r>
          </w:p>
        </w:tc>
      </w:tr>
      <w:tr w:rsidR="00FF131C" w:rsidRPr="00E70258" w14:paraId="53FAE6BE" w14:textId="77777777" w:rsidTr="17B3969F">
        <w:trPr>
          <w:trHeight w:val="584"/>
        </w:trPr>
        <w:tc>
          <w:tcPr>
            <w:tcW w:w="4045" w:type="dxa"/>
          </w:tcPr>
          <w:p w14:paraId="611250FD" w14:textId="45B14D03" w:rsidR="0006474C" w:rsidRPr="00E70258" w:rsidRDefault="0006474C" w:rsidP="17B3969F">
            <w:pPr>
              <w:rPr>
                <w:rFonts w:asciiTheme="minorHAnsi" w:hAnsiTheme="minorHAnsi" w:cstheme="minorBidi"/>
                <w:sz w:val="22"/>
                <w:szCs w:val="22"/>
              </w:rPr>
            </w:pPr>
            <w:r w:rsidRPr="17B3969F">
              <w:rPr>
                <w:rFonts w:asciiTheme="minorHAnsi" w:hAnsiTheme="minorHAnsi" w:cstheme="minorBidi"/>
                <w:b/>
                <w:bCs/>
                <w:i/>
                <w:iCs/>
                <w:sz w:val="22"/>
                <w:szCs w:val="22"/>
              </w:rPr>
              <w:t>Is this an online program</w:t>
            </w:r>
            <w:r w:rsidRPr="17B3969F">
              <w:rPr>
                <w:rFonts w:asciiTheme="minorHAnsi" w:hAnsiTheme="minorHAnsi" w:cstheme="minorBidi"/>
                <w:sz w:val="22"/>
                <w:szCs w:val="22"/>
              </w:rPr>
              <w:t xml:space="preserve">? </w:t>
            </w:r>
            <w:r w:rsidRPr="17B3969F">
              <w:rPr>
                <w:rFonts w:asciiTheme="minorHAnsi" w:hAnsiTheme="minorHAnsi" w:cstheme="minorBidi"/>
                <w:sz w:val="22"/>
                <w:szCs w:val="22"/>
              </w:rPr>
              <w:fldChar w:fldCharType="begin">
                <w:ffData>
                  <w:name w:val="Check13"/>
                  <w:enabled/>
                  <w:calcOnExit w:val="0"/>
                  <w:checkBox>
                    <w:sizeAuto/>
                    <w:default w:val="0"/>
                  </w:checkBox>
                </w:ffData>
              </w:fldChar>
            </w:r>
            <w:bookmarkStart w:id="0" w:name="Check13"/>
            <w:r w:rsidRPr="17B3969F">
              <w:rPr>
                <w:rFonts w:asciiTheme="minorHAnsi" w:hAnsiTheme="minorHAnsi" w:cstheme="minorBidi"/>
                <w:sz w:val="22"/>
                <w:szCs w:val="22"/>
              </w:rPr>
              <w:instrText xml:space="preserve"> FORMCHECKBOX </w:instrText>
            </w:r>
            <w:r w:rsidR="008F11F5">
              <w:rPr>
                <w:rFonts w:asciiTheme="minorHAnsi" w:hAnsiTheme="minorHAnsi" w:cstheme="minorBidi"/>
                <w:sz w:val="22"/>
                <w:szCs w:val="22"/>
              </w:rPr>
            </w:r>
            <w:r w:rsidR="008F11F5">
              <w:rPr>
                <w:rFonts w:asciiTheme="minorHAnsi" w:hAnsiTheme="minorHAnsi" w:cstheme="minorBidi"/>
                <w:sz w:val="22"/>
                <w:szCs w:val="22"/>
              </w:rPr>
              <w:fldChar w:fldCharType="separate"/>
            </w:r>
            <w:r w:rsidRPr="17B3969F">
              <w:rPr>
                <w:rFonts w:asciiTheme="minorHAnsi" w:hAnsiTheme="minorHAnsi" w:cstheme="minorBidi"/>
                <w:sz w:val="22"/>
                <w:szCs w:val="22"/>
              </w:rPr>
              <w:fldChar w:fldCharType="end"/>
            </w:r>
            <w:bookmarkEnd w:id="0"/>
            <w:r w:rsidRPr="17B3969F">
              <w:rPr>
                <w:rFonts w:asciiTheme="minorHAnsi" w:hAnsiTheme="minorHAnsi" w:cstheme="minorBidi"/>
                <w:sz w:val="22"/>
                <w:szCs w:val="22"/>
              </w:rPr>
              <w:t xml:space="preserve"> Yes </w:t>
            </w:r>
            <w:r w:rsidR="00220783" w:rsidRPr="17B3969F">
              <w:rPr>
                <w:rFonts w:asciiTheme="minorHAnsi" w:hAnsiTheme="minorHAnsi" w:cstheme="minorBidi"/>
                <w:sz w:val="22"/>
                <w:szCs w:val="22"/>
              </w:rPr>
              <w:fldChar w:fldCharType="begin">
                <w:ffData>
                  <w:name w:val="Check14"/>
                  <w:enabled/>
                  <w:calcOnExit w:val="0"/>
                  <w:checkBox>
                    <w:sizeAuto/>
                    <w:default w:val="1"/>
                  </w:checkBox>
                </w:ffData>
              </w:fldChar>
            </w:r>
            <w:bookmarkStart w:id="1" w:name="Check14"/>
            <w:r w:rsidR="00220783" w:rsidRPr="17B3969F">
              <w:rPr>
                <w:rFonts w:asciiTheme="minorHAnsi" w:hAnsiTheme="minorHAnsi" w:cstheme="minorBidi"/>
                <w:sz w:val="22"/>
                <w:szCs w:val="22"/>
              </w:rPr>
              <w:instrText xml:space="preserve"> FORMCHECKBOX </w:instrText>
            </w:r>
            <w:r w:rsidR="008F11F5">
              <w:rPr>
                <w:rFonts w:asciiTheme="minorHAnsi" w:hAnsiTheme="minorHAnsi" w:cstheme="minorBidi"/>
                <w:sz w:val="22"/>
                <w:szCs w:val="22"/>
              </w:rPr>
            </w:r>
            <w:r w:rsidR="008F11F5">
              <w:rPr>
                <w:rFonts w:asciiTheme="minorHAnsi" w:hAnsiTheme="minorHAnsi" w:cstheme="minorBidi"/>
                <w:sz w:val="22"/>
                <w:szCs w:val="22"/>
              </w:rPr>
              <w:fldChar w:fldCharType="separate"/>
            </w:r>
            <w:r w:rsidR="00220783" w:rsidRPr="17B3969F">
              <w:rPr>
                <w:rFonts w:asciiTheme="minorHAnsi" w:hAnsiTheme="minorHAnsi" w:cstheme="minorBidi"/>
                <w:sz w:val="22"/>
                <w:szCs w:val="22"/>
              </w:rPr>
              <w:fldChar w:fldCharType="end"/>
            </w:r>
            <w:bookmarkEnd w:id="1"/>
            <w:r w:rsidRPr="17B3969F">
              <w:rPr>
                <w:rFonts w:asciiTheme="minorHAnsi" w:hAnsiTheme="minorHAnsi" w:cstheme="minorBidi"/>
                <w:sz w:val="22"/>
                <w:szCs w:val="22"/>
              </w:rPr>
              <w:t xml:space="preserve"> </w:t>
            </w:r>
            <w:r w:rsidRPr="17B3969F">
              <w:rPr>
                <w:rFonts w:asciiTheme="minorHAnsi" w:hAnsiTheme="minorHAnsi" w:cstheme="minorBidi"/>
                <w:b/>
                <w:bCs/>
                <w:sz w:val="22"/>
                <w:szCs w:val="22"/>
              </w:rPr>
              <w:t>No</w:t>
            </w:r>
          </w:p>
          <w:p w14:paraId="164BCF5D" w14:textId="77777777" w:rsidR="0006474C" w:rsidRPr="00E70258" w:rsidRDefault="0006474C">
            <w:pPr>
              <w:rPr>
                <w:rFonts w:asciiTheme="minorHAnsi" w:hAnsiTheme="minorHAnsi" w:cstheme="minorHAnsi"/>
                <w:sz w:val="22"/>
                <w:szCs w:val="22"/>
              </w:rPr>
            </w:pPr>
          </w:p>
        </w:tc>
        <w:tc>
          <w:tcPr>
            <w:tcW w:w="10338" w:type="dxa"/>
            <w:gridSpan w:val="2"/>
          </w:tcPr>
          <w:p w14:paraId="755EE16C" w14:textId="3E9204C2" w:rsidR="0006474C" w:rsidRPr="00E70258" w:rsidRDefault="0006474C">
            <w:pPr>
              <w:rPr>
                <w:rFonts w:asciiTheme="minorHAnsi" w:hAnsiTheme="minorHAnsi" w:cstheme="minorHAnsi"/>
                <w:sz w:val="22"/>
                <w:szCs w:val="22"/>
              </w:rPr>
            </w:pPr>
            <w:r w:rsidRPr="00E70258">
              <w:rPr>
                <w:rFonts w:asciiTheme="minorHAnsi" w:hAnsiTheme="minorHAnsi" w:cstheme="minorHAnsi"/>
                <w:sz w:val="22"/>
                <w:szCs w:val="22"/>
              </w:rPr>
              <w:t xml:space="preserve">Please make sure the Program Learning Outcomes listed match those in </w:t>
            </w:r>
            <w:r w:rsidR="00434493" w:rsidRPr="00E70258">
              <w:rPr>
                <w:rFonts w:asciiTheme="minorHAnsi" w:hAnsiTheme="minorHAnsi" w:cstheme="minorHAnsi"/>
                <w:sz w:val="22"/>
                <w:szCs w:val="22"/>
              </w:rPr>
              <w:t>CourseLeaf.</w:t>
            </w:r>
            <w:r w:rsidRPr="00E70258">
              <w:rPr>
                <w:rFonts w:asciiTheme="minorHAnsi" w:hAnsiTheme="minorHAnsi" w:cstheme="minorHAnsi"/>
                <w:sz w:val="22"/>
                <w:szCs w:val="22"/>
              </w:rPr>
              <w:t xml:space="preserve"> Indicate verification here   </w:t>
            </w:r>
            <w:r w:rsidR="00E77A7A" w:rsidRPr="00E70258">
              <w:rPr>
                <w:rFonts w:asciiTheme="minorHAnsi" w:hAnsiTheme="minorHAnsi" w:cstheme="minorHAnsi"/>
                <w:sz w:val="22"/>
                <w:szCs w:val="22"/>
              </w:rPr>
              <w:fldChar w:fldCharType="begin">
                <w:ffData>
                  <w:name w:val=""/>
                  <w:enabled/>
                  <w:calcOnExit w:val="0"/>
                  <w:checkBox>
                    <w:sizeAuto/>
                    <w:default w:val="1"/>
                  </w:checkBox>
                </w:ffData>
              </w:fldChar>
            </w:r>
            <w:r w:rsidR="00E77A7A" w:rsidRPr="00E70258">
              <w:rPr>
                <w:rFonts w:asciiTheme="minorHAnsi" w:hAnsiTheme="minorHAnsi" w:cstheme="minorHAnsi"/>
                <w:sz w:val="22"/>
                <w:szCs w:val="22"/>
              </w:rPr>
              <w:instrText xml:space="preserve"> FORMCHECKBOX </w:instrText>
            </w:r>
            <w:r w:rsidR="008F11F5">
              <w:rPr>
                <w:rFonts w:asciiTheme="minorHAnsi" w:hAnsiTheme="minorHAnsi" w:cstheme="minorHAnsi"/>
                <w:sz w:val="22"/>
                <w:szCs w:val="22"/>
              </w:rPr>
            </w:r>
            <w:r w:rsidR="008F11F5">
              <w:rPr>
                <w:rFonts w:asciiTheme="minorHAnsi" w:hAnsiTheme="minorHAnsi" w:cstheme="minorHAnsi"/>
                <w:sz w:val="22"/>
                <w:szCs w:val="22"/>
              </w:rPr>
              <w:fldChar w:fldCharType="separate"/>
            </w:r>
            <w:r w:rsidR="00E77A7A" w:rsidRPr="00E70258">
              <w:rPr>
                <w:rFonts w:asciiTheme="minorHAnsi" w:hAnsiTheme="minorHAnsi" w:cstheme="minorHAnsi"/>
                <w:sz w:val="22"/>
                <w:szCs w:val="22"/>
              </w:rPr>
              <w:fldChar w:fldCharType="end"/>
            </w:r>
            <w:r w:rsidRPr="00E70258">
              <w:rPr>
                <w:rFonts w:asciiTheme="minorHAnsi" w:hAnsiTheme="minorHAnsi" w:cstheme="minorHAnsi"/>
                <w:sz w:val="22"/>
                <w:szCs w:val="22"/>
              </w:rPr>
              <w:t xml:space="preserve"> Yes, they match!</w:t>
            </w:r>
            <w:r w:rsidR="005B3461" w:rsidRPr="00E70258">
              <w:rPr>
                <w:rFonts w:asciiTheme="minorHAnsi" w:hAnsiTheme="minorHAnsi" w:cstheme="minorHAnsi"/>
                <w:sz w:val="22"/>
                <w:szCs w:val="22"/>
              </w:rPr>
              <w:t xml:space="preserve"> </w:t>
            </w:r>
            <w:r w:rsidRPr="00E70258">
              <w:rPr>
                <w:rFonts w:asciiTheme="minorHAnsi" w:hAnsiTheme="minorHAnsi" w:cstheme="minorHAnsi"/>
                <w:sz w:val="22"/>
                <w:szCs w:val="22"/>
              </w:rPr>
              <w:t xml:space="preserve">(If they don’t match, explain on this page under </w:t>
            </w:r>
            <w:r w:rsidRPr="00E70258">
              <w:rPr>
                <w:rFonts w:asciiTheme="minorHAnsi" w:hAnsiTheme="minorHAnsi" w:cstheme="minorHAnsi"/>
                <w:b/>
                <w:bCs/>
                <w:sz w:val="22"/>
                <w:szCs w:val="22"/>
              </w:rPr>
              <w:t>Assessment Cycle)</w:t>
            </w:r>
          </w:p>
        </w:tc>
      </w:tr>
    </w:tbl>
    <w:p w14:paraId="2A376688" w14:textId="77777777" w:rsidR="00AA7D4B" w:rsidRPr="00E70258" w:rsidRDefault="00AA7D4B">
      <w:pPr>
        <w:rPr>
          <w:rFonts w:asciiTheme="minorHAnsi" w:hAnsiTheme="minorHAnsi" w:cstheme="min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E70258"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E70258" w:rsidRDefault="007706BE" w:rsidP="00FF3DCE">
            <w:pPr>
              <w:widowControl w:val="0"/>
              <w:autoSpaceDE w:val="0"/>
              <w:autoSpaceDN w:val="0"/>
              <w:adjustRightInd w:val="0"/>
              <w:rPr>
                <w:rFonts w:asciiTheme="minorHAnsi" w:hAnsiTheme="minorHAnsi" w:cstheme="minorHAnsi"/>
                <w:b/>
                <w:bCs/>
                <w:i/>
                <w:iCs/>
                <w:sz w:val="22"/>
                <w:szCs w:val="22"/>
              </w:rPr>
            </w:pPr>
            <w:r w:rsidRPr="00E70258">
              <w:rPr>
                <w:rFonts w:asciiTheme="minorHAnsi" w:hAnsiTheme="minorHAnsi" w:cstheme="minorHAnsi"/>
                <w:b/>
                <w:bCs/>
                <w:i/>
                <w:iCs/>
                <w:sz w:val="22"/>
                <w:szCs w:val="22"/>
              </w:rPr>
              <w:t xml:space="preserve">Use this page to list learning outcomes, measurements, and summarize results for your program.  </w:t>
            </w:r>
            <w:r w:rsidR="005D68AF" w:rsidRPr="00E70258">
              <w:rPr>
                <w:rFonts w:asciiTheme="minorHAnsi" w:hAnsiTheme="minorHAnsi" w:cstheme="minorHAnsi"/>
                <w:b/>
                <w:bCs/>
                <w:i/>
                <w:iCs/>
                <w:sz w:val="22"/>
                <w:szCs w:val="22"/>
              </w:rPr>
              <w:t>Detailed</w:t>
            </w:r>
            <w:r w:rsidRPr="00E70258">
              <w:rPr>
                <w:rFonts w:asciiTheme="minorHAnsi" w:hAnsiTheme="minorHAnsi" w:cstheme="minorHAnsi"/>
                <w:b/>
                <w:bCs/>
                <w:i/>
                <w:iCs/>
                <w:sz w:val="22"/>
                <w:szCs w:val="22"/>
              </w:rPr>
              <w:t xml:space="preserve"> information must be completed in the subsequent pages.</w:t>
            </w:r>
            <w:r w:rsidR="00FF131C" w:rsidRPr="00E70258">
              <w:rPr>
                <w:rFonts w:asciiTheme="minorHAnsi" w:hAnsiTheme="minorHAnsi" w:cstheme="minorHAnsi"/>
                <w:b/>
                <w:bCs/>
                <w:i/>
                <w:iCs/>
                <w:sz w:val="22"/>
                <w:szCs w:val="22"/>
              </w:rPr>
              <w:t xml:space="preserve"> Add more Outcomes as needed.</w:t>
            </w:r>
          </w:p>
        </w:tc>
      </w:tr>
      <w:tr w:rsidR="007706BE" w:rsidRPr="00E70258" w14:paraId="75DD2C50" w14:textId="77777777" w:rsidTr="007706BE">
        <w:trPr>
          <w:trHeight w:val="144"/>
        </w:trPr>
        <w:tc>
          <w:tcPr>
            <w:tcW w:w="14395" w:type="dxa"/>
            <w:gridSpan w:val="4"/>
            <w:shd w:val="clear" w:color="auto" w:fill="auto"/>
            <w:tcMar>
              <w:top w:w="100" w:type="nil"/>
              <w:right w:w="100" w:type="nil"/>
            </w:tcMar>
          </w:tcPr>
          <w:p w14:paraId="7AC33B8F" w14:textId="4A83FBC8" w:rsidR="00E70258" w:rsidRPr="00E70258" w:rsidRDefault="00FF131C" w:rsidP="007706BE">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Program </w:t>
            </w:r>
            <w:r w:rsidR="007706BE" w:rsidRPr="00E70258">
              <w:rPr>
                <w:rFonts w:asciiTheme="minorHAnsi" w:hAnsiTheme="minorHAnsi" w:cstheme="minorHAnsi"/>
                <w:b/>
                <w:bCs/>
                <w:sz w:val="22"/>
                <w:szCs w:val="22"/>
              </w:rPr>
              <w:t>Student</w:t>
            </w:r>
            <w:r w:rsidRPr="00E70258">
              <w:rPr>
                <w:rFonts w:asciiTheme="minorHAnsi" w:hAnsiTheme="minorHAnsi" w:cstheme="minorHAnsi"/>
                <w:b/>
                <w:bCs/>
                <w:sz w:val="22"/>
                <w:szCs w:val="22"/>
              </w:rPr>
              <w:t xml:space="preserve"> </w:t>
            </w:r>
            <w:r w:rsidR="007706BE" w:rsidRPr="00E70258">
              <w:rPr>
                <w:rFonts w:asciiTheme="minorHAnsi" w:hAnsiTheme="minorHAnsi" w:cstheme="minorHAnsi"/>
                <w:b/>
                <w:bCs/>
                <w:sz w:val="22"/>
                <w:szCs w:val="22"/>
              </w:rPr>
              <w:t>Learning Outcome 1:</w:t>
            </w:r>
            <w:r w:rsidR="00A65726" w:rsidRPr="00E70258">
              <w:rPr>
                <w:rFonts w:asciiTheme="minorHAnsi" w:hAnsiTheme="minorHAnsi" w:cstheme="minorHAnsi"/>
                <w:b/>
                <w:bCs/>
                <w:sz w:val="22"/>
                <w:szCs w:val="22"/>
              </w:rPr>
              <w:t xml:space="preserve">  </w:t>
            </w:r>
            <w:r w:rsidR="00220783" w:rsidRPr="00E70258">
              <w:rPr>
                <w:rFonts w:asciiTheme="minorHAnsi" w:hAnsiTheme="minorHAnsi" w:cstheme="minorHAnsi"/>
                <w:sz w:val="22"/>
                <w:szCs w:val="22"/>
              </w:rPr>
              <w:t xml:space="preserve"> </w:t>
            </w:r>
            <w:r w:rsidR="00C07B49">
              <w:rPr>
                <w:rFonts w:asciiTheme="minorHAnsi" w:hAnsiTheme="minorHAnsi" w:cstheme="minorHAnsi"/>
                <w:sz w:val="22"/>
                <w:szCs w:val="22"/>
              </w:rPr>
              <w:t>Design and build a functioning game using industry-standard game design engine.</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36"/>
              <w:gridCol w:w="585"/>
              <w:gridCol w:w="2303"/>
              <w:gridCol w:w="933"/>
            </w:tblGrid>
            <w:tr w:rsidR="00E70258" w:rsidRPr="00E70258" w14:paraId="101ABF6F" w14:textId="77777777" w:rsidTr="00E70258">
              <w:trPr>
                <w:tblCellSpacing w:w="15" w:type="dxa"/>
              </w:trPr>
              <w:tc>
                <w:tcPr>
                  <w:tcW w:w="3191" w:type="dxa"/>
                  <w:vAlign w:val="center"/>
                  <w:hideMark/>
                </w:tcPr>
                <w:p w14:paraId="2ED0DFDA" w14:textId="3B4BAAA7" w:rsidR="00E70258" w:rsidRPr="00E70258" w:rsidRDefault="00E70258" w:rsidP="008F11F5">
                  <w:pPr>
                    <w:framePr w:hSpace="187" w:wrap="around" w:vAnchor="text" w:hAnchor="margin" w:y="1"/>
                    <w:rPr>
                      <w:rFonts w:asciiTheme="minorHAnsi" w:hAnsiTheme="minorHAnsi" w:cstheme="minorHAnsi"/>
                      <w:sz w:val="22"/>
                      <w:szCs w:val="22"/>
                    </w:rPr>
                  </w:pPr>
                </w:p>
              </w:tc>
              <w:tc>
                <w:tcPr>
                  <w:tcW w:w="3776" w:type="dxa"/>
                  <w:gridSpan w:val="3"/>
                  <w:vAlign w:val="center"/>
                  <w:hideMark/>
                </w:tcPr>
                <w:p w14:paraId="1E286E43" w14:textId="1B5997F6" w:rsidR="00E70258" w:rsidRPr="00E70258" w:rsidRDefault="00E70258" w:rsidP="008F11F5">
                  <w:pPr>
                    <w:framePr w:hSpace="187" w:wrap="around" w:vAnchor="text" w:hAnchor="margin" w:y="1"/>
                    <w:rPr>
                      <w:rFonts w:asciiTheme="minorHAnsi" w:hAnsiTheme="minorHAnsi" w:cstheme="minorHAnsi"/>
                      <w:sz w:val="22"/>
                      <w:szCs w:val="22"/>
                    </w:rPr>
                  </w:pPr>
                </w:p>
              </w:tc>
            </w:tr>
            <w:tr w:rsidR="00E70258" w:rsidRPr="00E70258" w14:paraId="027C9986" w14:textId="77777777" w:rsidTr="00E70258">
              <w:trPr>
                <w:gridAfter w:val="1"/>
                <w:wAfter w:w="873" w:type="dxa"/>
                <w:tblCellSpacing w:w="15" w:type="dxa"/>
              </w:trPr>
              <w:tc>
                <w:tcPr>
                  <w:tcW w:w="3776" w:type="dxa"/>
                  <w:gridSpan w:val="2"/>
                  <w:vAlign w:val="center"/>
                  <w:hideMark/>
                </w:tcPr>
                <w:p w14:paraId="341E2606" w14:textId="1AC29BE2" w:rsidR="00E70258" w:rsidRPr="00E70258" w:rsidRDefault="00E70258" w:rsidP="008F11F5">
                  <w:pPr>
                    <w:framePr w:hSpace="187" w:wrap="around" w:vAnchor="text" w:hAnchor="margin" w:y="1"/>
                    <w:rPr>
                      <w:rFonts w:asciiTheme="minorHAnsi" w:hAnsiTheme="minorHAnsi" w:cstheme="minorHAnsi"/>
                      <w:sz w:val="22"/>
                      <w:szCs w:val="22"/>
                    </w:rPr>
                  </w:pPr>
                </w:p>
              </w:tc>
              <w:tc>
                <w:tcPr>
                  <w:tcW w:w="2273" w:type="dxa"/>
                  <w:vAlign w:val="center"/>
                  <w:hideMark/>
                </w:tcPr>
                <w:p w14:paraId="03A5961D" w14:textId="35784FAA" w:rsidR="00E70258" w:rsidRPr="00E70258" w:rsidRDefault="00E70258" w:rsidP="008F11F5">
                  <w:pPr>
                    <w:framePr w:hSpace="187" w:wrap="around" w:vAnchor="text" w:hAnchor="margin" w:y="1"/>
                    <w:rPr>
                      <w:rFonts w:asciiTheme="minorHAnsi" w:hAnsiTheme="minorHAnsi" w:cstheme="minorHAnsi"/>
                      <w:sz w:val="22"/>
                      <w:szCs w:val="22"/>
                    </w:rPr>
                  </w:pPr>
                </w:p>
              </w:tc>
            </w:tr>
            <w:tr w:rsidR="00E70258" w:rsidRPr="00E70258" w14:paraId="2CE8946F" w14:textId="77777777" w:rsidTr="000D019F">
              <w:trPr>
                <w:gridAfter w:val="1"/>
                <w:wAfter w:w="873" w:type="dxa"/>
                <w:trHeight w:val="51"/>
                <w:tblCellSpacing w:w="15" w:type="dxa"/>
              </w:trPr>
              <w:tc>
                <w:tcPr>
                  <w:tcW w:w="3776" w:type="dxa"/>
                  <w:gridSpan w:val="2"/>
                  <w:vAlign w:val="center"/>
                  <w:hideMark/>
                </w:tcPr>
                <w:p w14:paraId="6DADBF99" w14:textId="2C618946" w:rsidR="00E70258" w:rsidRPr="00E70258" w:rsidRDefault="00E70258" w:rsidP="008F11F5">
                  <w:pPr>
                    <w:framePr w:hSpace="187" w:wrap="around" w:vAnchor="text" w:hAnchor="margin" w:y="1"/>
                    <w:rPr>
                      <w:rFonts w:asciiTheme="minorHAnsi" w:hAnsiTheme="minorHAnsi" w:cstheme="minorHAnsi"/>
                      <w:sz w:val="22"/>
                      <w:szCs w:val="22"/>
                    </w:rPr>
                  </w:pPr>
                </w:p>
              </w:tc>
              <w:tc>
                <w:tcPr>
                  <w:tcW w:w="2273" w:type="dxa"/>
                  <w:vAlign w:val="center"/>
                  <w:hideMark/>
                </w:tcPr>
                <w:p w14:paraId="3D9C36A1" w14:textId="77777777" w:rsidR="00E70258" w:rsidRPr="00E70258" w:rsidRDefault="00E70258" w:rsidP="008F11F5">
                  <w:pPr>
                    <w:framePr w:hSpace="187" w:wrap="around" w:vAnchor="text" w:hAnchor="margin" w:y="1"/>
                    <w:rPr>
                      <w:rFonts w:asciiTheme="minorHAnsi" w:hAnsiTheme="minorHAnsi" w:cstheme="minorHAnsi"/>
                      <w:sz w:val="22"/>
                      <w:szCs w:val="22"/>
                    </w:rPr>
                  </w:pPr>
                </w:p>
              </w:tc>
            </w:tr>
          </w:tbl>
          <w:p w14:paraId="5FAFC9CA" w14:textId="5542B269" w:rsidR="007706BE" w:rsidRPr="00E70258" w:rsidRDefault="007706BE" w:rsidP="007706BE">
            <w:pPr>
              <w:widowControl w:val="0"/>
              <w:autoSpaceDE w:val="0"/>
              <w:autoSpaceDN w:val="0"/>
              <w:adjustRightInd w:val="0"/>
              <w:rPr>
                <w:rFonts w:asciiTheme="minorHAnsi" w:hAnsiTheme="minorHAnsi" w:cstheme="minorHAnsi"/>
                <w:b/>
                <w:bCs/>
                <w:sz w:val="22"/>
                <w:szCs w:val="22"/>
              </w:rPr>
            </w:pPr>
          </w:p>
        </w:tc>
      </w:tr>
      <w:tr w:rsidR="007706BE" w:rsidRPr="00E70258" w14:paraId="2E4E6283" w14:textId="77777777" w:rsidTr="007706BE">
        <w:trPr>
          <w:trHeight w:val="323"/>
        </w:trPr>
        <w:tc>
          <w:tcPr>
            <w:tcW w:w="1435" w:type="dxa"/>
            <w:shd w:val="clear" w:color="auto" w:fill="auto"/>
            <w:tcMar>
              <w:top w:w="100" w:type="nil"/>
              <w:right w:w="100" w:type="nil"/>
            </w:tcMar>
          </w:tcPr>
          <w:p w14:paraId="2A01F8CD" w14:textId="6BE6D8C8" w:rsidR="007706BE" w:rsidRPr="00E70258" w:rsidRDefault="007706BE" w:rsidP="00B33C1F">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Instrument 1</w:t>
            </w:r>
          </w:p>
        </w:tc>
        <w:tc>
          <w:tcPr>
            <w:tcW w:w="12960" w:type="dxa"/>
            <w:gridSpan w:val="3"/>
            <w:shd w:val="clear" w:color="auto" w:fill="auto"/>
            <w:tcMar>
              <w:top w:w="100" w:type="nil"/>
              <w:right w:w="100" w:type="nil"/>
            </w:tcMar>
          </w:tcPr>
          <w:p w14:paraId="681FFD89" w14:textId="134F84EA" w:rsidR="008879D2" w:rsidRPr="00E70258" w:rsidRDefault="008879D2" w:rsidP="005D11C5">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Project 2 Game Design Documentation</w:t>
            </w:r>
          </w:p>
        </w:tc>
      </w:tr>
      <w:tr w:rsidR="007706BE" w:rsidRPr="00E70258" w14:paraId="35D6197C" w14:textId="77777777" w:rsidTr="007706BE">
        <w:trPr>
          <w:trHeight w:val="323"/>
        </w:trPr>
        <w:tc>
          <w:tcPr>
            <w:tcW w:w="1435" w:type="dxa"/>
            <w:shd w:val="clear" w:color="auto" w:fill="auto"/>
            <w:tcMar>
              <w:top w:w="100" w:type="nil"/>
              <w:right w:w="100" w:type="nil"/>
            </w:tcMar>
          </w:tcPr>
          <w:p w14:paraId="6EB3B1E8" w14:textId="7C3533D0" w:rsidR="007706BE" w:rsidRPr="00E70258" w:rsidRDefault="007706BE" w:rsidP="00B33C1F">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Instrument </w:t>
            </w:r>
            <w:r w:rsidR="00B3239E" w:rsidRPr="00E70258">
              <w:rPr>
                <w:rFonts w:asciiTheme="minorHAnsi" w:hAnsiTheme="minorHAnsi" w:cstheme="minorHAnsi"/>
                <w:b/>
                <w:bCs/>
                <w:sz w:val="22"/>
                <w:szCs w:val="22"/>
              </w:rPr>
              <w:t>2</w:t>
            </w:r>
          </w:p>
        </w:tc>
        <w:tc>
          <w:tcPr>
            <w:tcW w:w="12960" w:type="dxa"/>
            <w:gridSpan w:val="3"/>
            <w:shd w:val="clear" w:color="auto" w:fill="auto"/>
            <w:tcMar>
              <w:top w:w="100" w:type="nil"/>
              <w:right w:w="100" w:type="nil"/>
            </w:tcMar>
          </w:tcPr>
          <w:p w14:paraId="7EBD0E2F" w14:textId="7BF4DF98" w:rsidR="00B3239E" w:rsidRPr="00436970" w:rsidRDefault="008879D2" w:rsidP="00B33C1F">
            <w:pPr>
              <w:widowControl w:val="0"/>
              <w:autoSpaceDE w:val="0"/>
              <w:autoSpaceDN w:val="0"/>
              <w:adjustRightInd w:val="0"/>
              <w:rPr>
                <w:rFonts w:asciiTheme="minorHAnsi" w:hAnsiTheme="minorHAnsi" w:cstheme="minorHAnsi"/>
                <w:sz w:val="22"/>
                <w:szCs w:val="22"/>
              </w:rPr>
            </w:pPr>
            <w:r w:rsidRPr="00436970">
              <w:rPr>
                <w:rFonts w:asciiTheme="minorHAnsi" w:hAnsiTheme="minorHAnsi" w:cstheme="minorHAnsi"/>
                <w:sz w:val="22"/>
                <w:szCs w:val="22"/>
              </w:rPr>
              <w:t>Project 2</w:t>
            </w:r>
            <w:r w:rsidR="00436970" w:rsidRPr="00436970">
              <w:rPr>
                <w:rFonts w:asciiTheme="minorHAnsi" w:hAnsiTheme="minorHAnsi" w:cstheme="minorHAnsi"/>
                <w:sz w:val="22"/>
                <w:szCs w:val="22"/>
              </w:rPr>
              <w:t xml:space="preserve"> Demonstration</w:t>
            </w:r>
          </w:p>
        </w:tc>
      </w:tr>
      <w:tr w:rsidR="007706BE" w:rsidRPr="00E70258" w14:paraId="6CB83774" w14:textId="77777777" w:rsidTr="00E70258">
        <w:trPr>
          <w:trHeight w:val="572"/>
        </w:trPr>
        <w:tc>
          <w:tcPr>
            <w:tcW w:w="11875" w:type="dxa"/>
            <w:gridSpan w:val="2"/>
            <w:shd w:val="clear" w:color="auto" w:fill="auto"/>
            <w:tcMar>
              <w:top w:w="100" w:type="nil"/>
              <w:right w:w="100" w:type="nil"/>
            </w:tcMar>
          </w:tcPr>
          <w:p w14:paraId="715F4BA5" w14:textId="06EE8259" w:rsidR="007706BE" w:rsidRPr="00E70258" w:rsidRDefault="007706BE" w:rsidP="007706BE">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Based on </w:t>
            </w:r>
            <w:r w:rsidR="00B3239E" w:rsidRPr="00E70258">
              <w:rPr>
                <w:rFonts w:asciiTheme="minorHAnsi" w:hAnsiTheme="minorHAnsi" w:cstheme="minorHAnsi"/>
                <w:b/>
                <w:bCs/>
                <w:sz w:val="22"/>
                <w:szCs w:val="22"/>
              </w:rPr>
              <w:t>your results</w:t>
            </w:r>
            <w:r w:rsidRPr="00E70258">
              <w:rPr>
                <w:rFonts w:asciiTheme="minorHAnsi" w:hAnsiTheme="minorHAnsi" w:cstheme="minorHAnsi"/>
                <w:b/>
                <w:bCs/>
                <w:sz w:val="22"/>
                <w:szCs w:val="22"/>
              </w:rPr>
              <w:t xml:space="preserve">, </w:t>
            </w:r>
            <w:r w:rsidR="00060BE5" w:rsidRPr="00E70258">
              <w:rPr>
                <w:rFonts w:asciiTheme="minorHAnsi" w:hAnsiTheme="minorHAnsi" w:cstheme="minorHAnsi"/>
                <w:b/>
                <w:bCs/>
                <w:sz w:val="22"/>
                <w:szCs w:val="22"/>
              </w:rPr>
              <w:t>check</w:t>
            </w:r>
            <w:r w:rsidR="00402256" w:rsidRPr="00E70258">
              <w:rPr>
                <w:rFonts w:asciiTheme="minorHAnsi" w:hAnsiTheme="minorHAnsi" w:cstheme="minorHAnsi"/>
                <w:b/>
                <w:bCs/>
                <w:sz w:val="22"/>
                <w:szCs w:val="22"/>
              </w:rPr>
              <w:t xml:space="preserve"> whether the program </w:t>
            </w:r>
            <w:r w:rsidR="002C1781" w:rsidRPr="00E70258">
              <w:rPr>
                <w:rFonts w:asciiTheme="minorHAnsi" w:hAnsiTheme="minorHAnsi" w:cstheme="minorHAnsi"/>
                <w:b/>
                <w:bCs/>
                <w:sz w:val="22"/>
                <w:szCs w:val="22"/>
              </w:rPr>
              <w:t xml:space="preserve">met </w:t>
            </w:r>
            <w:r w:rsidR="00402256" w:rsidRPr="00E70258">
              <w:rPr>
                <w:rFonts w:asciiTheme="minorHAnsi" w:hAnsiTheme="minorHAnsi" w:cstheme="minorHAnsi"/>
                <w:b/>
                <w:bCs/>
                <w:sz w:val="22"/>
                <w:szCs w:val="22"/>
              </w:rPr>
              <w:t>the goal</w:t>
            </w:r>
            <w:r w:rsidRPr="00E70258">
              <w:rPr>
                <w:rFonts w:asciiTheme="minorHAnsi" w:hAnsiTheme="minorHAnsi" w:cstheme="minorHAnsi"/>
                <w:b/>
                <w:bCs/>
                <w:sz w:val="22"/>
                <w:szCs w:val="22"/>
              </w:rPr>
              <w:t xml:space="preserve"> Student Learning Outcome 1</w:t>
            </w:r>
            <w:r w:rsidRPr="005D11C5">
              <w:rPr>
                <w:rFonts w:asciiTheme="minorHAnsi" w:hAnsiTheme="minorHAnsi" w:cstheme="minorHAnsi"/>
                <w:b/>
                <w:bCs/>
                <w:sz w:val="22"/>
                <w:szCs w:val="22"/>
              </w:rPr>
              <w:t>.</w:t>
            </w:r>
          </w:p>
          <w:p w14:paraId="33AD5206" w14:textId="2AEA161E" w:rsidR="007706BE" w:rsidRPr="00E70258" w:rsidRDefault="007706BE" w:rsidP="007706BE">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 xml:space="preserve"> </w:t>
            </w:r>
          </w:p>
        </w:tc>
        <w:tc>
          <w:tcPr>
            <w:tcW w:w="1170" w:type="dxa"/>
            <w:shd w:val="clear" w:color="auto" w:fill="auto"/>
            <w:vAlign w:val="center"/>
          </w:tcPr>
          <w:p w14:paraId="65FB60B5" w14:textId="1A669622" w:rsidR="007706BE" w:rsidRPr="00E70258" w:rsidRDefault="002B6266" w:rsidP="007706BE">
            <w:pPr>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Check3"/>
                  <w:enabled/>
                  <w:calcOnExit w:val="0"/>
                  <w:checkBox>
                    <w:sizeAuto/>
                    <w:default w:val="1"/>
                  </w:checkBox>
                </w:ffData>
              </w:fldChar>
            </w:r>
            <w:bookmarkStart w:id="2" w:name="Check3"/>
            <w:r>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2"/>
            <w:r w:rsidR="00060BE5" w:rsidRPr="00E70258">
              <w:rPr>
                <w:rFonts w:asciiTheme="minorHAnsi" w:hAnsiTheme="minorHAnsi" w:cstheme="minorHAnsi"/>
                <w:b/>
                <w:sz w:val="22"/>
                <w:szCs w:val="22"/>
              </w:rPr>
              <w:t xml:space="preserve"> </w:t>
            </w:r>
            <w:r w:rsidR="007706BE" w:rsidRPr="00E70258">
              <w:rPr>
                <w:rFonts w:asciiTheme="minorHAnsi" w:hAnsiTheme="minorHAnsi" w:cstheme="minorHAnsi"/>
                <w:b/>
                <w:sz w:val="22"/>
                <w:szCs w:val="22"/>
              </w:rPr>
              <w:t>Met</w:t>
            </w:r>
          </w:p>
        </w:tc>
        <w:tc>
          <w:tcPr>
            <w:tcW w:w="1350" w:type="dxa"/>
            <w:shd w:val="clear" w:color="auto" w:fill="auto"/>
            <w:vAlign w:val="center"/>
          </w:tcPr>
          <w:p w14:paraId="764268B7" w14:textId="21E70978" w:rsidR="007706BE" w:rsidRPr="00E70258" w:rsidRDefault="00060BE5" w:rsidP="007706BE">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fldChar w:fldCharType="begin">
                <w:ffData>
                  <w:name w:val="Check4"/>
                  <w:enabled/>
                  <w:calcOnExit w:val="0"/>
                  <w:checkBox>
                    <w:sizeAuto/>
                    <w:default w:val="0"/>
                  </w:checkBox>
                </w:ffData>
              </w:fldChar>
            </w:r>
            <w:bookmarkStart w:id="3" w:name="Check4"/>
            <w:r w:rsidRPr="00E70258">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sidRPr="00E70258">
              <w:rPr>
                <w:rFonts w:asciiTheme="minorHAnsi" w:hAnsiTheme="minorHAnsi" w:cstheme="minorHAnsi"/>
                <w:b/>
                <w:sz w:val="22"/>
                <w:szCs w:val="22"/>
              </w:rPr>
              <w:fldChar w:fldCharType="end"/>
            </w:r>
            <w:bookmarkEnd w:id="3"/>
            <w:r w:rsidRPr="00E70258">
              <w:rPr>
                <w:rFonts w:asciiTheme="minorHAnsi" w:hAnsiTheme="minorHAnsi" w:cstheme="minorHAnsi"/>
                <w:b/>
                <w:sz w:val="22"/>
                <w:szCs w:val="22"/>
              </w:rPr>
              <w:t xml:space="preserve"> </w:t>
            </w:r>
            <w:r w:rsidR="007706BE" w:rsidRPr="00E70258">
              <w:rPr>
                <w:rFonts w:asciiTheme="minorHAnsi" w:hAnsiTheme="minorHAnsi" w:cstheme="minorHAnsi"/>
                <w:b/>
                <w:sz w:val="22"/>
                <w:szCs w:val="22"/>
              </w:rPr>
              <w:t>Not Met</w:t>
            </w:r>
          </w:p>
        </w:tc>
      </w:tr>
      <w:tr w:rsidR="00B3239E" w:rsidRPr="00E70258" w14:paraId="52A9DEBE" w14:textId="77777777" w:rsidTr="00EB7535">
        <w:tc>
          <w:tcPr>
            <w:tcW w:w="14395" w:type="dxa"/>
            <w:gridSpan w:val="4"/>
            <w:shd w:val="clear" w:color="auto" w:fill="auto"/>
            <w:tcMar>
              <w:top w:w="100" w:type="nil"/>
              <w:right w:w="100" w:type="nil"/>
            </w:tcMar>
          </w:tcPr>
          <w:p w14:paraId="2FDD2A3B" w14:textId="7B9A39B9" w:rsidR="00B3239E" w:rsidRPr="00E70258" w:rsidRDefault="00FF131C" w:rsidP="00B3239E">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bCs/>
                <w:sz w:val="22"/>
                <w:szCs w:val="22"/>
              </w:rPr>
              <w:t xml:space="preserve">Program </w:t>
            </w:r>
            <w:r w:rsidR="00B3239E" w:rsidRPr="00E70258">
              <w:rPr>
                <w:rFonts w:asciiTheme="minorHAnsi" w:hAnsiTheme="minorHAnsi" w:cstheme="minorHAnsi"/>
                <w:b/>
                <w:bCs/>
                <w:sz w:val="22"/>
                <w:szCs w:val="22"/>
              </w:rPr>
              <w:t>Student Learning Outcome 2:</w:t>
            </w:r>
            <w:r w:rsidR="00A65726" w:rsidRPr="00E70258">
              <w:rPr>
                <w:rFonts w:asciiTheme="minorHAnsi" w:hAnsiTheme="minorHAnsi" w:cstheme="minorHAnsi"/>
                <w:b/>
                <w:bCs/>
                <w:sz w:val="22"/>
                <w:szCs w:val="22"/>
              </w:rPr>
              <w:t xml:space="preserve"> </w:t>
            </w:r>
            <w:r w:rsidR="00220783" w:rsidRPr="00E70258">
              <w:rPr>
                <w:rFonts w:asciiTheme="minorHAnsi" w:hAnsiTheme="minorHAnsi" w:cstheme="minorHAnsi"/>
                <w:sz w:val="22"/>
                <w:szCs w:val="22"/>
              </w:rPr>
              <w:t xml:space="preserve"> </w:t>
            </w:r>
            <w:r w:rsidR="00E70258" w:rsidRPr="00E70258">
              <w:rPr>
                <w:rFonts w:asciiTheme="minorHAnsi" w:hAnsiTheme="minorHAnsi" w:cstheme="minorHAnsi"/>
                <w:sz w:val="22"/>
                <w:szCs w:val="22"/>
              </w:rPr>
              <w:t xml:space="preserve"> </w:t>
            </w:r>
            <w:r w:rsidR="008879D2">
              <w:rPr>
                <w:rFonts w:asciiTheme="minorHAnsi" w:hAnsiTheme="minorHAnsi" w:cstheme="minorHAnsi"/>
                <w:sz w:val="22"/>
                <w:szCs w:val="22"/>
              </w:rPr>
              <w:t>Demonstrate practical skills in at least once industry-standard programming language.</w:t>
            </w:r>
          </w:p>
        </w:tc>
      </w:tr>
      <w:tr w:rsidR="00434493" w:rsidRPr="00E70258" w14:paraId="018E91BF" w14:textId="77777777" w:rsidTr="00B3239E">
        <w:tc>
          <w:tcPr>
            <w:tcW w:w="1435" w:type="dxa"/>
            <w:shd w:val="clear" w:color="auto" w:fill="auto"/>
            <w:tcMar>
              <w:top w:w="100" w:type="nil"/>
              <w:right w:w="100" w:type="nil"/>
            </w:tcMar>
          </w:tcPr>
          <w:p w14:paraId="1C3833F8" w14:textId="77777777"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t>Instrument 1</w:t>
            </w:r>
          </w:p>
          <w:p w14:paraId="41BC6063" w14:textId="1FE12AEB"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p>
        </w:tc>
        <w:tc>
          <w:tcPr>
            <w:tcW w:w="12960" w:type="dxa"/>
            <w:gridSpan w:val="3"/>
            <w:shd w:val="clear" w:color="auto" w:fill="auto"/>
          </w:tcPr>
          <w:p w14:paraId="7C91D468" w14:textId="05A4F10E" w:rsidR="00434493" w:rsidRPr="00E70258" w:rsidRDefault="00434493" w:rsidP="00434493">
            <w:pPr>
              <w:tabs>
                <w:tab w:val="left" w:pos="477"/>
              </w:tabs>
              <w:rPr>
                <w:rFonts w:asciiTheme="minorHAnsi" w:hAnsiTheme="minorHAnsi" w:cstheme="minorHAnsi"/>
                <w:sz w:val="22"/>
                <w:szCs w:val="22"/>
              </w:rPr>
            </w:pPr>
            <w:r>
              <w:rPr>
                <w:rFonts w:asciiTheme="minorHAnsi" w:hAnsiTheme="minorHAnsi" w:cstheme="minorHAnsi"/>
                <w:sz w:val="22"/>
                <w:szCs w:val="22"/>
              </w:rPr>
              <w:t>Project 2 Game Design Documentation</w:t>
            </w:r>
          </w:p>
        </w:tc>
      </w:tr>
      <w:tr w:rsidR="00434493" w:rsidRPr="00E70258" w14:paraId="4F1BFB42" w14:textId="77777777" w:rsidTr="00B3239E">
        <w:tc>
          <w:tcPr>
            <w:tcW w:w="1435" w:type="dxa"/>
            <w:shd w:val="clear" w:color="auto" w:fill="auto"/>
            <w:tcMar>
              <w:top w:w="100" w:type="nil"/>
              <w:right w:w="100" w:type="nil"/>
            </w:tcMar>
          </w:tcPr>
          <w:p w14:paraId="5DB745A6" w14:textId="77777777"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t>Instrument 2</w:t>
            </w:r>
          </w:p>
          <w:p w14:paraId="23F1F93E" w14:textId="303E3656"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p>
        </w:tc>
        <w:tc>
          <w:tcPr>
            <w:tcW w:w="12960" w:type="dxa"/>
            <w:gridSpan w:val="3"/>
            <w:shd w:val="clear" w:color="auto" w:fill="auto"/>
          </w:tcPr>
          <w:p w14:paraId="04731C94" w14:textId="0E53D10B" w:rsidR="00434493" w:rsidRPr="00E70258" w:rsidRDefault="00434493" w:rsidP="00434493">
            <w:pPr>
              <w:widowControl w:val="0"/>
              <w:autoSpaceDE w:val="0"/>
              <w:autoSpaceDN w:val="0"/>
              <w:adjustRightInd w:val="0"/>
              <w:rPr>
                <w:rFonts w:asciiTheme="minorHAnsi" w:hAnsiTheme="minorHAnsi" w:cstheme="minorHAnsi"/>
                <w:b/>
                <w:sz w:val="22"/>
                <w:szCs w:val="22"/>
              </w:rPr>
            </w:pPr>
            <w:r w:rsidRPr="00436970">
              <w:rPr>
                <w:rFonts w:asciiTheme="minorHAnsi" w:hAnsiTheme="minorHAnsi" w:cstheme="minorHAnsi"/>
                <w:sz w:val="22"/>
                <w:szCs w:val="22"/>
              </w:rPr>
              <w:t>Project 2 Demonstration</w:t>
            </w:r>
          </w:p>
        </w:tc>
      </w:tr>
      <w:tr w:rsidR="00434493" w:rsidRPr="00E70258" w14:paraId="5F8807A0" w14:textId="77777777" w:rsidTr="007706BE">
        <w:tc>
          <w:tcPr>
            <w:tcW w:w="11875" w:type="dxa"/>
            <w:gridSpan w:val="2"/>
            <w:shd w:val="clear" w:color="auto" w:fill="auto"/>
            <w:tcMar>
              <w:top w:w="100" w:type="nil"/>
              <w:right w:w="100" w:type="nil"/>
            </w:tcMar>
          </w:tcPr>
          <w:p w14:paraId="72CF8286" w14:textId="0688557B" w:rsidR="00434493" w:rsidRPr="00E70258" w:rsidRDefault="00434493" w:rsidP="00434493">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Based on your results, check whether the program met the goal Student Learning Outcome 2.</w:t>
            </w:r>
          </w:p>
          <w:p w14:paraId="7F82F43B" w14:textId="1DCF5507" w:rsidR="00434493" w:rsidRPr="00E70258" w:rsidRDefault="00434493" w:rsidP="00434493">
            <w:pPr>
              <w:widowControl w:val="0"/>
              <w:autoSpaceDE w:val="0"/>
              <w:autoSpaceDN w:val="0"/>
              <w:adjustRightInd w:val="0"/>
              <w:rPr>
                <w:rFonts w:asciiTheme="minorHAnsi" w:hAnsiTheme="minorHAnsi" w:cstheme="minorHAnsi"/>
                <w:bCs/>
                <w:sz w:val="22"/>
                <w:szCs w:val="22"/>
              </w:rPr>
            </w:pPr>
            <w:r w:rsidRPr="00E70258">
              <w:rPr>
                <w:rFonts w:asciiTheme="minorHAnsi" w:hAnsiTheme="minorHAnsi" w:cstheme="minorHAnsi"/>
                <w:b/>
                <w:sz w:val="22"/>
                <w:szCs w:val="22"/>
              </w:rPr>
              <w:t xml:space="preserve"> </w:t>
            </w:r>
          </w:p>
        </w:tc>
        <w:tc>
          <w:tcPr>
            <w:tcW w:w="1170" w:type="dxa"/>
            <w:shd w:val="clear" w:color="auto" w:fill="auto"/>
            <w:vAlign w:val="center"/>
          </w:tcPr>
          <w:p w14:paraId="5DE072CB" w14:textId="51DE24DA" w:rsidR="00434493" w:rsidRPr="00E70258" w:rsidRDefault="00DD5804" w:rsidP="00434493">
            <w:pPr>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Check1"/>
                  <w:enabled/>
                  <w:calcOnExit w:val="0"/>
                  <w:checkBox>
                    <w:sizeAuto/>
                    <w:default w:val="1"/>
                  </w:checkBox>
                </w:ffData>
              </w:fldChar>
            </w:r>
            <w:bookmarkStart w:id="4" w:name="Check1"/>
            <w:r>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4"/>
            <w:r w:rsidR="00434493" w:rsidRPr="00E70258">
              <w:rPr>
                <w:rFonts w:asciiTheme="minorHAnsi" w:hAnsiTheme="minorHAnsi" w:cstheme="minorHAnsi"/>
                <w:b/>
                <w:sz w:val="22"/>
                <w:szCs w:val="22"/>
              </w:rPr>
              <w:t xml:space="preserve"> Met</w:t>
            </w:r>
          </w:p>
        </w:tc>
        <w:tc>
          <w:tcPr>
            <w:tcW w:w="1350" w:type="dxa"/>
            <w:shd w:val="clear" w:color="auto" w:fill="auto"/>
            <w:vAlign w:val="center"/>
          </w:tcPr>
          <w:p w14:paraId="06A0BD3A" w14:textId="38CBBC70"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fldChar w:fldCharType="begin">
                <w:ffData>
                  <w:name w:val="Check2"/>
                  <w:enabled/>
                  <w:calcOnExit w:val="0"/>
                  <w:checkBox>
                    <w:sizeAuto/>
                    <w:default w:val="0"/>
                  </w:checkBox>
                </w:ffData>
              </w:fldChar>
            </w:r>
            <w:bookmarkStart w:id="5" w:name="Check2"/>
            <w:r w:rsidRPr="00E70258">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sidRPr="00E70258">
              <w:rPr>
                <w:rFonts w:asciiTheme="minorHAnsi" w:hAnsiTheme="minorHAnsi" w:cstheme="minorHAnsi"/>
                <w:b/>
                <w:sz w:val="22"/>
                <w:szCs w:val="22"/>
              </w:rPr>
              <w:fldChar w:fldCharType="end"/>
            </w:r>
            <w:bookmarkEnd w:id="5"/>
            <w:r w:rsidRPr="00E70258">
              <w:rPr>
                <w:rFonts w:asciiTheme="minorHAnsi" w:hAnsiTheme="minorHAnsi" w:cstheme="minorHAnsi"/>
                <w:b/>
                <w:sz w:val="22"/>
                <w:szCs w:val="22"/>
              </w:rPr>
              <w:t xml:space="preserve"> Not Met</w:t>
            </w:r>
          </w:p>
        </w:tc>
      </w:tr>
      <w:tr w:rsidR="00434493" w:rsidRPr="00E70258" w14:paraId="67B84758" w14:textId="77777777" w:rsidTr="00841B21">
        <w:tc>
          <w:tcPr>
            <w:tcW w:w="14395" w:type="dxa"/>
            <w:gridSpan w:val="4"/>
            <w:shd w:val="clear" w:color="auto" w:fill="auto"/>
            <w:tcMar>
              <w:top w:w="100" w:type="nil"/>
              <w:right w:w="100" w:type="nil"/>
            </w:tcMar>
          </w:tcPr>
          <w:p w14:paraId="34421F51" w14:textId="6BC3DE8E" w:rsidR="00434493" w:rsidRPr="00E70258" w:rsidRDefault="00434493" w:rsidP="00434493">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bCs/>
                <w:sz w:val="22"/>
                <w:szCs w:val="22"/>
              </w:rPr>
              <w:t xml:space="preserve">Program Student Learning Outcome </w:t>
            </w:r>
            <w:r>
              <w:rPr>
                <w:rFonts w:asciiTheme="minorHAnsi" w:hAnsiTheme="minorHAnsi" w:cstheme="minorHAnsi"/>
                <w:b/>
                <w:bCs/>
                <w:sz w:val="22"/>
                <w:szCs w:val="22"/>
              </w:rPr>
              <w:t>5</w:t>
            </w:r>
            <w:r w:rsidRPr="00E70258">
              <w:rPr>
                <w:rFonts w:asciiTheme="minorHAnsi" w:hAnsiTheme="minorHAnsi" w:cstheme="minorHAnsi"/>
                <w:b/>
                <w:bCs/>
                <w:sz w:val="22"/>
                <w:szCs w:val="22"/>
              </w:rPr>
              <w:t>:</w:t>
            </w:r>
            <w:r w:rsidRPr="00E70258">
              <w:rPr>
                <w:rFonts w:asciiTheme="minorHAnsi" w:hAnsiTheme="minorHAnsi" w:cstheme="minorHAnsi"/>
                <w:color w:val="000000"/>
                <w:sz w:val="22"/>
                <w:szCs w:val="22"/>
              </w:rPr>
              <w:t xml:space="preserve"> </w:t>
            </w:r>
            <w:r w:rsidRPr="00E70258">
              <w:rPr>
                <w:rFonts w:asciiTheme="minorHAnsi" w:hAnsiTheme="minorHAnsi" w:cstheme="minorHAnsi"/>
                <w:sz w:val="22"/>
                <w:szCs w:val="22"/>
              </w:rPr>
              <w:t xml:space="preserve"> </w:t>
            </w:r>
            <w:r>
              <w:rPr>
                <w:rFonts w:asciiTheme="minorHAnsi" w:hAnsiTheme="minorHAnsi" w:cstheme="minorHAnsi"/>
                <w:sz w:val="22"/>
                <w:szCs w:val="22"/>
              </w:rPr>
              <w:t>Produce industry-standard documentation of relevant work.</w:t>
            </w:r>
          </w:p>
        </w:tc>
      </w:tr>
      <w:tr w:rsidR="00434493" w:rsidRPr="00E70258" w14:paraId="310AA017" w14:textId="77777777" w:rsidTr="00B3239E">
        <w:tc>
          <w:tcPr>
            <w:tcW w:w="1435" w:type="dxa"/>
            <w:shd w:val="clear" w:color="auto" w:fill="auto"/>
            <w:tcMar>
              <w:top w:w="100" w:type="nil"/>
              <w:right w:w="100" w:type="nil"/>
            </w:tcMar>
          </w:tcPr>
          <w:p w14:paraId="483DCE38" w14:textId="77777777"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t>Instrument 1</w:t>
            </w:r>
          </w:p>
          <w:p w14:paraId="73A7929F" w14:textId="67913226"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p>
        </w:tc>
        <w:tc>
          <w:tcPr>
            <w:tcW w:w="12960" w:type="dxa"/>
            <w:gridSpan w:val="3"/>
            <w:shd w:val="clear" w:color="auto" w:fill="auto"/>
          </w:tcPr>
          <w:p w14:paraId="0D8B38B1" w14:textId="01D99459" w:rsidR="00434493" w:rsidRPr="00E70258" w:rsidRDefault="00434493" w:rsidP="00434493">
            <w:pPr>
              <w:widowControl w:val="0"/>
              <w:autoSpaceDE w:val="0"/>
              <w:autoSpaceDN w:val="0"/>
              <w:adjustRightInd w:val="0"/>
              <w:rPr>
                <w:rFonts w:asciiTheme="minorHAnsi" w:hAnsiTheme="minorHAnsi" w:cstheme="minorHAnsi"/>
                <w:b/>
                <w:sz w:val="22"/>
                <w:szCs w:val="22"/>
              </w:rPr>
            </w:pPr>
            <w:r>
              <w:rPr>
                <w:rFonts w:asciiTheme="minorHAnsi" w:hAnsiTheme="minorHAnsi" w:cstheme="minorHAnsi"/>
                <w:sz w:val="22"/>
                <w:szCs w:val="22"/>
              </w:rPr>
              <w:t>Project 2 Game Design Documentation</w:t>
            </w:r>
          </w:p>
        </w:tc>
      </w:tr>
      <w:tr w:rsidR="00434493" w:rsidRPr="00E70258" w14:paraId="2E0E0413" w14:textId="77777777" w:rsidTr="00B3239E">
        <w:tc>
          <w:tcPr>
            <w:tcW w:w="1435" w:type="dxa"/>
            <w:shd w:val="clear" w:color="auto" w:fill="auto"/>
            <w:tcMar>
              <w:top w:w="100" w:type="nil"/>
              <w:right w:w="100" w:type="nil"/>
            </w:tcMar>
          </w:tcPr>
          <w:p w14:paraId="2B208E3C" w14:textId="77777777"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t>Instrument 2</w:t>
            </w:r>
          </w:p>
          <w:p w14:paraId="22107255" w14:textId="2A4EC677"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p>
        </w:tc>
        <w:tc>
          <w:tcPr>
            <w:tcW w:w="12960" w:type="dxa"/>
            <w:gridSpan w:val="3"/>
            <w:shd w:val="clear" w:color="auto" w:fill="auto"/>
          </w:tcPr>
          <w:p w14:paraId="6BFEEE6F" w14:textId="77777777"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p>
        </w:tc>
      </w:tr>
      <w:tr w:rsidR="00434493" w:rsidRPr="00E70258" w14:paraId="2CD12D7C" w14:textId="77777777" w:rsidTr="009A663B">
        <w:tc>
          <w:tcPr>
            <w:tcW w:w="11875" w:type="dxa"/>
            <w:gridSpan w:val="2"/>
            <w:shd w:val="clear" w:color="auto" w:fill="auto"/>
            <w:tcMar>
              <w:top w:w="100" w:type="nil"/>
              <w:right w:w="100" w:type="nil"/>
            </w:tcMar>
          </w:tcPr>
          <w:p w14:paraId="1737E22A" w14:textId="72E5A0CA" w:rsidR="00434493" w:rsidRPr="00E70258" w:rsidRDefault="00434493" w:rsidP="00434493">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Based on your results, check whether the program met the goal Student Learning Outcome </w:t>
            </w:r>
            <w:r w:rsidR="002D289D">
              <w:rPr>
                <w:rFonts w:asciiTheme="minorHAnsi" w:hAnsiTheme="minorHAnsi" w:cstheme="minorHAnsi"/>
                <w:b/>
                <w:bCs/>
                <w:sz w:val="22"/>
                <w:szCs w:val="22"/>
              </w:rPr>
              <w:t>5</w:t>
            </w:r>
            <w:r w:rsidRPr="00E70258">
              <w:rPr>
                <w:rFonts w:asciiTheme="minorHAnsi" w:hAnsiTheme="minorHAnsi" w:cstheme="minorHAnsi"/>
                <w:b/>
                <w:bCs/>
                <w:sz w:val="22"/>
                <w:szCs w:val="22"/>
              </w:rPr>
              <w:t>.</w:t>
            </w:r>
          </w:p>
          <w:p w14:paraId="6131EF46" w14:textId="55EC2BB0"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t xml:space="preserve"> </w:t>
            </w:r>
          </w:p>
        </w:tc>
        <w:tc>
          <w:tcPr>
            <w:tcW w:w="1170" w:type="dxa"/>
            <w:shd w:val="clear" w:color="auto" w:fill="auto"/>
            <w:vAlign w:val="center"/>
          </w:tcPr>
          <w:p w14:paraId="53B545EB" w14:textId="41B2026E" w:rsidR="00434493" w:rsidRPr="00E70258" w:rsidRDefault="006377ED" w:rsidP="00434493">
            <w:pPr>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Check5"/>
                  <w:enabled/>
                  <w:calcOnExit w:val="0"/>
                  <w:checkBox>
                    <w:sizeAuto/>
                    <w:default w:val="1"/>
                  </w:checkBox>
                </w:ffData>
              </w:fldChar>
            </w:r>
            <w:bookmarkStart w:id="6" w:name="Check5"/>
            <w:r>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6"/>
            <w:r w:rsidR="00434493" w:rsidRPr="00E70258">
              <w:rPr>
                <w:rFonts w:asciiTheme="minorHAnsi" w:hAnsiTheme="minorHAnsi" w:cstheme="minorHAnsi"/>
                <w:b/>
                <w:sz w:val="22"/>
                <w:szCs w:val="22"/>
              </w:rPr>
              <w:t xml:space="preserve"> Met</w:t>
            </w:r>
          </w:p>
        </w:tc>
        <w:tc>
          <w:tcPr>
            <w:tcW w:w="1350" w:type="dxa"/>
            <w:shd w:val="clear" w:color="auto" w:fill="auto"/>
            <w:vAlign w:val="center"/>
          </w:tcPr>
          <w:p w14:paraId="7EF23466" w14:textId="1E47FED0" w:rsidR="00434493" w:rsidRPr="00E70258" w:rsidRDefault="00434493" w:rsidP="00434493">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fldChar w:fldCharType="begin">
                <w:ffData>
                  <w:name w:val="Check6"/>
                  <w:enabled/>
                  <w:calcOnExit w:val="0"/>
                  <w:checkBox>
                    <w:sizeAuto/>
                    <w:default w:val="0"/>
                  </w:checkBox>
                </w:ffData>
              </w:fldChar>
            </w:r>
            <w:bookmarkStart w:id="7" w:name="Check6"/>
            <w:r w:rsidRPr="00E70258">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sidRPr="00E70258">
              <w:rPr>
                <w:rFonts w:asciiTheme="minorHAnsi" w:hAnsiTheme="minorHAnsi" w:cstheme="minorHAnsi"/>
                <w:b/>
                <w:sz w:val="22"/>
                <w:szCs w:val="22"/>
              </w:rPr>
              <w:fldChar w:fldCharType="end"/>
            </w:r>
            <w:bookmarkEnd w:id="7"/>
            <w:r w:rsidRPr="00E70258">
              <w:rPr>
                <w:rFonts w:asciiTheme="minorHAnsi" w:hAnsiTheme="minorHAnsi" w:cstheme="minorHAnsi"/>
                <w:b/>
                <w:sz w:val="22"/>
                <w:szCs w:val="22"/>
              </w:rPr>
              <w:t xml:space="preserve"> Not Met</w:t>
            </w:r>
          </w:p>
        </w:tc>
      </w:tr>
      <w:tr w:rsidR="00640922" w:rsidRPr="00E70258" w14:paraId="5B196B4E" w14:textId="77777777" w:rsidTr="007706BE">
        <w:tc>
          <w:tcPr>
            <w:tcW w:w="14395" w:type="dxa"/>
            <w:gridSpan w:val="4"/>
            <w:shd w:val="clear" w:color="auto" w:fill="auto"/>
            <w:tcMar>
              <w:top w:w="100" w:type="nil"/>
              <w:right w:w="100" w:type="nil"/>
            </w:tcMar>
          </w:tcPr>
          <w:p w14:paraId="72344A75" w14:textId="607C3C14" w:rsidR="00640922" w:rsidRPr="00E70258" w:rsidRDefault="00640922" w:rsidP="00640922">
            <w:pPr>
              <w:widowControl w:val="0"/>
              <w:autoSpaceDE w:val="0"/>
              <w:autoSpaceDN w:val="0"/>
              <w:adjustRightInd w:val="0"/>
              <w:rPr>
                <w:rFonts w:asciiTheme="minorHAnsi" w:hAnsiTheme="minorHAnsi" w:cstheme="minorHAnsi"/>
                <w:b/>
                <w:sz w:val="22"/>
                <w:szCs w:val="22"/>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434493" w:rsidRPr="00E70258" w14:paraId="3FD47350" w14:textId="77777777" w:rsidTr="007706BE">
        <w:tc>
          <w:tcPr>
            <w:tcW w:w="14395" w:type="dxa"/>
            <w:gridSpan w:val="4"/>
            <w:shd w:val="clear" w:color="auto" w:fill="auto"/>
            <w:tcMar>
              <w:top w:w="100" w:type="nil"/>
              <w:right w:w="100" w:type="nil"/>
            </w:tcMar>
          </w:tcPr>
          <w:p w14:paraId="2D31529E" w14:textId="77777777" w:rsidR="00297030" w:rsidRPr="0074428E" w:rsidRDefault="00297030" w:rsidP="00297030">
            <w:pPr>
              <w:jc w:val="both"/>
              <w:rPr>
                <w:rFonts w:ascii="Times New Roman" w:hAnsi="Times New Roman"/>
                <w:bCs/>
                <w:sz w:val="22"/>
                <w:szCs w:val="22"/>
              </w:rPr>
            </w:pPr>
            <w:r w:rsidRPr="0074428E">
              <w:rPr>
                <w:rFonts w:ascii="Times New Roman" w:hAnsi="Times New Roman"/>
                <w:bCs/>
                <w:sz w:val="22"/>
                <w:szCs w:val="22"/>
              </w:rPr>
              <w:t xml:space="preserve">The Game Design Certificate Program is relatively new (Fall 2020) and has been revised once (Fall 2022) to enhance student outcomes. Based on the current assessment process, the program is undergoing a second revision. We have discovered that one course (CS 301) is not enough to create a functioning game that includes assets developed in animation courses. The goal of this revision is to reinforce learning outcomes across </w:t>
            </w:r>
            <w:proofErr w:type="gramStart"/>
            <w:r w:rsidRPr="0074428E">
              <w:rPr>
                <w:rFonts w:ascii="Times New Roman" w:hAnsi="Times New Roman"/>
                <w:bCs/>
                <w:sz w:val="22"/>
                <w:szCs w:val="22"/>
              </w:rPr>
              <w:t>courses, and</w:t>
            </w:r>
            <w:proofErr w:type="gramEnd"/>
            <w:r w:rsidRPr="0074428E">
              <w:rPr>
                <w:rFonts w:ascii="Times New Roman" w:hAnsi="Times New Roman"/>
                <w:bCs/>
                <w:sz w:val="22"/>
                <w:szCs w:val="22"/>
              </w:rPr>
              <w:t xml:space="preserve"> provide opportunities (in introductory </w:t>
            </w:r>
            <w:r w:rsidRPr="0074428E">
              <w:rPr>
                <w:rFonts w:ascii="Times New Roman" w:hAnsi="Times New Roman"/>
                <w:bCs/>
                <w:sz w:val="22"/>
                <w:szCs w:val="22"/>
              </w:rPr>
              <w:lastRenderedPageBreak/>
              <w:t xml:space="preserve">and capstone experiences) for students to integrate interdisciplinary knowledge and experiences. A capstone experience will also enable all aspects of the program to be assessed (including SLOs 3 and 4). </w:t>
            </w:r>
          </w:p>
          <w:p w14:paraId="583B38A9" w14:textId="77777777" w:rsidR="00297030" w:rsidRPr="0074428E" w:rsidRDefault="00297030" w:rsidP="00297030">
            <w:pPr>
              <w:jc w:val="both"/>
              <w:rPr>
                <w:rFonts w:ascii="Times New Roman" w:hAnsi="Times New Roman"/>
                <w:bCs/>
                <w:sz w:val="22"/>
                <w:szCs w:val="22"/>
              </w:rPr>
            </w:pPr>
          </w:p>
          <w:p w14:paraId="72F98D40" w14:textId="77777777" w:rsidR="00297030" w:rsidRPr="0074428E" w:rsidRDefault="00297030" w:rsidP="00297030">
            <w:pPr>
              <w:jc w:val="both"/>
              <w:rPr>
                <w:rFonts w:ascii="Times New Roman" w:hAnsi="Times New Roman"/>
                <w:bCs/>
                <w:sz w:val="22"/>
                <w:szCs w:val="22"/>
              </w:rPr>
            </w:pPr>
            <w:r w:rsidRPr="0074428E">
              <w:rPr>
                <w:rFonts w:ascii="Times New Roman" w:hAnsi="Times New Roman"/>
                <w:bCs/>
                <w:sz w:val="22"/>
                <w:szCs w:val="22"/>
              </w:rPr>
              <w:t>Working across departments is challenging but thanks to extensive faculty time</w:t>
            </w:r>
            <w:r>
              <w:rPr>
                <w:rFonts w:ascii="Times New Roman" w:hAnsi="Times New Roman"/>
                <w:bCs/>
                <w:sz w:val="22"/>
                <w:szCs w:val="22"/>
              </w:rPr>
              <w:t xml:space="preserve">, </w:t>
            </w:r>
            <w:r w:rsidRPr="0074428E">
              <w:rPr>
                <w:rFonts w:ascii="Times New Roman" w:hAnsi="Times New Roman"/>
                <w:bCs/>
                <w:sz w:val="22"/>
                <w:szCs w:val="22"/>
              </w:rPr>
              <w:t>input</w:t>
            </w:r>
            <w:r>
              <w:rPr>
                <w:rFonts w:ascii="Times New Roman" w:hAnsi="Times New Roman"/>
                <w:bCs/>
                <w:sz w:val="22"/>
                <w:szCs w:val="22"/>
              </w:rPr>
              <w:t>, and collaboration</w:t>
            </w:r>
            <w:r w:rsidRPr="0074428E">
              <w:rPr>
                <w:rFonts w:ascii="Times New Roman" w:hAnsi="Times New Roman"/>
                <w:bCs/>
                <w:sz w:val="22"/>
                <w:szCs w:val="22"/>
              </w:rPr>
              <w:t xml:space="preserve"> from Art &amp; Design and CS faculty, the program and its students continue to benefit from several fields of knowledge. We’ve revised the program using informal feedback which has so far produced positive change; with that said, we realize the need to make formal assessment more of an interdisciplinary project and expand our review beyond examination of one course. The upcoming program revision will address that need.</w:t>
            </w:r>
          </w:p>
          <w:p w14:paraId="0BB52837" w14:textId="3169AA48" w:rsidR="00434493" w:rsidRPr="00E70258" w:rsidRDefault="00434493" w:rsidP="00434493">
            <w:pPr>
              <w:jc w:val="both"/>
              <w:rPr>
                <w:rFonts w:asciiTheme="minorHAnsi" w:hAnsiTheme="minorHAnsi" w:cstheme="minorHAnsi"/>
                <w:bCs/>
                <w:sz w:val="22"/>
                <w:szCs w:val="22"/>
              </w:rPr>
            </w:pPr>
          </w:p>
        </w:tc>
      </w:tr>
    </w:tbl>
    <w:p w14:paraId="44153738" w14:textId="77777777" w:rsidR="00C81981" w:rsidRPr="00E70258" w:rsidRDefault="00C81981">
      <w:pPr>
        <w:rPr>
          <w:rFonts w:asciiTheme="minorHAnsi" w:hAnsiTheme="minorHAnsi" w:cstheme="min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2874"/>
        <w:gridCol w:w="1439"/>
        <w:gridCol w:w="4049"/>
        <w:gridCol w:w="2249"/>
        <w:gridCol w:w="1799"/>
        <w:gridCol w:w="1979"/>
      </w:tblGrid>
      <w:tr w:rsidR="00AA5FB2" w:rsidRPr="00E70258" w14:paraId="245CC399" w14:textId="77777777" w:rsidTr="00AF1952">
        <w:trPr>
          <w:gridBefore w:val="1"/>
          <w:wBefore w:w="6" w:type="dxa"/>
          <w:trHeight w:val="144"/>
        </w:trPr>
        <w:tc>
          <w:tcPr>
            <w:tcW w:w="14389" w:type="dxa"/>
            <w:gridSpan w:val="6"/>
            <w:tcBorders>
              <w:bottom w:val="single" w:sz="4" w:space="0" w:color="auto"/>
            </w:tcBorders>
            <w:shd w:val="pct15" w:color="auto" w:fill="auto"/>
            <w:tcMar>
              <w:top w:w="100" w:type="nil"/>
              <w:right w:w="100" w:type="nil"/>
            </w:tcMar>
          </w:tcPr>
          <w:p w14:paraId="16E253BD" w14:textId="35B730B8" w:rsidR="00A8015B" w:rsidRPr="00E70258" w:rsidRDefault="00FF131C" w:rsidP="00141CFC">
            <w:pPr>
              <w:widowControl w:val="0"/>
              <w:autoSpaceDE w:val="0"/>
              <w:autoSpaceDN w:val="0"/>
              <w:adjustRightInd w:val="0"/>
              <w:jc w:val="center"/>
              <w:rPr>
                <w:rFonts w:asciiTheme="minorHAnsi" w:hAnsiTheme="minorHAnsi" w:cstheme="minorHAnsi"/>
                <w:b/>
                <w:bCs/>
                <w:sz w:val="22"/>
                <w:szCs w:val="22"/>
              </w:rPr>
            </w:pPr>
            <w:r w:rsidRPr="00E70258">
              <w:rPr>
                <w:rFonts w:asciiTheme="minorHAnsi" w:hAnsiTheme="minorHAnsi" w:cstheme="minorHAnsi"/>
                <w:b/>
                <w:bCs/>
                <w:sz w:val="22"/>
                <w:szCs w:val="22"/>
              </w:rPr>
              <w:t xml:space="preserve">Program </w:t>
            </w:r>
            <w:r w:rsidR="00AA5FB2" w:rsidRPr="00E70258">
              <w:rPr>
                <w:rFonts w:asciiTheme="minorHAnsi" w:hAnsiTheme="minorHAnsi" w:cstheme="minorHAnsi"/>
                <w:b/>
                <w:bCs/>
                <w:sz w:val="22"/>
                <w:szCs w:val="22"/>
              </w:rPr>
              <w:t>Student Learning Outcome 1</w:t>
            </w:r>
          </w:p>
          <w:p w14:paraId="76D6AAA0" w14:textId="3154A247" w:rsidR="00C81981" w:rsidRPr="00E70258" w:rsidRDefault="00C81981" w:rsidP="00141CFC">
            <w:pPr>
              <w:widowControl w:val="0"/>
              <w:autoSpaceDE w:val="0"/>
              <w:autoSpaceDN w:val="0"/>
              <w:adjustRightInd w:val="0"/>
              <w:jc w:val="center"/>
              <w:rPr>
                <w:rFonts w:asciiTheme="minorHAnsi" w:hAnsiTheme="minorHAnsi" w:cstheme="minorHAnsi"/>
                <w:b/>
                <w:bCs/>
                <w:sz w:val="22"/>
                <w:szCs w:val="22"/>
              </w:rPr>
            </w:pPr>
          </w:p>
        </w:tc>
      </w:tr>
      <w:tr w:rsidR="00220783" w:rsidRPr="00E70258" w14:paraId="655B58B1" w14:textId="77777777" w:rsidTr="00AF1952">
        <w:trPr>
          <w:gridBefore w:val="1"/>
          <w:wBefore w:w="6" w:type="dxa"/>
          <w:trHeight w:val="323"/>
        </w:trPr>
        <w:tc>
          <w:tcPr>
            <w:tcW w:w="2874" w:type="dxa"/>
            <w:tcBorders>
              <w:bottom w:val="single" w:sz="4" w:space="0" w:color="auto"/>
            </w:tcBorders>
            <w:shd w:val="pct5" w:color="auto" w:fill="auto"/>
            <w:tcMar>
              <w:top w:w="100" w:type="nil"/>
              <w:right w:w="100" w:type="nil"/>
            </w:tcMar>
          </w:tcPr>
          <w:p w14:paraId="15C887A5" w14:textId="615486C9" w:rsidR="00220783" w:rsidRPr="00E70258" w:rsidRDefault="00220783" w:rsidP="00220783">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Program Student Learning Outcome </w:t>
            </w:r>
          </w:p>
        </w:tc>
        <w:tc>
          <w:tcPr>
            <w:tcW w:w="11515" w:type="dxa"/>
            <w:gridSpan w:val="5"/>
            <w:tcBorders>
              <w:bottom w:val="single" w:sz="4" w:space="0" w:color="auto"/>
            </w:tcBorders>
            <w:shd w:val="pct5" w:color="auto" w:fill="auto"/>
            <w:tcMar>
              <w:top w:w="100" w:type="nil"/>
              <w:right w:w="100" w:type="nil"/>
            </w:tcMar>
          </w:tcPr>
          <w:p w14:paraId="37417612" w14:textId="46B684BD" w:rsidR="00220783" w:rsidRPr="00E70258" w:rsidRDefault="00006606" w:rsidP="00220783">
            <w:pPr>
              <w:widowControl w:val="0"/>
              <w:autoSpaceDE w:val="0"/>
              <w:autoSpaceDN w:val="0"/>
              <w:adjustRightInd w:val="0"/>
              <w:rPr>
                <w:rFonts w:asciiTheme="minorHAnsi" w:hAnsiTheme="minorHAnsi" w:cstheme="minorHAnsi"/>
                <w:bCs/>
                <w:color w:val="767171" w:themeColor="background2" w:themeShade="80"/>
                <w:sz w:val="22"/>
                <w:szCs w:val="22"/>
              </w:rPr>
            </w:pPr>
            <w:r>
              <w:rPr>
                <w:rFonts w:asciiTheme="minorHAnsi" w:hAnsiTheme="minorHAnsi" w:cstheme="minorHAnsi"/>
                <w:sz w:val="22"/>
                <w:szCs w:val="22"/>
              </w:rPr>
              <w:t>Design and build a functioning game using industry-standard game design engine.</w:t>
            </w:r>
          </w:p>
        </w:tc>
      </w:tr>
      <w:tr w:rsidR="00006606" w:rsidRPr="00E70258" w14:paraId="740B7FDA" w14:textId="77777777" w:rsidTr="00AF1952">
        <w:trPr>
          <w:gridBefore w:val="1"/>
          <w:wBefore w:w="6" w:type="dxa"/>
          <w:trHeight w:val="820"/>
        </w:trPr>
        <w:tc>
          <w:tcPr>
            <w:tcW w:w="2874"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C5A0566" w14:textId="77777777" w:rsidR="00006606" w:rsidRPr="00E70258" w:rsidRDefault="00006606" w:rsidP="00006606">
            <w:pPr>
              <w:widowControl w:val="0"/>
              <w:autoSpaceDE w:val="0"/>
              <w:autoSpaceDN w:val="0"/>
              <w:adjustRightInd w:val="0"/>
              <w:rPr>
                <w:rFonts w:asciiTheme="minorHAnsi" w:hAnsiTheme="minorHAnsi" w:cstheme="minorHAnsi"/>
                <w:bCs/>
                <w:sz w:val="22"/>
                <w:szCs w:val="22"/>
              </w:rPr>
            </w:pPr>
            <w:r w:rsidRPr="00E70258">
              <w:rPr>
                <w:rFonts w:asciiTheme="minorHAnsi" w:hAnsiTheme="minorHAnsi" w:cstheme="minorHAnsi"/>
                <w:b/>
                <w:bCs/>
                <w:sz w:val="22"/>
                <w:szCs w:val="22"/>
              </w:rPr>
              <w:t xml:space="preserve">Measurement Instrument 1 </w:t>
            </w:r>
          </w:p>
          <w:p w14:paraId="7460EEFF" w14:textId="77777777" w:rsidR="00006606" w:rsidRPr="00E70258" w:rsidRDefault="00006606" w:rsidP="00006606">
            <w:pPr>
              <w:widowControl w:val="0"/>
              <w:autoSpaceDE w:val="0"/>
              <w:autoSpaceDN w:val="0"/>
              <w:adjustRightInd w:val="0"/>
              <w:rPr>
                <w:rFonts w:asciiTheme="minorHAnsi" w:hAnsiTheme="minorHAnsi" w:cstheme="minorHAnsi"/>
                <w:bCs/>
                <w:sz w:val="22"/>
                <w:szCs w:val="22"/>
              </w:rPr>
            </w:pPr>
          </w:p>
        </w:tc>
        <w:tc>
          <w:tcPr>
            <w:tcW w:w="11515" w:type="dxa"/>
            <w:gridSpan w:val="5"/>
            <w:tcBorders>
              <w:top w:val="single" w:sz="4" w:space="0" w:color="auto"/>
              <w:left w:val="single" w:sz="4" w:space="0" w:color="auto"/>
              <w:bottom w:val="single" w:sz="4" w:space="0" w:color="auto"/>
              <w:right w:val="single" w:sz="4" w:space="0" w:color="auto"/>
            </w:tcBorders>
            <w:shd w:val="clear" w:color="auto" w:fill="auto"/>
          </w:tcPr>
          <w:p w14:paraId="42220A0F" w14:textId="77777777" w:rsidR="00611165" w:rsidRDefault="00611165" w:rsidP="00611165">
            <w:pPr>
              <w:widowControl w:val="0"/>
              <w:autoSpaceDE w:val="0"/>
              <w:autoSpaceDN w:val="0"/>
              <w:adjustRightInd w:val="0"/>
              <w:rPr>
                <w:rFonts w:asciiTheme="minorHAnsi" w:hAnsiTheme="minorHAnsi" w:cstheme="minorHAnsi"/>
                <w:sz w:val="22"/>
                <w:szCs w:val="22"/>
              </w:rPr>
            </w:pPr>
            <w:r w:rsidRPr="00A2391D">
              <w:rPr>
                <w:bCs/>
                <w:sz w:val="20"/>
                <w:szCs w:val="20"/>
              </w:rPr>
              <w:t xml:space="preserve">DIRECT </w:t>
            </w:r>
            <w:r>
              <w:rPr>
                <w:bCs/>
                <w:sz w:val="20"/>
                <w:szCs w:val="20"/>
              </w:rPr>
              <w:t xml:space="preserve">MEASURE OF STUDENT LEARNING: </w:t>
            </w:r>
            <w:r>
              <w:rPr>
                <w:rFonts w:asciiTheme="minorHAnsi" w:hAnsiTheme="minorHAnsi" w:cstheme="minorHAnsi"/>
                <w:sz w:val="22"/>
                <w:szCs w:val="22"/>
              </w:rPr>
              <w:t>Game Design Project</w:t>
            </w:r>
          </w:p>
          <w:p w14:paraId="2EE8AE67" w14:textId="77777777" w:rsidR="00611165" w:rsidRPr="00611165" w:rsidRDefault="00611165" w:rsidP="00611165">
            <w:pPr>
              <w:autoSpaceDE w:val="0"/>
              <w:autoSpaceDN w:val="0"/>
              <w:adjustRightInd w:val="0"/>
              <w:rPr>
                <w:rFonts w:ascii="Times New Roman" w:eastAsiaTheme="minorHAnsi" w:hAnsi="Times New Roman"/>
                <w:sz w:val="20"/>
                <w:szCs w:val="20"/>
              </w:rPr>
            </w:pPr>
            <w:r>
              <w:rPr>
                <w:rFonts w:ascii="Times New Roman" w:hAnsi="Times New Roman"/>
                <w:bCs/>
                <w:sz w:val="20"/>
                <w:szCs w:val="20"/>
              </w:rPr>
              <w:t xml:space="preserve">Students in CS 301: Game Programming develop original playable computer games using the Unity game engine. Games include a minimum of 50% of these assets: </w:t>
            </w:r>
            <w:r>
              <w:rPr>
                <w:rFonts w:ascii="Times New Roman" w:eastAsiaTheme="minorHAnsi" w:hAnsi="Times New Roman"/>
                <w:sz w:val="20"/>
                <w:szCs w:val="20"/>
              </w:rPr>
              <w:t xml:space="preserve"> 1. Game audio (sounds, music, etc.); 2. Game Physics (</w:t>
            </w:r>
            <w:proofErr w:type="spellStart"/>
            <w:r>
              <w:rPr>
                <w:rFonts w:ascii="Times New Roman" w:eastAsiaTheme="minorHAnsi" w:hAnsi="Times New Roman"/>
                <w:sz w:val="20"/>
                <w:szCs w:val="20"/>
              </w:rPr>
              <w:t>RigidBody</w:t>
            </w:r>
            <w:proofErr w:type="spellEnd"/>
            <w:r>
              <w:rPr>
                <w:rFonts w:ascii="Times New Roman" w:eastAsiaTheme="minorHAnsi" w:hAnsi="Times New Roman"/>
                <w:sz w:val="20"/>
                <w:szCs w:val="20"/>
              </w:rPr>
              <w:t>, Area2D, KinematicBody2D, Ray-casting, etc.); 3. Game Math (vectors, Matrices, Curves, Paths, etc.); 4. Game Animation; 5. Game Score; 6. Player lives; 7. Collision detection; 8. User input (keyboard, mouse, microphone, touchscreen, etc.); 9. Saving a game; 10. Loading a previous game; 11. Pausing and resuming a running game; 12. Networking; 13. Multiplayer; 14. Particle System(s); 15. Heads Up Display (HUD); 16. Game Win/Lose Condition(s); 17. Enemy/</w:t>
            </w:r>
            <w:proofErr w:type="spellStart"/>
            <w:r>
              <w:rPr>
                <w:rFonts w:ascii="Times New Roman" w:eastAsiaTheme="minorHAnsi" w:hAnsi="Times New Roman"/>
                <w:sz w:val="20"/>
                <w:szCs w:val="20"/>
              </w:rPr>
              <w:t>GameObject</w:t>
            </w:r>
            <w:proofErr w:type="spellEnd"/>
            <w:r>
              <w:rPr>
                <w:rFonts w:ascii="Times New Roman" w:eastAsiaTheme="minorHAnsi" w:hAnsi="Times New Roman"/>
                <w:sz w:val="20"/>
                <w:szCs w:val="20"/>
              </w:rPr>
              <w:t xml:space="preserve"> AI; 18. Virtual Reality; 19. Level of Detail (LOD). Overall game quality includes length of the gameplay; animations and model detail; game/character control; game story; and character development.</w:t>
            </w:r>
          </w:p>
          <w:p w14:paraId="2F776DCD" w14:textId="77777777" w:rsidR="00611165" w:rsidRDefault="00611165" w:rsidP="00611165">
            <w:pPr>
              <w:widowControl w:val="0"/>
              <w:autoSpaceDE w:val="0"/>
              <w:autoSpaceDN w:val="0"/>
              <w:adjustRightInd w:val="0"/>
              <w:rPr>
                <w:rFonts w:asciiTheme="minorHAnsi" w:hAnsiTheme="minorHAnsi" w:cstheme="minorHAnsi"/>
                <w:sz w:val="22"/>
                <w:szCs w:val="22"/>
              </w:rPr>
            </w:pPr>
          </w:p>
          <w:p w14:paraId="13BC16C9" w14:textId="77777777" w:rsidR="00611165" w:rsidRPr="00E70258" w:rsidRDefault="00611165" w:rsidP="00611165">
            <w:pPr>
              <w:widowControl w:val="0"/>
              <w:autoSpaceDE w:val="0"/>
              <w:autoSpaceDN w:val="0"/>
              <w:adjustRightInd w:val="0"/>
              <w:rPr>
                <w:rFonts w:asciiTheme="minorHAnsi" w:hAnsiTheme="minorHAnsi" w:cstheme="minorHAnsi"/>
                <w:sz w:val="22"/>
                <w:szCs w:val="22"/>
              </w:rPr>
            </w:pPr>
            <w:r w:rsidRPr="00494564">
              <w:rPr>
                <w:rFonts w:ascii="Times New Roman" w:hAnsi="Times New Roman"/>
                <w:bCs/>
                <w:sz w:val="20"/>
                <w:szCs w:val="20"/>
              </w:rPr>
              <w:t>To evaluate SLO 1,</w:t>
            </w:r>
            <w:r>
              <w:rPr>
                <w:rFonts w:ascii="Times New Roman" w:hAnsi="Times New Roman"/>
                <w:bCs/>
                <w:sz w:val="20"/>
                <w:szCs w:val="20"/>
              </w:rPr>
              <w:t xml:space="preserve"> students recorded a video of a playthrough of their game, which was evaluated based on the included rubric for this SLO.</w:t>
            </w:r>
          </w:p>
          <w:p w14:paraId="201F83AE" w14:textId="461E1E7B" w:rsidR="00766022" w:rsidRPr="00E70258" w:rsidRDefault="00766022" w:rsidP="00006606">
            <w:pPr>
              <w:rPr>
                <w:rFonts w:asciiTheme="minorHAnsi" w:hAnsiTheme="minorHAnsi" w:cstheme="minorHAnsi"/>
                <w:color w:val="000000" w:themeColor="text1"/>
                <w:sz w:val="22"/>
                <w:szCs w:val="22"/>
              </w:rPr>
            </w:pPr>
          </w:p>
        </w:tc>
      </w:tr>
      <w:tr w:rsidR="00006606" w:rsidRPr="00E70258" w14:paraId="225412C3" w14:textId="77777777" w:rsidTr="00AF1952">
        <w:trPr>
          <w:gridBefore w:val="1"/>
          <w:wBefore w:w="6" w:type="dxa"/>
          <w:trHeight w:val="820"/>
        </w:trPr>
        <w:tc>
          <w:tcPr>
            <w:tcW w:w="2874"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E41EEA6" w14:textId="79995401" w:rsidR="00006606" w:rsidRPr="00E70258" w:rsidRDefault="00006606" w:rsidP="00006606">
            <w:pPr>
              <w:widowControl w:val="0"/>
              <w:autoSpaceDE w:val="0"/>
              <w:autoSpaceDN w:val="0"/>
              <w:adjustRightInd w:val="0"/>
              <w:rPr>
                <w:rFonts w:asciiTheme="minorHAnsi" w:hAnsiTheme="minorHAnsi" w:cstheme="minorHAnsi"/>
                <w:bCs/>
                <w:sz w:val="22"/>
                <w:szCs w:val="22"/>
              </w:rPr>
            </w:pPr>
            <w:r w:rsidRPr="00E70258">
              <w:rPr>
                <w:rFonts w:asciiTheme="minorHAnsi" w:hAnsiTheme="minorHAnsi" w:cstheme="minorHAnsi"/>
                <w:b/>
                <w:bCs/>
                <w:sz w:val="22"/>
                <w:szCs w:val="22"/>
              </w:rPr>
              <w:t xml:space="preserve">Measurement Instrument </w:t>
            </w:r>
            <w:r>
              <w:rPr>
                <w:rFonts w:asciiTheme="minorHAnsi" w:hAnsiTheme="minorHAnsi" w:cstheme="minorHAnsi"/>
                <w:b/>
                <w:bCs/>
                <w:sz w:val="22"/>
                <w:szCs w:val="22"/>
              </w:rPr>
              <w:t>2</w:t>
            </w:r>
            <w:r w:rsidRPr="00E70258">
              <w:rPr>
                <w:rFonts w:asciiTheme="minorHAnsi" w:hAnsiTheme="minorHAnsi" w:cstheme="minorHAnsi"/>
                <w:b/>
                <w:bCs/>
                <w:sz w:val="22"/>
                <w:szCs w:val="22"/>
              </w:rPr>
              <w:t xml:space="preserve"> </w:t>
            </w:r>
          </w:p>
          <w:p w14:paraId="3723D2F6" w14:textId="77777777" w:rsidR="00006606" w:rsidRPr="00E70258" w:rsidRDefault="00006606" w:rsidP="00006606">
            <w:pPr>
              <w:widowControl w:val="0"/>
              <w:autoSpaceDE w:val="0"/>
              <w:autoSpaceDN w:val="0"/>
              <w:adjustRightInd w:val="0"/>
              <w:rPr>
                <w:rFonts w:asciiTheme="minorHAnsi" w:hAnsiTheme="minorHAnsi" w:cstheme="minorHAnsi"/>
                <w:b/>
                <w:bCs/>
                <w:sz w:val="22"/>
                <w:szCs w:val="22"/>
              </w:rPr>
            </w:pPr>
          </w:p>
        </w:tc>
        <w:tc>
          <w:tcPr>
            <w:tcW w:w="11515" w:type="dxa"/>
            <w:gridSpan w:val="5"/>
            <w:tcBorders>
              <w:top w:val="single" w:sz="4" w:space="0" w:color="auto"/>
              <w:left w:val="single" w:sz="4" w:space="0" w:color="auto"/>
              <w:bottom w:val="single" w:sz="4" w:space="0" w:color="auto"/>
              <w:right w:val="single" w:sz="4" w:space="0" w:color="auto"/>
            </w:tcBorders>
            <w:shd w:val="clear" w:color="auto" w:fill="auto"/>
          </w:tcPr>
          <w:p w14:paraId="21BCB2F6" w14:textId="343A787D" w:rsidR="00611165" w:rsidRDefault="00611165" w:rsidP="00611165">
            <w:pPr>
              <w:rPr>
                <w:rFonts w:asciiTheme="minorHAnsi" w:hAnsiTheme="minorHAnsi" w:cstheme="minorHAnsi"/>
                <w:sz w:val="22"/>
                <w:szCs w:val="22"/>
              </w:rPr>
            </w:pPr>
            <w:r w:rsidRPr="00A2391D">
              <w:rPr>
                <w:bCs/>
                <w:sz w:val="20"/>
                <w:szCs w:val="20"/>
              </w:rPr>
              <w:t xml:space="preserve">DIRECT </w:t>
            </w:r>
            <w:r>
              <w:rPr>
                <w:bCs/>
                <w:sz w:val="20"/>
                <w:szCs w:val="20"/>
              </w:rPr>
              <w:t xml:space="preserve">MEASURE OF STUDENT LEARNING: </w:t>
            </w:r>
            <w:r>
              <w:rPr>
                <w:rFonts w:asciiTheme="minorHAnsi" w:hAnsiTheme="minorHAnsi" w:cstheme="minorHAnsi"/>
                <w:sz w:val="22"/>
                <w:szCs w:val="22"/>
              </w:rPr>
              <w:t>Game Design Documentation</w:t>
            </w:r>
          </w:p>
          <w:p w14:paraId="5F2A5298" w14:textId="0A480F69" w:rsidR="00611165" w:rsidRPr="00766022" w:rsidRDefault="00611165" w:rsidP="00611165">
            <w:pPr>
              <w:rPr>
                <w:rFonts w:ascii="Times New Roman" w:hAnsi="Times New Roman"/>
                <w:sz w:val="20"/>
                <w:szCs w:val="20"/>
              </w:rPr>
            </w:pPr>
            <w:r>
              <w:rPr>
                <w:rFonts w:ascii="Times New Roman" w:hAnsi="Times New Roman"/>
                <w:bCs/>
                <w:sz w:val="20"/>
                <w:szCs w:val="20"/>
              </w:rPr>
              <w:t>Students in CS 301: Game Programming developed written Game Design Documents for their Game Design Projects. This minimum-5-page document followed a required format and included</w:t>
            </w:r>
            <w:r w:rsidR="0082525F">
              <w:rPr>
                <w:rFonts w:ascii="Times New Roman" w:hAnsi="Times New Roman"/>
                <w:bCs/>
                <w:sz w:val="20"/>
                <w:szCs w:val="20"/>
              </w:rPr>
              <w:t>: Project Summary; Project Scope; Functional and Nonfunctional Requirements; Hardware Details; Software Details; Schedule Organization (Gantt Chart for Project Pipeline); Storyboards; Wireframes; Main Characters and Story; Gameplay; Game Testing; Description of Attributes; Game Platform; Conclusions; Source Code with Comments</w:t>
            </w:r>
          </w:p>
          <w:p w14:paraId="75AF7924" w14:textId="77777777" w:rsidR="00611165" w:rsidRDefault="00611165" w:rsidP="00611165">
            <w:pPr>
              <w:rPr>
                <w:rFonts w:asciiTheme="minorHAnsi" w:hAnsiTheme="minorHAnsi" w:cstheme="minorHAnsi"/>
                <w:color w:val="000000" w:themeColor="text1"/>
                <w:sz w:val="22"/>
                <w:szCs w:val="22"/>
              </w:rPr>
            </w:pPr>
          </w:p>
          <w:p w14:paraId="550F9256" w14:textId="77777777" w:rsidR="00766022" w:rsidRDefault="00611165" w:rsidP="00611165">
            <w:pPr>
              <w:widowControl w:val="0"/>
              <w:autoSpaceDE w:val="0"/>
              <w:autoSpaceDN w:val="0"/>
              <w:adjustRightInd w:val="0"/>
              <w:rPr>
                <w:rFonts w:ascii="Times New Roman" w:hAnsi="Times New Roman"/>
                <w:bCs/>
                <w:sz w:val="20"/>
                <w:szCs w:val="20"/>
              </w:rPr>
            </w:pPr>
            <w:r w:rsidRPr="00494564">
              <w:rPr>
                <w:rFonts w:ascii="Times New Roman" w:hAnsi="Times New Roman"/>
                <w:bCs/>
                <w:sz w:val="20"/>
                <w:szCs w:val="20"/>
              </w:rPr>
              <w:t>To evaluate SLO 1,</w:t>
            </w:r>
            <w:r w:rsidR="0082525F">
              <w:rPr>
                <w:rFonts w:ascii="Times New Roman" w:hAnsi="Times New Roman"/>
                <w:bCs/>
                <w:sz w:val="20"/>
                <w:szCs w:val="20"/>
              </w:rPr>
              <w:t xml:space="preserve"> students submitted a copy of their documentation for review, which was evaluated based on the included rubric for this SLO.</w:t>
            </w:r>
          </w:p>
          <w:p w14:paraId="643D64E2" w14:textId="740631EA" w:rsidR="0082525F" w:rsidRPr="00E70258" w:rsidRDefault="0082525F" w:rsidP="00611165">
            <w:pPr>
              <w:widowControl w:val="0"/>
              <w:autoSpaceDE w:val="0"/>
              <w:autoSpaceDN w:val="0"/>
              <w:adjustRightInd w:val="0"/>
              <w:rPr>
                <w:rFonts w:asciiTheme="minorHAnsi" w:hAnsiTheme="minorHAnsi" w:cstheme="minorHAnsi"/>
                <w:b/>
                <w:bCs/>
                <w:sz w:val="22"/>
                <w:szCs w:val="22"/>
              </w:rPr>
            </w:pPr>
          </w:p>
        </w:tc>
      </w:tr>
      <w:tr w:rsidR="00006606" w:rsidRPr="00E70258" w14:paraId="6D41353B" w14:textId="77777777" w:rsidTr="00AF1952">
        <w:trPr>
          <w:gridBefore w:val="1"/>
          <w:wBefore w:w="6" w:type="dxa"/>
        </w:trPr>
        <w:tc>
          <w:tcPr>
            <w:tcW w:w="2874" w:type="dxa"/>
            <w:tcBorders>
              <w:left w:val="single" w:sz="4" w:space="0" w:color="auto"/>
            </w:tcBorders>
            <w:shd w:val="clear" w:color="auto" w:fill="auto"/>
            <w:tcMar>
              <w:top w:w="100" w:type="nil"/>
              <w:right w:w="100" w:type="nil"/>
            </w:tcMar>
          </w:tcPr>
          <w:p w14:paraId="770273CE" w14:textId="77777777" w:rsidR="00006606" w:rsidRPr="00E70258" w:rsidRDefault="00006606" w:rsidP="00006606">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Criteria for Student Success</w:t>
            </w:r>
          </w:p>
        </w:tc>
        <w:tc>
          <w:tcPr>
            <w:tcW w:w="11515" w:type="dxa"/>
            <w:gridSpan w:val="5"/>
            <w:tcBorders>
              <w:right w:val="single" w:sz="4" w:space="0" w:color="auto"/>
            </w:tcBorders>
            <w:shd w:val="clear" w:color="auto" w:fill="auto"/>
            <w:tcMar>
              <w:top w:w="100" w:type="nil"/>
              <w:right w:w="100" w:type="nil"/>
            </w:tcMar>
          </w:tcPr>
          <w:p w14:paraId="0296C647" w14:textId="4C39072A" w:rsidR="00006606" w:rsidRPr="002B6266" w:rsidRDefault="00A314BA" w:rsidP="00006606">
            <w:pPr>
              <w:widowControl w:val="0"/>
              <w:autoSpaceDE w:val="0"/>
              <w:autoSpaceDN w:val="0"/>
              <w:adjustRightInd w:val="0"/>
              <w:rPr>
                <w:rFonts w:ascii="Times New Roman" w:hAnsi="Times New Roman"/>
                <w:color w:val="767171" w:themeColor="background2" w:themeShade="80"/>
                <w:sz w:val="22"/>
                <w:szCs w:val="22"/>
              </w:rPr>
            </w:pPr>
            <w:r w:rsidRPr="002B6266">
              <w:rPr>
                <w:rFonts w:ascii="Times New Roman" w:hAnsi="Times New Roman"/>
                <w:sz w:val="22"/>
                <w:szCs w:val="22"/>
              </w:rPr>
              <w:t xml:space="preserve">Success is defined as meeting intermediate or proficient level on this outcome </w:t>
            </w:r>
            <w:r w:rsidR="002B6266" w:rsidRPr="002B6266">
              <w:rPr>
                <w:rFonts w:ascii="Times New Roman" w:hAnsi="Times New Roman"/>
                <w:sz w:val="22"/>
                <w:szCs w:val="22"/>
              </w:rPr>
              <w:t>[as this is a certificate and not a major, intermediate level skill is an acceptable outcome]</w:t>
            </w:r>
          </w:p>
        </w:tc>
      </w:tr>
      <w:tr w:rsidR="00006606" w:rsidRPr="00E70258" w14:paraId="6C28BC3F" w14:textId="77777777" w:rsidTr="00AF1952">
        <w:trPr>
          <w:gridBefore w:val="1"/>
          <w:wBefore w:w="6" w:type="dxa"/>
        </w:trPr>
        <w:tc>
          <w:tcPr>
            <w:tcW w:w="4313" w:type="dxa"/>
            <w:gridSpan w:val="2"/>
            <w:tcBorders>
              <w:left w:val="single" w:sz="4" w:space="0" w:color="auto"/>
              <w:bottom w:val="single" w:sz="4" w:space="0" w:color="auto"/>
            </w:tcBorders>
            <w:shd w:val="clear" w:color="auto" w:fill="auto"/>
            <w:tcMar>
              <w:top w:w="100" w:type="nil"/>
              <w:right w:w="100" w:type="nil"/>
            </w:tcMar>
          </w:tcPr>
          <w:p w14:paraId="24FFDC9F" w14:textId="77777777" w:rsidR="00006606" w:rsidRPr="00E70258" w:rsidRDefault="00006606" w:rsidP="00006606">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Program Success Target for this Measurement</w:t>
            </w:r>
          </w:p>
          <w:p w14:paraId="7C669DCA" w14:textId="77777777" w:rsidR="00006606" w:rsidRPr="00E70258" w:rsidRDefault="00006606" w:rsidP="00006606">
            <w:pPr>
              <w:widowControl w:val="0"/>
              <w:autoSpaceDE w:val="0"/>
              <w:autoSpaceDN w:val="0"/>
              <w:adjustRightInd w:val="0"/>
              <w:rPr>
                <w:rFonts w:asciiTheme="minorHAnsi" w:hAnsiTheme="minorHAnsi" w:cstheme="minorHAnsi"/>
                <w:sz w:val="22"/>
                <w:szCs w:val="22"/>
              </w:rPr>
            </w:pPr>
          </w:p>
          <w:p w14:paraId="79A4156A" w14:textId="06BF8539" w:rsidR="00006606" w:rsidRPr="00E70258" w:rsidRDefault="00006606" w:rsidP="00006606">
            <w:pPr>
              <w:widowControl w:val="0"/>
              <w:autoSpaceDE w:val="0"/>
              <w:autoSpaceDN w:val="0"/>
              <w:adjustRightInd w:val="0"/>
              <w:rPr>
                <w:rFonts w:asciiTheme="minorHAnsi" w:hAnsiTheme="minorHAnsi" w:cstheme="minorHAnsi"/>
                <w:sz w:val="22"/>
                <w:szCs w:val="22"/>
              </w:rPr>
            </w:pPr>
          </w:p>
        </w:tc>
        <w:tc>
          <w:tcPr>
            <w:tcW w:w="4049" w:type="dxa"/>
            <w:tcBorders>
              <w:bottom w:val="single" w:sz="4" w:space="0" w:color="auto"/>
            </w:tcBorders>
            <w:shd w:val="clear" w:color="auto" w:fill="auto"/>
          </w:tcPr>
          <w:p w14:paraId="6923E66A" w14:textId="77777777" w:rsidR="00006606" w:rsidRDefault="00006606" w:rsidP="00006606">
            <w:pPr>
              <w:widowControl w:val="0"/>
              <w:autoSpaceDE w:val="0"/>
              <w:autoSpaceDN w:val="0"/>
              <w:adjustRightInd w:val="0"/>
              <w:rPr>
                <w:rFonts w:asciiTheme="minorHAnsi" w:hAnsiTheme="minorHAnsi" w:cstheme="minorHAnsi"/>
                <w:sz w:val="22"/>
                <w:szCs w:val="22"/>
              </w:rPr>
            </w:pPr>
          </w:p>
          <w:p w14:paraId="4C34F597" w14:textId="3A86FDDE" w:rsidR="00C77CDE" w:rsidRDefault="00C77CDE" w:rsidP="00006606">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Two artifacts (game design project and game design documentation) were measured, via the same rubric, across three aspects, to assess whether students </w:t>
            </w:r>
            <w:r>
              <w:rPr>
                <w:rFonts w:asciiTheme="minorHAnsi" w:hAnsiTheme="minorHAnsi" w:cstheme="minorHAnsi"/>
                <w:sz w:val="22"/>
                <w:szCs w:val="22"/>
              </w:rPr>
              <w:lastRenderedPageBreak/>
              <w:t xml:space="preserve">met novice, intermediate, or proficient levels on this SLO – for each of the three aspects. </w:t>
            </w:r>
          </w:p>
          <w:p w14:paraId="72EFE09A" w14:textId="77777777" w:rsidR="00C77CDE" w:rsidRDefault="00C77CDE" w:rsidP="00006606">
            <w:pPr>
              <w:widowControl w:val="0"/>
              <w:autoSpaceDE w:val="0"/>
              <w:autoSpaceDN w:val="0"/>
              <w:adjustRightInd w:val="0"/>
              <w:rPr>
                <w:rFonts w:asciiTheme="minorHAnsi" w:hAnsiTheme="minorHAnsi" w:cstheme="minorHAnsi"/>
                <w:sz w:val="22"/>
                <w:szCs w:val="22"/>
              </w:rPr>
            </w:pPr>
          </w:p>
          <w:p w14:paraId="74E52ABA" w14:textId="0E35D487" w:rsidR="00A314BA" w:rsidRDefault="00C77CDE" w:rsidP="00006606">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Target success =</w:t>
            </w:r>
            <w:r w:rsidR="00A314BA">
              <w:rPr>
                <w:rFonts w:asciiTheme="minorHAnsi" w:hAnsiTheme="minorHAnsi" w:cstheme="minorHAnsi"/>
                <w:sz w:val="22"/>
                <w:szCs w:val="22"/>
              </w:rPr>
              <w:t xml:space="preserve"> 75% of </w:t>
            </w:r>
            <w:r w:rsidR="00DA796C">
              <w:rPr>
                <w:rFonts w:asciiTheme="minorHAnsi" w:hAnsiTheme="minorHAnsi" w:cstheme="minorHAnsi"/>
                <w:sz w:val="22"/>
                <w:szCs w:val="22"/>
              </w:rPr>
              <w:t>aspects assessed</w:t>
            </w:r>
            <w:r w:rsidR="00A314BA">
              <w:rPr>
                <w:rFonts w:asciiTheme="minorHAnsi" w:hAnsiTheme="minorHAnsi" w:cstheme="minorHAnsi"/>
                <w:sz w:val="22"/>
                <w:szCs w:val="22"/>
              </w:rPr>
              <w:t xml:space="preserve"> will </w:t>
            </w:r>
            <w:r w:rsidR="002B6266">
              <w:rPr>
                <w:rFonts w:asciiTheme="minorHAnsi" w:hAnsiTheme="minorHAnsi" w:cstheme="minorHAnsi"/>
                <w:sz w:val="22"/>
                <w:szCs w:val="22"/>
              </w:rPr>
              <w:t>be at</w:t>
            </w:r>
            <w:r w:rsidR="00A314BA">
              <w:rPr>
                <w:rFonts w:asciiTheme="minorHAnsi" w:hAnsiTheme="minorHAnsi" w:cstheme="minorHAnsi"/>
                <w:sz w:val="22"/>
                <w:szCs w:val="22"/>
              </w:rPr>
              <w:t xml:space="preserve"> intermediate or proficient level</w:t>
            </w:r>
            <w:r w:rsidR="00DA796C">
              <w:rPr>
                <w:rFonts w:asciiTheme="minorHAnsi" w:hAnsiTheme="minorHAnsi" w:cstheme="minorHAnsi"/>
                <w:sz w:val="22"/>
                <w:szCs w:val="22"/>
              </w:rPr>
              <w:t>.</w:t>
            </w:r>
            <w:r w:rsidR="002B6266">
              <w:rPr>
                <w:rFonts w:asciiTheme="minorHAnsi" w:hAnsiTheme="minorHAnsi" w:cstheme="minorHAnsi"/>
                <w:sz w:val="22"/>
                <w:szCs w:val="22"/>
              </w:rPr>
              <w:t xml:space="preserve"> </w:t>
            </w:r>
          </w:p>
          <w:p w14:paraId="26D67387" w14:textId="5749667C" w:rsidR="00A314BA" w:rsidRPr="00E70258" w:rsidRDefault="00A314BA" w:rsidP="00006606">
            <w:pPr>
              <w:widowControl w:val="0"/>
              <w:autoSpaceDE w:val="0"/>
              <w:autoSpaceDN w:val="0"/>
              <w:adjustRightInd w:val="0"/>
              <w:rPr>
                <w:rFonts w:asciiTheme="minorHAnsi" w:hAnsiTheme="minorHAnsi" w:cstheme="minorHAnsi"/>
                <w:sz w:val="22"/>
                <w:szCs w:val="22"/>
              </w:rPr>
            </w:pPr>
          </w:p>
        </w:tc>
        <w:tc>
          <w:tcPr>
            <w:tcW w:w="2249" w:type="dxa"/>
            <w:tcBorders>
              <w:bottom w:val="single" w:sz="4" w:space="0" w:color="auto"/>
            </w:tcBorders>
            <w:shd w:val="clear" w:color="auto" w:fill="auto"/>
            <w:tcMar>
              <w:top w:w="100" w:type="nil"/>
              <w:right w:w="100" w:type="nil"/>
            </w:tcMar>
          </w:tcPr>
          <w:p w14:paraId="0C1ACACD" w14:textId="77777777" w:rsidR="00006606" w:rsidRPr="00E70258" w:rsidRDefault="00006606" w:rsidP="00006606">
            <w:pPr>
              <w:widowControl w:val="0"/>
              <w:autoSpaceDE w:val="0"/>
              <w:autoSpaceDN w:val="0"/>
              <w:adjustRightInd w:val="0"/>
              <w:jc w:val="right"/>
              <w:rPr>
                <w:rFonts w:asciiTheme="minorHAnsi" w:hAnsiTheme="minorHAnsi" w:cstheme="minorHAnsi"/>
                <w:b/>
                <w:sz w:val="22"/>
                <w:szCs w:val="22"/>
              </w:rPr>
            </w:pPr>
            <w:r w:rsidRPr="00E70258">
              <w:rPr>
                <w:rFonts w:asciiTheme="minorHAnsi" w:hAnsiTheme="minorHAnsi" w:cstheme="minorHAnsi"/>
                <w:b/>
                <w:sz w:val="22"/>
                <w:szCs w:val="22"/>
              </w:rPr>
              <w:lastRenderedPageBreak/>
              <w:t>Percent of Program Achieving Target</w:t>
            </w:r>
          </w:p>
        </w:tc>
        <w:tc>
          <w:tcPr>
            <w:tcW w:w="3778" w:type="dxa"/>
            <w:gridSpan w:val="2"/>
            <w:tcBorders>
              <w:bottom w:val="single" w:sz="4" w:space="0" w:color="auto"/>
              <w:right w:val="single" w:sz="4" w:space="0" w:color="auto"/>
            </w:tcBorders>
            <w:shd w:val="clear" w:color="auto" w:fill="auto"/>
            <w:tcMar>
              <w:top w:w="100" w:type="nil"/>
              <w:right w:w="100" w:type="nil"/>
            </w:tcMar>
          </w:tcPr>
          <w:p w14:paraId="7AE2DC42" w14:textId="1DA5B152" w:rsidR="00006606" w:rsidRPr="00E70258" w:rsidRDefault="002B6266" w:rsidP="00006606">
            <w:pPr>
              <w:widowControl w:val="0"/>
              <w:autoSpaceDE w:val="0"/>
              <w:autoSpaceDN w:val="0"/>
              <w:adjustRightInd w:val="0"/>
              <w:rPr>
                <w:rFonts w:asciiTheme="minorHAnsi" w:hAnsiTheme="minorHAnsi" w:cstheme="minorHAnsi"/>
                <w:color w:val="767171" w:themeColor="background2" w:themeShade="80"/>
                <w:sz w:val="22"/>
                <w:szCs w:val="22"/>
              </w:rPr>
            </w:pPr>
            <w:r w:rsidRPr="002B6266">
              <w:rPr>
                <w:rFonts w:asciiTheme="minorHAnsi" w:hAnsiTheme="minorHAnsi" w:cstheme="minorHAnsi"/>
                <w:sz w:val="22"/>
                <w:szCs w:val="22"/>
              </w:rPr>
              <w:t xml:space="preserve">86% </w:t>
            </w:r>
          </w:p>
        </w:tc>
      </w:tr>
      <w:tr w:rsidR="00006606" w:rsidRPr="00E70258" w14:paraId="14853067" w14:textId="77777777" w:rsidTr="00AF1952">
        <w:trPr>
          <w:gridBefore w:val="1"/>
          <w:wBefore w:w="6" w:type="dxa"/>
          <w:trHeight w:val="1745"/>
        </w:trPr>
        <w:tc>
          <w:tcPr>
            <w:tcW w:w="2874"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06606" w:rsidRPr="00E70258" w:rsidRDefault="00006606" w:rsidP="00006606">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sz w:val="22"/>
                <w:szCs w:val="22"/>
              </w:rPr>
              <w:t>Methods</w:t>
            </w:r>
            <w:r w:rsidRPr="00E70258">
              <w:rPr>
                <w:rFonts w:asciiTheme="minorHAnsi" w:hAnsiTheme="minorHAnsi" w:cstheme="minorHAnsi"/>
                <w:b/>
                <w:bCs/>
                <w:sz w:val="22"/>
                <w:szCs w:val="22"/>
              </w:rPr>
              <w:t xml:space="preserve"> </w:t>
            </w:r>
          </w:p>
        </w:tc>
        <w:tc>
          <w:tcPr>
            <w:tcW w:w="11515"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D3655C7" w14:textId="2882573E" w:rsidR="00221C1F" w:rsidRDefault="00C57502" w:rsidP="00221C1F">
            <w:pPr>
              <w:rPr>
                <w:rFonts w:ascii="Times New Roman" w:hAnsi="Times New Roman"/>
                <w:bCs/>
                <w:sz w:val="20"/>
                <w:szCs w:val="20"/>
              </w:rPr>
            </w:pPr>
            <w:r>
              <w:rPr>
                <w:rFonts w:ascii="Times New Roman" w:hAnsi="Times New Roman"/>
                <w:bCs/>
                <w:sz w:val="20"/>
                <w:szCs w:val="20"/>
              </w:rPr>
              <w:t xml:space="preserve">Projects and Documentation from all Game Design Certificate students in the Spring 2024 CS 301 course </w:t>
            </w:r>
            <w:r w:rsidR="00221C1F">
              <w:rPr>
                <w:rFonts w:ascii="Times New Roman" w:hAnsi="Times New Roman"/>
                <w:bCs/>
                <w:sz w:val="20"/>
                <w:szCs w:val="20"/>
              </w:rPr>
              <w:t>(</w:t>
            </w:r>
            <w:r w:rsidR="00221C1F" w:rsidRPr="008F11F5">
              <w:rPr>
                <w:rFonts w:ascii="Times New Roman" w:hAnsi="Times New Roman"/>
                <w:bCs/>
                <w:i/>
                <w:iCs/>
                <w:sz w:val="20"/>
                <w:szCs w:val="20"/>
              </w:rPr>
              <w:t>N</w:t>
            </w:r>
            <w:r w:rsidR="00221C1F">
              <w:rPr>
                <w:rFonts w:ascii="Times New Roman" w:hAnsi="Times New Roman"/>
                <w:bCs/>
                <w:sz w:val="20"/>
                <w:szCs w:val="20"/>
              </w:rPr>
              <w:t xml:space="preserve">=7) </w:t>
            </w:r>
            <w:r>
              <w:rPr>
                <w:rFonts w:ascii="Times New Roman" w:hAnsi="Times New Roman"/>
                <w:bCs/>
                <w:sz w:val="20"/>
                <w:szCs w:val="20"/>
              </w:rPr>
              <w:t>were assessed</w:t>
            </w:r>
            <w:r w:rsidR="00221C1F">
              <w:rPr>
                <w:rFonts w:ascii="Times New Roman" w:hAnsi="Times New Roman"/>
                <w:bCs/>
                <w:sz w:val="20"/>
                <w:szCs w:val="20"/>
              </w:rPr>
              <w:t xml:space="preserve"> together based on the </w:t>
            </w:r>
            <w:r w:rsidR="00221C1F" w:rsidRPr="00DA796C">
              <w:rPr>
                <w:rFonts w:ascii="Times New Roman" w:hAnsi="Times New Roman"/>
                <w:bCs/>
                <w:sz w:val="20"/>
                <w:szCs w:val="20"/>
              </w:rPr>
              <w:t xml:space="preserve">three </w:t>
            </w:r>
            <w:r w:rsidR="00DA796C" w:rsidRPr="00DA796C">
              <w:rPr>
                <w:rFonts w:ascii="Times New Roman" w:hAnsi="Times New Roman"/>
                <w:bCs/>
                <w:sz w:val="20"/>
                <w:szCs w:val="20"/>
              </w:rPr>
              <w:t>aspects in the</w:t>
            </w:r>
            <w:r w:rsidR="00221C1F" w:rsidRPr="00DA796C">
              <w:rPr>
                <w:rFonts w:ascii="Times New Roman" w:hAnsi="Times New Roman"/>
                <w:bCs/>
                <w:sz w:val="20"/>
                <w:szCs w:val="20"/>
              </w:rPr>
              <w:t xml:space="preserve"> attached </w:t>
            </w:r>
            <w:r w:rsidR="00221C1F">
              <w:rPr>
                <w:rFonts w:ascii="Times New Roman" w:hAnsi="Times New Roman"/>
                <w:bCs/>
                <w:sz w:val="20"/>
                <w:szCs w:val="20"/>
              </w:rPr>
              <w:t>rubric. Students were ranked for each item as “Novice,” “Intermediate,” or “Proficient</w:t>
            </w:r>
            <w:r w:rsidR="00DA796C">
              <w:rPr>
                <w:rFonts w:ascii="Times New Roman" w:hAnsi="Times New Roman"/>
                <w:bCs/>
                <w:sz w:val="20"/>
                <w:szCs w:val="20"/>
              </w:rPr>
              <w:t>,</w:t>
            </w:r>
            <w:r w:rsidR="00221C1F">
              <w:rPr>
                <w:rFonts w:ascii="Times New Roman" w:hAnsi="Times New Roman"/>
                <w:bCs/>
                <w:sz w:val="20"/>
                <w:szCs w:val="20"/>
              </w:rPr>
              <w:t xml:space="preserve">” </w:t>
            </w:r>
            <w:r w:rsidR="00DA796C">
              <w:rPr>
                <w:rFonts w:ascii="Times New Roman" w:hAnsi="Times New Roman"/>
                <w:bCs/>
                <w:sz w:val="20"/>
                <w:szCs w:val="20"/>
              </w:rPr>
              <w:t>yielding a total of 21 (7 * 3) data points.</w:t>
            </w:r>
          </w:p>
          <w:p w14:paraId="17645904" w14:textId="77777777" w:rsidR="00221C1F" w:rsidRDefault="00221C1F" w:rsidP="00221C1F">
            <w:pPr>
              <w:rPr>
                <w:rFonts w:ascii="Times New Roman" w:hAnsi="Times New Roman"/>
                <w:bCs/>
                <w:sz w:val="20"/>
                <w:szCs w:val="20"/>
              </w:rPr>
            </w:pPr>
          </w:p>
          <w:p w14:paraId="7DC73161" w14:textId="338C1884" w:rsidR="00221C1F" w:rsidRPr="00221C1F" w:rsidRDefault="00DA796C" w:rsidP="00221C1F">
            <w:pPr>
              <w:rPr>
                <w:b/>
                <w:color w:val="000000"/>
              </w:rPr>
            </w:pPr>
            <w:r w:rsidRPr="00DA796C">
              <w:rPr>
                <w:rFonts w:ascii="Times New Roman" w:hAnsi="Times New Roman"/>
                <w:bCs/>
                <w:sz w:val="20"/>
                <w:szCs w:val="20"/>
              </w:rPr>
              <w:t>Aspects</w:t>
            </w:r>
            <w:r w:rsidR="00221C1F" w:rsidRPr="00DA796C">
              <w:rPr>
                <w:rFonts w:ascii="Times New Roman" w:hAnsi="Times New Roman"/>
                <w:bCs/>
                <w:sz w:val="20"/>
                <w:szCs w:val="20"/>
              </w:rPr>
              <w:t xml:space="preserve"> </w:t>
            </w:r>
            <w:r w:rsidR="00221C1F" w:rsidRPr="00221C1F">
              <w:rPr>
                <w:rFonts w:ascii="Times New Roman" w:hAnsi="Times New Roman"/>
                <w:bCs/>
                <w:sz w:val="20"/>
                <w:szCs w:val="20"/>
              </w:rPr>
              <w:t xml:space="preserve">of assessment were: 1) Ability to Navigate and Use Game Design Engine (Intermediate = 3; Proficient = 4); 2) </w:t>
            </w:r>
            <w:r w:rsidR="00221C1F" w:rsidRPr="00221C1F">
              <w:rPr>
                <w:rFonts w:ascii="Times New Roman" w:hAnsi="Times New Roman"/>
                <w:bCs/>
                <w:color w:val="000000"/>
                <w:sz w:val="20"/>
                <w:szCs w:val="20"/>
              </w:rPr>
              <w:t>Implementation of Game Mechanics and Features (</w:t>
            </w:r>
            <w:r w:rsidR="00221C1F" w:rsidRPr="00221C1F">
              <w:rPr>
                <w:rFonts w:ascii="Times New Roman" w:hAnsi="Times New Roman"/>
                <w:bCs/>
                <w:sz w:val="20"/>
                <w:szCs w:val="20"/>
              </w:rPr>
              <w:t>Intermediate = 2; Proficient = 5);</w:t>
            </w:r>
            <w:r w:rsidR="00221C1F" w:rsidRPr="00221C1F">
              <w:rPr>
                <w:rFonts w:ascii="Times New Roman" w:hAnsi="Times New Roman"/>
                <w:bCs/>
                <w:color w:val="000000"/>
                <w:sz w:val="20"/>
                <w:szCs w:val="20"/>
              </w:rPr>
              <w:t xml:space="preserve"> 3) Integration of Assets (Graphics, Audio, etc.) (Novice = 3; </w:t>
            </w:r>
            <w:r w:rsidR="00221C1F" w:rsidRPr="00221C1F">
              <w:rPr>
                <w:rFonts w:ascii="Times New Roman" w:hAnsi="Times New Roman"/>
                <w:bCs/>
                <w:sz w:val="20"/>
                <w:szCs w:val="20"/>
              </w:rPr>
              <w:t>Intermediate = 2; Proficient = 2).</w:t>
            </w:r>
            <w:r w:rsidR="00221C1F">
              <w:rPr>
                <w:b/>
              </w:rPr>
              <w:t xml:space="preserve"> </w:t>
            </w:r>
            <w:r w:rsidRPr="00DA796C">
              <w:rPr>
                <w:rFonts w:ascii="Times New Roman" w:hAnsi="Times New Roman"/>
                <w:bCs/>
                <w:sz w:val="20"/>
                <w:szCs w:val="20"/>
              </w:rPr>
              <w:t>(</w:t>
            </w:r>
            <w:proofErr w:type="gramStart"/>
            <w:r w:rsidRPr="00DA796C">
              <w:rPr>
                <w:rFonts w:ascii="Times New Roman" w:hAnsi="Times New Roman"/>
                <w:bCs/>
                <w:sz w:val="20"/>
                <w:szCs w:val="20"/>
              </w:rPr>
              <w:t>numbers</w:t>
            </w:r>
            <w:proofErr w:type="gramEnd"/>
            <w:r w:rsidRPr="00DA796C">
              <w:rPr>
                <w:rFonts w:ascii="Times New Roman" w:hAnsi="Times New Roman"/>
                <w:bCs/>
                <w:sz w:val="20"/>
                <w:szCs w:val="20"/>
              </w:rPr>
              <w:t xml:space="preserve"> reflect the number of students scoring in each category.)</w:t>
            </w:r>
          </w:p>
          <w:p w14:paraId="06BCD006" w14:textId="5D3046DC" w:rsidR="00221C1F" w:rsidRPr="00E70258" w:rsidRDefault="00221C1F" w:rsidP="00AF1952">
            <w:pPr>
              <w:widowControl w:val="0"/>
              <w:autoSpaceDE w:val="0"/>
              <w:autoSpaceDN w:val="0"/>
              <w:adjustRightInd w:val="0"/>
              <w:rPr>
                <w:rFonts w:asciiTheme="minorHAnsi" w:hAnsiTheme="minorHAnsi" w:cstheme="minorHAnsi"/>
                <w:b/>
                <w:bCs/>
                <w:color w:val="7F7F7F" w:themeColor="text1" w:themeTint="80"/>
                <w:sz w:val="22"/>
                <w:szCs w:val="22"/>
              </w:rPr>
            </w:pPr>
          </w:p>
        </w:tc>
      </w:tr>
      <w:tr w:rsidR="00006606" w:rsidRPr="00E70258" w14:paraId="2840278E" w14:textId="77777777" w:rsidTr="00AF1952">
        <w:trPr>
          <w:gridBefore w:val="1"/>
          <w:wBefore w:w="6" w:type="dxa"/>
        </w:trPr>
        <w:tc>
          <w:tcPr>
            <w:tcW w:w="10611" w:type="dxa"/>
            <w:gridSpan w:val="4"/>
            <w:tcBorders>
              <w:top w:val="single" w:sz="4" w:space="0" w:color="auto"/>
              <w:bottom w:val="single" w:sz="4" w:space="0" w:color="auto"/>
            </w:tcBorders>
            <w:shd w:val="clear" w:color="auto" w:fill="auto"/>
            <w:tcMar>
              <w:top w:w="100" w:type="nil"/>
              <w:right w:w="100" w:type="nil"/>
            </w:tcMar>
          </w:tcPr>
          <w:p w14:paraId="4B9BF1FA" w14:textId="12365389" w:rsidR="00006606" w:rsidRPr="00E70258" w:rsidRDefault="00006606" w:rsidP="00006606">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Based on your results, highlight whether the program met the goal Student Learning Outcome 1.</w:t>
            </w:r>
          </w:p>
          <w:p w14:paraId="28BEF35B" w14:textId="389EE275" w:rsidR="00006606" w:rsidRPr="00E70258" w:rsidRDefault="00006606" w:rsidP="00006606">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 xml:space="preserve"> </w:t>
            </w:r>
          </w:p>
        </w:tc>
        <w:tc>
          <w:tcPr>
            <w:tcW w:w="1799" w:type="dxa"/>
            <w:tcBorders>
              <w:top w:val="single" w:sz="4" w:space="0" w:color="auto"/>
              <w:bottom w:val="single" w:sz="4" w:space="0" w:color="auto"/>
            </w:tcBorders>
            <w:shd w:val="clear" w:color="auto" w:fill="auto"/>
            <w:vAlign w:val="center"/>
          </w:tcPr>
          <w:p w14:paraId="2617F235" w14:textId="607E237A" w:rsidR="00006606" w:rsidRPr="00E70258" w:rsidRDefault="002B6266" w:rsidP="00006606">
            <w:pPr>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Check7"/>
                  <w:enabled/>
                  <w:calcOnExit w:val="0"/>
                  <w:checkBox>
                    <w:sizeAuto/>
                    <w:default w:val="1"/>
                  </w:checkBox>
                </w:ffData>
              </w:fldChar>
            </w:r>
            <w:bookmarkStart w:id="8" w:name="Check7"/>
            <w:r>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8"/>
            <w:r w:rsidR="00006606" w:rsidRPr="00E70258">
              <w:rPr>
                <w:rFonts w:asciiTheme="minorHAnsi" w:hAnsiTheme="minorHAnsi" w:cstheme="minorHAnsi"/>
                <w:b/>
                <w:sz w:val="22"/>
                <w:szCs w:val="22"/>
              </w:rPr>
              <w:t xml:space="preserve"> Met</w:t>
            </w:r>
          </w:p>
        </w:tc>
        <w:tc>
          <w:tcPr>
            <w:tcW w:w="1979" w:type="dxa"/>
            <w:tcBorders>
              <w:top w:val="single" w:sz="4" w:space="0" w:color="auto"/>
              <w:bottom w:val="single" w:sz="4" w:space="0" w:color="auto"/>
            </w:tcBorders>
            <w:shd w:val="clear" w:color="auto" w:fill="auto"/>
            <w:vAlign w:val="center"/>
          </w:tcPr>
          <w:p w14:paraId="135E6B1E" w14:textId="571C31EB" w:rsidR="00006606" w:rsidRPr="00E70258" w:rsidRDefault="00006606" w:rsidP="00006606">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fldChar w:fldCharType="begin">
                <w:ffData>
                  <w:name w:val="Check8"/>
                  <w:enabled/>
                  <w:calcOnExit w:val="0"/>
                  <w:checkBox>
                    <w:sizeAuto/>
                    <w:default w:val="0"/>
                  </w:checkBox>
                </w:ffData>
              </w:fldChar>
            </w:r>
            <w:bookmarkStart w:id="9" w:name="Check8"/>
            <w:r w:rsidRPr="00E70258">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sidRPr="00E70258">
              <w:rPr>
                <w:rFonts w:asciiTheme="minorHAnsi" w:hAnsiTheme="minorHAnsi" w:cstheme="minorHAnsi"/>
                <w:b/>
                <w:sz w:val="22"/>
                <w:szCs w:val="22"/>
              </w:rPr>
              <w:fldChar w:fldCharType="end"/>
            </w:r>
            <w:bookmarkEnd w:id="9"/>
            <w:r w:rsidRPr="00E70258">
              <w:rPr>
                <w:rFonts w:asciiTheme="minorHAnsi" w:hAnsiTheme="minorHAnsi" w:cstheme="minorHAnsi"/>
                <w:b/>
                <w:sz w:val="22"/>
                <w:szCs w:val="22"/>
              </w:rPr>
              <w:t xml:space="preserve"> Not Met</w:t>
            </w:r>
          </w:p>
        </w:tc>
      </w:tr>
      <w:tr w:rsidR="00AF1952" w:rsidRPr="00E70258" w14:paraId="150080E3" w14:textId="77777777" w:rsidTr="00AF1952">
        <w:trPr>
          <w:gridBefore w:val="1"/>
          <w:wBefore w:w="6" w:type="dxa"/>
        </w:trPr>
        <w:tc>
          <w:tcPr>
            <w:tcW w:w="14389" w:type="dxa"/>
            <w:gridSpan w:val="6"/>
            <w:shd w:val="clear" w:color="auto" w:fill="auto"/>
            <w:tcMar>
              <w:top w:w="100" w:type="nil"/>
              <w:right w:w="100" w:type="nil"/>
            </w:tcMar>
          </w:tcPr>
          <w:p w14:paraId="403A3B44" w14:textId="288B9E85" w:rsidR="00AF1952" w:rsidRPr="00E70258" w:rsidRDefault="00AF1952" w:rsidP="00AF1952">
            <w:pPr>
              <w:widowControl w:val="0"/>
              <w:autoSpaceDE w:val="0"/>
              <w:autoSpaceDN w:val="0"/>
              <w:adjustRightInd w:val="0"/>
              <w:rPr>
                <w:rFonts w:asciiTheme="minorHAnsi" w:hAnsiTheme="minorHAnsi" w:cstheme="minorHAnsi"/>
                <w:b/>
                <w:sz w:val="22"/>
                <w:szCs w:val="22"/>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14F89" w:rsidRPr="00E70258" w14:paraId="210CB496" w14:textId="77777777" w:rsidTr="00AF1952">
        <w:trPr>
          <w:gridBefore w:val="1"/>
          <w:wBefore w:w="6" w:type="dxa"/>
          <w:trHeight w:val="1340"/>
        </w:trPr>
        <w:tc>
          <w:tcPr>
            <w:tcW w:w="14389" w:type="dxa"/>
            <w:gridSpan w:val="6"/>
            <w:shd w:val="clear" w:color="auto" w:fill="auto"/>
            <w:tcMar>
              <w:top w:w="100" w:type="nil"/>
              <w:right w:w="100" w:type="nil"/>
            </w:tcMar>
          </w:tcPr>
          <w:p w14:paraId="3095D859" w14:textId="025E5EF8" w:rsidR="00B14F89" w:rsidRPr="0074428E" w:rsidRDefault="00B14F89" w:rsidP="00B14F89">
            <w:pPr>
              <w:jc w:val="both"/>
              <w:rPr>
                <w:rFonts w:ascii="Times New Roman" w:hAnsi="Times New Roman"/>
                <w:bCs/>
                <w:sz w:val="22"/>
                <w:szCs w:val="22"/>
              </w:rPr>
            </w:pPr>
            <w:r w:rsidRPr="0074428E">
              <w:rPr>
                <w:rFonts w:ascii="Times New Roman" w:hAnsi="Times New Roman"/>
                <w:bCs/>
                <w:sz w:val="22"/>
                <w:szCs w:val="22"/>
              </w:rPr>
              <w:t xml:space="preserve">The Game Design Certificate Program is relatively new (Fall 2020) and has been revised once (Fall 2022) to enhance student outcomes. Based on the current assessment process, the program is undergoing a second revision. We have discovered that one course (CS 301) is not enough to create a functioning game </w:t>
            </w:r>
            <w:r w:rsidR="0074428E" w:rsidRPr="0074428E">
              <w:rPr>
                <w:rFonts w:ascii="Times New Roman" w:hAnsi="Times New Roman"/>
                <w:bCs/>
                <w:sz w:val="22"/>
                <w:szCs w:val="22"/>
              </w:rPr>
              <w:t>that includes</w:t>
            </w:r>
            <w:r w:rsidRPr="0074428E">
              <w:rPr>
                <w:rFonts w:ascii="Times New Roman" w:hAnsi="Times New Roman"/>
                <w:bCs/>
                <w:sz w:val="22"/>
                <w:szCs w:val="22"/>
              </w:rPr>
              <w:t xml:space="preserve"> assets</w:t>
            </w:r>
            <w:r w:rsidR="0074428E" w:rsidRPr="0074428E">
              <w:rPr>
                <w:rFonts w:ascii="Times New Roman" w:hAnsi="Times New Roman"/>
                <w:bCs/>
                <w:sz w:val="22"/>
                <w:szCs w:val="22"/>
              </w:rPr>
              <w:t xml:space="preserve"> developed in animation courses</w:t>
            </w:r>
            <w:r w:rsidRPr="0074428E">
              <w:rPr>
                <w:rFonts w:ascii="Times New Roman" w:hAnsi="Times New Roman"/>
                <w:bCs/>
                <w:sz w:val="22"/>
                <w:szCs w:val="22"/>
              </w:rPr>
              <w:t xml:space="preserve">. The goal of this revision is to </w:t>
            </w:r>
            <w:r w:rsidR="0074428E" w:rsidRPr="0074428E">
              <w:rPr>
                <w:rFonts w:ascii="Times New Roman" w:hAnsi="Times New Roman"/>
                <w:bCs/>
                <w:sz w:val="22"/>
                <w:szCs w:val="22"/>
              </w:rPr>
              <w:t xml:space="preserve">reinforce learning outcomes across </w:t>
            </w:r>
            <w:proofErr w:type="gramStart"/>
            <w:r w:rsidR="0074428E" w:rsidRPr="0074428E">
              <w:rPr>
                <w:rFonts w:ascii="Times New Roman" w:hAnsi="Times New Roman"/>
                <w:bCs/>
                <w:sz w:val="22"/>
                <w:szCs w:val="22"/>
              </w:rPr>
              <w:t>courses</w:t>
            </w:r>
            <w:r w:rsidRPr="0074428E">
              <w:rPr>
                <w:rFonts w:ascii="Times New Roman" w:hAnsi="Times New Roman"/>
                <w:bCs/>
                <w:sz w:val="22"/>
                <w:szCs w:val="22"/>
              </w:rPr>
              <w:t>, and</w:t>
            </w:r>
            <w:proofErr w:type="gramEnd"/>
            <w:r w:rsidRPr="0074428E">
              <w:rPr>
                <w:rFonts w:ascii="Times New Roman" w:hAnsi="Times New Roman"/>
                <w:bCs/>
                <w:sz w:val="22"/>
                <w:szCs w:val="22"/>
              </w:rPr>
              <w:t xml:space="preserve"> provide opportunities (in introductory and capstone experiences) for students to integrate interdisciplinary knowledge and experiences. A capstone experience will also enable all aspects of the program to be assessed (</w:t>
            </w:r>
            <w:r w:rsidR="0074428E" w:rsidRPr="0074428E">
              <w:rPr>
                <w:rFonts w:ascii="Times New Roman" w:hAnsi="Times New Roman"/>
                <w:bCs/>
                <w:sz w:val="22"/>
                <w:szCs w:val="22"/>
              </w:rPr>
              <w:t xml:space="preserve">including </w:t>
            </w:r>
            <w:r w:rsidRPr="0074428E">
              <w:rPr>
                <w:rFonts w:ascii="Times New Roman" w:hAnsi="Times New Roman"/>
                <w:bCs/>
                <w:sz w:val="22"/>
                <w:szCs w:val="22"/>
              </w:rPr>
              <w:t xml:space="preserve">SLOs 3 and 4). </w:t>
            </w:r>
          </w:p>
          <w:p w14:paraId="7F9989E5" w14:textId="77777777" w:rsidR="00B14F89" w:rsidRPr="0074428E" w:rsidRDefault="00B14F89" w:rsidP="00B14F89">
            <w:pPr>
              <w:jc w:val="both"/>
              <w:rPr>
                <w:rFonts w:ascii="Times New Roman" w:hAnsi="Times New Roman"/>
                <w:bCs/>
                <w:sz w:val="22"/>
                <w:szCs w:val="22"/>
              </w:rPr>
            </w:pPr>
          </w:p>
          <w:p w14:paraId="404C25E7" w14:textId="04327FDA" w:rsidR="00B14F89" w:rsidRPr="0074428E" w:rsidRDefault="00B14F89" w:rsidP="00B14F89">
            <w:pPr>
              <w:jc w:val="both"/>
              <w:rPr>
                <w:rFonts w:ascii="Times New Roman" w:hAnsi="Times New Roman"/>
                <w:bCs/>
                <w:sz w:val="22"/>
                <w:szCs w:val="22"/>
              </w:rPr>
            </w:pPr>
            <w:r w:rsidRPr="0074428E">
              <w:rPr>
                <w:rFonts w:ascii="Times New Roman" w:hAnsi="Times New Roman"/>
                <w:bCs/>
                <w:sz w:val="22"/>
                <w:szCs w:val="22"/>
              </w:rPr>
              <w:t xml:space="preserve">Working across departments is challenging but </w:t>
            </w:r>
            <w:r w:rsidR="0074428E" w:rsidRPr="0074428E">
              <w:rPr>
                <w:rFonts w:ascii="Times New Roman" w:hAnsi="Times New Roman"/>
                <w:bCs/>
                <w:sz w:val="22"/>
                <w:szCs w:val="22"/>
              </w:rPr>
              <w:t>thanks</w:t>
            </w:r>
            <w:r w:rsidRPr="0074428E">
              <w:rPr>
                <w:rFonts w:ascii="Times New Roman" w:hAnsi="Times New Roman"/>
                <w:bCs/>
                <w:sz w:val="22"/>
                <w:szCs w:val="22"/>
              </w:rPr>
              <w:t xml:space="preserve"> to </w:t>
            </w:r>
            <w:r w:rsidR="0074428E" w:rsidRPr="0074428E">
              <w:rPr>
                <w:rFonts w:ascii="Times New Roman" w:hAnsi="Times New Roman"/>
                <w:bCs/>
                <w:sz w:val="22"/>
                <w:szCs w:val="22"/>
              </w:rPr>
              <w:t xml:space="preserve">extensive </w:t>
            </w:r>
            <w:r w:rsidRPr="0074428E">
              <w:rPr>
                <w:rFonts w:ascii="Times New Roman" w:hAnsi="Times New Roman"/>
                <w:bCs/>
                <w:sz w:val="22"/>
                <w:szCs w:val="22"/>
              </w:rPr>
              <w:t>faculty time</w:t>
            </w:r>
            <w:r w:rsidR="0074428E">
              <w:rPr>
                <w:rFonts w:ascii="Times New Roman" w:hAnsi="Times New Roman"/>
                <w:bCs/>
                <w:sz w:val="22"/>
                <w:szCs w:val="22"/>
              </w:rPr>
              <w:t xml:space="preserve">, </w:t>
            </w:r>
            <w:r w:rsidRPr="0074428E">
              <w:rPr>
                <w:rFonts w:ascii="Times New Roman" w:hAnsi="Times New Roman"/>
                <w:bCs/>
                <w:sz w:val="22"/>
                <w:szCs w:val="22"/>
              </w:rPr>
              <w:t>input</w:t>
            </w:r>
            <w:r w:rsidR="0074428E">
              <w:rPr>
                <w:rFonts w:ascii="Times New Roman" w:hAnsi="Times New Roman"/>
                <w:bCs/>
                <w:sz w:val="22"/>
                <w:szCs w:val="22"/>
              </w:rPr>
              <w:t>, and collaboration</w:t>
            </w:r>
            <w:r w:rsidR="0074428E" w:rsidRPr="0074428E">
              <w:rPr>
                <w:rFonts w:ascii="Times New Roman" w:hAnsi="Times New Roman"/>
                <w:bCs/>
                <w:sz w:val="22"/>
                <w:szCs w:val="22"/>
              </w:rPr>
              <w:t xml:space="preserve"> from Art &amp; Design and CS faculty</w:t>
            </w:r>
            <w:r w:rsidRPr="0074428E">
              <w:rPr>
                <w:rFonts w:ascii="Times New Roman" w:hAnsi="Times New Roman"/>
                <w:bCs/>
                <w:sz w:val="22"/>
                <w:szCs w:val="22"/>
              </w:rPr>
              <w:t>, the program and its students continue to benefit from several fields of knowledge. We’ve revised the program using informal feedback which has so far produced positive change; with that said, we realize the need to make formal assessment more of an interdisciplinary project and expand our review beyond examination of one course. The upcoming program revision will address that need.</w:t>
            </w:r>
          </w:p>
          <w:p w14:paraId="2B3811B9" w14:textId="39A050DD" w:rsidR="00B14F89" w:rsidRPr="00E70258" w:rsidRDefault="00B14F89" w:rsidP="00B14F89">
            <w:pPr>
              <w:rPr>
                <w:rFonts w:asciiTheme="minorHAnsi" w:hAnsiTheme="minorHAnsi" w:cstheme="minorHAnsi"/>
                <w:b/>
                <w:sz w:val="22"/>
                <w:szCs w:val="22"/>
              </w:rPr>
            </w:pPr>
          </w:p>
        </w:tc>
      </w:tr>
      <w:tr w:rsidR="00B14F89" w:rsidRPr="006E294C" w14:paraId="7BA3CFFA" w14:textId="77777777" w:rsidTr="004E7583">
        <w:tc>
          <w:tcPr>
            <w:tcW w:w="14395" w:type="dxa"/>
            <w:gridSpan w:val="7"/>
            <w:shd w:val="clear" w:color="auto" w:fill="auto"/>
            <w:tcMar>
              <w:top w:w="100" w:type="nil"/>
              <w:right w:w="100" w:type="nil"/>
            </w:tcMar>
          </w:tcPr>
          <w:p w14:paraId="3F2EA604" w14:textId="77777777" w:rsidR="00B14F89" w:rsidRPr="006E294C" w:rsidRDefault="00B14F89" w:rsidP="00B14F8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14F89" w:rsidRPr="006E294C" w14:paraId="3A5C022F" w14:textId="77777777" w:rsidTr="004E7583">
        <w:tc>
          <w:tcPr>
            <w:tcW w:w="14395" w:type="dxa"/>
            <w:gridSpan w:val="7"/>
            <w:shd w:val="clear" w:color="auto" w:fill="auto"/>
            <w:tcMar>
              <w:top w:w="100" w:type="nil"/>
              <w:right w:w="100" w:type="nil"/>
            </w:tcMar>
          </w:tcPr>
          <w:p w14:paraId="566E9292" w14:textId="35F7D64E" w:rsidR="00B14F89" w:rsidRPr="00AA7405" w:rsidRDefault="00B14F89" w:rsidP="00B14F89">
            <w:pPr>
              <w:jc w:val="both"/>
              <w:rPr>
                <w:rFonts w:ascii="Times New Roman" w:hAnsi="Times New Roman"/>
                <w:sz w:val="20"/>
                <w:szCs w:val="20"/>
              </w:rPr>
            </w:pPr>
            <w:r>
              <w:rPr>
                <w:rFonts w:ascii="Times New Roman" w:hAnsi="Times New Roman"/>
                <w:sz w:val="20"/>
                <w:szCs w:val="20"/>
              </w:rPr>
              <w:t xml:space="preserve">We will introduce revisions to the Game Design program in Fall 2024 to take effect Fall 2025. This </w:t>
            </w:r>
            <w:r w:rsidR="0074428E">
              <w:rPr>
                <w:rFonts w:ascii="Times New Roman" w:hAnsi="Times New Roman"/>
                <w:sz w:val="20"/>
                <w:szCs w:val="20"/>
              </w:rPr>
              <w:t xml:space="preserve">revision </w:t>
            </w:r>
            <w:r>
              <w:rPr>
                <w:rFonts w:ascii="Times New Roman" w:hAnsi="Times New Roman"/>
                <w:sz w:val="20"/>
                <w:szCs w:val="20"/>
              </w:rPr>
              <w:t>will include creating two new courses which we have current capacity to teach: GAME 200</w:t>
            </w:r>
            <w:r w:rsidR="0074428E">
              <w:rPr>
                <w:rFonts w:ascii="Times New Roman" w:hAnsi="Times New Roman"/>
                <w:sz w:val="20"/>
                <w:szCs w:val="20"/>
              </w:rPr>
              <w:t>: The Theory, History, and Practice of Game Design</w:t>
            </w:r>
            <w:r>
              <w:rPr>
                <w:rFonts w:ascii="Times New Roman" w:hAnsi="Times New Roman"/>
                <w:sz w:val="20"/>
                <w:szCs w:val="20"/>
              </w:rPr>
              <w:t xml:space="preserve"> (</w:t>
            </w:r>
            <w:r w:rsidR="0074428E">
              <w:rPr>
                <w:rFonts w:ascii="Times New Roman" w:hAnsi="Times New Roman"/>
                <w:sz w:val="20"/>
                <w:szCs w:val="20"/>
              </w:rPr>
              <w:t>comprehensive introduction to program, discipline and industry) and GAME 400: a capstone course mirroring industry, in which students integrate knowledge from all courses in the program to create games in teams. Moving forward, program will be assessed via artifacts from GAME 400.</w:t>
            </w:r>
          </w:p>
          <w:p w14:paraId="0AA6C18D" w14:textId="77777777" w:rsidR="00B14F89" w:rsidRPr="006E294C" w:rsidRDefault="00B14F89" w:rsidP="00B14F89">
            <w:pPr>
              <w:jc w:val="both"/>
              <w:rPr>
                <w:rFonts w:ascii="Times New Roman" w:hAnsi="Times New Roman"/>
                <w:bCs/>
                <w:sz w:val="20"/>
              </w:rPr>
            </w:pPr>
          </w:p>
        </w:tc>
      </w:tr>
      <w:tr w:rsidR="00B14F89" w:rsidRPr="0075740F" w14:paraId="2186795D" w14:textId="77777777" w:rsidTr="004E7583">
        <w:tc>
          <w:tcPr>
            <w:tcW w:w="14395" w:type="dxa"/>
            <w:gridSpan w:val="7"/>
            <w:shd w:val="clear" w:color="auto" w:fill="auto"/>
            <w:tcMar>
              <w:top w:w="100" w:type="nil"/>
              <w:right w:w="100" w:type="nil"/>
            </w:tcMar>
          </w:tcPr>
          <w:p w14:paraId="76CC953F" w14:textId="77777777" w:rsidR="00B14F89" w:rsidRPr="0075740F" w:rsidRDefault="00B14F89" w:rsidP="00B14F89">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B14F89" w:rsidRPr="007531CA" w14:paraId="0FAAB08B" w14:textId="77777777" w:rsidTr="004E7583">
        <w:tc>
          <w:tcPr>
            <w:tcW w:w="14395" w:type="dxa"/>
            <w:gridSpan w:val="7"/>
            <w:shd w:val="clear" w:color="auto" w:fill="auto"/>
            <w:tcMar>
              <w:top w:w="100" w:type="nil"/>
              <w:right w:w="100" w:type="nil"/>
            </w:tcMar>
          </w:tcPr>
          <w:p w14:paraId="124F84EA" w14:textId="27BCCCA1" w:rsidR="00B14F89" w:rsidRPr="007531CA" w:rsidRDefault="0074428E" w:rsidP="00B14F89">
            <w:pPr>
              <w:jc w:val="both"/>
              <w:rPr>
                <w:rFonts w:ascii="Times New Roman" w:hAnsi="Times New Roman"/>
                <w:color w:val="767171" w:themeColor="background2" w:themeShade="80"/>
                <w:sz w:val="20"/>
              </w:rPr>
            </w:pPr>
            <w:r w:rsidRPr="0074428E">
              <w:rPr>
                <w:rFonts w:ascii="Times New Roman" w:hAnsi="Times New Roman"/>
                <w:sz w:val="20"/>
              </w:rPr>
              <w:t xml:space="preserve">Based on the time it takes to bring new curricula online, our next assessment cycle (2024-2025) will likely mirror this one; meaning we will use artifacts created in CS 301 to assess the program. By 2025-2026, we hope to have enough students in the revised pipeline to run GAME 400, and enough artifacts collected to make assessing the program based on our new capstone GAME 400 </w:t>
            </w:r>
            <w:r>
              <w:rPr>
                <w:rFonts w:ascii="Times New Roman" w:hAnsi="Times New Roman"/>
                <w:sz w:val="20"/>
              </w:rPr>
              <w:t xml:space="preserve">course </w:t>
            </w:r>
            <w:r w:rsidRPr="0074428E">
              <w:rPr>
                <w:rFonts w:ascii="Times New Roman" w:hAnsi="Times New Roman"/>
                <w:sz w:val="20"/>
              </w:rPr>
              <w:t xml:space="preserve">viable. </w:t>
            </w:r>
          </w:p>
        </w:tc>
      </w:tr>
    </w:tbl>
    <w:p w14:paraId="7E485A64" w14:textId="758EE90C" w:rsidR="00F136C3" w:rsidRDefault="00F136C3">
      <w:pPr>
        <w:rPr>
          <w:rFonts w:asciiTheme="minorHAnsi" w:hAnsiTheme="minorHAnsi" w:cstheme="minorHAnsi"/>
          <w:sz w:val="22"/>
          <w:szCs w:val="22"/>
        </w:rPr>
      </w:pPr>
    </w:p>
    <w:p w14:paraId="1351E905" w14:textId="77777777" w:rsidR="00B63AEF" w:rsidRDefault="00B63AEF">
      <w:pPr>
        <w:rPr>
          <w:rFonts w:asciiTheme="minorHAnsi" w:hAnsiTheme="minorHAnsi" w:cstheme="minorHAnsi"/>
          <w:sz w:val="22"/>
          <w:szCs w:val="22"/>
        </w:rPr>
      </w:pPr>
    </w:p>
    <w:p w14:paraId="6BE5A9F2" w14:textId="77777777" w:rsidR="00B63AEF" w:rsidRDefault="00B63AEF">
      <w:pPr>
        <w:rPr>
          <w:rFonts w:asciiTheme="minorHAnsi" w:hAnsiTheme="minorHAnsi" w:cstheme="minorHAnsi"/>
          <w:sz w:val="22"/>
          <w:szCs w:val="22"/>
        </w:rPr>
      </w:pPr>
    </w:p>
    <w:p w14:paraId="27B87A90" w14:textId="77777777" w:rsidR="00B63AEF" w:rsidRPr="00E70258" w:rsidRDefault="00B63AEF">
      <w:pPr>
        <w:rPr>
          <w:rFonts w:asciiTheme="minorHAnsi" w:hAnsiTheme="minorHAnsi" w:cstheme="min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2869"/>
        <w:gridCol w:w="1440"/>
        <w:gridCol w:w="4050"/>
        <w:gridCol w:w="2880"/>
        <w:gridCol w:w="1575"/>
        <w:gridCol w:w="1575"/>
      </w:tblGrid>
      <w:tr w:rsidR="003A32E4" w:rsidRPr="00E70258" w14:paraId="0EAA18C8"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4224890A" w14:textId="5DA782BD" w:rsidR="003A32E4" w:rsidRPr="00E70258" w:rsidRDefault="00FF131C" w:rsidP="00B33C1F">
            <w:pPr>
              <w:widowControl w:val="0"/>
              <w:autoSpaceDE w:val="0"/>
              <w:autoSpaceDN w:val="0"/>
              <w:adjustRightInd w:val="0"/>
              <w:jc w:val="center"/>
              <w:rPr>
                <w:rFonts w:asciiTheme="minorHAnsi" w:hAnsiTheme="minorHAnsi" w:cstheme="minorHAnsi"/>
                <w:b/>
                <w:bCs/>
                <w:sz w:val="22"/>
                <w:szCs w:val="22"/>
              </w:rPr>
            </w:pPr>
            <w:r w:rsidRPr="00E70258">
              <w:rPr>
                <w:rFonts w:asciiTheme="minorHAnsi" w:hAnsiTheme="minorHAnsi" w:cstheme="minorHAnsi"/>
                <w:b/>
                <w:bCs/>
                <w:sz w:val="22"/>
                <w:szCs w:val="22"/>
              </w:rPr>
              <w:t xml:space="preserve">Program </w:t>
            </w:r>
            <w:r w:rsidR="003A32E4" w:rsidRPr="00E70258">
              <w:rPr>
                <w:rFonts w:asciiTheme="minorHAnsi" w:hAnsiTheme="minorHAnsi" w:cstheme="minorHAnsi"/>
                <w:b/>
                <w:bCs/>
                <w:sz w:val="22"/>
                <w:szCs w:val="22"/>
              </w:rPr>
              <w:t>Student Learning Outcome 2</w:t>
            </w:r>
          </w:p>
        </w:tc>
      </w:tr>
      <w:tr w:rsidR="003A32E4" w:rsidRPr="00E70258" w14:paraId="56618C8D" w14:textId="77777777" w:rsidTr="00060BE5">
        <w:trPr>
          <w:trHeight w:val="323"/>
        </w:trPr>
        <w:tc>
          <w:tcPr>
            <w:tcW w:w="2875" w:type="dxa"/>
            <w:gridSpan w:val="2"/>
            <w:tcBorders>
              <w:bottom w:val="single" w:sz="4" w:space="0" w:color="auto"/>
            </w:tcBorders>
            <w:shd w:val="pct5" w:color="auto" w:fill="auto"/>
            <w:tcMar>
              <w:top w:w="100" w:type="nil"/>
              <w:right w:w="100" w:type="nil"/>
            </w:tcMar>
          </w:tcPr>
          <w:p w14:paraId="2E856376" w14:textId="67B5B57B" w:rsidR="003A32E4" w:rsidRPr="00E70258" w:rsidRDefault="00FF131C" w:rsidP="00B33C1F">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Program </w:t>
            </w:r>
            <w:r w:rsidR="003A32E4" w:rsidRPr="00E70258">
              <w:rPr>
                <w:rFonts w:asciiTheme="minorHAnsi" w:hAnsiTheme="minorHAnsi" w:cstheme="minorHAnsi"/>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0F14D6F" w:rsidR="003A32E4" w:rsidRPr="00E70258" w:rsidRDefault="00B85552" w:rsidP="00B33C1F">
            <w:pPr>
              <w:widowControl w:val="0"/>
              <w:autoSpaceDE w:val="0"/>
              <w:autoSpaceDN w:val="0"/>
              <w:adjustRightInd w:val="0"/>
              <w:rPr>
                <w:rFonts w:asciiTheme="minorHAnsi" w:hAnsiTheme="minorHAnsi" w:cstheme="minorHAnsi"/>
                <w:bCs/>
                <w:color w:val="767171" w:themeColor="background2" w:themeShade="80"/>
                <w:sz w:val="22"/>
                <w:szCs w:val="22"/>
              </w:rPr>
            </w:pPr>
            <w:r>
              <w:rPr>
                <w:rFonts w:asciiTheme="minorHAnsi" w:hAnsiTheme="minorHAnsi" w:cstheme="minorHAnsi"/>
                <w:sz w:val="22"/>
                <w:szCs w:val="22"/>
              </w:rPr>
              <w:t>Demonstrate practical skills in at least once industry-standard programming language.</w:t>
            </w:r>
          </w:p>
        </w:tc>
      </w:tr>
      <w:tr w:rsidR="00B85552" w:rsidRPr="00E70258" w14:paraId="26F216B8" w14:textId="77777777" w:rsidTr="008B2091">
        <w:trPr>
          <w:trHeight w:val="335"/>
        </w:trPr>
        <w:tc>
          <w:tcPr>
            <w:tcW w:w="2875" w:type="dxa"/>
            <w:gridSpan w:val="2"/>
            <w:tcBorders>
              <w:top w:val="single" w:sz="4" w:space="0" w:color="auto"/>
              <w:left w:val="single" w:sz="4" w:space="0" w:color="auto"/>
              <w:right w:val="single" w:sz="4" w:space="0" w:color="auto"/>
            </w:tcBorders>
            <w:shd w:val="clear" w:color="auto" w:fill="auto"/>
            <w:tcMar>
              <w:top w:w="100" w:type="nil"/>
              <w:right w:w="100" w:type="nil"/>
            </w:tcMar>
          </w:tcPr>
          <w:p w14:paraId="1F8B7A49" w14:textId="77777777" w:rsidR="00B85552" w:rsidRPr="00E70258" w:rsidRDefault="00B85552" w:rsidP="00B85552">
            <w:pPr>
              <w:widowControl w:val="0"/>
              <w:autoSpaceDE w:val="0"/>
              <w:autoSpaceDN w:val="0"/>
              <w:adjustRightInd w:val="0"/>
              <w:rPr>
                <w:rFonts w:asciiTheme="minorHAnsi" w:hAnsiTheme="minorHAnsi" w:cstheme="minorHAnsi"/>
                <w:bCs/>
                <w:sz w:val="22"/>
                <w:szCs w:val="22"/>
              </w:rPr>
            </w:pPr>
            <w:r w:rsidRPr="00E70258">
              <w:rPr>
                <w:rFonts w:asciiTheme="minorHAnsi" w:hAnsiTheme="minorHAnsi" w:cstheme="minorHAnsi"/>
                <w:b/>
                <w:bCs/>
                <w:sz w:val="22"/>
                <w:szCs w:val="22"/>
              </w:rPr>
              <w:t xml:space="preserve">Measurement Instrument 1 </w:t>
            </w:r>
          </w:p>
          <w:p w14:paraId="622A6DEA" w14:textId="11D998A4" w:rsidR="00B85552" w:rsidRPr="00E70258" w:rsidRDefault="00B85552" w:rsidP="00B85552">
            <w:pPr>
              <w:widowControl w:val="0"/>
              <w:autoSpaceDE w:val="0"/>
              <w:autoSpaceDN w:val="0"/>
              <w:adjustRightInd w:val="0"/>
              <w:rPr>
                <w:rFonts w:asciiTheme="minorHAnsi" w:hAnsiTheme="minorHAnsi" w:cstheme="minorHAnsi"/>
                <w:bCs/>
                <w:sz w:val="22"/>
                <w:szCs w:val="22"/>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86C0DA" w14:textId="77777777" w:rsidR="002F203B" w:rsidRDefault="002F203B" w:rsidP="002F203B">
            <w:pPr>
              <w:widowControl w:val="0"/>
              <w:autoSpaceDE w:val="0"/>
              <w:autoSpaceDN w:val="0"/>
              <w:adjustRightInd w:val="0"/>
              <w:rPr>
                <w:rFonts w:asciiTheme="minorHAnsi" w:hAnsiTheme="minorHAnsi" w:cstheme="minorHAnsi"/>
                <w:sz w:val="22"/>
                <w:szCs w:val="22"/>
              </w:rPr>
            </w:pPr>
            <w:r w:rsidRPr="00A2391D">
              <w:rPr>
                <w:bCs/>
                <w:sz w:val="20"/>
                <w:szCs w:val="20"/>
              </w:rPr>
              <w:t xml:space="preserve">DIRECT </w:t>
            </w:r>
            <w:r>
              <w:rPr>
                <w:bCs/>
                <w:sz w:val="20"/>
                <w:szCs w:val="20"/>
              </w:rPr>
              <w:t xml:space="preserve">MEASURE OF STUDENT LEARNING: </w:t>
            </w:r>
            <w:r>
              <w:rPr>
                <w:rFonts w:asciiTheme="minorHAnsi" w:hAnsiTheme="minorHAnsi" w:cstheme="minorHAnsi"/>
                <w:sz w:val="22"/>
                <w:szCs w:val="22"/>
              </w:rPr>
              <w:t>Game Design Project</w:t>
            </w:r>
          </w:p>
          <w:p w14:paraId="14EB073D" w14:textId="77777777" w:rsidR="002F203B" w:rsidRDefault="002F203B" w:rsidP="002F203B">
            <w:pPr>
              <w:widowControl w:val="0"/>
              <w:autoSpaceDE w:val="0"/>
              <w:autoSpaceDN w:val="0"/>
              <w:adjustRightInd w:val="0"/>
              <w:rPr>
                <w:rFonts w:asciiTheme="minorHAnsi" w:hAnsiTheme="minorHAnsi" w:cstheme="minorHAnsi"/>
                <w:sz w:val="22"/>
                <w:szCs w:val="22"/>
              </w:rPr>
            </w:pPr>
          </w:p>
          <w:p w14:paraId="4DF309C0" w14:textId="5BEEDD79" w:rsidR="002F203B" w:rsidRDefault="002F203B" w:rsidP="002F203B">
            <w:pPr>
              <w:autoSpaceDE w:val="0"/>
              <w:autoSpaceDN w:val="0"/>
              <w:adjustRightInd w:val="0"/>
              <w:rPr>
                <w:rFonts w:ascii="Times New Roman" w:hAnsi="Times New Roman"/>
                <w:bCs/>
                <w:sz w:val="20"/>
                <w:szCs w:val="20"/>
              </w:rPr>
            </w:pPr>
            <w:r>
              <w:rPr>
                <w:rFonts w:ascii="Times New Roman" w:hAnsi="Times New Roman"/>
                <w:bCs/>
                <w:sz w:val="20"/>
                <w:szCs w:val="20"/>
              </w:rPr>
              <w:t xml:space="preserve">Students in CS 301: Game Programming develop original playable computer games using the Unity game engine and </w:t>
            </w:r>
            <w:r w:rsidR="004656FE">
              <w:rPr>
                <w:rFonts w:ascii="Times New Roman" w:hAnsi="Times New Roman"/>
                <w:bCs/>
                <w:sz w:val="20"/>
                <w:szCs w:val="20"/>
              </w:rPr>
              <w:t>its primary coding</w:t>
            </w:r>
            <w:r>
              <w:rPr>
                <w:rFonts w:ascii="Times New Roman" w:hAnsi="Times New Roman"/>
                <w:bCs/>
                <w:sz w:val="20"/>
                <w:szCs w:val="20"/>
              </w:rPr>
              <w:t xml:space="preserve"> language C#</w:t>
            </w:r>
            <w:r w:rsidR="004656FE">
              <w:rPr>
                <w:rFonts w:ascii="Times New Roman" w:hAnsi="Times New Roman"/>
                <w:bCs/>
                <w:sz w:val="20"/>
                <w:szCs w:val="20"/>
              </w:rPr>
              <w:t xml:space="preserve"> (syntax and structure is similar to Java)</w:t>
            </w:r>
            <w:r>
              <w:rPr>
                <w:rFonts w:ascii="Times New Roman" w:hAnsi="Times New Roman"/>
                <w:bCs/>
                <w:sz w:val="20"/>
                <w:szCs w:val="20"/>
              </w:rPr>
              <w:t xml:space="preserve">. </w:t>
            </w:r>
          </w:p>
          <w:p w14:paraId="00D19555" w14:textId="77777777" w:rsidR="002F203B" w:rsidRDefault="002F203B" w:rsidP="002F203B">
            <w:pPr>
              <w:autoSpaceDE w:val="0"/>
              <w:autoSpaceDN w:val="0"/>
              <w:adjustRightInd w:val="0"/>
              <w:rPr>
                <w:rFonts w:ascii="Times New Roman" w:hAnsi="Times New Roman"/>
                <w:bCs/>
                <w:sz w:val="20"/>
                <w:szCs w:val="20"/>
              </w:rPr>
            </w:pPr>
          </w:p>
          <w:p w14:paraId="33A12797" w14:textId="7FC9EE8D" w:rsidR="002F203B" w:rsidRPr="00611165" w:rsidRDefault="002F203B" w:rsidP="002F203B">
            <w:pPr>
              <w:autoSpaceDE w:val="0"/>
              <w:autoSpaceDN w:val="0"/>
              <w:adjustRightInd w:val="0"/>
              <w:rPr>
                <w:rFonts w:ascii="Times New Roman" w:eastAsiaTheme="minorHAnsi" w:hAnsi="Times New Roman"/>
                <w:sz w:val="20"/>
                <w:szCs w:val="20"/>
              </w:rPr>
            </w:pPr>
            <w:r>
              <w:rPr>
                <w:rFonts w:ascii="Times New Roman" w:hAnsi="Times New Roman"/>
                <w:bCs/>
                <w:sz w:val="20"/>
                <w:szCs w:val="20"/>
              </w:rPr>
              <w:t xml:space="preserve">Games include a minimum of 50% of these assets: </w:t>
            </w:r>
            <w:r>
              <w:rPr>
                <w:rFonts w:ascii="Times New Roman" w:eastAsiaTheme="minorHAnsi" w:hAnsi="Times New Roman"/>
                <w:sz w:val="20"/>
                <w:szCs w:val="20"/>
              </w:rPr>
              <w:t xml:space="preserve"> 1. Game audio (sounds, music, etc.); 2. Game Physics (</w:t>
            </w:r>
            <w:proofErr w:type="spellStart"/>
            <w:r>
              <w:rPr>
                <w:rFonts w:ascii="Times New Roman" w:eastAsiaTheme="minorHAnsi" w:hAnsi="Times New Roman"/>
                <w:sz w:val="20"/>
                <w:szCs w:val="20"/>
              </w:rPr>
              <w:t>RigidBody</w:t>
            </w:r>
            <w:proofErr w:type="spellEnd"/>
            <w:r>
              <w:rPr>
                <w:rFonts w:ascii="Times New Roman" w:eastAsiaTheme="minorHAnsi" w:hAnsi="Times New Roman"/>
                <w:sz w:val="20"/>
                <w:szCs w:val="20"/>
              </w:rPr>
              <w:t>, Area2D, KinematicBody2D, Ray-casting, etc.); 3. Game Math (vectors, Matrices, Curves, Paths, etc.); 4. Game Animation; 5. Game Score; 6. Player lives; 7. Collision detection; 8. User input (keyboard, mouse, microphone, touchscreen, etc.); 9. Saving a game; 10. Loading a previous game; 11. Pausing and resuming a running game; 12. Networking; 13. Multiplayer; 14. Particle System(s); 15. Heads Up Display (HUD); 16. Game Win/Lose Condition(s); 17. Enemy/</w:t>
            </w:r>
            <w:proofErr w:type="spellStart"/>
            <w:r>
              <w:rPr>
                <w:rFonts w:ascii="Times New Roman" w:eastAsiaTheme="minorHAnsi" w:hAnsi="Times New Roman"/>
                <w:sz w:val="20"/>
                <w:szCs w:val="20"/>
              </w:rPr>
              <w:t>GameObject</w:t>
            </w:r>
            <w:proofErr w:type="spellEnd"/>
            <w:r>
              <w:rPr>
                <w:rFonts w:ascii="Times New Roman" w:eastAsiaTheme="minorHAnsi" w:hAnsi="Times New Roman"/>
                <w:sz w:val="20"/>
                <w:szCs w:val="20"/>
              </w:rPr>
              <w:t xml:space="preserve"> AI; 18. Virtual Reality; 19. Level of Detail (LOD). Overall game quality includes length of the gameplay; animations and model detail; game/character control; game story; and character development.</w:t>
            </w:r>
          </w:p>
          <w:p w14:paraId="48788EC4" w14:textId="77777777" w:rsidR="002F203B" w:rsidRDefault="002F203B" w:rsidP="002F203B">
            <w:pPr>
              <w:widowControl w:val="0"/>
              <w:autoSpaceDE w:val="0"/>
              <w:autoSpaceDN w:val="0"/>
              <w:adjustRightInd w:val="0"/>
              <w:rPr>
                <w:rFonts w:asciiTheme="minorHAnsi" w:hAnsiTheme="minorHAnsi" w:cstheme="minorHAnsi"/>
                <w:sz w:val="22"/>
                <w:szCs w:val="22"/>
              </w:rPr>
            </w:pPr>
          </w:p>
          <w:p w14:paraId="5409D6E9" w14:textId="42D23564" w:rsidR="002F203B" w:rsidRPr="00E70258" w:rsidRDefault="002F203B" w:rsidP="002F203B">
            <w:pPr>
              <w:widowControl w:val="0"/>
              <w:autoSpaceDE w:val="0"/>
              <w:autoSpaceDN w:val="0"/>
              <w:adjustRightInd w:val="0"/>
              <w:rPr>
                <w:rFonts w:asciiTheme="minorHAnsi" w:hAnsiTheme="minorHAnsi" w:cstheme="minorHAnsi"/>
                <w:sz w:val="22"/>
                <w:szCs w:val="22"/>
              </w:rPr>
            </w:pPr>
            <w:r w:rsidRPr="00494564">
              <w:rPr>
                <w:rFonts w:ascii="Times New Roman" w:hAnsi="Times New Roman"/>
                <w:bCs/>
                <w:sz w:val="20"/>
                <w:szCs w:val="20"/>
              </w:rPr>
              <w:t xml:space="preserve">To evaluate SLO </w:t>
            </w:r>
            <w:r>
              <w:rPr>
                <w:rFonts w:ascii="Times New Roman" w:hAnsi="Times New Roman"/>
                <w:bCs/>
                <w:sz w:val="20"/>
                <w:szCs w:val="20"/>
              </w:rPr>
              <w:t>2</w:t>
            </w:r>
            <w:r w:rsidRPr="00494564">
              <w:rPr>
                <w:rFonts w:ascii="Times New Roman" w:hAnsi="Times New Roman"/>
                <w:bCs/>
                <w:sz w:val="20"/>
                <w:szCs w:val="20"/>
              </w:rPr>
              <w:t>,</w:t>
            </w:r>
            <w:r>
              <w:rPr>
                <w:rFonts w:ascii="Times New Roman" w:hAnsi="Times New Roman"/>
                <w:bCs/>
                <w:sz w:val="20"/>
                <w:szCs w:val="20"/>
              </w:rPr>
              <w:t xml:space="preserve"> students recorded a video of a playthrough of their game, which was evaluated based on the included rubric for this SLO.</w:t>
            </w:r>
          </w:p>
          <w:p w14:paraId="0194078B" w14:textId="14A67765" w:rsidR="00820813" w:rsidRPr="00E70258" w:rsidRDefault="00820813" w:rsidP="00820813">
            <w:pPr>
              <w:widowControl w:val="0"/>
              <w:autoSpaceDE w:val="0"/>
              <w:autoSpaceDN w:val="0"/>
              <w:adjustRightInd w:val="0"/>
              <w:rPr>
                <w:rFonts w:asciiTheme="minorHAnsi" w:hAnsiTheme="minorHAnsi" w:cstheme="minorHAnsi"/>
                <w:b/>
                <w:bCs/>
                <w:sz w:val="22"/>
                <w:szCs w:val="22"/>
              </w:rPr>
            </w:pPr>
          </w:p>
        </w:tc>
      </w:tr>
      <w:tr w:rsidR="00B85552" w:rsidRPr="00E70258" w14:paraId="6126095A" w14:textId="77777777" w:rsidTr="00E5617F">
        <w:trPr>
          <w:trHeight w:val="335"/>
        </w:trPr>
        <w:tc>
          <w:tcPr>
            <w:tcW w:w="2875" w:type="dxa"/>
            <w:gridSpan w:val="2"/>
            <w:tcBorders>
              <w:top w:val="single" w:sz="4" w:space="0" w:color="auto"/>
              <w:left w:val="single" w:sz="4" w:space="0" w:color="auto"/>
              <w:right w:val="single" w:sz="4" w:space="0" w:color="auto"/>
            </w:tcBorders>
            <w:shd w:val="clear" w:color="auto" w:fill="auto"/>
            <w:tcMar>
              <w:top w:w="100" w:type="nil"/>
              <w:right w:w="100" w:type="nil"/>
            </w:tcMar>
          </w:tcPr>
          <w:p w14:paraId="7D771243" w14:textId="6E4E4FD0" w:rsidR="00B85552" w:rsidRPr="00E70258" w:rsidRDefault="00B85552" w:rsidP="00B85552">
            <w:pPr>
              <w:widowControl w:val="0"/>
              <w:autoSpaceDE w:val="0"/>
              <w:autoSpaceDN w:val="0"/>
              <w:adjustRightInd w:val="0"/>
              <w:rPr>
                <w:rFonts w:asciiTheme="minorHAnsi" w:hAnsiTheme="minorHAnsi" w:cstheme="minorHAnsi"/>
                <w:bCs/>
                <w:sz w:val="22"/>
                <w:szCs w:val="22"/>
              </w:rPr>
            </w:pPr>
            <w:r w:rsidRPr="00E70258">
              <w:rPr>
                <w:rFonts w:asciiTheme="minorHAnsi" w:hAnsiTheme="minorHAnsi" w:cstheme="minorHAnsi"/>
                <w:b/>
                <w:bCs/>
                <w:sz w:val="22"/>
                <w:szCs w:val="22"/>
              </w:rPr>
              <w:t xml:space="preserve">Measurement Instrument </w:t>
            </w:r>
            <w:r>
              <w:rPr>
                <w:rFonts w:asciiTheme="minorHAnsi" w:hAnsiTheme="minorHAnsi" w:cstheme="minorHAnsi"/>
                <w:b/>
                <w:bCs/>
                <w:sz w:val="22"/>
                <w:szCs w:val="22"/>
              </w:rPr>
              <w:t>2</w:t>
            </w:r>
          </w:p>
          <w:p w14:paraId="6227A295" w14:textId="4B07A6D5" w:rsidR="00B85552" w:rsidRPr="00E70258" w:rsidRDefault="00B85552" w:rsidP="00B85552">
            <w:pPr>
              <w:widowControl w:val="0"/>
              <w:autoSpaceDE w:val="0"/>
              <w:autoSpaceDN w:val="0"/>
              <w:adjustRightInd w:val="0"/>
              <w:rPr>
                <w:rFonts w:asciiTheme="minorHAnsi" w:hAnsiTheme="minorHAnsi" w:cstheme="minorHAnsi"/>
                <w:b/>
                <w:bCs/>
                <w:sz w:val="22"/>
                <w:szCs w:val="22"/>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23FFF4F" w14:textId="287CC41B" w:rsidR="002F203B" w:rsidRDefault="002F203B" w:rsidP="002F203B">
            <w:pPr>
              <w:widowControl w:val="0"/>
              <w:autoSpaceDE w:val="0"/>
              <w:autoSpaceDN w:val="0"/>
              <w:adjustRightInd w:val="0"/>
              <w:rPr>
                <w:rFonts w:asciiTheme="minorHAnsi" w:hAnsiTheme="minorHAnsi" w:cstheme="minorHAnsi"/>
                <w:sz w:val="22"/>
                <w:szCs w:val="22"/>
              </w:rPr>
            </w:pPr>
            <w:r w:rsidRPr="00A2391D">
              <w:rPr>
                <w:bCs/>
                <w:sz w:val="20"/>
                <w:szCs w:val="20"/>
              </w:rPr>
              <w:t xml:space="preserve">DIRECT </w:t>
            </w:r>
            <w:r>
              <w:rPr>
                <w:bCs/>
                <w:sz w:val="20"/>
                <w:szCs w:val="20"/>
              </w:rPr>
              <w:t xml:space="preserve">MEASURE OF STUDENT LEARNING: </w:t>
            </w:r>
            <w:r>
              <w:rPr>
                <w:rFonts w:asciiTheme="minorHAnsi" w:hAnsiTheme="minorHAnsi" w:cstheme="minorHAnsi"/>
                <w:sz w:val="22"/>
                <w:szCs w:val="22"/>
              </w:rPr>
              <w:t>Game Design Documentation</w:t>
            </w:r>
          </w:p>
          <w:p w14:paraId="4C325E2D" w14:textId="77777777" w:rsidR="002F203B" w:rsidRDefault="002F203B" w:rsidP="002F203B">
            <w:pPr>
              <w:widowControl w:val="0"/>
              <w:autoSpaceDE w:val="0"/>
              <w:autoSpaceDN w:val="0"/>
              <w:adjustRightInd w:val="0"/>
              <w:rPr>
                <w:rFonts w:asciiTheme="minorHAnsi" w:hAnsiTheme="minorHAnsi" w:cstheme="minorHAnsi"/>
                <w:sz w:val="22"/>
                <w:szCs w:val="22"/>
              </w:rPr>
            </w:pPr>
          </w:p>
          <w:p w14:paraId="4353D471" w14:textId="77777777" w:rsidR="002F203B" w:rsidRPr="00865302" w:rsidRDefault="002F203B" w:rsidP="002F203B">
            <w:pPr>
              <w:autoSpaceDE w:val="0"/>
              <w:autoSpaceDN w:val="0"/>
              <w:adjustRightInd w:val="0"/>
              <w:rPr>
                <w:rFonts w:ascii="Times New Roman" w:eastAsiaTheme="minorHAnsi" w:hAnsi="Times New Roman"/>
                <w:sz w:val="20"/>
                <w:szCs w:val="20"/>
              </w:rPr>
            </w:pPr>
            <w:r>
              <w:rPr>
                <w:rFonts w:ascii="Times New Roman" w:hAnsi="Times New Roman"/>
                <w:bCs/>
                <w:sz w:val="20"/>
                <w:szCs w:val="20"/>
              </w:rPr>
              <w:t xml:space="preserve">Students in CS 301: Game Programming developed written Game Design Documents for their Game Design Projects. This minimum-5-page document followed a required format and included: Software Details (Game Engine and programming languages used) and the entire Source Code with Comments. </w:t>
            </w:r>
            <w:r>
              <w:rPr>
                <w:rFonts w:ascii="Times New Roman" w:eastAsiaTheme="minorHAnsi" w:hAnsi="Times New Roman"/>
                <w:sz w:val="20"/>
                <w:szCs w:val="20"/>
              </w:rPr>
              <w:t>The appendix of the Game Design Document included ‘source code with comments on how it works from all scripts used in the game. Each script should be a new section in the appendix.’</w:t>
            </w:r>
          </w:p>
          <w:p w14:paraId="0209C2B4" w14:textId="77777777" w:rsidR="002F203B" w:rsidRDefault="002F203B" w:rsidP="002F203B">
            <w:pPr>
              <w:rPr>
                <w:rFonts w:asciiTheme="minorHAnsi" w:hAnsiTheme="minorHAnsi" w:cstheme="minorHAnsi"/>
                <w:color w:val="000000" w:themeColor="text1"/>
                <w:sz w:val="22"/>
                <w:szCs w:val="22"/>
              </w:rPr>
            </w:pPr>
          </w:p>
          <w:p w14:paraId="4B7F2A17" w14:textId="77777777" w:rsidR="002F203B" w:rsidRPr="00865302" w:rsidRDefault="002F203B" w:rsidP="002F203B">
            <w:pPr>
              <w:widowControl w:val="0"/>
              <w:autoSpaceDE w:val="0"/>
              <w:autoSpaceDN w:val="0"/>
              <w:adjustRightInd w:val="0"/>
              <w:rPr>
                <w:rFonts w:ascii="Times New Roman" w:hAnsi="Times New Roman"/>
                <w:bCs/>
                <w:sz w:val="20"/>
                <w:szCs w:val="20"/>
              </w:rPr>
            </w:pPr>
            <w:r w:rsidRPr="00494564">
              <w:rPr>
                <w:rFonts w:ascii="Times New Roman" w:hAnsi="Times New Roman"/>
                <w:bCs/>
                <w:sz w:val="20"/>
                <w:szCs w:val="20"/>
              </w:rPr>
              <w:t xml:space="preserve">To evaluate SLO </w:t>
            </w:r>
            <w:r>
              <w:rPr>
                <w:rFonts w:ascii="Times New Roman" w:hAnsi="Times New Roman"/>
                <w:bCs/>
                <w:sz w:val="20"/>
                <w:szCs w:val="20"/>
              </w:rPr>
              <w:t>2</w:t>
            </w:r>
            <w:r w:rsidRPr="00494564">
              <w:rPr>
                <w:rFonts w:ascii="Times New Roman" w:hAnsi="Times New Roman"/>
                <w:bCs/>
                <w:sz w:val="20"/>
                <w:szCs w:val="20"/>
              </w:rPr>
              <w:t>,</w:t>
            </w:r>
            <w:r>
              <w:rPr>
                <w:rFonts w:ascii="Times New Roman" w:hAnsi="Times New Roman"/>
                <w:bCs/>
                <w:sz w:val="20"/>
                <w:szCs w:val="20"/>
              </w:rPr>
              <w:t xml:space="preserve"> students submitted a copy of their documentation for review, which was evaluated based on the included rubric for this SLO.</w:t>
            </w:r>
          </w:p>
          <w:p w14:paraId="25950679" w14:textId="78B8BD38" w:rsidR="00B85552" w:rsidRPr="00E70258" w:rsidRDefault="00B85552" w:rsidP="00B85552">
            <w:pPr>
              <w:widowControl w:val="0"/>
              <w:autoSpaceDE w:val="0"/>
              <w:autoSpaceDN w:val="0"/>
              <w:adjustRightInd w:val="0"/>
              <w:rPr>
                <w:rFonts w:asciiTheme="minorHAnsi" w:hAnsiTheme="minorHAnsi" w:cstheme="minorHAnsi"/>
                <w:sz w:val="22"/>
                <w:szCs w:val="22"/>
              </w:rPr>
            </w:pPr>
          </w:p>
        </w:tc>
      </w:tr>
      <w:tr w:rsidR="00B85552" w:rsidRPr="00E70258" w14:paraId="2D9608C0" w14:textId="77777777" w:rsidTr="00060BE5">
        <w:tc>
          <w:tcPr>
            <w:tcW w:w="2875" w:type="dxa"/>
            <w:gridSpan w:val="2"/>
            <w:tcBorders>
              <w:left w:val="single" w:sz="4" w:space="0" w:color="auto"/>
            </w:tcBorders>
            <w:shd w:val="clear" w:color="auto" w:fill="auto"/>
            <w:tcMar>
              <w:top w:w="100" w:type="nil"/>
              <w:right w:w="100" w:type="nil"/>
            </w:tcMar>
          </w:tcPr>
          <w:p w14:paraId="305E65AA" w14:textId="3DE0E583" w:rsidR="00B85552" w:rsidRPr="00E70258" w:rsidRDefault="00B85552" w:rsidP="00B85552">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6BBAD020" w:rsidR="00B85552" w:rsidRPr="00E70258" w:rsidRDefault="00DD5804" w:rsidP="00B85552">
            <w:pPr>
              <w:widowControl w:val="0"/>
              <w:autoSpaceDE w:val="0"/>
              <w:autoSpaceDN w:val="0"/>
              <w:adjustRightInd w:val="0"/>
              <w:rPr>
                <w:rFonts w:asciiTheme="minorHAnsi" w:hAnsiTheme="minorHAnsi" w:cstheme="minorHAnsi"/>
                <w:color w:val="767171" w:themeColor="background2" w:themeShade="80"/>
                <w:sz w:val="22"/>
                <w:szCs w:val="22"/>
              </w:rPr>
            </w:pPr>
            <w:r w:rsidRPr="002B6266">
              <w:rPr>
                <w:rFonts w:ascii="Times New Roman" w:hAnsi="Times New Roman"/>
                <w:sz w:val="22"/>
                <w:szCs w:val="22"/>
              </w:rPr>
              <w:t>Success is defined as meeting intermediate or proficient level on this outcome [as this is a certificate and not a major, intermediate level skill is an acceptable outcome]</w:t>
            </w:r>
          </w:p>
        </w:tc>
      </w:tr>
      <w:tr w:rsidR="00B85552" w:rsidRPr="00E70258"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3F41671F" w14:textId="77777777" w:rsidR="00B85552" w:rsidRPr="00E70258" w:rsidRDefault="00B85552" w:rsidP="00B85552">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Program Success Target for this Measurement</w:t>
            </w:r>
          </w:p>
          <w:p w14:paraId="4B1DD652" w14:textId="77777777" w:rsidR="00B85552" w:rsidRPr="00E70258" w:rsidRDefault="00B85552" w:rsidP="00B85552">
            <w:pPr>
              <w:widowControl w:val="0"/>
              <w:autoSpaceDE w:val="0"/>
              <w:autoSpaceDN w:val="0"/>
              <w:adjustRightInd w:val="0"/>
              <w:rPr>
                <w:rFonts w:asciiTheme="minorHAnsi" w:hAnsiTheme="minorHAnsi" w:cstheme="minorHAnsi"/>
                <w:sz w:val="22"/>
                <w:szCs w:val="22"/>
              </w:rPr>
            </w:pPr>
          </w:p>
          <w:p w14:paraId="73BCDD76" w14:textId="77777777" w:rsidR="00B85552" w:rsidRPr="00E70258" w:rsidRDefault="00B85552" w:rsidP="00B85552">
            <w:pPr>
              <w:widowControl w:val="0"/>
              <w:autoSpaceDE w:val="0"/>
              <w:autoSpaceDN w:val="0"/>
              <w:adjustRightInd w:val="0"/>
              <w:rPr>
                <w:rFonts w:asciiTheme="minorHAnsi" w:hAnsiTheme="minorHAnsi" w:cstheme="minorHAnsi"/>
                <w:sz w:val="22"/>
                <w:szCs w:val="22"/>
              </w:rPr>
            </w:pPr>
          </w:p>
        </w:tc>
        <w:tc>
          <w:tcPr>
            <w:tcW w:w="4050" w:type="dxa"/>
            <w:tcBorders>
              <w:bottom w:val="single" w:sz="4" w:space="0" w:color="auto"/>
            </w:tcBorders>
            <w:shd w:val="clear" w:color="auto" w:fill="auto"/>
          </w:tcPr>
          <w:p w14:paraId="4E4300FA" w14:textId="518C2755" w:rsidR="00DA796C" w:rsidRDefault="00DA796C" w:rsidP="00DA796C">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One artifact (game design project) was measured, across three aspects, to assess whether students met novice, intermediate, or proficient levels on this SLO – for each of the three aspects. </w:t>
            </w:r>
          </w:p>
          <w:p w14:paraId="7B8964BD" w14:textId="77777777" w:rsidR="00DA796C" w:rsidRDefault="00DA796C" w:rsidP="00DA796C">
            <w:pPr>
              <w:widowControl w:val="0"/>
              <w:autoSpaceDE w:val="0"/>
              <w:autoSpaceDN w:val="0"/>
              <w:adjustRightInd w:val="0"/>
              <w:rPr>
                <w:rFonts w:asciiTheme="minorHAnsi" w:hAnsiTheme="minorHAnsi" w:cstheme="minorHAnsi"/>
                <w:sz w:val="22"/>
                <w:szCs w:val="22"/>
              </w:rPr>
            </w:pPr>
          </w:p>
          <w:p w14:paraId="60EA9268" w14:textId="77777777" w:rsidR="00DA796C" w:rsidRDefault="00DA796C" w:rsidP="00DA796C">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Target success = 75% of aspects assessed will be at intermediate or proficient level. </w:t>
            </w:r>
          </w:p>
          <w:p w14:paraId="2F88E710" w14:textId="46BBA460" w:rsidR="00B85552" w:rsidRPr="00E70258" w:rsidRDefault="00B85552" w:rsidP="00B85552">
            <w:pPr>
              <w:widowControl w:val="0"/>
              <w:autoSpaceDE w:val="0"/>
              <w:autoSpaceDN w:val="0"/>
              <w:adjustRightInd w:val="0"/>
              <w:rPr>
                <w:rFonts w:asciiTheme="minorHAnsi" w:hAnsiTheme="minorHAnsi" w:cstheme="minorHAnsi"/>
                <w:sz w:val="22"/>
                <w:szCs w:val="22"/>
              </w:rPr>
            </w:pPr>
          </w:p>
        </w:tc>
        <w:tc>
          <w:tcPr>
            <w:tcW w:w="2880" w:type="dxa"/>
            <w:tcBorders>
              <w:bottom w:val="single" w:sz="4" w:space="0" w:color="auto"/>
            </w:tcBorders>
            <w:shd w:val="clear" w:color="auto" w:fill="auto"/>
            <w:tcMar>
              <w:top w:w="100" w:type="nil"/>
              <w:right w:w="100" w:type="nil"/>
            </w:tcMar>
          </w:tcPr>
          <w:p w14:paraId="32151992" w14:textId="7CDFA4C0" w:rsidR="00B85552" w:rsidRPr="00E70258" w:rsidRDefault="00B85552" w:rsidP="00B85552">
            <w:pPr>
              <w:widowControl w:val="0"/>
              <w:autoSpaceDE w:val="0"/>
              <w:autoSpaceDN w:val="0"/>
              <w:adjustRightInd w:val="0"/>
              <w:jc w:val="right"/>
              <w:rPr>
                <w:rFonts w:asciiTheme="minorHAnsi" w:hAnsiTheme="minorHAnsi" w:cstheme="minorHAnsi"/>
                <w:b/>
                <w:sz w:val="22"/>
                <w:szCs w:val="22"/>
              </w:rPr>
            </w:pPr>
            <w:r w:rsidRPr="00E70258">
              <w:rPr>
                <w:rFonts w:asciiTheme="minorHAnsi" w:hAnsiTheme="minorHAnsi" w:cstheme="minorHAnsi"/>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41AAF25" w:rsidR="00B85552" w:rsidRPr="00E70258" w:rsidRDefault="00DD5804" w:rsidP="00B85552">
            <w:pPr>
              <w:widowControl w:val="0"/>
              <w:autoSpaceDE w:val="0"/>
              <w:autoSpaceDN w:val="0"/>
              <w:adjustRightInd w:val="0"/>
              <w:rPr>
                <w:rFonts w:asciiTheme="minorHAnsi" w:hAnsiTheme="minorHAnsi" w:cstheme="minorHAnsi"/>
                <w:color w:val="767171" w:themeColor="background2" w:themeShade="80"/>
                <w:sz w:val="22"/>
                <w:szCs w:val="22"/>
              </w:rPr>
            </w:pPr>
            <w:r w:rsidRPr="00DD5804">
              <w:rPr>
                <w:rFonts w:asciiTheme="minorHAnsi" w:hAnsiTheme="minorHAnsi" w:cstheme="minorHAnsi"/>
                <w:sz w:val="22"/>
                <w:szCs w:val="22"/>
              </w:rPr>
              <w:t>90%</w:t>
            </w:r>
          </w:p>
        </w:tc>
      </w:tr>
      <w:tr w:rsidR="00B85552" w:rsidRPr="00E70258" w14:paraId="1DFBE8D6" w14:textId="77777777" w:rsidTr="00060BE5">
        <w:trPr>
          <w:trHeight w:val="613"/>
        </w:trPr>
        <w:tc>
          <w:tcPr>
            <w:tcW w:w="2875" w:type="dxa"/>
            <w:gridSpan w:val="2"/>
            <w:tcBorders>
              <w:left w:val="single" w:sz="4" w:space="0" w:color="auto"/>
              <w:bottom w:val="single" w:sz="4" w:space="0" w:color="auto"/>
              <w:right w:val="single" w:sz="4" w:space="0" w:color="auto"/>
            </w:tcBorders>
            <w:shd w:val="clear" w:color="auto" w:fill="auto"/>
            <w:tcMar>
              <w:top w:w="100" w:type="nil"/>
              <w:right w:w="100" w:type="nil"/>
            </w:tcMar>
          </w:tcPr>
          <w:p w14:paraId="65971AB4" w14:textId="6752CA82" w:rsidR="00B85552" w:rsidRPr="00E70258" w:rsidRDefault="00B85552" w:rsidP="00B85552">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sz w:val="22"/>
                <w:szCs w:val="22"/>
              </w:rPr>
              <w:lastRenderedPageBreak/>
              <w:t>Methods</w:t>
            </w:r>
            <w:r w:rsidRPr="00E70258">
              <w:rPr>
                <w:rFonts w:asciiTheme="minorHAnsi" w:hAnsiTheme="minorHAnsi" w:cstheme="min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B95DC0C" w14:textId="683C98A4" w:rsidR="00DD5804" w:rsidRDefault="00DD5804" w:rsidP="00DD5804">
            <w:pPr>
              <w:rPr>
                <w:rFonts w:ascii="Times New Roman" w:hAnsi="Times New Roman"/>
                <w:bCs/>
                <w:sz w:val="20"/>
                <w:szCs w:val="20"/>
              </w:rPr>
            </w:pPr>
            <w:r>
              <w:rPr>
                <w:rFonts w:ascii="Times New Roman" w:hAnsi="Times New Roman"/>
                <w:bCs/>
                <w:sz w:val="20"/>
                <w:szCs w:val="20"/>
              </w:rPr>
              <w:t xml:space="preserve">Projects and Documentation from all Game Design Certificate students in the Spring 2024 CS 301 course (N=7) were assessed together based on the three </w:t>
            </w:r>
            <w:r w:rsidR="00DA796C">
              <w:rPr>
                <w:rFonts w:ascii="Times New Roman" w:hAnsi="Times New Roman"/>
                <w:bCs/>
                <w:sz w:val="20"/>
                <w:szCs w:val="20"/>
              </w:rPr>
              <w:t>a</w:t>
            </w:r>
            <w:r w:rsidR="00DA796C" w:rsidRPr="00DA796C">
              <w:rPr>
                <w:rFonts w:ascii="Times New Roman" w:hAnsi="Times New Roman"/>
                <w:bCs/>
                <w:sz w:val="20"/>
                <w:szCs w:val="20"/>
              </w:rPr>
              <w:t xml:space="preserve">spects </w:t>
            </w:r>
            <w:r>
              <w:rPr>
                <w:rFonts w:ascii="Times New Roman" w:hAnsi="Times New Roman"/>
                <w:bCs/>
                <w:sz w:val="20"/>
                <w:szCs w:val="20"/>
              </w:rPr>
              <w:t>in the attached rubric. Students were ranked for each item as “Novice,” “Intermediate,” or “Proficient</w:t>
            </w:r>
            <w:r w:rsidR="00DA796C">
              <w:rPr>
                <w:rFonts w:ascii="Times New Roman" w:hAnsi="Times New Roman"/>
                <w:bCs/>
                <w:sz w:val="20"/>
                <w:szCs w:val="20"/>
              </w:rPr>
              <w:t>,” yielding a total of 21 (7 * 3) data points.</w:t>
            </w:r>
          </w:p>
          <w:p w14:paraId="3F27C107" w14:textId="77777777" w:rsidR="00DD5804" w:rsidRDefault="00DD5804" w:rsidP="00DD5804">
            <w:pPr>
              <w:rPr>
                <w:rFonts w:ascii="Times New Roman" w:hAnsi="Times New Roman"/>
                <w:bCs/>
                <w:sz w:val="20"/>
                <w:szCs w:val="20"/>
              </w:rPr>
            </w:pPr>
          </w:p>
          <w:p w14:paraId="73250F5E" w14:textId="6A57F8E9" w:rsidR="00DD5804" w:rsidRPr="00221C1F" w:rsidRDefault="00DA796C" w:rsidP="00DD5804">
            <w:pPr>
              <w:rPr>
                <w:b/>
                <w:color w:val="000000"/>
              </w:rPr>
            </w:pPr>
            <w:r w:rsidRPr="00DA796C">
              <w:rPr>
                <w:rFonts w:ascii="Times New Roman" w:hAnsi="Times New Roman"/>
                <w:bCs/>
                <w:sz w:val="20"/>
                <w:szCs w:val="20"/>
              </w:rPr>
              <w:t xml:space="preserve">Aspects </w:t>
            </w:r>
            <w:r w:rsidR="00DD5804" w:rsidRPr="00221C1F">
              <w:rPr>
                <w:rFonts w:ascii="Times New Roman" w:hAnsi="Times New Roman"/>
                <w:bCs/>
                <w:sz w:val="20"/>
                <w:szCs w:val="20"/>
              </w:rPr>
              <w:t xml:space="preserve">of assessment were: 1) </w:t>
            </w:r>
            <w:r w:rsidR="00DD5804">
              <w:rPr>
                <w:rFonts w:ascii="Times New Roman" w:hAnsi="Times New Roman"/>
                <w:bCs/>
                <w:sz w:val="20"/>
                <w:szCs w:val="20"/>
              </w:rPr>
              <w:t>Basic Syntax and Structure</w:t>
            </w:r>
            <w:r w:rsidR="00DD5804" w:rsidRPr="00221C1F">
              <w:rPr>
                <w:rFonts w:ascii="Times New Roman" w:hAnsi="Times New Roman"/>
                <w:bCs/>
                <w:sz w:val="20"/>
                <w:szCs w:val="20"/>
              </w:rPr>
              <w:t xml:space="preserve"> (Intermediate = </w:t>
            </w:r>
            <w:r w:rsidR="00DD5804">
              <w:rPr>
                <w:rFonts w:ascii="Times New Roman" w:hAnsi="Times New Roman"/>
                <w:bCs/>
                <w:sz w:val="20"/>
                <w:szCs w:val="20"/>
              </w:rPr>
              <w:t>1</w:t>
            </w:r>
            <w:r w:rsidR="00DD5804" w:rsidRPr="00221C1F">
              <w:rPr>
                <w:rFonts w:ascii="Times New Roman" w:hAnsi="Times New Roman"/>
                <w:bCs/>
                <w:sz w:val="20"/>
                <w:szCs w:val="20"/>
              </w:rPr>
              <w:t xml:space="preserve">; Proficient = </w:t>
            </w:r>
            <w:r w:rsidR="00DD5804">
              <w:rPr>
                <w:rFonts w:ascii="Times New Roman" w:hAnsi="Times New Roman"/>
                <w:bCs/>
                <w:sz w:val="20"/>
                <w:szCs w:val="20"/>
              </w:rPr>
              <w:t>6</w:t>
            </w:r>
            <w:r w:rsidR="00DD5804" w:rsidRPr="00221C1F">
              <w:rPr>
                <w:rFonts w:ascii="Times New Roman" w:hAnsi="Times New Roman"/>
                <w:bCs/>
                <w:sz w:val="20"/>
                <w:szCs w:val="20"/>
              </w:rPr>
              <w:t xml:space="preserve">); 2) </w:t>
            </w:r>
            <w:r w:rsidR="00DD5804">
              <w:rPr>
                <w:rFonts w:ascii="Times New Roman" w:hAnsi="Times New Roman"/>
                <w:bCs/>
                <w:color w:val="000000"/>
                <w:sz w:val="20"/>
                <w:szCs w:val="20"/>
              </w:rPr>
              <w:t>Problem Solving and Algorithm Design</w:t>
            </w:r>
            <w:r w:rsidR="00DD5804" w:rsidRPr="00221C1F">
              <w:rPr>
                <w:rFonts w:ascii="Times New Roman" w:hAnsi="Times New Roman"/>
                <w:bCs/>
                <w:color w:val="000000"/>
                <w:sz w:val="20"/>
                <w:szCs w:val="20"/>
              </w:rPr>
              <w:t xml:space="preserve"> (</w:t>
            </w:r>
            <w:r w:rsidR="00DD5804" w:rsidRPr="00221C1F">
              <w:rPr>
                <w:rFonts w:ascii="Times New Roman" w:hAnsi="Times New Roman"/>
                <w:bCs/>
                <w:sz w:val="20"/>
                <w:szCs w:val="20"/>
              </w:rPr>
              <w:t xml:space="preserve">Intermediate = </w:t>
            </w:r>
            <w:r w:rsidR="00DD5804">
              <w:rPr>
                <w:rFonts w:ascii="Times New Roman" w:hAnsi="Times New Roman"/>
                <w:bCs/>
                <w:sz w:val="20"/>
                <w:szCs w:val="20"/>
              </w:rPr>
              <w:t>3</w:t>
            </w:r>
            <w:r w:rsidR="00DD5804" w:rsidRPr="00221C1F">
              <w:rPr>
                <w:rFonts w:ascii="Times New Roman" w:hAnsi="Times New Roman"/>
                <w:bCs/>
                <w:sz w:val="20"/>
                <w:szCs w:val="20"/>
              </w:rPr>
              <w:t xml:space="preserve">; Proficient = </w:t>
            </w:r>
            <w:r w:rsidR="00DD5804">
              <w:rPr>
                <w:rFonts w:ascii="Times New Roman" w:hAnsi="Times New Roman"/>
                <w:bCs/>
                <w:sz w:val="20"/>
                <w:szCs w:val="20"/>
              </w:rPr>
              <w:t>4</w:t>
            </w:r>
            <w:r w:rsidR="00DD5804" w:rsidRPr="00221C1F">
              <w:rPr>
                <w:rFonts w:ascii="Times New Roman" w:hAnsi="Times New Roman"/>
                <w:bCs/>
                <w:sz w:val="20"/>
                <w:szCs w:val="20"/>
              </w:rPr>
              <w:t>);</w:t>
            </w:r>
            <w:r w:rsidR="00DD5804" w:rsidRPr="00221C1F">
              <w:rPr>
                <w:rFonts w:ascii="Times New Roman" w:hAnsi="Times New Roman"/>
                <w:bCs/>
                <w:color w:val="000000"/>
                <w:sz w:val="20"/>
                <w:szCs w:val="20"/>
              </w:rPr>
              <w:t xml:space="preserve"> 3) </w:t>
            </w:r>
            <w:r w:rsidR="00DD5804">
              <w:rPr>
                <w:rFonts w:ascii="Times New Roman" w:hAnsi="Times New Roman"/>
                <w:bCs/>
                <w:color w:val="000000"/>
                <w:sz w:val="20"/>
                <w:szCs w:val="20"/>
              </w:rPr>
              <w:t>Application and Imp</w:t>
            </w:r>
            <w:r w:rsidR="008B5858">
              <w:rPr>
                <w:rFonts w:ascii="Times New Roman" w:hAnsi="Times New Roman"/>
                <w:bCs/>
                <w:color w:val="000000"/>
                <w:sz w:val="20"/>
                <w:szCs w:val="20"/>
              </w:rPr>
              <w:t>l</w:t>
            </w:r>
            <w:r w:rsidR="00DD5804">
              <w:rPr>
                <w:rFonts w:ascii="Times New Roman" w:hAnsi="Times New Roman"/>
                <w:bCs/>
                <w:color w:val="000000"/>
                <w:sz w:val="20"/>
                <w:szCs w:val="20"/>
              </w:rPr>
              <w:t>ementation</w:t>
            </w:r>
            <w:r w:rsidR="00DD5804" w:rsidRPr="00221C1F">
              <w:rPr>
                <w:rFonts w:ascii="Times New Roman" w:hAnsi="Times New Roman"/>
                <w:bCs/>
                <w:color w:val="000000"/>
                <w:sz w:val="20"/>
                <w:szCs w:val="20"/>
              </w:rPr>
              <w:t xml:space="preserve"> (Novice = </w:t>
            </w:r>
            <w:r w:rsidR="00DD5804">
              <w:rPr>
                <w:rFonts w:ascii="Times New Roman" w:hAnsi="Times New Roman"/>
                <w:bCs/>
                <w:color w:val="000000"/>
                <w:sz w:val="20"/>
                <w:szCs w:val="20"/>
              </w:rPr>
              <w:t>2</w:t>
            </w:r>
            <w:r w:rsidR="00DD5804" w:rsidRPr="00221C1F">
              <w:rPr>
                <w:rFonts w:ascii="Times New Roman" w:hAnsi="Times New Roman"/>
                <w:bCs/>
                <w:color w:val="000000"/>
                <w:sz w:val="20"/>
                <w:szCs w:val="20"/>
              </w:rPr>
              <w:t xml:space="preserve">; </w:t>
            </w:r>
            <w:r w:rsidR="00DD5804" w:rsidRPr="00221C1F">
              <w:rPr>
                <w:rFonts w:ascii="Times New Roman" w:hAnsi="Times New Roman"/>
                <w:bCs/>
                <w:sz w:val="20"/>
                <w:szCs w:val="20"/>
              </w:rPr>
              <w:t xml:space="preserve">Intermediate = 2; Proficient = </w:t>
            </w:r>
            <w:r w:rsidR="00DD5804">
              <w:rPr>
                <w:rFonts w:ascii="Times New Roman" w:hAnsi="Times New Roman"/>
                <w:bCs/>
                <w:sz w:val="20"/>
                <w:szCs w:val="20"/>
              </w:rPr>
              <w:t>3</w:t>
            </w:r>
            <w:r w:rsidR="00DD5804" w:rsidRPr="00221C1F">
              <w:rPr>
                <w:rFonts w:ascii="Times New Roman" w:hAnsi="Times New Roman"/>
                <w:bCs/>
                <w:sz w:val="20"/>
                <w:szCs w:val="20"/>
              </w:rPr>
              <w:t>).</w:t>
            </w:r>
            <w:r w:rsidR="00DD5804">
              <w:rPr>
                <w:b/>
              </w:rPr>
              <w:t xml:space="preserve"> </w:t>
            </w:r>
            <w:r w:rsidRPr="00DA796C">
              <w:rPr>
                <w:rFonts w:ascii="Times New Roman" w:hAnsi="Times New Roman"/>
                <w:bCs/>
                <w:sz w:val="20"/>
                <w:szCs w:val="20"/>
              </w:rPr>
              <w:t>(</w:t>
            </w:r>
            <w:proofErr w:type="gramStart"/>
            <w:r w:rsidRPr="00DA796C">
              <w:rPr>
                <w:rFonts w:ascii="Times New Roman" w:hAnsi="Times New Roman"/>
                <w:bCs/>
                <w:sz w:val="20"/>
                <w:szCs w:val="20"/>
              </w:rPr>
              <w:t>numbers</w:t>
            </w:r>
            <w:proofErr w:type="gramEnd"/>
            <w:r w:rsidRPr="00DA796C">
              <w:rPr>
                <w:rFonts w:ascii="Times New Roman" w:hAnsi="Times New Roman"/>
                <w:bCs/>
                <w:sz w:val="20"/>
                <w:szCs w:val="20"/>
              </w:rPr>
              <w:t xml:space="preserve"> reflect the number of students scoring in each category.)</w:t>
            </w:r>
          </w:p>
          <w:p w14:paraId="70E861C6" w14:textId="3840F7F4" w:rsidR="00B85552" w:rsidRPr="00E70258" w:rsidRDefault="00B85552" w:rsidP="00B85552">
            <w:pPr>
              <w:widowControl w:val="0"/>
              <w:autoSpaceDE w:val="0"/>
              <w:autoSpaceDN w:val="0"/>
              <w:adjustRightInd w:val="0"/>
              <w:rPr>
                <w:rFonts w:asciiTheme="minorHAnsi" w:hAnsiTheme="minorHAnsi" w:cstheme="minorHAnsi"/>
                <w:sz w:val="22"/>
                <w:szCs w:val="22"/>
              </w:rPr>
            </w:pPr>
          </w:p>
        </w:tc>
      </w:tr>
      <w:tr w:rsidR="00B85552" w:rsidRPr="00E70258" w14:paraId="04490521" w14:textId="77777777" w:rsidTr="00753C36">
        <w:tc>
          <w:tcPr>
            <w:tcW w:w="11245" w:type="dxa"/>
            <w:gridSpan w:val="5"/>
            <w:tcBorders>
              <w:top w:val="single" w:sz="4" w:space="0" w:color="auto"/>
              <w:bottom w:val="single" w:sz="4" w:space="0" w:color="auto"/>
            </w:tcBorders>
            <w:shd w:val="clear" w:color="auto" w:fill="auto"/>
            <w:tcMar>
              <w:top w:w="100" w:type="nil"/>
              <w:right w:w="100" w:type="nil"/>
            </w:tcMar>
          </w:tcPr>
          <w:p w14:paraId="089FD6F0" w14:textId="1B7886E4" w:rsidR="00B85552" w:rsidRPr="00E70258" w:rsidRDefault="00B85552" w:rsidP="00B85552">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Based on your results, highlight whether the program met the goal Student Learning Outcome </w:t>
            </w:r>
            <w:r>
              <w:rPr>
                <w:rFonts w:asciiTheme="minorHAnsi" w:hAnsiTheme="minorHAnsi" w:cstheme="minorHAnsi"/>
                <w:b/>
                <w:bCs/>
                <w:sz w:val="22"/>
                <w:szCs w:val="22"/>
              </w:rPr>
              <w:t>2</w:t>
            </w:r>
            <w:r w:rsidRPr="00E70258">
              <w:rPr>
                <w:rFonts w:asciiTheme="minorHAnsi" w:hAnsiTheme="minorHAnsi" w:cstheme="minorHAnsi"/>
                <w:b/>
                <w:bCs/>
                <w:sz w:val="22"/>
                <w:szCs w:val="22"/>
              </w:rPr>
              <w:t>.</w:t>
            </w:r>
          </w:p>
          <w:p w14:paraId="0C1A9ED3" w14:textId="77055E2C" w:rsidR="00B85552" w:rsidRPr="00E70258" w:rsidRDefault="00B85552" w:rsidP="00B85552">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 xml:space="preserve"> </w:t>
            </w:r>
          </w:p>
        </w:tc>
        <w:tc>
          <w:tcPr>
            <w:tcW w:w="1575" w:type="dxa"/>
            <w:tcBorders>
              <w:top w:val="single" w:sz="4" w:space="0" w:color="auto"/>
              <w:bottom w:val="single" w:sz="4" w:space="0" w:color="auto"/>
            </w:tcBorders>
            <w:shd w:val="clear" w:color="auto" w:fill="auto"/>
            <w:vAlign w:val="center"/>
          </w:tcPr>
          <w:p w14:paraId="618BE806" w14:textId="6EA82240" w:rsidR="00B85552" w:rsidRPr="00E70258" w:rsidRDefault="00DD5804" w:rsidP="00B85552">
            <w:pPr>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00B85552" w:rsidRPr="00E70258">
              <w:rPr>
                <w:rFonts w:asciiTheme="minorHAnsi" w:hAnsiTheme="minorHAnsi" w:cstheme="minorHAnsi"/>
                <w:b/>
                <w:sz w:val="22"/>
                <w:szCs w:val="22"/>
              </w:rPr>
              <w:t xml:space="preserve"> Met</w:t>
            </w:r>
          </w:p>
        </w:tc>
        <w:tc>
          <w:tcPr>
            <w:tcW w:w="1575" w:type="dxa"/>
            <w:tcBorders>
              <w:top w:val="single" w:sz="4" w:space="0" w:color="auto"/>
              <w:bottom w:val="single" w:sz="4" w:space="0" w:color="auto"/>
            </w:tcBorders>
            <w:shd w:val="clear" w:color="auto" w:fill="auto"/>
            <w:vAlign w:val="center"/>
          </w:tcPr>
          <w:p w14:paraId="1684EB71" w14:textId="6B9B4560" w:rsidR="00B85552" w:rsidRPr="00E70258" w:rsidRDefault="00B85552" w:rsidP="00B85552">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fldChar w:fldCharType="begin">
                <w:ffData>
                  <w:name w:val="Check8"/>
                  <w:enabled/>
                  <w:calcOnExit w:val="0"/>
                  <w:checkBox>
                    <w:sizeAuto/>
                    <w:default w:val="0"/>
                  </w:checkBox>
                </w:ffData>
              </w:fldChar>
            </w:r>
            <w:r w:rsidRPr="00E70258">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sidRPr="00E70258">
              <w:rPr>
                <w:rFonts w:asciiTheme="minorHAnsi" w:hAnsiTheme="minorHAnsi" w:cstheme="minorHAnsi"/>
                <w:b/>
                <w:sz w:val="22"/>
                <w:szCs w:val="22"/>
              </w:rPr>
              <w:fldChar w:fldCharType="end"/>
            </w:r>
            <w:r w:rsidRPr="00E70258">
              <w:rPr>
                <w:rFonts w:asciiTheme="minorHAnsi" w:hAnsiTheme="minorHAnsi" w:cstheme="minorHAnsi"/>
                <w:b/>
                <w:sz w:val="22"/>
                <w:szCs w:val="22"/>
              </w:rPr>
              <w:t xml:space="preserve"> Not Met</w:t>
            </w:r>
          </w:p>
        </w:tc>
      </w:tr>
      <w:tr w:rsidR="00AF1952" w:rsidRPr="00E70258" w14:paraId="2DD8EE6D" w14:textId="77777777" w:rsidTr="004E7583">
        <w:trPr>
          <w:gridBefore w:val="1"/>
          <w:wBefore w:w="6" w:type="dxa"/>
        </w:trPr>
        <w:tc>
          <w:tcPr>
            <w:tcW w:w="14389" w:type="dxa"/>
            <w:gridSpan w:val="6"/>
            <w:shd w:val="clear" w:color="auto" w:fill="auto"/>
            <w:tcMar>
              <w:top w:w="100" w:type="nil"/>
              <w:right w:w="100" w:type="nil"/>
            </w:tcMar>
          </w:tcPr>
          <w:p w14:paraId="3F0B4167" w14:textId="77777777" w:rsidR="00AF1952" w:rsidRPr="00E70258" w:rsidRDefault="00AF1952" w:rsidP="004E7583">
            <w:pPr>
              <w:widowControl w:val="0"/>
              <w:autoSpaceDE w:val="0"/>
              <w:autoSpaceDN w:val="0"/>
              <w:adjustRightInd w:val="0"/>
              <w:rPr>
                <w:rFonts w:asciiTheme="minorHAnsi" w:hAnsiTheme="minorHAnsi" w:cstheme="minorHAnsi"/>
                <w:b/>
                <w:sz w:val="22"/>
                <w:szCs w:val="22"/>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F1952" w:rsidRPr="00E70258" w14:paraId="005926C8" w14:textId="77777777" w:rsidTr="004E7583">
        <w:trPr>
          <w:gridBefore w:val="1"/>
          <w:wBefore w:w="6" w:type="dxa"/>
          <w:trHeight w:val="1340"/>
        </w:trPr>
        <w:tc>
          <w:tcPr>
            <w:tcW w:w="14389" w:type="dxa"/>
            <w:gridSpan w:val="6"/>
            <w:shd w:val="clear" w:color="auto" w:fill="auto"/>
            <w:tcMar>
              <w:top w:w="100" w:type="nil"/>
              <w:right w:w="100" w:type="nil"/>
            </w:tcMar>
          </w:tcPr>
          <w:p w14:paraId="752AF94F" w14:textId="7B420B77" w:rsidR="00A213B7" w:rsidRPr="0074428E" w:rsidRDefault="00A213B7" w:rsidP="00A213B7">
            <w:pPr>
              <w:jc w:val="both"/>
              <w:rPr>
                <w:rFonts w:ascii="Times New Roman" w:hAnsi="Times New Roman"/>
                <w:bCs/>
                <w:sz w:val="22"/>
                <w:szCs w:val="22"/>
              </w:rPr>
            </w:pPr>
            <w:r w:rsidRPr="0074428E">
              <w:rPr>
                <w:rFonts w:ascii="Times New Roman" w:hAnsi="Times New Roman"/>
                <w:bCs/>
                <w:sz w:val="22"/>
                <w:szCs w:val="22"/>
              </w:rPr>
              <w:t xml:space="preserve">The Game Design Certificate Program is relatively new (Fall 2020) and has been revised once (Fall 2022) to enhance student outcomes. Based on the current assessment process, the program is undergoing a second revision. We have discovered that one course (CS 301) is not enough to create a functioning game that includes assets developed in animation courses. The goal of this revision is to reinforce learning outcomes across </w:t>
            </w:r>
            <w:proofErr w:type="gramStart"/>
            <w:r w:rsidRPr="0074428E">
              <w:rPr>
                <w:rFonts w:ascii="Times New Roman" w:hAnsi="Times New Roman"/>
                <w:bCs/>
                <w:sz w:val="22"/>
                <w:szCs w:val="22"/>
              </w:rPr>
              <w:t>courses,</w:t>
            </w:r>
            <w:r w:rsidR="006377ED">
              <w:rPr>
                <w:rFonts w:ascii="Times New Roman" w:hAnsi="Times New Roman"/>
                <w:bCs/>
                <w:sz w:val="22"/>
                <w:szCs w:val="22"/>
              </w:rPr>
              <w:t xml:space="preserve"> </w:t>
            </w:r>
            <w:r w:rsidRPr="0074428E">
              <w:rPr>
                <w:rFonts w:ascii="Times New Roman" w:hAnsi="Times New Roman"/>
                <w:bCs/>
                <w:sz w:val="22"/>
                <w:szCs w:val="22"/>
              </w:rPr>
              <w:t>and</w:t>
            </w:r>
            <w:proofErr w:type="gramEnd"/>
            <w:r w:rsidRPr="0074428E">
              <w:rPr>
                <w:rFonts w:ascii="Times New Roman" w:hAnsi="Times New Roman"/>
                <w:bCs/>
                <w:sz w:val="22"/>
                <w:szCs w:val="22"/>
              </w:rPr>
              <w:t xml:space="preserve"> provide opportunities (in introductory and capstone experiences) for students to integrate interdisciplinary knowledge and experiences. A capstone experience will also enable all aspects of the program to be assessed (including SLOs 3 and 4). </w:t>
            </w:r>
          </w:p>
          <w:p w14:paraId="0CAB3128" w14:textId="77777777" w:rsidR="00A213B7" w:rsidRPr="0074428E" w:rsidRDefault="00A213B7" w:rsidP="00A213B7">
            <w:pPr>
              <w:jc w:val="both"/>
              <w:rPr>
                <w:rFonts w:ascii="Times New Roman" w:hAnsi="Times New Roman"/>
                <w:bCs/>
                <w:sz w:val="22"/>
                <w:szCs w:val="22"/>
              </w:rPr>
            </w:pPr>
          </w:p>
          <w:p w14:paraId="1E897CE9" w14:textId="77777777" w:rsidR="00A213B7" w:rsidRPr="0074428E" w:rsidRDefault="00A213B7" w:rsidP="00A213B7">
            <w:pPr>
              <w:jc w:val="both"/>
              <w:rPr>
                <w:rFonts w:ascii="Times New Roman" w:hAnsi="Times New Roman"/>
                <w:bCs/>
                <w:sz w:val="22"/>
                <w:szCs w:val="22"/>
              </w:rPr>
            </w:pPr>
            <w:r w:rsidRPr="0074428E">
              <w:rPr>
                <w:rFonts w:ascii="Times New Roman" w:hAnsi="Times New Roman"/>
                <w:bCs/>
                <w:sz w:val="22"/>
                <w:szCs w:val="22"/>
              </w:rPr>
              <w:t>Working across departments is challenging but thanks to extensive faculty time</w:t>
            </w:r>
            <w:r>
              <w:rPr>
                <w:rFonts w:ascii="Times New Roman" w:hAnsi="Times New Roman"/>
                <w:bCs/>
                <w:sz w:val="22"/>
                <w:szCs w:val="22"/>
              </w:rPr>
              <w:t xml:space="preserve">, </w:t>
            </w:r>
            <w:r w:rsidRPr="0074428E">
              <w:rPr>
                <w:rFonts w:ascii="Times New Roman" w:hAnsi="Times New Roman"/>
                <w:bCs/>
                <w:sz w:val="22"/>
                <w:szCs w:val="22"/>
              </w:rPr>
              <w:t>input</w:t>
            </w:r>
            <w:r>
              <w:rPr>
                <w:rFonts w:ascii="Times New Roman" w:hAnsi="Times New Roman"/>
                <w:bCs/>
                <w:sz w:val="22"/>
                <w:szCs w:val="22"/>
              </w:rPr>
              <w:t>, and collaboration</w:t>
            </w:r>
            <w:r w:rsidRPr="0074428E">
              <w:rPr>
                <w:rFonts w:ascii="Times New Roman" w:hAnsi="Times New Roman"/>
                <w:bCs/>
                <w:sz w:val="22"/>
                <w:szCs w:val="22"/>
              </w:rPr>
              <w:t xml:space="preserve"> from Art &amp; Design and CS faculty, the program and its students continue to benefit from several fields of knowledge. We’ve revised the program using informal feedback which has so far produced positive change; with that said, we realize the need to make formal assessment more of an interdisciplinary project and expand our review beyond examination of one course. The upcoming program revision will address that need.</w:t>
            </w:r>
          </w:p>
          <w:p w14:paraId="763F958D" w14:textId="77777777" w:rsidR="00AF1952" w:rsidRPr="00E70258" w:rsidRDefault="00AF1952" w:rsidP="004E7583">
            <w:pPr>
              <w:rPr>
                <w:rFonts w:asciiTheme="minorHAnsi" w:hAnsiTheme="minorHAnsi" w:cstheme="minorHAnsi"/>
                <w:b/>
                <w:sz w:val="22"/>
                <w:szCs w:val="22"/>
              </w:rPr>
            </w:pPr>
          </w:p>
        </w:tc>
      </w:tr>
      <w:tr w:rsidR="00AF1952" w:rsidRPr="006E294C" w14:paraId="3ECE4B8B" w14:textId="77777777" w:rsidTr="004E7583">
        <w:tc>
          <w:tcPr>
            <w:tcW w:w="14395" w:type="dxa"/>
            <w:gridSpan w:val="7"/>
            <w:shd w:val="clear" w:color="auto" w:fill="auto"/>
            <w:tcMar>
              <w:top w:w="100" w:type="nil"/>
              <w:right w:w="100" w:type="nil"/>
            </w:tcMar>
          </w:tcPr>
          <w:p w14:paraId="77317123" w14:textId="77777777" w:rsidR="00AF1952" w:rsidRPr="006E294C" w:rsidRDefault="00AF1952" w:rsidP="004E758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AF1952" w:rsidRPr="006E294C" w14:paraId="7687292E" w14:textId="77777777" w:rsidTr="004E7583">
        <w:tc>
          <w:tcPr>
            <w:tcW w:w="14395" w:type="dxa"/>
            <w:gridSpan w:val="7"/>
            <w:shd w:val="clear" w:color="auto" w:fill="auto"/>
            <w:tcMar>
              <w:top w:w="100" w:type="nil"/>
              <w:right w:w="100" w:type="nil"/>
            </w:tcMar>
          </w:tcPr>
          <w:p w14:paraId="0B34F714" w14:textId="7C370B1D" w:rsidR="00AF1952" w:rsidRPr="00AA7405" w:rsidRDefault="00A213B7" w:rsidP="004E7583">
            <w:pPr>
              <w:jc w:val="both"/>
              <w:rPr>
                <w:rFonts w:ascii="Times New Roman" w:hAnsi="Times New Roman"/>
                <w:sz w:val="20"/>
                <w:szCs w:val="20"/>
              </w:rPr>
            </w:pPr>
            <w:r>
              <w:rPr>
                <w:rFonts w:ascii="Times New Roman" w:hAnsi="Times New Roman"/>
                <w:sz w:val="20"/>
                <w:szCs w:val="20"/>
              </w:rPr>
              <w:t>We will introduce revisions to the Game Design program in Fall 2024 to take effect Fall 2025. This revision will include creating two new courses which we have current capacity to teach: GAME 200: The Theory, History, and Practice of Game Design (comprehensive introduction to program, discipline and industry) and GAME 400: a capstone course mirroring industry, in which students integrate knowledge from all courses in the program to create games in teams. Moving forward, program will be assessed via artifacts from GAME 400.</w:t>
            </w:r>
          </w:p>
          <w:p w14:paraId="09F77D1B" w14:textId="77777777" w:rsidR="00AF1952" w:rsidRPr="006E294C" w:rsidRDefault="00AF1952" w:rsidP="004E7583">
            <w:pPr>
              <w:jc w:val="both"/>
              <w:rPr>
                <w:rFonts w:ascii="Times New Roman" w:hAnsi="Times New Roman"/>
                <w:bCs/>
                <w:sz w:val="20"/>
              </w:rPr>
            </w:pPr>
          </w:p>
        </w:tc>
      </w:tr>
      <w:tr w:rsidR="00AF1952" w:rsidRPr="0075740F" w14:paraId="55750A07" w14:textId="77777777" w:rsidTr="004E7583">
        <w:tc>
          <w:tcPr>
            <w:tcW w:w="14395" w:type="dxa"/>
            <w:gridSpan w:val="7"/>
            <w:shd w:val="clear" w:color="auto" w:fill="auto"/>
            <w:tcMar>
              <w:top w:w="100" w:type="nil"/>
              <w:right w:w="100" w:type="nil"/>
            </w:tcMar>
          </w:tcPr>
          <w:p w14:paraId="3A43C8A4" w14:textId="77777777" w:rsidR="00AF1952" w:rsidRPr="0075740F" w:rsidRDefault="00AF1952" w:rsidP="004E758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AF1952" w:rsidRPr="007531CA" w14:paraId="77987D80" w14:textId="77777777" w:rsidTr="004E7583">
        <w:tc>
          <w:tcPr>
            <w:tcW w:w="14395" w:type="dxa"/>
            <w:gridSpan w:val="7"/>
            <w:shd w:val="clear" w:color="auto" w:fill="auto"/>
            <w:tcMar>
              <w:top w:w="100" w:type="nil"/>
              <w:right w:w="100" w:type="nil"/>
            </w:tcMar>
          </w:tcPr>
          <w:p w14:paraId="060E8F34" w14:textId="0D84B3CF" w:rsidR="00AF1952" w:rsidRPr="007531CA" w:rsidRDefault="005D23A9" w:rsidP="004E7583">
            <w:pPr>
              <w:jc w:val="both"/>
              <w:rPr>
                <w:rFonts w:ascii="Times New Roman" w:hAnsi="Times New Roman"/>
                <w:color w:val="767171" w:themeColor="background2" w:themeShade="80"/>
                <w:sz w:val="20"/>
              </w:rPr>
            </w:pPr>
            <w:r w:rsidRPr="0074428E">
              <w:rPr>
                <w:rFonts w:ascii="Times New Roman" w:hAnsi="Times New Roman"/>
                <w:sz w:val="20"/>
              </w:rPr>
              <w:t xml:space="preserve">Based on the time it takes to bring new curricula online, our next assessment cycle (2024-2025) will likely mirror this one; meaning we will use artifacts created in CS 301 to assess the program. By 2025-2026, we hope to have enough students in the revised pipeline to run GAME 400, and enough artifacts collected to make assessing the program based on our new capstone GAME 400 </w:t>
            </w:r>
            <w:r>
              <w:rPr>
                <w:rFonts w:ascii="Times New Roman" w:hAnsi="Times New Roman"/>
                <w:sz w:val="20"/>
              </w:rPr>
              <w:t xml:space="preserve">course </w:t>
            </w:r>
            <w:r w:rsidRPr="0074428E">
              <w:rPr>
                <w:rFonts w:ascii="Times New Roman" w:hAnsi="Times New Roman"/>
                <w:sz w:val="20"/>
              </w:rPr>
              <w:t>viable.</w:t>
            </w:r>
          </w:p>
        </w:tc>
      </w:tr>
    </w:tbl>
    <w:p w14:paraId="30139FDF" w14:textId="77777777" w:rsidR="00AF1952" w:rsidRDefault="00AF1952" w:rsidP="00AF1952">
      <w:pPr>
        <w:rPr>
          <w:rFonts w:asciiTheme="minorHAnsi" w:hAnsiTheme="minorHAnsi" w:cstheme="minorHAnsi"/>
          <w:sz w:val="22"/>
          <w:szCs w:val="22"/>
        </w:rPr>
      </w:pPr>
    </w:p>
    <w:p w14:paraId="733BFA9B" w14:textId="4D6235C3" w:rsidR="00F136C3" w:rsidRPr="00E70258" w:rsidRDefault="00F136C3">
      <w:pPr>
        <w:rPr>
          <w:rFonts w:asciiTheme="minorHAnsi" w:hAnsiTheme="minorHAnsi" w:cstheme="minorHAnsi"/>
          <w:sz w:val="22"/>
          <w:szCs w:val="22"/>
        </w:rPr>
      </w:pPr>
    </w:p>
    <w:p w14:paraId="4BB552C8" w14:textId="77777777" w:rsidR="00060BE5" w:rsidRDefault="00060BE5">
      <w:pPr>
        <w:rPr>
          <w:rFonts w:asciiTheme="minorHAnsi" w:hAnsiTheme="minorHAnsi" w:cstheme="minorHAnsi"/>
          <w:sz w:val="22"/>
          <w:szCs w:val="22"/>
        </w:rPr>
      </w:pPr>
    </w:p>
    <w:p w14:paraId="1CDB293D" w14:textId="77777777" w:rsidR="001D2A24" w:rsidRDefault="001D2A24">
      <w:pPr>
        <w:rPr>
          <w:rFonts w:asciiTheme="minorHAnsi" w:hAnsiTheme="minorHAnsi" w:cstheme="minorHAnsi"/>
          <w:sz w:val="22"/>
          <w:szCs w:val="22"/>
        </w:rPr>
      </w:pPr>
    </w:p>
    <w:p w14:paraId="3D593F3F" w14:textId="77777777" w:rsidR="001D2A24" w:rsidRPr="00E70258" w:rsidRDefault="001D2A24">
      <w:pPr>
        <w:rPr>
          <w:rFonts w:asciiTheme="minorHAnsi" w:hAnsiTheme="minorHAnsi" w:cstheme="min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2869"/>
        <w:gridCol w:w="1440"/>
        <w:gridCol w:w="4050"/>
        <w:gridCol w:w="1980"/>
        <w:gridCol w:w="2025"/>
        <w:gridCol w:w="2025"/>
      </w:tblGrid>
      <w:tr w:rsidR="005D68AF" w:rsidRPr="00E70258" w14:paraId="2DD1A28E"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7DAB4060" w14:textId="5CE4590E" w:rsidR="005D68AF" w:rsidRPr="00E70258" w:rsidRDefault="005B3461" w:rsidP="00B33C1F">
            <w:pPr>
              <w:widowControl w:val="0"/>
              <w:autoSpaceDE w:val="0"/>
              <w:autoSpaceDN w:val="0"/>
              <w:adjustRightInd w:val="0"/>
              <w:jc w:val="center"/>
              <w:rPr>
                <w:rFonts w:asciiTheme="minorHAnsi" w:hAnsiTheme="minorHAnsi" w:cstheme="minorHAnsi"/>
                <w:b/>
                <w:bCs/>
                <w:sz w:val="22"/>
                <w:szCs w:val="22"/>
              </w:rPr>
            </w:pPr>
            <w:r w:rsidRPr="00E70258">
              <w:rPr>
                <w:rFonts w:asciiTheme="minorHAnsi" w:hAnsiTheme="minorHAnsi" w:cstheme="minorHAnsi"/>
                <w:b/>
                <w:bCs/>
                <w:sz w:val="22"/>
                <w:szCs w:val="22"/>
              </w:rPr>
              <w:t xml:space="preserve">Program </w:t>
            </w:r>
            <w:r w:rsidR="005D68AF" w:rsidRPr="00E70258">
              <w:rPr>
                <w:rFonts w:asciiTheme="minorHAnsi" w:hAnsiTheme="minorHAnsi" w:cstheme="minorHAnsi"/>
                <w:b/>
                <w:bCs/>
                <w:sz w:val="22"/>
                <w:szCs w:val="22"/>
              </w:rPr>
              <w:t xml:space="preserve">Student Learning Outcome </w:t>
            </w:r>
            <w:r w:rsidR="001D2A24">
              <w:rPr>
                <w:rFonts w:asciiTheme="minorHAnsi" w:hAnsiTheme="minorHAnsi" w:cstheme="minorHAnsi"/>
                <w:b/>
                <w:bCs/>
                <w:sz w:val="22"/>
                <w:szCs w:val="22"/>
              </w:rPr>
              <w:t>5</w:t>
            </w:r>
          </w:p>
        </w:tc>
      </w:tr>
      <w:tr w:rsidR="003D5411" w:rsidRPr="00E70258" w14:paraId="79E24493" w14:textId="77777777" w:rsidTr="00060BE5">
        <w:trPr>
          <w:trHeight w:val="323"/>
        </w:trPr>
        <w:tc>
          <w:tcPr>
            <w:tcW w:w="2875" w:type="dxa"/>
            <w:gridSpan w:val="2"/>
            <w:tcBorders>
              <w:bottom w:val="single" w:sz="4" w:space="0" w:color="auto"/>
            </w:tcBorders>
            <w:shd w:val="pct5" w:color="auto" w:fill="auto"/>
            <w:tcMar>
              <w:top w:w="100" w:type="nil"/>
              <w:right w:w="100" w:type="nil"/>
            </w:tcMar>
          </w:tcPr>
          <w:p w14:paraId="5E55F73A" w14:textId="7E267A36" w:rsidR="003D5411" w:rsidRPr="00E70258" w:rsidRDefault="003D5411" w:rsidP="003D5411">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22FA5D84" w14:textId="0D6DB4F5" w:rsidR="003D5411" w:rsidRPr="00E70258" w:rsidRDefault="002D289D" w:rsidP="003D5411">
            <w:pPr>
              <w:widowControl w:val="0"/>
              <w:autoSpaceDE w:val="0"/>
              <w:autoSpaceDN w:val="0"/>
              <w:adjustRightInd w:val="0"/>
              <w:rPr>
                <w:rFonts w:asciiTheme="minorHAnsi" w:hAnsiTheme="minorHAnsi" w:cstheme="minorHAnsi"/>
                <w:bCs/>
                <w:color w:val="767171" w:themeColor="background2" w:themeShade="80"/>
                <w:sz w:val="22"/>
                <w:szCs w:val="22"/>
              </w:rPr>
            </w:pPr>
            <w:r>
              <w:rPr>
                <w:rFonts w:asciiTheme="minorHAnsi" w:hAnsiTheme="minorHAnsi" w:cstheme="minorHAnsi"/>
                <w:sz w:val="22"/>
                <w:szCs w:val="22"/>
              </w:rPr>
              <w:t>Produce industry-standard documentation of relevant work.</w:t>
            </w:r>
          </w:p>
        </w:tc>
      </w:tr>
      <w:tr w:rsidR="002D289D" w:rsidRPr="00E70258" w14:paraId="1251223B" w14:textId="77777777" w:rsidTr="00E9472A">
        <w:trPr>
          <w:trHeight w:val="335"/>
        </w:trPr>
        <w:tc>
          <w:tcPr>
            <w:tcW w:w="2875" w:type="dxa"/>
            <w:gridSpan w:val="2"/>
            <w:tcBorders>
              <w:top w:val="single" w:sz="4" w:space="0" w:color="auto"/>
              <w:left w:val="single" w:sz="4" w:space="0" w:color="auto"/>
              <w:right w:val="single" w:sz="4" w:space="0" w:color="auto"/>
            </w:tcBorders>
            <w:shd w:val="clear" w:color="auto" w:fill="auto"/>
            <w:tcMar>
              <w:top w:w="100" w:type="nil"/>
              <w:right w:w="100" w:type="nil"/>
            </w:tcMar>
          </w:tcPr>
          <w:p w14:paraId="56AFA9FB" w14:textId="77777777" w:rsidR="002D289D" w:rsidRPr="00E70258" w:rsidRDefault="002D289D" w:rsidP="002D289D">
            <w:pPr>
              <w:widowControl w:val="0"/>
              <w:autoSpaceDE w:val="0"/>
              <w:autoSpaceDN w:val="0"/>
              <w:adjustRightInd w:val="0"/>
              <w:rPr>
                <w:rFonts w:asciiTheme="minorHAnsi" w:hAnsiTheme="minorHAnsi" w:cstheme="minorHAnsi"/>
                <w:bCs/>
                <w:sz w:val="22"/>
                <w:szCs w:val="22"/>
              </w:rPr>
            </w:pPr>
            <w:r w:rsidRPr="00E70258">
              <w:rPr>
                <w:rFonts w:asciiTheme="minorHAnsi" w:hAnsiTheme="minorHAnsi" w:cstheme="minorHAnsi"/>
                <w:b/>
                <w:bCs/>
                <w:sz w:val="22"/>
                <w:szCs w:val="22"/>
              </w:rPr>
              <w:t xml:space="preserve">Measurement Instrument 1 </w:t>
            </w:r>
          </w:p>
          <w:p w14:paraId="786DC15F" w14:textId="6CA2B421" w:rsidR="002D289D" w:rsidRPr="00E70258" w:rsidRDefault="002D289D" w:rsidP="002D289D">
            <w:pPr>
              <w:widowControl w:val="0"/>
              <w:autoSpaceDE w:val="0"/>
              <w:autoSpaceDN w:val="0"/>
              <w:adjustRightInd w:val="0"/>
              <w:rPr>
                <w:rFonts w:asciiTheme="minorHAnsi" w:hAnsiTheme="minorHAnsi" w:cstheme="minorHAnsi"/>
                <w:bCs/>
                <w:sz w:val="22"/>
                <w:szCs w:val="22"/>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CC131AB" w14:textId="77777777" w:rsidR="00DD5804" w:rsidRDefault="00DD5804" w:rsidP="00DD5804">
            <w:pPr>
              <w:rPr>
                <w:rFonts w:asciiTheme="minorHAnsi" w:hAnsiTheme="minorHAnsi" w:cstheme="minorHAnsi"/>
                <w:sz w:val="22"/>
                <w:szCs w:val="22"/>
              </w:rPr>
            </w:pPr>
            <w:r w:rsidRPr="00A2391D">
              <w:rPr>
                <w:bCs/>
                <w:sz w:val="20"/>
                <w:szCs w:val="20"/>
              </w:rPr>
              <w:t xml:space="preserve">DIRECT </w:t>
            </w:r>
            <w:r>
              <w:rPr>
                <w:bCs/>
                <w:sz w:val="20"/>
                <w:szCs w:val="20"/>
              </w:rPr>
              <w:t xml:space="preserve">MEASURE OF STUDENT LEARNING: </w:t>
            </w:r>
            <w:r>
              <w:rPr>
                <w:rFonts w:asciiTheme="minorHAnsi" w:hAnsiTheme="minorHAnsi" w:cstheme="minorHAnsi"/>
                <w:sz w:val="22"/>
                <w:szCs w:val="22"/>
              </w:rPr>
              <w:t>Game Design Documentation</w:t>
            </w:r>
          </w:p>
          <w:p w14:paraId="0A9B301C" w14:textId="77777777" w:rsidR="00DD5804" w:rsidRPr="00766022" w:rsidRDefault="00DD5804" w:rsidP="00DD5804">
            <w:pPr>
              <w:rPr>
                <w:rFonts w:ascii="Times New Roman" w:hAnsi="Times New Roman"/>
                <w:sz w:val="20"/>
                <w:szCs w:val="20"/>
              </w:rPr>
            </w:pPr>
            <w:r>
              <w:rPr>
                <w:rFonts w:ascii="Times New Roman" w:hAnsi="Times New Roman"/>
                <w:bCs/>
                <w:sz w:val="20"/>
                <w:szCs w:val="20"/>
              </w:rPr>
              <w:lastRenderedPageBreak/>
              <w:t>Students in CS 301: Game Programming developed written Game Design Documents for their Game Design Projects. This minimum-5-page document followed a required format and included: Project Summary; Project Scope; Functional and Nonfunctional Requirements; Hardware Details; Software Details; Schedule Organization (Gantt Chart for Project Pipeline); Storyboards; Wireframes; Main Characters and Story; Gameplay; Game Testing; Description of Attributes; Game Platform; Conclusions; Source Code with Comments</w:t>
            </w:r>
          </w:p>
          <w:p w14:paraId="7E91647B" w14:textId="77777777" w:rsidR="00DD5804" w:rsidRDefault="00DD5804" w:rsidP="00DD5804">
            <w:pPr>
              <w:rPr>
                <w:rFonts w:asciiTheme="minorHAnsi" w:hAnsiTheme="minorHAnsi" w:cstheme="minorHAnsi"/>
                <w:color w:val="000000" w:themeColor="text1"/>
                <w:sz w:val="22"/>
                <w:szCs w:val="22"/>
              </w:rPr>
            </w:pPr>
          </w:p>
          <w:p w14:paraId="2AC8B95F" w14:textId="46C59FFD" w:rsidR="00DD5804" w:rsidRDefault="00DD5804" w:rsidP="00DD5804">
            <w:pPr>
              <w:widowControl w:val="0"/>
              <w:autoSpaceDE w:val="0"/>
              <w:autoSpaceDN w:val="0"/>
              <w:adjustRightInd w:val="0"/>
              <w:rPr>
                <w:rFonts w:ascii="Times New Roman" w:hAnsi="Times New Roman"/>
                <w:bCs/>
                <w:sz w:val="20"/>
                <w:szCs w:val="20"/>
              </w:rPr>
            </w:pPr>
            <w:r w:rsidRPr="00494564">
              <w:rPr>
                <w:rFonts w:ascii="Times New Roman" w:hAnsi="Times New Roman"/>
                <w:bCs/>
                <w:sz w:val="20"/>
                <w:szCs w:val="20"/>
              </w:rPr>
              <w:t xml:space="preserve">To evaluate SLO </w:t>
            </w:r>
            <w:r>
              <w:rPr>
                <w:rFonts w:ascii="Times New Roman" w:hAnsi="Times New Roman"/>
                <w:bCs/>
                <w:sz w:val="20"/>
                <w:szCs w:val="20"/>
              </w:rPr>
              <w:t>5</w:t>
            </w:r>
            <w:r w:rsidRPr="00494564">
              <w:rPr>
                <w:rFonts w:ascii="Times New Roman" w:hAnsi="Times New Roman"/>
                <w:bCs/>
                <w:sz w:val="20"/>
                <w:szCs w:val="20"/>
              </w:rPr>
              <w:t>,</w:t>
            </w:r>
            <w:r>
              <w:rPr>
                <w:rFonts w:ascii="Times New Roman" w:hAnsi="Times New Roman"/>
                <w:bCs/>
                <w:sz w:val="20"/>
                <w:szCs w:val="20"/>
              </w:rPr>
              <w:t xml:space="preserve"> students submitted a copy of their documentation for review, which was evaluated based on the included rubric for this SLO.</w:t>
            </w:r>
          </w:p>
          <w:p w14:paraId="25A05106" w14:textId="22A19AED" w:rsidR="002D289D" w:rsidRPr="00E70258" w:rsidRDefault="002D289D" w:rsidP="002D289D">
            <w:pPr>
              <w:widowControl w:val="0"/>
              <w:autoSpaceDE w:val="0"/>
              <w:autoSpaceDN w:val="0"/>
              <w:adjustRightInd w:val="0"/>
              <w:rPr>
                <w:rFonts w:asciiTheme="minorHAnsi" w:hAnsiTheme="minorHAnsi" w:cstheme="minorHAnsi"/>
                <w:b/>
                <w:bCs/>
                <w:sz w:val="22"/>
                <w:szCs w:val="22"/>
              </w:rPr>
            </w:pPr>
          </w:p>
        </w:tc>
      </w:tr>
      <w:tr w:rsidR="00423B70" w:rsidRPr="00E70258" w14:paraId="1E5DEDA6" w14:textId="77777777" w:rsidTr="00060BE5">
        <w:tc>
          <w:tcPr>
            <w:tcW w:w="2875" w:type="dxa"/>
            <w:gridSpan w:val="2"/>
            <w:tcBorders>
              <w:left w:val="single" w:sz="4" w:space="0" w:color="auto"/>
            </w:tcBorders>
            <w:shd w:val="clear" w:color="auto" w:fill="auto"/>
            <w:tcMar>
              <w:top w:w="100" w:type="nil"/>
              <w:right w:w="100" w:type="nil"/>
            </w:tcMar>
          </w:tcPr>
          <w:p w14:paraId="4D9AFD1C" w14:textId="3E25F7D7" w:rsidR="00423B70" w:rsidRPr="00E70258" w:rsidRDefault="00423B70" w:rsidP="00423B70">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78CF4E1D" w:rsidR="00423B70" w:rsidRPr="00E70258" w:rsidRDefault="00DD5804" w:rsidP="00423B70">
            <w:pPr>
              <w:widowControl w:val="0"/>
              <w:autoSpaceDE w:val="0"/>
              <w:autoSpaceDN w:val="0"/>
              <w:adjustRightInd w:val="0"/>
              <w:rPr>
                <w:rFonts w:asciiTheme="minorHAnsi" w:hAnsiTheme="minorHAnsi" w:cstheme="minorHAnsi"/>
                <w:color w:val="767171" w:themeColor="background2" w:themeShade="80"/>
                <w:sz w:val="22"/>
                <w:szCs w:val="22"/>
              </w:rPr>
            </w:pPr>
            <w:r w:rsidRPr="002B6266">
              <w:rPr>
                <w:rFonts w:ascii="Times New Roman" w:hAnsi="Times New Roman"/>
                <w:sz w:val="22"/>
                <w:szCs w:val="22"/>
              </w:rPr>
              <w:t>Success is defined as meeting intermediate or proficient level on this outcome [as this is a certificate and not a major, intermediate level skill is an acceptable outcome]</w:t>
            </w:r>
          </w:p>
        </w:tc>
      </w:tr>
      <w:tr w:rsidR="008A7530" w:rsidRPr="00E70258" w14:paraId="15DEF03A" w14:textId="77777777" w:rsidTr="001B78D4">
        <w:tc>
          <w:tcPr>
            <w:tcW w:w="4315" w:type="dxa"/>
            <w:gridSpan w:val="3"/>
            <w:tcBorders>
              <w:left w:val="single" w:sz="4" w:space="0" w:color="auto"/>
              <w:bottom w:val="single" w:sz="4" w:space="0" w:color="auto"/>
            </w:tcBorders>
            <w:shd w:val="clear" w:color="auto" w:fill="auto"/>
            <w:tcMar>
              <w:top w:w="100" w:type="nil"/>
              <w:right w:w="100" w:type="nil"/>
            </w:tcMar>
          </w:tcPr>
          <w:p w14:paraId="4560272F" w14:textId="77777777" w:rsidR="008A7530" w:rsidRPr="00E70258" w:rsidRDefault="008A7530" w:rsidP="008A7530">
            <w:pPr>
              <w:widowControl w:val="0"/>
              <w:autoSpaceDE w:val="0"/>
              <w:autoSpaceDN w:val="0"/>
              <w:adjustRightInd w:val="0"/>
              <w:rPr>
                <w:rFonts w:asciiTheme="minorHAnsi" w:hAnsiTheme="minorHAnsi" w:cstheme="minorHAnsi"/>
                <w:b/>
                <w:sz w:val="22"/>
                <w:szCs w:val="22"/>
              </w:rPr>
            </w:pPr>
            <w:r w:rsidRPr="00E70258">
              <w:rPr>
                <w:rFonts w:asciiTheme="minorHAnsi" w:hAnsiTheme="minorHAnsi" w:cstheme="minorHAnsi"/>
                <w:b/>
                <w:sz w:val="22"/>
                <w:szCs w:val="22"/>
              </w:rPr>
              <w:t>Program Success Target for this Measurement</w:t>
            </w:r>
          </w:p>
          <w:p w14:paraId="14CC0D25" w14:textId="77777777" w:rsidR="008A7530" w:rsidRPr="00E70258" w:rsidRDefault="008A7530" w:rsidP="008A7530">
            <w:pPr>
              <w:widowControl w:val="0"/>
              <w:autoSpaceDE w:val="0"/>
              <w:autoSpaceDN w:val="0"/>
              <w:adjustRightInd w:val="0"/>
              <w:rPr>
                <w:rFonts w:asciiTheme="minorHAnsi" w:hAnsiTheme="minorHAnsi" w:cstheme="minorHAnsi"/>
                <w:sz w:val="22"/>
                <w:szCs w:val="22"/>
              </w:rPr>
            </w:pPr>
          </w:p>
          <w:p w14:paraId="7E2C24E3" w14:textId="77777777" w:rsidR="008A7530" w:rsidRPr="00E70258" w:rsidRDefault="008A7530" w:rsidP="008A7530">
            <w:pPr>
              <w:widowControl w:val="0"/>
              <w:autoSpaceDE w:val="0"/>
              <w:autoSpaceDN w:val="0"/>
              <w:adjustRightInd w:val="0"/>
              <w:rPr>
                <w:rFonts w:asciiTheme="minorHAnsi" w:hAnsiTheme="minorHAnsi" w:cstheme="minorHAnsi"/>
                <w:sz w:val="22"/>
                <w:szCs w:val="22"/>
              </w:rPr>
            </w:pPr>
          </w:p>
        </w:tc>
        <w:tc>
          <w:tcPr>
            <w:tcW w:w="4050" w:type="dxa"/>
            <w:tcBorders>
              <w:bottom w:val="single" w:sz="4" w:space="0" w:color="auto"/>
            </w:tcBorders>
            <w:shd w:val="clear" w:color="auto" w:fill="auto"/>
          </w:tcPr>
          <w:p w14:paraId="3D52CC1C" w14:textId="4EE58EBC" w:rsidR="00DA796C" w:rsidRDefault="00DA796C" w:rsidP="00DA796C">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One artifact (game design documentation) was measured, across three aspects, to assess whether students met novice, intermediate, or proficient levels on this SLO – for each of the three aspects. </w:t>
            </w:r>
          </w:p>
          <w:p w14:paraId="2C6D234B" w14:textId="77777777" w:rsidR="00DA796C" w:rsidRDefault="00DA796C" w:rsidP="00DA796C">
            <w:pPr>
              <w:widowControl w:val="0"/>
              <w:autoSpaceDE w:val="0"/>
              <w:autoSpaceDN w:val="0"/>
              <w:adjustRightInd w:val="0"/>
              <w:rPr>
                <w:rFonts w:asciiTheme="minorHAnsi" w:hAnsiTheme="minorHAnsi" w:cstheme="minorHAnsi"/>
                <w:sz w:val="22"/>
                <w:szCs w:val="22"/>
              </w:rPr>
            </w:pPr>
          </w:p>
          <w:p w14:paraId="71EFB4E8" w14:textId="77777777" w:rsidR="00DA796C" w:rsidRDefault="00DA796C" w:rsidP="00DA796C">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Target success = 75% of aspects assessed will be at intermediate or proficient level. </w:t>
            </w:r>
          </w:p>
          <w:p w14:paraId="7E9009AE" w14:textId="20DE8ED9" w:rsidR="008A7530" w:rsidRPr="00E70258" w:rsidRDefault="008A7530" w:rsidP="008A7530">
            <w:pPr>
              <w:widowControl w:val="0"/>
              <w:autoSpaceDE w:val="0"/>
              <w:autoSpaceDN w:val="0"/>
              <w:adjustRightInd w:val="0"/>
              <w:rPr>
                <w:rFonts w:asciiTheme="minorHAnsi" w:hAnsiTheme="minorHAnsi" w:cstheme="minorHAnsi"/>
                <w:sz w:val="22"/>
                <w:szCs w:val="22"/>
              </w:rPr>
            </w:pPr>
          </w:p>
        </w:tc>
        <w:tc>
          <w:tcPr>
            <w:tcW w:w="1980" w:type="dxa"/>
            <w:tcBorders>
              <w:bottom w:val="single" w:sz="4" w:space="0" w:color="auto"/>
            </w:tcBorders>
            <w:shd w:val="clear" w:color="auto" w:fill="auto"/>
            <w:tcMar>
              <w:top w:w="100" w:type="nil"/>
              <w:right w:w="100" w:type="nil"/>
            </w:tcMar>
          </w:tcPr>
          <w:p w14:paraId="76D043BB" w14:textId="34411896" w:rsidR="008A7530" w:rsidRPr="00E70258" w:rsidRDefault="008A7530" w:rsidP="008A7530">
            <w:pPr>
              <w:widowControl w:val="0"/>
              <w:autoSpaceDE w:val="0"/>
              <w:autoSpaceDN w:val="0"/>
              <w:adjustRightInd w:val="0"/>
              <w:jc w:val="right"/>
              <w:rPr>
                <w:rFonts w:asciiTheme="minorHAnsi" w:hAnsiTheme="minorHAnsi" w:cstheme="minorHAnsi"/>
                <w:b/>
                <w:sz w:val="22"/>
                <w:szCs w:val="22"/>
              </w:rPr>
            </w:pPr>
            <w:r w:rsidRPr="00E70258">
              <w:rPr>
                <w:rFonts w:asciiTheme="minorHAnsi" w:hAnsiTheme="minorHAnsi" w:cstheme="minorHAnsi"/>
                <w:b/>
                <w:sz w:val="22"/>
                <w:szCs w:val="22"/>
              </w:rPr>
              <w:t>Percent of Program Achieving Target</w:t>
            </w:r>
          </w:p>
        </w:tc>
        <w:tc>
          <w:tcPr>
            <w:tcW w:w="4050" w:type="dxa"/>
            <w:gridSpan w:val="2"/>
            <w:tcBorders>
              <w:bottom w:val="single" w:sz="4" w:space="0" w:color="auto"/>
              <w:right w:val="single" w:sz="4" w:space="0" w:color="auto"/>
            </w:tcBorders>
            <w:shd w:val="clear" w:color="auto" w:fill="auto"/>
            <w:tcMar>
              <w:top w:w="100" w:type="nil"/>
              <w:right w:w="100" w:type="nil"/>
            </w:tcMar>
          </w:tcPr>
          <w:p w14:paraId="2EC34FF3" w14:textId="442BD827" w:rsidR="008A7530" w:rsidRPr="00E70258" w:rsidRDefault="006377ED" w:rsidP="008A7530">
            <w:pPr>
              <w:widowControl w:val="0"/>
              <w:autoSpaceDE w:val="0"/>
              <w:autoSpaceDN w:val="0"/>
              <w:adjustRightInd w:val="0"/>
              <w:rPr>
                <w:rFonts w:asciiTheme="minorHAnsi" w:hAnsiTheme="minorHAnsi" w:cstheme="minorHAnsi"/>
                <w:color w:val="767171" w:themeColor="background2" w:themeShade="80"/>
                <w:sz w:val="22"/>
                <w:szCs w:val="22"/>
              </w:rPr>
            </w:pPr>
            <w:r w:rsidRPr="006377ED">
              <w:rPr>
                <w:rFonts w:asciiTheme="minorHAnsi" w:hAnsiTheme="minorHAnsi" w:cstheme="minorHAnsi"/>
                <w:sz w:val="22"/>
                <w:szCs w:val="22"/>
              </w:rPr>
              <w:t>100%</w:t>
            </w:r>
          </w:p>
        </w:tc>
      </w:tr>
      <w:tr w:rsidR="00423B70" w:rsidRPr="00E70258" w14:paraId="5AE4AC88" w14:textId="77777777" w:rsidTr="00060BE5">
        <w:trPr>
          <w:trHeight w:val="613"/>
        </w:trPr>
        <w:tc>
          <w:tcPr>
            <w:tcW w:w="2875" w:type="dxa"/>
            <w:gridSpan w:val="2"/>
            <w:tcBorders>
              <w:left w:val="single" w:sz="4" w:space="0" w:color="auto"/>
              <w:bottom w:val="single" w:sz="4" w:space="0" w:color="auto"/>
              <w:right w:val="single" w:sz="4" w:space="0" w:color="auto"/>
            </w:tcBorders>
            <w:shd w:val="clear" w:color="auto" w:fill="auto"/>
            <w:tcMar>
              <w:top w:w="100" w:type="nil"/>
              <w:right w:w="100" w:type="nil"/>
            </w:tcMar>
          </w:tcPr>
          <w:p w14:paraId="24B29778" w14:textId="22555216" w:rsidR="00423B70" w:rsidRPr="00E70258" w:rsidRDefault="00423B70" w:rsidP="00423B70">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sz w:val="22"/>
                <w:szCs w:val="22"/>
              </w:rPr>
              <w:t>Methods</w:t>
            </w:r>
            <w:r w:rsidRPr="00E70258">
              <w:rPr>
                <w:rFonts w:asciiTheme="minorHAnsi" w:hAnsiTheme="minorHAnsi" w:cstheme="min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36EB518" w14:textId="028CB79C" w:rsidR="006377ED" w:rsidRDefault="006377ED" w:rsidP="006377ED">
            <w:pPr>
              <w:rPr>
                <w:rFonts w:ascii="Times New Roman" w:hAnsi="Times New Roman"/>
                <w:bCs/>
                <w:sz w:val="20"/>
                <w:szCs w:val="20"/>
              </w:rPr>
            </w:pPr>
            <w:r>
              <w:rPr>
                <w:rFonts w:ascii="Times New Roman" w:hAnsi="Times New Roman"/>
                <w:bCs/>
                <w:sz w:val="20"/>
                <w:szCs w:val="20"/>
              </w:rPr>
              <w:t xml:space="preserve">Projects and Documentation from all Game Design Certificate students in the Spring 2024 CS 301 course (N=7) were assessed together based on the </w:t>
            </w:r>
            <w:r w:rsidR="00C00229" w:rsidRPr="00C00229">
              <w:rPr>
                <w:rFonts w:ascii="Times New Roman" w:hAnsi="Times New Roman"/>
                <w:bCs/>
                <w:sz w:val="20"/>
                <w:szCs w:val="20"/>
              </w:rPr>
              <w:t>three aspects</w:t>
            </w:r>
            <w:r w:rsidRPr="00C00229">
              <w:rPr>
                <w:rFonts w:ascii="Times New Roman" w:hAnsi="Times New Roman"/>
                <w:bCs/>
                <w:sz w:val="20"/>
                <w:szCs w:val="20"/>
              </w:rPr>
              <w:t xml:space="preserve"> </w:t>
            </w:r>
            <w:r>
              <w:rPr>
                <w:rFonts w:ascii="Times New Roman" w:hAnsi="Times New Roman"/>
                <w:bCs/>
                <w:sz w:val="20"/>
                <w:szCs w:val="20"/>
              </w:rPr>
              <w:t>in the attached rubric. Students were ranked for each item as “Novice,” “Intermediate,” or “Proficient</w:t>
            </w:r>
            <w:r w:rsidR="00C00229">
              <w:rPr>
                <w:rFonts w:ascii="Times New Roman" w:hAnsi="Times New Roman"/>
                <w:bCs/>
                <w:sz w:val="20"/>
                <w:szCs w:val="20"/>
              </w:rPr>
              <w:t>,” yielding a total of 21 (7 * 3) data points.</w:t>
            </w:r>
          </w:p>
          <w:p w14:paraId="59263CEC" w14:textId="77777777" w:rsidR="006377ED" w:rsidRDefault="006377ED" w:rsidP="006377ED">
            <w:pPr>
              <w:rPr>
                <w:rFonts w:ascii="Times New Roman" w:hAnsi="Times New Roman"/>
                <w:bCs/>
                <w:sz w:val="20"/>
                <w:szCs w:val="20"/>
              </w:rPr>
            </w:pPr>
          </w:p>
          <w:p w14:paraId="08BB0026" w14:textId="2340CED3" w:rsidR="00423B70" w:rsidRPr="00C00229" w:rsidRDefault="00C00229" w:rsidP="00C00229">
            <w:pPr>
              <w:rPr>
                <w:b/>
                <w:color w:val="000000"/>
              </w:rPr>
            </w:pPr>
            <w:r w:rsidRPr="00C00229">
              <w:rPr>
                <w:rFonts w:ascii="Times New Roman" w:hAnsi="Times New Roman"/>
                <w:bCs/>
                <w:sz w:val="20"/>
                <w:szCs w:val="20"/>
              </w:rPr>
              <w:t>Aspects</w:t>
            </w:r>
            <w:r w:rsidR="006377ED" w:rsidRPr="00C00229">
              <w:rPr>
                <w:rFonts w:ascii="Times New Roman" w:hAnsi="Times New Roman"/>
                <w:bCs/>
                <w:sz w:val="20"/>
                <w:szCs w:val="20"/>
              </w:rPr>
              <w:t xml:space="preserve"> </w:t>
            </w:r>
            <w:r w:rsidR="006377ED" w:rsidRPr="00221C1F">
              <w:rPr>
                <w:rFonts w:ascii="Times New Roman" w:hAnsi="Times New Roman"/>
                <w:bCs/>
                <w:sz w:val="20"/>
                <w:szCs w:val="20"/>
              </w:rPr>
              <w:t xml:space="preserve">of assessment were: 1) </w:t>
            </w:r>
            <w:r w:rsidR="006377ED">
              <w:rPr>
                <w:rFonts w:ascii="Times New Roman" w:hAnsi="Times New Roman"/>
                <w:bCs/>
                <w:sz w:val="20"/>
                <w:szCs w:val="20"/>
              </w:rPr>
              <w:t>Familiarity with the Industry Standard Game Design Documentation</w:t>
            </w:r>
            <w:r w:rsidR="006377ED" w:rsidRPr="00221C1F">
              <w:rPr>
                <w:rFonts w:ascii="Times New Roman" w:hAnsi="Times New Roman"/>
                <w:bCs/>
                <w:sz w:val="20"/>
                <w:szCs w:val="20"/>
              </w:rPr>
              <w:t xml:space="preserve"> (Intermediate = </w:t>
            </w:r>
            <w:r w:rsidR="006377ED">
              <w:rPr>
                <w:rFonts w:ascii="Times New Roman" w:hAnsi="Times New Roman"/>
                <w:bCs/>
                <w:sz w:val="20"/>
                <w:szCs w:val="20"/>
              </w:rPr>
              <w:t>5</w:t>
            </w:r>
            <w:r w:rsidR="006377ED" w:rsidRPr="00221C1F">
              <w:rPr>
                <w:rFonts w:ascii="Times New Roman" w:hAnsi="Times New Roman"/>
                <w:bCs/>
                <w:sz w:val="20"/>
                <w:szCs w:val="20"/>
              </w:rPr>
              <w:t xml:space="preserve">; Proficient = </w:t>
            </w:r>
            <w:r w:rsidR="006377ED">
              <w:rPr>
                <w:rFonts w:ascii="Times New Roman" w:hAnsi="Times New Roman"/>
                <w:bCs/>
                <w:sz w:val="20"/>
                <w:szCs w:val="20"/>
              </w:rPr>
              <w:t>2</w:t>
            </w:r>
            <w:r w:rsidR="006377ED" w:rsidRPr="00221C1F">
              <w:rPr>
                <w:rFonts w:ascii="Times New Roman" w:hAnsi="Times New Roman"/>
                <w:bCs/>
                <w:sz w:val="20"/>
                <w:szCs w:val="20"/>
              </w:rPr>
              <w:t xml:space="preserve">); 2) </w:t>
            </w:r>
            <w:r w:rsidR="006377ED">
              <w:rPr>
                <w:rFonts w:ascii="Times New Roman" w:hAnsi="Times New Roman"/>
                <w:bCs/>
                <w:color w:val="000000"/>
                <w:sz w:val="20"/>
                <w:szCs w:val="20"/>
              </w:rPr>
              <w:t>Clarity and Organization of Content within the Game Design Documentation</w:t>
            </w:r>
            <w:r w:rsidR="006377ED" w:rsidRPr="00221C1F">
              <w:rPr>
                <w:rFonts w:ascii="Times New Roman" w:hAnsi="Times New Roman"/>
                <w:bCs/>
                <w:color w:val="000000"/>
                <w:sz w:val="20"/>
                <w:szCs w:val="20"/>
              </w:rPr>
              <w:t xml:space="preserve"> (</w:t>
            </w:r>
            <w:r w:rsidR="006377ED" w:rsidRPr="00221C1F">
              <w:rPr>
                <w:rFonts w:ascii="Times New Roman" w:hAnsi="Times New Roman"/>
                <w:bCs/>
                <w:sz w:val="20"/>
                <w:szCs w:val="20"/>
              </w:rPr>
              <w:t xml:space="preserve">Intermediate = </w:t>
            </w:r>
            <w:r w:rsidR="006377ED">
              <w:rPr>
                <w:rFonts w:ascii="Times New Roman" w:hAnsi="Times New Roman"/>
                <w:bCs/>
                <w:sz w:val="20"/>
                <w:szCs w:val="20"/>
              </w:rPr>
              <w:t>2</w:t>
            </w:r>
            <w:r w:rsidR="006377ED" w:rsidRPr="00221C1F">
              <w:rPr>
                <w:rFonts w:ascii="Times New Roman" w:hAnsi="Times New Roman"/>
                <w:bCs/>
                <w:sz w:val="20"/>
                <w:szCs w:val="20"/>
              </w:rPr>
              <w:t xml:space="preserve">; Proficient = </w:t>
            </w:r>
            <w:r w:rsidR="006377ED">
              <w:rPr>
                <w:rFonts w:ascii="Times New Roman" w:hAnsi="Times New Roman"/>
                <w:bCs/>
                <w:sz w:val="20"/>
                <w:szCs w:val="20"/>
              </w:rPr>
              <w:t>5</w:t>
            </w:r>
            <w:r w:rsidR="006377ED" w:rsidRPr="00221C1F">
              <w:rPr>
                <w:rFonts w:ascii="Times New Roman" w:hAnsi="Times New Roman"/>
                <w:bCs/>
                <w:sz w:val="20"/>
                <w:szCs w:val="20"/>
              </w:rPr>
              <w:t>);</w:t>
            </w:r>
            <w:r w:rsidR="006377ED" w:rsidRPr="00221C1F">
              <w:rPr>
                <w:rFonts w:ascii="Times New Roman" w:hAnsi="Times New Roman"/>
                <w:bCs/>
                <w:color w:val="000000"/>
                <w:sz w:val="20"/>
                <w:szCs w:val="20"/>
              </w:rPr>
              <w:t xml:space="preserve"> 3) </w:t>
            </w:r>
            <w:r w:rsidR="006377ED">
              <w:rPr>
                <w:rFonts w:ascii="Times New Roman" w:hAnsi="Times New Roman"/>
                <w:bCs/>
                <w:color w:val="000000"/>
                <w:sz w:val="20"/>
                <w:szCs w:val="20"/>
              </w:rPr>
              <w:t xml:space="preserve">Completeness and Detail of Content within the Game Design Documentation </w:t>
            </w:r>
            <w:r w:rsidR="006377ED" w:rsidRPr="00221C1F">
              <w:rPr>
                <w:rFonts w:ascii="Times New Roman" w:hAnsi="Times New Roman"/>
                <w:bCs/>
                <w:color w:val="000000"/>
                <w:sz w:val="20"/>
                <w:szCs w:val="20"/>
              </w:rPr>
              <w:t>(</w:t>
            </w:r>
            <w:r w:rsidR="006377ED" w:rsidRPr="00221C1F">
              <w:rPr>
                <w:rFonts w:ascii="Times New Roman" w:hAnsi="Times New Roman"/>
                <w:bCs/>
                <w:sz w:val="20"/>
                <w:szCs w:val="20"/>
              </w:rPr>
              <w:t xml:space="preserve">Intermediate = </w:t>
            </w:r>
            <w:r w:rsidR="006377ED">
              <w:rPr>
                <w:rFonts w:ascii="Times New Roman" w:hAnsi="Times New Roman"/>
                <w:bCs/>
                <w:sz w:val="20"/>
                <w:szCs w:val="20"/>
              </w:rPr>
              <w:t>6</w:t>
            </w:r>
            <w:r w:rsidR="006377ED" w:rsidRPr="00221C1F">
              <w:rPr>
                <w:rFonts w:ascii="Times New Roman" w:hAnsi="Times New Roman"/>
                <w:bCs/>
                <w:sz w:val="20"/>
                <w:szCs w:val="20"/>
              </w:rPr>
              <w:t xml:space="preserve">; Proficient = </w:t>
            </w:r>
            <w:r w:rsidR="006377ED">
              <w:rPr>
                <w:rFonts w:ascii="Times New Roman" w:hAnsi="Times New Roman"/>
                <w:bCs/>
                <w:sz w:val="20"/>
                <w:szCs w:val="20"/>
              </w:rPr>
              <w:t>1</w:t>
            </w:r>
            <w:r w:rsidR="006377ED" w:rsidRPr="00221C1F">
              <w:rPr>
                <w:rFonts w:ascii="Times New Roman" w:hAnsi="Times New Roman"/>
                <w:bCs/>
                <w:sz w:val="20"/>
                <w:szCs w:val="20"/>
              </w:rPr>
              <w:t>).</w:t>
            </w:r>
            <w:r w:rsidR="006377ED">
              <w:rPr>
                <w:b/>
              </w:rPr>
              <w:t xml:space="preserve"> </w:t>
            </w:r>
            <w:r w:rsidRPr="00DA796C">
              <w:rPr>
                <w:rFonts w:ascii="Times New Roman" w:hAnsi="Times New Roman"/>
                <w:bCs/>
                <w:sz w:val="20"/>
                <w:szCs w:val="20"/>
              </w:rPr>
              <w:t>(</w:t>
            </w:r>
            <w:proofErr w:type="gramStart"/>
            <w:r w:rsidRPr="00DA796C">
              <w:rPr>
                <w:rFonts w:ascii="Times New Roman" w:hAnsi="Times New Roman"/>
                <w:bCs/>
                <w:sz w:val="20"/>
                <w:szCs w:val="20"/>
              </w:rPr>
              <w:t>numbers</w:t>
            </w:r>
            <w:proofErr w:type="gramEnd"/>
            <w:r w:rsidRPr="00DA796C">
              <w:rPr>
                <w:rFonts w:ascii="Times New Roman" w:hAnsi="Times New Roman"/>
                <w:bCs/>
                <w:sz w:val="20"/>
                <w:szCs w:val="20"/>
              </w:rPr>
              <w:t xml:space="preserve"> reflect the number of students scoring in each category.)</w:t>
            </w:r>
          </w:p>
          <w:p w14:paraId="7269AB7C" w14:textId="6BCBB6E3" w:rsidR="00423B70" w:rsidRPr="00E70258" w:rsidRDefault="00423B70" w:rsidP="00423B70">
            <w:pPr>
              <w:widowControl w:val="0"/>
              <w:autoSpaceDE w:val="0"/>
              <w:autoSpaceDN w:val="0"/>
              <w:adjustRightInd w:val="0"/>
              <w:rPr>
                <w:rFonts w:asciiTheme="minorHAnsi" w:hAnsiTheme="minorHAnsi" w:cstheme="minorHAnsi"/>
                <w:sz w:val="22"/>
                <w:szCs w:val="22"/>
              </w:rPr>
            </w:pPr>
          </w:p>
        </w:tc>
      </w:tr>
      <w:tr w:rsidR="001D2A24" w:rsidRPr="00E70258" w14:paraId="101FBE4B" w14:textId="77777777" w:rsidTr="00EA20C9">
        <w:trPr>
          <w:trHeight w:val="1757"/>
        </w:trPr>
        <w:tc>
          <w:tcPr>
            <w:tcW w:w="10345" w:type="dxa"/>
            <w:gridSpan w:val="5"/>
            <w:tcBorders>
              <w:top w:val="single" w:sz="4" w:space="0" w:color="auto"/>
              <w:bottom w:val="single" w:sz="4" w:space="0" w:color="auto"/>
            </w:tcBorders>
            <w:shd w:val="clear" w:color="auto" w:fill="auto"/>
            <w:tcMar>
              <w:top w:w="100" w:type="nil"/>
              <w:right w:w="100" w:type="nil"/>
            </w:tcMar>
          </w:tcPr>
          <w:p w14:paraId="143B7C7B" w14:textId="3EE971D5" w:rsidR="001D2A24" w:rsidRPr="00E70258" w:rsidRDefault="001D2A24" w:rsidP="001D2A24">
            <w:pPr>
              <w:widowControl w:val="0"/>
              <w:autoSpaceDE w:val="0"/>
              <w:autoSpaceDN w:val="0"/>
              <w:adjustRightInd w:val="0"/>
              <w:rPr>
                <w:rFonts w:asciiTheme="minorHAnsi" w:hAnsiTheme="minorHAnsi" w:cstheme="minorHAnsi"/>
                <w:b/>
                <w:bCs/>
                <w:sz w:val="22"/>
                <w:szCs w:val="22"/>
              </w:rPr>
            </w:pPr>
            <w:r w:rsidRPr="00E70258">
              <w:rPr>
                <w:rFonts w:asciiTheme="minorHAnsi" w:hAnsiTheme="minorHAnsi" w:cstheme="minorHAnsi"/>
                <w:b/>
                <w:bCs/>
                <w:sz w:val="22"/>
                <w:szCs w:val="22"/>
              </w:rPr>
              <w:t xml:space="preserve">Based on your results, highlight whether the program met the goal Student Learning Outcome </w:t>
            </w:r>
            <w:r>
              <w:rPr>
                <w:rFonts w:asciiTheme="minorHAnsi" w:hAnsiTheme="minorHAnsi" w:cstheme="minorHAnsi"/>
                <w:b/>
                <w:bCs/>
                <w:sz w:val="22"/>
                <w:szCs w:val="22"/>
              </w:rPr>
              <w:t>5</w:t>
            </w:r>
            <w:r w:rsidRPr="00E70258">
              <w:rPr>
                <w:rFonts w:asciiTheme="minorHAnsi" w:hAnsiTheme="minorHAnsi" w:cstheme="minorHAnsi"/>
                <w:b/>
                <w:bCs/>
                <w:sz w:val="22"/>
                <w:szCs w:val="22"/>
              </w:rPr>
              <w:t>.</w:t>
            </w:r>
          </w:p>
          <w:p w14:paraId="17B9E1B5" w14:textId="0AC55BEF" w:rsidR="001D2A24" w:rsidRPr="00E70258" w:rsidRDefault="001D2A24" w:rsidP="001D2A24">
            <w:pPr>
              <w:widowControl w:val="0"/>
              <w:autoSpaceDE w:val="0"/>
              <w:autoSpaceDN w:val="0"/>
              <w:adjustRightInd w:val="0"/>
              <w:rPr>
                <w:rFonts w:asciiTheme="minorHAnsi" w:hAnsiTheme="minorHAnsi" w:cstheme="minorHAnsi"/>
                <w:b/>
                <w:sz w:val="22"/>
                <w:szCs w:val="22"/>
              </w:rPr>
            </w:pPr>
          </w:p>
        </w:tc>
        <w:tc>
          <w:tcPr>
            <w:tcW w:w="2025" w:type="dxa"/>
            <w:tcBorders>
              <w:top w:val="single" w:sz="4" w:space="0" w:color="auto"/>
              <w:bottom w:val="single" w:sz="4" w:space="0" w:color="auto"/>
            </w:tcBorders>
            <w:shd w:val="clear" w:color="auto" w:fill="auto"/>
            <w:vAlign w:val="center"/>
          </w:tcPr>
          <w:p w14:paraId="65427012" w14:textId="70C225F1" w:rsidR="001D2A24" w:rsidRPr="00E70258" w:rsidRDefault="006377ED" w:rsidP="001D2A24">
            <w:pPr>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001D2A24" w:rsidRPr="00E70258">
              <w:rPr>
                <w:rFonts w:asciiTheme="minorHAnsi" w:hAnsiTheme="minorHAnsi" w:cstheme="minorHAnsi"/>
                <w:b/>
                <w:sz w:val="22"/>
                <w:szCs w:val="22"/>
              </w:rPr>
              <w:t xml:space="preserve"> Met</w:t>
            </w:r>
          </w:p>
        </w:tc>
        <w:tc>
          <w:tcPr>
            <w:tcW w:w="2025" w:type="dxa"/>
            <w:tcBorders>
              <w:top w:val="single" w:sz="4" w:space="0" w:color="auto"/>
              <w:bottom w:val="single" w:sz="4" w:space="0" w:color="auto"/>
            </w:tcBorders>
            <w:shd w:val="clear" w:color="auto" w:fill="auto"/>
            <w:vAlign w:val="center"/>
          </w:tcPr>
          <w:p w14:paraId="1C1942AE" w14:textId="4F304B4B" w:rsidR="001D2A24" w:rsidRPr="00E70258" w:rsidRDefault="001D2A24" w:rsidP="001D2A24">
            <w:pPr>
              <w:widowControl w:val="0"/>
              <w:autoSpaceDE w:val="0"/>
              <w:autoSpaceDN w:val="0"/>
              <w:adjustRightInd w:val="0"/>
              <w:jc w:val="center"/>
              <w:rPr>
                <w:rFonts w:asciiTheme="minorHAnsi" w:hAnsiTheme="minorHAnsi" w:cstheme="minorHAnsi"/>
                <w:b/>
                <w:sz w:val="22"/>
                <w:szCs w:val="22"/>
              </w:rPr>
            </w:pPr>
            <w:r w:rsidRPr="00E70258">
              <w:rPr>
                <w:rFonts w:asciiTheme="minorHAnsi" w:hAnsiTheme="minorHAnsi" w:cstheme="minorHAnsi"/>
                <w:b/>
                <w:sz w:val="22"/>
                <w:szCs w:val="22"/>
              </w:rPr>
              <w:fldChar w:fldCharType="begin">
                <w:ffData>
                  <w:name w:val="Check8"/>
                  <w:enabled/>
                  <w:calcOnExit w:val="0"/>
                  <w:checkBox>
                    <w:sizeAuto/>
                    <w:default w:val="0"/>
                  </w:checkBox>
                </w:ffData>
              </w:fldChar>
            </w:r>
            <w:r w:rsidRPr="00E70258">
              <w:rPr>
                <w:rFonts w:asciiTheme="minorHAnsi" w:hAnsiTheme="minorHAnsi" w:cstheme="minorHAnsi"/>
                <w:b/>
                <w:sz w:val="22"/>
                <w:szCs w:val="22"/>
              </w:rPr>
              <w:instrText xml:space="preserve"> FORMCHECKBOX </w:instrText>
            </w:r>
            <w:r w:rsidR="008F11F5">
              <w:rPr>
                <w:rFonts w:asciiTheme="minorHAnsi" w:hAnsiTheme="minorHAnsi" w:cstheme="minorHAnsi"/>
                <w:b/>
                <w:sz w:val="22"/>
                <w:szCs w:val="22"/>
              </w:rPr>
            </w:r>
            <w:r w:rsidR="008F11F5">
              <w:rPr>
                <w:rFonts w:asciiTheme="minorHAnsi" w:hAnsiTheme="minorHAnsi" w:cstheme="minorHAnsi"/>
                <w:b/>
                <w:sz w:val="22"/>
                <w:szCs w:val="22"/>
              </w:rPr>
              <w:fldChar w:fldCharType="separate"/>
            </w:r>
            <w:r w:rsidRPr="00E70258">
              <w:rPr>
                <w:rFonts w:asciiTheme="minorHAnsi" w:hAnsiTheme="minorHAnsi" w:cstheme="minorHAnsi"/>
                <w:b/>
                <w:sz w:val="22"/>
                <w:szCs w:val="22"/>
              </w:rPr>
              <w:fldChar w:fldCharType="end"/>
            </w:r>
            <w:r w:rsidRPr="00E70258">
              <w:rPr>
                <w:rFonts w:asciiTheme="minorHAnsi" w:hAnsiTheme="minorHAnsi" w:cstheme="minorHAnsi"/>
                <w:b/>
                <w:sz w:val="22"/>
                <w:szCs w:val="22"/>
              </w:rPr>
              <w:t xml:space="preserve"> Not Met</w:t>
            </w:r>
          </w:p>
        </w:tc>
      </w:tr>
      <w:tr w:rsidR="00AF1952" w:rsidRPr="00E70258" w14:paraId="15B7EEAB" w14:textId="77777777" w:rsidTr="004E7583">
        <w:trPr>
          <w:gridBefore w:val="1"/>
          <w:wBefore w:w="6" w:type="dxa"/>
        </w:trPr>
        <w:tc>
          <w:tcPr>
            <w:tcW w:w="14389" w:type="dxa"/>
            <w:gridSpan w:val="6"/>
            <w:shd w:val="clear" w:color="auto" w:fill="auto"/>
            <w:tcMar>
              <w:top w:w="100" w:type="nil"/>
              <w:right w:w="100" w:type="nil"/>
            </w:tcMar>
          </w:tcPr>
          <w:p w14:paraId="434DAB78" w14:textId="77777777" w:rsidR="00AF1952" w:rsidRPr="00E70258" w:rsidRDefault="00AF1952" w:rsidP="004E7583">
            <w:pPr>
              <w:widowControl w:val="0"/>
              <w:autoSpaceDE w:val="0"/>
              <w:autoSpaceDN w:val="0"/>
              <w:adjustRightInd w:val="0"/>
              <w:rPr>
                <w:rFonts w:asciiTheme="minorHAnsi" w:hAnsiTheme="minorHAnsi" w:cstheme="minorHAnsi"/>
                <w:b/>
                <w:sz w:val="22"/>
                <w:szCs w:val="22"/>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F1952" w:rsidRPr="00E70258" w14:paraId="115C9173" w14:textId="77777777" w:rsidTr="004E7583">
        <w:trPr>
          <w:gridBefore w:val="1"/>
          <w:wBefore w:w="6" w:type="dxa"/>
          <w:trHeight w:val="1340"/>
        </w:trPr>
        <w:tc>
          <w:tcPr>
            <w:tcW w:w="14389" w:type="dxa"/>
            <w:gridSpan w:val="6"/>
            <w:shd w:val="clear" w:color="auto" w:fill="auto"/>
            <w:tcMar>
              <w:top w:w="100" w:type="nil"/>
              <w:right w:w="100" w:type="nil"/>
            </w:tcMar>
          </w:tcPr>
          <w:p w14:paraId="1B89C506" w14:textId="77777777" w:rsidR="00A213B7" w:rsidRPr="0074428E" w:rsidRDefault="00A213B7" w:rsidP="00A213B7">
            <w:pPr>
              <w:jc w:val="both"/>
              <w:rPr>
                <w:rFonts w:ascii="Times New Roman" w:hAnsi="Times New Roman"/>
                <w:bCs/>
                <w:sz w:val="22"/>
                <w:szCs w:val="22"/>
              </w:rPr>
            </w:pPr>
            <w:r w:rsidRPr="0074428E">
              <w:rPr>
                <w:rFonts w:ascii="Times New Roman" w:hAnsi="Times New Roman"/>
                <w:bCs/>
                <w:sz w:val="22"/>
                <w:szCs w:val="22"/>
              </w:rPr>
              <w:t xml:space="preserve">The Game Design Certificate Program is relatively new (Fall 2020) and has been revised once (Fall 2022) to enhance student outcomes. Based on the current assessment process, the program is undergoing a second revision. We have discovered that one course (CS 301) is not enough to create a functioning game that includes assets developed in animation courses. The goal of this revision is to reinforce learning outcomes across </w:t>
            </w:r>
            <w:proofErr w:type="gramStart"/>
            <w:r w:rsidRPr="0074428E">
              <w:rPr>
                <w:rFonts w:ascii="Times New Roman" w:hAnsi="Times New Roman"/>
                <w:bCs/>
                <w:sz w:val="22"/>
                <w:szCs w:val="22"/>
              </w:rPr>
              <w:t>courses, and</w:t>
            </w:r>
            <w:proofErr w:type="gramEnd"/>
            <w:r w:rsidRPr="0074428E">
              <w:rPr>
                <w:rFonts w:ascii="Times New Roman" w:hAnsi="Times New Roman"/>
                <w:bCs/>
                <w:sz w:val="22"/>
                <w:szCs w:val="22"/>
              </w:rPr>
              <w:t xml:space="preserve"> provide opportunities (in introductory and capstone experiences) for students to integrate interdisciplinary knowledge and experiences. A capstone experience will also enable all aspects of the program to be assessed (including SLOs 3 and 4). </w:t>
            </w:r>
          </w:p>
          <w:p w14:paraId="0F582A82" w14:textId="77777777" w:rsidR="00A213B7" w:rsidRPr="0074428E" w:rsidRDefault="00A213B7" w:rsidP="00A213B7">
            <w:pPr>
              <w:jc w:val="both"/>
              <w:rPr>
                <w:rFonts w:ascii="Times New Roman" w:hAnsi="Times New Roman"/>
                <w:bCs/>
                <w:sz w:val="22"/>
                <w:szCs w:val="22"/>
              </w:rPr>
            </w:pPr>
          </w:p>
          <w:p w14:paraId="446380F6" w14:textId="77777777" w:rsidR="00A213B7" w:rsidRPr="0074428E" w:rsidRDefault="00A213B7" w:rsidP="00A213B7">
            <w:pPr>
              <w:jc w:val="both"/>
              <w:rPr>
                <w:rFonts w:ascii="Times New Roman" w:hAnsi="Times New Roman"/>
                <w:bCs/>
                <w:sz w:val="22"/>
                <w:szCs w:val="22"/>
              </w:rPr>
            </w:pPr>
            <w:r w:rsidRPr="0074428E">
              <w:rPr>
                <w:rFonts w:ascii="Times New Roman" w:hAnsi="Times New Roman"/>
                <w:bCs/>
                <w:sz w:val="22"/>
                <w:szCs w:val="22"/>
              </w:rPr>
              <w:lastRenderedPageBreak/>
              <w:t>Working across departments is challenging but thanks to extensive faculty time</w:t>
            </w:r>
            <w:r>
              <w:rPr>
                <w:rFonts w:ascii="Times New Roman" w:hAnsi="Times New Roman"/>
                <w:bCs/>
                <w:sz w:val="22"/>
                <w:szCs w:val="22"/>
              </w:rPr>
              <w:t xml:space="preserve">, </w:t>
            </w:r>
            <w:r w:rsidRPr="0074428E">
              <w:rPr>
                <w:rFonts w:ascii="Times New Roman" w:hAnsi="Times New Roman"/>
                <w:bCs/>
                <w:sz w:val="22"/>
                <w:szCs w:val="22"/>
              </w:rPr>
              <w:t>input</w:t>
            </w:r>
            <w:r>
              <w:rPr>
                <w:rFonts w:ascii="Times New Roman" w:hAnsi="Times New Roman"/>
                <w:bCs/>
                <w:sz w:val="22"/>
                <w:szCs w:val="22"/>
              </w:rPr>
              <w:t>, and collaboration</w:t>
            </w:r>
            <w:r w:rsidRPr="0074428E">
              <w:rPr>
                <w:rFonts w:ascii="Times New Roman" w:hAnsi="Times New Roman"/>
                <w:bCs/>
                <w:sz w:val="22"/>
                <w:szCs w:val="22"/>
              </w:rPr>
              <w:t xml:space="preserve"> from Art &amp; Design and CS faculty, the program and its students continue to benefit from several fields of knowledge. We’ve revised the program using informal feedback which has so far produced positive change; with that said, we realize the need to make formal assessment more of an interdisciplinary project and expand our review beyond examination of one course. The upcoming program revision will address that need.</w:t>
            </w:r>
          </w:p>
          <w:p w14:paraId="4C4BC1F4" w14:textId="77777777" w:rsidR="00AF1952" w:rsidRPr="00E70258" w:rsidRDefault="00AF1952" w:rsidP="004E7583">
            <w:pPr>
              <w:rPr>
                <w:rFonts w:asciiTheme="minorHAnsi" w:hAnsiTheme="minorHAnsi" w:cstheme="minorHAnsi"/>
                <w:b/>
                <w:sz w:val="22"/>
                <w:szCs w:val="22"/>
              </w:rPr>
            </w:pPr>
          </w:p>
        </w:tc>
      </w:tr>
      <w:tr w:rsidR="00AF1952" w:rsidRPr="006E294C" w14:paraId="0DDABEE9" w14:textId="77777777" w:rsidTr="004E7583">
        <w:tc>
          <w:tcPr>
            <w:tcW w:w="14395" w:type="dxa"/>
            <w:gridSpan w:val="7"/>
            <w:shd w:val="clear" w:color="auto" w:fill="auto"/>
            <w:tcMar>
              <w:top w:w="100" w:type="nil"/>
              <w:right w:w="100" w:type="nil"/>
            </w:tcMar>
          </w:tcPr>
          <w:p w14:paraId="27449A28" w14:textId="77777777" w:rsidR="00AF1952" w:rsidRPr="006E294C" w:rsidRDefault="00AF1952" w:rsidP="004E7583">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AF1952" w:rsidRPr="006E294C" w14:paraId="513E786E" w14:textId="77777777" w:rsidTr="004E7583">
        <w:tc>
          <w:tcPr>
            <w:tcW w:w="14395" w:type="dxa"/>
            <w:gridSpan w:val="7"/>
            <w:shd w:val="clear" w:color="auto" w:fill="auto"/>
            <w:tcMar>
              <w:top w:w="100" w:type="nil"/>
              <w:right w:w="100" w:type="nil"/>
            </w:tcMar>
          </w:tcPr>
          <w:p w14:paraId="1BDAA3F9" w14:textId="61363257" w:rsidR="00AF1952" w:rsidRPr="00AA7405" w:rsidRDefault="00A213B7" w:rsidP="004E7583">
            <w:pPr>
              <w:jc w:val="both"/>
              <w:rPr>
                <w:rFonts w:ascii="Times New Roman" w:hAnsi="Times New Roman"/>
                <w:sz w:val="20"/>
                <w:szCs w:val="20"/>
              </w:rPr>
            </w:pPr>
            <w:r>
              <w:rPr>
                <w:rFonts w:ascii="Times New Roman" w:hAnsi="Times New Roman"/>
                <w:sz w:val="20"/>
                <w:szCs w:val="20"/>
              </w:rPr>
              <w:t>We will introduce revisions to the Game Design program in Fall 2024 to take effect Fall 2025. This revision will include creating two new courses which we have current capacity to teach: GAME 200: The Theory, History, and Practice of Game Design (comprehensive introduction to program, discipline and industry) and GAME 400: a capstone course mirroring industry, in which students integrate knowledge from all courses in the program to create games in teams. Moving forward, program will be assessed via artifacts from GAME 400.</w:t>
            </w:r>
          </w:p>
          <w:p w14:paraId="2DD14B32" w14:textId="77777777" w:rsidR="00AF1952" w:rsidRPr="006E294C" w:rsidRDefault="00AF1952" w:rsidP="004E7583">
            <w:pPr>
              <w:jc w:val="both"/>
              <w:rPr>
                <w:rFonts w:ascii="Times New Roman" w:hAnsi="Times New Roman"/>
                <w:bCs/>
                <w:sz w:val="20"/>
              </w:rPr>
            </w:pPr>
          </w:p>
        </w:tc>
      </w:tr>
      <w:tr w:rsidR="00AF1952" w:rsidRPr="0075740F" w14:paraId="43FB1645" w14:textId="77777777" w:rsidTr="004E7583">
        <w:tc>
          <w:tcPr>
            <w:tcW w:w="14395" w:type="dxa"/>
            <w:gridSpan w:val="7"/>
            <w:shd w:val="clear" w:color="auto" w:fill="auto"/>
            <w:tcMar>
              <w:top w:w="100" w:type="nil"/>
              <w:right w:w="100" w:type="nil"/>
            </w:tcMar>
          </w:tcPr>
          <w:p w14:paraId="649F07CC" w14:textId="77777777" w:rsidR="00AF1952" w:rsidRPr="0075740F" w:rsidRDefault="00AF1952" w:rsidP="004E758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AF1952" w:rsidRPr="007531CA" w14:paraId="0B77BEF8" w14:textId="77777777" w:rsidTr="004E7583">
        <w:tc>
          <w:tcPr>
            <w:tcW w:w="14395" w:type="dxa"/>
            <w:gridSpan w:val="7"/>
            <w:shd w:val="clear" w:color="auto" w:fill="auto"/>
            <w:tcMar>
              <w:top w:w="100" w:type="nil"/>
              <w:right w:w="100" w:type="nil"/>
            </w:tcMar>
          </w:tcPr>
          <w:p w14:paraId="129223E5" w14:textId="36F2C752" w:rsidR="00AF1952" w:rsidRPr="007531CA" w:rsidRDefault="005D23A9" w:rsidP="004E7583">
            <w:pPr>
              <w:jc w:val="both"/>
              <w:rPr>
                <w:rFonts w:ascii="Times New Roman" w:hAnsi="Times New Roman"/>
                <w:color w:val="767171" w:themeColor="background2" w:themeShade="80"/>
                <w:sz w:val="20"/>
              </w:rPr>
            </w:pPr>
            <w:r w:rsidRPr="0074428E">
              <w:rPr>
                <w:rFonts w:ascii="Times New Roman" w:hAnsi="Times New Roman"/>
                <w:sz w:val="20"/>
              </w:rPr>
              <w:t xml:space="preserve">Based on the time it takes to bring new curricula online, our next assessment cycle (2024-2025) will likely mirror this one; meaning we will use artifacts created in CS 301 to assess the program. By 2025-2026, we hope to have enough students in the revised pipeline to run GAME 400, and enough artifacts collected to make assessing the program based on our new capstone GAME 400 </w:t>
            </w:r>
            <w:r>
              <w:rPr>
                <w:rFonts w:ascii="Times New Roman" w:hAnsi="Times New Roman"/>
                <w:sz w:val="20"/>
              </w:rPr>
              <w:t xml:space="preserve">course </w:t>
            </w:r>
            <w:r w:rsidRPr="0074428E">
              <w:rPr>
                <w:rFonts w:ascii="Times New Roman" w:hAnsi="Times New Roman"/>
                <w:sz w:val="20"/>
              </w:rPr>
              <w:t>viable.</w:t>
            </w:r>
          </w:p>
        </w:tc>
      </w:tr>
    </w:tbl>
    <w:p w14:paraId="0BE5DB1B" w14:textId="77777777" w:rsidR="00AF1952" w:rsidRDefault="00AF1952" w:rsidP="00AF1952">
      <w:pPr>
        <w:rPr>
          <w:rFonts w:asciiTheme="minorHAnsi" w:hAnsiTheme="minorHAnsi" w:cstheme="minorHAnsi"/>
          <w:sz w:val="22"/>
          <w:szCs w:val="22"/>
        </w:rPr>
      </w:pPr>
    </w:p>
    <w:p w14:paraId="0EEA9A3C" w14:textId="592B993B" w:rsidR="003A32E4" w:rsidRDefault="003A32E4">
      <w:pPr>
        <w:rPr>
          <w:rFonts w:asciiTheme="minorHAnsi" w:hAnsiTheme="minorHAnsi" w:cstheme="minorHAnsi"/>
          <w:sz w:val="22"/>
          <w:szCs w:val="22"/>
        </w:rPr>
      </w:pPr>
    </w:p>
    <w:p w14:paraId="17BD8E8A" w14:textId="77777777" w:rsidR="00A57705" w:rsidRPr="00E70258" w:rsidRDefault="00A57705">
      <w:pPr>
        <w:rPr>
          <w:rFonts w:asciiTheme="minorHAnsi" w:hAnsiTheme="minorHAnsi" w:cstheme="minorHAnsi"/>
          <w:b/>
          <w:bCs/>
          <w:color w:val="FF0000"/>
          <w:sz w:val="22"/>
          <w:szCs w:val="22"/>
        </w:rPr>
      </w:pPr>
    </w:p>
    <w:tbl>
      <w:tblPr>
        <w:tblW w:w="14862" w:type="dxa"/>
        <w:tblCellMar>
          <w:left w:w="0" w:type="dxa"/>
          <w:right w:w="0" w:type="dxa"/>
        </w:tblCellMar>
        <w:tblLook w:val="04A0" w:firstRow="1" w:lastRow="0" w:firstColumn="1" w:lastColumn="0" w:noHBand="0" w:noVBand="1"/>
      </w:tblPr>
      <w:tblGrid>
        <w:gridCol w:w="1252"/>
        <w:gridCol w:w="2790"/>
        <w:gridCol w:w="2790"/>
        <w:gridCol w:w="2610"/>
        <w:gridCol w:w="2520"/>
        <w:gridCol w:w="2520"/>
        <w:gridCol w:w="380"/>
      </w:tblGrid>
      <w:tr w:rsidR="0075288A" w:rsidRPr="00E70258" w14:paraId="3C996F8C" w14:textId="5BDAFA18" w:rsidTr="00465D50">
        <w:trPr>
          <w:gridAfter w:val="1"/>
          <w:wAfter w:w="380" w:type="dxa"/>
          <w:trHeight w:val="1650"/>
        </w:trPr>
        <w:tc>
          <w:tcPr>
            <w:tcW w:w="1252" w:type="dxa"/>
            <w:vMerge w:val="restart"/>
            <w:tcBorders>
              <w:top w:val="single" w:sz="6" w:space="0" w:color="CCCCCC"/>
              <w:left w:val="single" w:sz="6" w:space="0" w:color="CCCCCC"/>
              <w:bottom w:val="single" w:sz="6" w:space="0" w:color="CCCCCC"/>
              <w:right w:val="single" w:sz="6" w:space="0" w:color="000000" w:themeColor="text1"/>
            </w:tcBorders>
            <w:shd w:val="clear" w:color="auto" w:fill="C9DAF8"/>
            <w:tcMar>
              <w:top w:w="0" w:type="dxa"/>
              <w:left w:w="45" w:type="dxa"/>
              <w:bottom w:w="0" w:type="dxa"/>
              <w:right w:w="45" w:type="dxa"/>
            </w:tcMar>
            <w:vAlign w:val="center"/>
            <w:hideMark/>
          </w:tcPr>
          <w:p w14:paraId="6D6E67DA" w14:textId="3B127CFA" w:rsidR="0075288A" w:rsidRPr="00E70258" w:rsidRDefault="0075288A" w:rsidP="17B3969F">
            <w:pPr>
              <w:spacing w:line="259" w:lineRule="auto"/>
              <w:jc w:val="center"/>
            </w:pPr>
            <w:r w:rsidRPr="17B3969F">
              <w:rPr>
                <w:rFonts w:asciiTheme="minorHAnsi" w:hAnsiTheme="minorHAnsi" w:cstheme="minorBidi"/>
                <w:b/>
                <w:bCs/>
                <w:sz w:val="22"/>
                <w:szCs w:val="22"/>
              </w:rPr>
              <w:t>Game Design</w:t>
            </w:r>
          </w:p>
        </w:tc>
        <w:tc>
          <w:tcPr>
            <w:tcW w:w="2790" w:type="dxa"/>
            <w:vMerge w:val="restart"/>
            <w:tcBorders>
              <w:top w:val="single" w:sz="6" w:space="0" w:color="000000" w:themeColor="text1"/>
              <w:left w:val="single" w:sz="6" w:space="0" w:color="CCCCCC"/>
              <w:bottom w:val="single" w:sz="6" w:space="0" w:color="000000" w:themeColor="text1"/>
              <w:right w:val="single" w:sz="6" w:space="0" w:color="000000" w:themeColor="text1"/>
            </w:tcBorders>
            <w:shd w:val="clear" w:color="auto" w:fill="D9E2F3" w:themeFill="accent1" w:themeFillTint="33"/>
            <w:tcMar>
              <w:top w:w="0" w:type="dxa"/>
              <w:left w:w="45" w:type="dxa"/>
              <w:bottom w:w="0" w:type="dxa"/>
              <w:right w:w="45" w:type="dxa"/>
            </w:tcMar>
            <w:vAlign w:val="center"/>
            <w:hideMark/>
          </w:tcPr>
          <w:p w14:paraId="3F930278" w14:textId="7E31CACF" w:rsidR="0075288A" w:rsidRPr="0075288A" w:rsidRDefault="0075288A" w:rsidP="00E77A7A">
            <w:pPr>
              <w:jc w:val="center"/>
              <w:rPr>
                <w:rFonts w:asciiTheme="minorHAnsi" w:hAnsiTheme="minorHAnsi" w:cstheme="minorHAnsi"/>
                <w:b/>
                <w:bCs/>
                <w:sz w:val="22"/>
                <w:szCs w:val="22"/>
              </w:rPr>
            </w:pPr>
            <w:r w:rsidRPr="0075288A">
              <w:rPr>
                <w:rFonts w:ascii="Arial" w:hAnsi="Arial" w:cs="Arial"/>
                <w:sz w:val="23"/>
                <w:szCs w:val="23"/>
                <w:shd w:val="clear" w:color="auto" w:fill="C9DAF8"/>
              </w:rPr>
              <w:t>SLO 1: Design and build a functioning game using industry-standard game design engine.</w:t>
            </w:r>
          </w:p>
        </w:tc>
        <w:tc>
          <w:tcPr>
            <w:tcW w:w="2790" w:type="dxa"/>
            <w:vMerge w:val="restart"/>
            <w:tcBorders>
              <w:top w:val="single" w:sz="6" w:space="0" w:color="000000" w:themeColor="text1"/>
              <w:left w:val="single" w:sz="6" w:space="0" w:color="CCCCCC"/>
              <w:bottom w:val="single" w:sz="6" w:space="0" w:color="000000" w:themeColor="text1"/>
              <w:right w:val="single" w:sz="6" w:space="0" w:color="000000" w:themeColor="text1"/>
            </w:tcBorders>
            <w:shd w:val="clear" w:color="auto" w:fill="D9E2F3" w:themeFill="accent1" w:themeFillTint="33"/>
            <w:tcMar>
              <w:top w:w="0" w:type="dxa"/>
              <w:left w:w="45" w:type="dxa"/>
              <w:bottom w:w="0" w:type="dxa"/>
              <w:right w:w="45" w:type="dxa"/>
            </w:tcMar>
            <w:vAlign w:val="center"/>
            <w:hideMark/>
          </w:tcPr>
          <w:p w14:paraId="05D27B35" w14:textId="24070EDB" w:rsidR="0075288A" w:rsidRPr="0075288A" w:rsidRDefault="0075288A" w:rsidP="00E77A7A">
            <w:pPr>
              <w:jc w:val="center"/>
              <w:rPr>
                <w:rFonts w:asciiTheme="minorHAnsi" w:hAnsiTheme="minorHAnsi" w:cstheme="minorHAnsi"/>
                <w:b/>
                <w:bCs/>
                <w:sz w:val="22"/>
                <w:szCs w:val="22"/>
              </w:rPr>
            </w:pPr>
            <w:r w:rsidRPr="0075288A">
              <w:rPr>
                <w:rFonts w:ascii="Arial" w:hAnsi="Arial" w:cs="Arial"/>
                <w:sz w:val="23"/>
                <w:szCs w:val="23"/>
                <w:shd w:val="clear" w:color="auto" w:fill="C9DAF8"/>
              </w:rPr>
              <w:t>SLO 2: Demonstrate practical skills in at least one industry-standard programming language.</w:t>
            </w:r>
          </w:p>
        </w:tc>
        <w:tc>
          <w:tcPr>
            <w:tcW w:w="2610" w:type="dxa"/>
            <w:vMerge w:val="restart"/>
            <w:tcBorders>
              <w:top w:val="single" w:sz="6" w:space="0" w:color="000000" w:themeColor="text1"/>
              <w:left w:val="single" w:sz="6" w:space="0" w:color="CCCCCC"/>
              <w:right w:val="single" w:sz="6" w:space="0" w:color="CCCCCC"/>
            </w:tcBorders>
            <w:shd w:val="clear" w:color="auto" w:fill="D9E2F3" w:themeFill="accent1" w:themeFillTint="33"/>
          </w:tcPr>
          <w:p w14:paraId="4E77D22F" w14:textId="77777777" w:rsidR="0075288A" w:rsidRDefault="0075288A" w:rsidP="00E77A7A">
            <w:pPr>
              <w:jc w:val="center"/>
              <w:rPr>
                <w:rFonts w:asciiTheme="minorHAnsi" w:hAnsiTheme="minorHAnsi" w:cstheme="minorHAnsi"/>
                <w:b/>
                <w:bCs/>
                <w:sz w:val="22"/>
                <w:szCs w:val="22"/>
              </w:rPr>
            </w:pPr>
          </w:p>
          <w:p w14:paraId="10E22C91" w14:textId="77777777" w:rsidR="0075288A" w:rsidRPr="0075288A" w:rsidRDefault="0075288A" w:rsidP="00E77A7A">
            <w:pPr>
              <w:jc w:val="center"/>
              <w:rPr>
                <w:rFonts w:asciiTheme="minorHAnsi" w:hAnsiTheme="minorHAnsi" w:cstheme="minorHAnsi"/>
                <w:b/>
                <w:bCs/>
                <w:sz w:val="22"/>
                <w:szCs w:val="22"/>
              </w:rPr>
            </w:pPr>
          </w:p>
          <w:p w14:paraId="17F8A386" w14:textId="06636F74" w:rsidR="0075288A" w:rsidRPr="0075288A" w:rsidRDefault="0075288A" w:rsidP="00E77A7A">
            <w:pPr>
              <w:jc w:val="center"/>
              <w:rPr>
                <w:rFonts w:asciiTheme="minorHAnsi" w:hAnsiTheme="minorHAnsi" w:cstheme="minorHAnsi"/>
                <w:b/>
                <w:bCs/>
                <w:sz w:val="22"/>
                <w:szCs w:val="22"/>
              </w:rPr>
            </w:pPr>
            <w:r w:rsidRPr="0075288A">
              <w:rPr>
                <w:rFonts w:ascii="Arial" w:hAnsi="Arial" w:cs="Arial"/>
                <w:sz w:val="23"/>
                <w:szCs w:val="23"/>
                <w:shd w:val="clear" w:color="auto" w:fill="B6D7A8"/>
              </w:rPr>
              <w:t>SLO 3: Demonstrate basic computer animation techniques.</w:t>
            </w:r>
          </w:p>
        </w:tc>
        <w:tc>
          <w:tcPr>
            <w:tcW w:w="2520" w:type="dxa"/>
            <w:vMerge w:val="restart"/>
            <w:tcBorders>
              <w:top w:val="single" w:sz="6" w:space="0" w:color="000000" w:themeColor="text1"/>
              <w:left w:val="single" w:sz="6" w:space="0" w:color="CCCCCC"/>
              <w:bottom w:val="single" w:sz="6" w:space="0" w:color="000000" w:themeColor="text1"/>
              <w:right w:val="single" w:sz="6" w:space="0" w:color="000000" w:themeColor="text1"/>
            </w:tcBorders>
            <w:shd w:val="clear" w:color="auto" w:fill="D9E2F3" w:themeFill="accent1" w:themeFillTint="33"/>
            <w:tcMar>
              <w:top w:w="0" w:type="dxa"/>
              <w:left w:w="45" w:type="dxa"/>
              <w:bottom w:w="0" w:type="dxa"/>
              <w:right w:w="45" w:type="dxa"/>
            </w:tcMar>
            <w:vAlign w:val="center"/>
            <w:hideMark/>
          </w:tcPr>
          <w:p w14:paraId="76CD49E9" w14:textId="681158F0" w:rsidR="0075288A" w:rsidRPr="0075288A" w:rsidRDefault="0075288A" w:rsidP="00E77A7A">
            <w:pPr>
              <w:jc w:val="center"/>
              <w:rPr>
                <w:rFonts w:asciiTheme="minorHAnsi" w:hAnsiTheme="minorHAnsi" w:cstheme="minorHAnsi"/>
                <w:b/>
                <w:bCs/>
                <w:sz w:val="22"/>
                <w:szCs w:val="22"/>
              </w:rPr>
            </w:pPr>
            <w:r w:rsidRPr="0075288A">
              <w:rPr>
                <w:rFonts w:ascii="Arial" w:hAnsi="Arial" w:cs="Arial"/>
                <w:sz w:val="23"/>
                <w:szCs w:val="23"/>
                <w:shd w:val="clear" w:color="auto" w:fill="B6D7A8"/>
              </w:rPr>
              <w:t>SLO 4: Demonstrate basic 3D modeling for animation and game design.</w:t>
            </w:r>
          </w:p>
        </w:tc>
        <w:tc>
          <w:tcPr>
            <w:tcW w:w="2520" w:type="dxa"/>
            <w:vMerge w:val="restart"/>
            <w:tcBorders>
              <w:top w:val="single" w:sz="6" w:space="0" w:color="000000" w:themeColor="text1"/>
              <w:left w:val="single" w:sz="6" w:space="0" w:color="CCCCCC"/>
              <w:right w:val="single" w:sz="6" w:space="0" w:color="000000" w:themeColor="text1"/>
            </w:tcBorders>
            <w:shd w:val="clear" w:color="auto" w:fill="D9E2F3" w:themeFill="accent1" w:themeFillTint="33"/>
          </w:tcPr>
          <w:p w14:paraId="53B1B5E6" w14:textId="77777777" w:rsidR="0075288A" w:rsidRPr="0075288A" w:rsidRDefault="0075288A" w:rsidP="0075288A">
            <w:pPr>
              <w:rPr>
                <w:rFonts w:asciiTheme="minorHAnsi" w:hAnsiTheme="minorHAnsi" w:cstheme="minorHAnsi"/>
                <w:b/>
                <w:bCs/>
                <w:sz w:val="22"/>
                <w:szCs w:val="22"/>
              </w:rPr>
            </w:pPr>
          </w:p>
          <w:p w14:paraId="7AB93EC9" w14:textId="63F99051" w:rsidR="0075288A" w:rsidRPr="0075288A" w:rsidRDefault="0075288A" w:rsidP="00E77A7A">
            <w:pPr>
              <w:jc w:val="center"/>
              <w:rPr>
                <w:rFonts w:asciiTheme="minorHAnsi" w:hAnsiTheme="minorHAnsi" w:cstheme="minorHAnsi"/>
                <w:b/>
                <w:bCs/>
                <w:sz w:val="22"/>
                <w:szCs w:val="22"/>
              </w:rPr>
            </w:pPr>
            <w:r w:rsidRPr="0075288A">
              <w:rPr>
                <w:rFonts w:ascii="Arial" w:hAnsi="Arial" w:cs="Arial"/>
                <w:sz w:val="23"/>
                <w:szCs w:val="23"/>
                <w:shd w:val="clear" w:color="auto" w:fill="C9DAF8"/>
              </w:rPr>
              <w:t>SLO 5: Produce industry-standard documentation of relevant work</w:t>
            </w:r>
          </w:p>
        </w:tc>
      </w:tr>
      <w:tr w:rsidR="0075288A" w:rsidRPr="00E70258" w14:paraId="257F86CD" w14:textId="77777777" w:rsidTr="00465D50">
        <w:trPr>
          <w:trHeight w:val="30"/>
        </w:trPr>
        <w:tc>
          <w:tcPr>
            <w:tcW w:w="1252" w:type="dxa"/>
            <w:vMerge/>
            <w:vAlign w:val="center"/>
            <w:hideMark/>
          </w:tcPr>
          <w:p w14:paraId="65592A18" w14:textId="77777777" w:rsidR="0075288A" w:rsidRPr="00E70258" w:rsidRDefault="0075288A" w:rsidP="00E77A7A">
            <w:pPr>
              <w:rPr>
                <w:rFonts w:asciiTheme="minorHAnsi" w:hAnsiTheme="minorHAnsi" w:cstheme="minorHAnsi"/>
                <w:b/>
                <w:bCs/>
                <w:sz w:val="22"/>
                <w:szCs w:val="22"/>
              </w:rPr>
            </w:pPr>
          </w:p>
        </w:tc>
        <w:tc>
          <w:tcPr>
            <w:tcW w:w="2790" w:type="dxa"/>
            <w:vMerge/>
            <w:vAlign w:val="center"/>
            <w:hideMark/>
          </w:tcPr>
          <w:p w14:paraId="28B0CB90" w14:textId="77777777" w:rsidR="0075288A" w:rsidRPr="00E70258" w:rsidRDefault="0075288A" w:rsidP="00E77A7A">
            <w:pPr>
              <w:rPr>
                <w:rFonts w:asciiTheme="minorHAnsi" w:hAnsiTheme="minorHAnsi" w:cstheme="minorHAnsi"/>
                <w:b/>
                <w:bCs/>
                <w:sz w:val="22"/>
                <w:szCs w:val="22"/>
              </w:rPr>
            </w:pPr>
          </w:p>
        </w:tc>
        <w:tc>
          <w:tcPr>
            <w:tcW w:w="2790" w:type="dxa"/>
            <w:vMerge/>
            <w:tcBorders>
              <w:right w:val="single" w:sz="6" w:space="0" w:color="CCCCCC"/>
            </w:tcBorders>
            <w:vAlign w:val="center"/>
            <w:hideMark/>
          </w:tcPr>
          <w:p w14:paraId="217E1BEC" w14:textId="77777777" w:rsidR="0075288A" w:rsidRPr="00E70258" w:rsidRDefault="0075288A" w:rsidP="00E77A7A">
            <w:pPr>
              <w:rPr>
                <w:rFonts w:asciiTheme="minorHAnsi" w:hAnsiTheme="minorHAnsi" w:cstheme="minorHAnsi"/>
                <w:b/>
                <w:bCs/>
                <w:sz w:val="22"/>
                <w:szCs w:val="22"/>
              </w:rPr>
            </w:pPr>
          </w:p>
        </w:tc>
        <w:tc>
          <w:tcPr>
            <w:tcW w:w="2610" w:type="dxa"/>
            <w:vMerge/>
            <w:tcBorders>
              <w:left w:val="single" w:sz="6" w:space="0" w:color="CCCCCC"/>
              <w:right w:val="single" w:sz="6" w:space="0" w:color="CCCCCC"/>
            </w:tcBorders>
          </w:tcPr>
          <w:p w14:paraId="535731E9" w14:textId="77777777" w:rsidR="0075288A" w:rsidRPr="00E70258" w:rsidRDefault="0075288A" w:rsidP="00E77A7A">
            <w:pPr>
              <w:rPr>
                <w:rFonts w:asciiTheme="minorHAnsi" w:hAnsiTheme="minorHAnsi" w:cstheme="minorHAnsi"/>
                <w:b/>
                <w:bCs/>
                <w:sz w:val="22"/>
                <w:szCs w:val="22"/>
              </w:rPr>
            </w:pPr>
          </w:p>
        </w:tc>
        <w:tc>
          <w:tcPr>
            <w:tcW w:w="2520" w:type="dxa"/>
            <w:vMerge/>
            <w:tcBorders>
              <w:left w:val="single" w:sz="6" w:space="0" w:color="CCCCCC"/>
              <w:right w:val="single" w:sz="6" w:space="0" w:color="CCCCCC"/>
            </w:tcBorders>
            <w:vAlign w:val="center"/>
            <w:hideMark/>
          </w:tcPr>
          <w:p w14:paraId="7E01E095" w14:textId="38A5FFE8" w:rsidR="0075288A" w:rsidRPr="00E70258" w:rsidRDefault="0075288A" w:rsidP="00E77A7A">
            <w:pPr>
              <w:rPr>
                <w:rFonts w:asciiTheme="minorHAnsi" w:hAnsiTheme="minorHAnsi" w:cstheme="minorHAnsi"/>
                <w:b/>
                <w:bCs/>
                <w:sz w:val="22"/>
                <w:szCs w:val="22"/>
              </w:rPr>
            </w:pPr>
          </w:p>
        </w:tc>
        <w:tc>
          <w:tcPr>
            <w:tcW w:w="2520" w:type="dxa"/>
            <w:vMerge/>
            <w:tcBorders>
              <w:left w:val="single" w:sz="6" w:space="0" w:color="CCCCCC"/>
              <w:bottom w:val="single" w:sz="4" w:space="0" w:color="auto"/>
              <w:right w:val="single" w:sz="6" w:space="0" w:color="000000" w:themeColor="text1"/>
            </w:tcBorders>
          </w:tcPr>
          <w:p w14:paraId="3F6C1AA5" w14:textId="77777777" w:rsidR="0075288A" w:rsidRPr="00E70258" w:rsidRDefault="0075288A" w:rsidP="00E77A7A">
            <w:pPr>
              <w:jc w:val="center"/>
              <w:rPr>
                <w:rFonts w:asciiTheme="minorHAnsi" w:hAnsiTheme="minorHAnsi" w:cstheme="minorHAnsi"/>
                <w:b/>
                <w:bCs/>
                <w:sz w:val="22"/>
                <w:szCs w:val="22"/>
              </w:rPr>
            </w:pPr>
          </w:p>
        </w:tc>
        <w:tc>
          <w:tcPr>
            <w:tcW w:w="380" w:type="dxa"/>
            <w:tcBorders>
              <w:top w:val="single" w:sz="6" w:space="0" w:color="CCCCCC"/>
              <w:left w:val="single" w:sz="6" w:space="0" w:color="000000" w:themeColor="text1"/>
              <w:bottom w:val="single" w:sz="6" w:space="0" w:color="CCCCCC"/>
              <w:right w:val="single" w:sz="6" w:space="0" w:color="CCCCCC"/>
            </w:tcBorders>
            <w:vAlign w:val="center"/>
            <w:hideMark/>
          </w:tcPr>
          <w:p w14:paraId="2911A8A5" w14:textId="2FAA9D95" w:rsidR="0075288A" w:rsidRPr="00E70258" w:rsidRDefault="0075288A" w:rsidP="00E77A7A">
            <w:pPr>
              <w:jc w:val="center"/>
              <w:rPr>
                <w:rFonts w:asciiTheme="minorHAnsi" w:hAnsiTheme="minorHAnsi" w:cstheme="minorHAnsi"/>
                <w:b/>
                <w:bCs/>
                <w:sz w:val="22"/>
                <w:szCs w:val="22"/>
              </w:rPr>
            </w:pPr>
          </w:p>
        </w:tc>
      </w:tr>
      <w:tr w:rsidR="00465D50" w:rsidRPr="00E70258" w14:paraId="0F4B16B4" w14:textId="77777777" w:rsidTr="00465D50">
        <w:trPr>
          <w:trHeight w:val="525"/>
        </w:trPr>
        <w:tc>
          <w:tcPr>
            <w:tcW w:w="125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28633D8B" w14:textId="5E1C610F" w:rsidR="0075288A" w:rsidRPr="0075288A" w:rsidRDefault="0075288A" w:rsidP="001B78D4">
            <w:pPr>
              <w:jc w:val="center"/>
              <w:rPr>
                <w:rFonts w:asciiTheme="minorHAnsi" w:hAnsiTheme="minorHAnsi" w:cstheme="minorHAnsi"/>
                <w:b/>
                <w:bCs/>
                <w:sz w:val="22"/>
                <w:szCs w:val="22"/>
              </w:rPr>
            </w:pPr>
            <w:r w:rsidRPr="0075288A">
              <w:rPr>
                <w:rFonts w:asciiTheme="minorHAnsi" w:hAnsiTheme="minorHAnsi" w:cstheme="minorHAnsi"/>
                <w:b/>
                <w:bCs/>
                <w:sz w:val="22"/>
                <w:szCs w:val="22"/>
              </w:rPr>
              <w:t>CS</w:t>
            </w:r>
            <w:r>
              <w:rPr>
                <w:rFonts w:asciiTheme="minorHAnsi" w:hAnsiTheme="minorHAnsi" w:cstheme="minorHAnsi"/>
                <w:b/>
                <w:bCs/>
                <w:sz w:val="22"/>
                <w:szCs w:val="22"/>
              </w:rPr>
              <w:t xml:space="preserve"> 146/ CS 170 / CS 180</w:t>
            </w: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6DBFCDBB" w14:textId="2E621057" w:rsidR="0075288A" w:rsidRPr="0075288A" w:rsidRDefault="0075288A" w:rsidP="001B78D4">
            <w:pPr>
              <w:jc w:val="center"/>
              <w:rPr>
                <w:rFonts w:asciiTheme="minorHAnsi" w:hAnsiTheme="minorHAnsi" w:cstheme="minorHAnsi"/>
                <w:sz w:val="22"/>
                <w:szCs w:val="22"/>
              </w:rPr>
            </w:pP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4FCF65C" w14:textId="3D0DE9A7" w:rsidR="0075288A" w:rsidRPr="0075288A" w:rsidRDefault="0075288A" w:rsidP="001B78D4">
            <w:pPr>
              <w:jc w:val="center"/>
              <w:rPr>
                <w:rFonts w:asciiTheme="minorHAnsi" w:hAnsiTheme="minorHAnsi" w:cstheme="minorHAnsi"/>
                <w:sz w:val="22"/>
                <w:szCs w:val="22"/>
              </w:rPr>
            </w:pPr>
            <w:r w:rsidRPr="0075288A">
              <w:rPr>
                <w:rFonts w:asciiTheme="minorHAnsi" w:hAnsiTheme="minorHAnsi" w:cstheme="minorHAnsi"/>
                <w:sz w:val="22"/>
                <w:szCs w:val="22"/>
              </w:rPr>
              <w:t>Introduced</w:t>
            </w:r>
          </w:p>
        </w:tc>
        <w:tc>
          <w:tcPr>
            <w:tcW w:w="2610" w:type="dxa"/>
            <w:tcBorders>
              <w:top w:val="single" w:sz="6" w:space="0" w:color="CCCCCC"/>
              <w:left w:val="single" w:sz="6" w:space="0" w:color="CCCCCC"/>
              <w:bottom w:val="single" w:sz="6" w:space="0" w:color="000000" w:themeColor="text1"/>
              <w:right w:val="single" w:sz="6" w:space="0" w:color="CCCCCC"/>
            </w:tcBorders>
          </w:tcPr>
          <w:p w14:paraId="6FB59968" w14:textId="77777777" w:rsidR="0075288A" w:rsidRPr="0075288A" w:rsidRDefault="0075288A" w:rsidP="001B78D4">
            <w:pPr>
              <w:rPr>
                <w:rFonts w:asciiTheme="minorHAnsi" w:hAnsiTheme="minorHAnsi" w:cstheme="minorHAnsi"/>
                <w:sz w:val="22"/>
                <w:szCs w:val="22"/>
              </w:rPr>
            </w:pPr>
          </w:p>
        </w:tc>
        <w:tc>
          <w:tcPr>
            <w:tcW w:w="2520" w:type="dxa"/>
            <w:tcBorders>
              <w:top w:val="single" w:sz="6" w:space="0" w:color="CCCCCC"/>
              <w:left w:val="single" w:sz="6" w:space="0" w:color="CCCCCC"/>
              <w:bottom w:val="single" w:sz="6" w:space="0" w:color="000000" w:themeColor="text1"/>
              <w:right w:val="single" w:sz="4" w:space="0" w:color="auto"/>
            </w:tcBorders>
            <w:tcMar>
              <w:top w:w="0" w:type="dxa"/>
              <w:left w:w="45" w:type="dxa"/>
              <w:bottom w:w="0" w:type="dxa"/>
              <w:right w:w="45" w:type="dxa"/>
            </w:tcMar>
            <w:vAlign w:val="center"/>
            <w:hideMark/>
          </w:tcPr>
          <w:p w14:paraId="5FC966A5" w14:textId="0319B463" w:rsidR="0075288A" w:rsidRPr="0075288A" w:rsidRDefault="0075288A" w:rsidP="001B78D4">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D7072ED" w14:textId="127D48A8" w:rsidR="0075288A" w:rsidRPr="00E70258" w:rsidRDefault="0075288A" w:rsidP="0075288A">
            <w:pPr>
              <w:jc w:val="center"/>
              <w:rPr>
                <w:rFonts w:asciiTheme="minorHAnsi" w:hAnsiTheme="minorHAnsi" w:cstheme="minorHAnsi"/>
                <w:sz w:val="22"/>
                <w:szCs w:val="22"/>
              </w:rPr>
            </w:pPr>
            <w:r>
              <w:rPr>
                <w:rFonts w:asciiTheme="minorHAnsi" w:hAnsiTheme="minorHAnsi" w:cstheme="minorHAnsi"/>
                <w:sz w:val="22"/>
                <w:szCs w:val="22"/>
              </w:rPr>
              <w:t>Introduced</w:t>
            </w:r>
          </w:p>
        </w:tc>
        <w:tc>
          <w:tcPr>
            <w:tcW w:w="380" w:type="dxa"/>
            <w:tcBorders>
              <w:left w:val="single" w:sz="4" w:space="0" w:color="auto"/>
            </w:tcBorders>
            <w:vAlign w:val="center"/>
            <w:hideMark/>
          </w:tcPr>
          <w:p w14:paraId="4C73BDF4" w14:textId="31470AA7" w:rsidR="0075288A" w:rsidRPr="00E70258" w:rsidRDefault="0075288A" w:rsidP="001B78D4">
            <w:pPr>
              <w:rPr>
                <w:rFonts w:asciiTheme="minorHAnsi" w:hAnsiTheme="minorHAnsi" w:cstheme="minorHAnsi"/>
                <w:sz w:val="22"/>
                <w:szCs w:val="22"/>
              </w:rPr>
            </w:pPr>
          </w:p>
        </w:tc>
      </w:tr>
      <w:tr w:rsidR="00465D50" w:rsidRPr="00E70258" w14:paraId="14CF180D" w14:textId="77777777" w:rsidTr="00465D50">
        <w:trPr>
          <w:trHeight w:val="525"/>
        </w:trPr>
        <w:tc>
          <w:tcPr>
            <w:tcW w:w="125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bottom"/>
            <w:hideMark/>
          </w:tcPr>
          <w:p w14:paraId="4EB2C1CB" w14:textId="1564BF0C" w:rsidR="0075288A" w:rsidRPr="0075288A" w:rsidRDefault="0075288A" w:rsidP="0075288A">
            <w:pPr>
              <w:jc w:val="center"/>
              <w:rPr>
                <w:rFonts w:asciiTheme="minorHAnsi" w:hAnsiTheme="minorHAnsi" w:cstheme="minorHAnsi"/>
                <w:b/>
                <w:bCs/>
                <w:sz w:val="22"/>
                <w:szCs w:val="22"/>
              </w:rPr>
            </w:pPr>
            <w:r>
              <w:rPr>
                <w:rFonts w:asciiTheme="minorHAnsi" w:hAnsiTheme="minorHAnsi" w:cstheme="minorHAnsi"/>
                <w:b/>
                <w:bCs/>
                <w:sz w:val="22"/>
                <w:szCs w:val="22"/>
              </w:rPr>
              <w:t>ANIM 210</w:t>
            </w: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A0F2DB9" w14:textId="28476BBF" w:rsidR="0075288A" w:rsidRPr="0075288A" w:rsidRDefault="0075288A" w:rsidP="0075288A">
            <w:pPr>
              <w:jc w:val="center"/>
              <w:rPr>
                <w:rFonts w:asciiTheme="minorHAnsi" w:hAnsiTheme="minorHAnsi" w:cstheme="minorHAnsi"/>
                <w:sz w:val="22"/>
                <w:szCs w:val="22"/>
              </w:rPr>
            </w:pP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9F28EDA" w14:textId="56FD5501" w:rsidR="0075288A" w:rsidRPr="0075288A" w:rsidRDefault="0075288A" w:rsidP="0075288A">
            <w:pPr>
              <w:jc w:val="center"/>
              <w:rPr>
                <w:rFonts w:asciiTheme="minorHAnsi" w:hAnsiTheme="minorHAnsi" w:cstheme="minorHAnsi"/>
                <w:sz w:val="22"/>
                <w:szCs w:val="22"/>
              </w:rPr>
            </w:pPr>
          </w:p>
        </w:tc>
        <w:tc>
          <w:tcPr>
            <w:tcW w:w="2610" w:type="dxa"/>
            <w:tcBorders>
              <w:top w:val="single" w:sz="6" w:space="0" w:color="CCCCCC"/>
              <w:left w:val="single" w:sz="6" w:space="0" w:color="CCCCCC"/>
              <w:bottom w:val="single" w:sz="6" w:space="0" w:color="000000" w:themeColor="text1"/>
              <w:right w:val="single" w:sz="6" w:space="0" w:color="CCCCCC"/>
            </w:tcBorders>
          </w:tcPr>
          <w:p w14:paraId="1F992A2D" w14:textId="4D9D0084" w:rsidR="0075288A" w:rsidRPr="0075288A" w:rsidRDefault="0075288A" w:rsidP="0075288A">
            <w:pPr>
              <w:rPr>
                <w:rFonts w:asciiTheme="minorHAnsi" w:hAnsiTheme="minorHAnsi" w:cstheme="minorHAnsi"/>
                <w:sz w:val="22"/>
                <w:szCs w:val="22"/>
              </w:rPr>
            </w:pPr>
            <w:r>
              <w:rPr>
                <w:rFonts w:asciiTheme="minorHAnsi" w:hAnsiTheme="minorHAnsi" w:cstheme="minorHAnsi"/>
                <w:sz w:val="22"/>
                <w:szCs w:val="22"/>
              </w:rPr>
              <w:t xml:space="preserve">    Introduced / Reinforced</w:t>
            </w:r>
          </w:p>
        </w:tc>
        <w:tc>
          <w:tcPr>
            <w:tcW w:w="2520" w:type="dxa"/>
            <w:tcBorders>
              <w:top w:val="single" w:sz="6" w:space="0" w:color="CCCCCC"/>
              <w:left w:val="single" w:sz="6" w:space="0" w:color="CCCCCC"/>
              <w:bottom w:val="single" w:sz="6" w:space="0" w:color="000000" w:themeColor="text1"/>
              <w:right w:val="single" w:sz="4" w:space="0" w:color="auto"/>
            </w:tcBorders>
            <w:tcMar>
              <w:top w:w="0" w:type="dxa"/>
              <w:left w:w="45" w:type="dxa"/>
              <w:bottom w:w="0" w:type="dxa"/>
              <w:right w:w="45" w:type="dxa"/>
            </w:tcMar>
          </w:tcPr>
          <w:p w14:paraId="523DC730" w14:textId="0393F94B" w:rsidR="0075288A" w:rsidRPr="0075288A" w:rsidRDefault="0075288A" w:rsidP="0075288A">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34CF5B0" w14:textId="77777777" w:rsidR="0075288A" w:rsidRPr="00E70258" w:rsidRDefault="0075288A" w:rsidP="0075288A">
            <w:pPr>
              <w:rPr>
                <w:rFonts w:asciiTheme="minorHAnsi" w:hAnsiTheme="minorHAnsi" w:cstheme="minorHAnsi"/>
                <w:sz w:val="22"/>
                <w:szCs w:val="22"/>
              </w:rPr>
            </w:pPr>
          </w:p>
        </w:tc>
        <w:tc>
          <w:tcPr>
            <w:tcW w:w="380" w:type="dxa"/>
            <w:tcBorders>
              <w:left w:val="single" w:sz="4" w:space="0" w:color="auto"/>
            </w:tcBorders>
            <w:vAlign w:val="center"/>
            <w:hideMark/>
          </w:tcPr>
          <w:p w14:paraId="270F662A" w14:textId="2DF5A1CD" w:rsidR="0075288A" w:rsidRPr="00E70258" w:rsidRDefault="0075288A" w:rsidP="0075288A">
            <w:pPr>
              <w:rPr>
                <w:rFonts w:asciiTheme="minorHAnsi" w:hAnsiTheme="minorHAnsi" w:cstheme="minorHAnsi"/>
                <w:sz w:val="22"/>
                <w:szCs w:val="22"/>
              </w:rPr>
            </w:pPr>
          </w:p>
        </w:tc>
      </w:tr>
      <w:tr w:rsidR="00465D50" w:rsidRPr="00E70258" w14:paraId="6283A821" w14:textId="77777777" w:rsidTr="00465D50">
        <w:trPr>
          <w:trHeight w:val="525"/>
        </w:trPr>
        <w:tc>
          <w:tcPr>
            <w:tcW w:w="125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bottom"/>
            <w:hideMark/>
          </w:tcPr>
          <w:p w14:paraId="67DA6670" w14:textId="571FB755" w:rsidR="0075288A" w:rsidRPr="0075288A" w:rsidRDefault="0075288A" w:rsidP="0075288A">
            <w:pPr>
              <w:jc w:val="center"/>
              <w:rPr>
                <w:rFonts w:asciiTheme="minorHAnsi" w:hAnsiTheme="minorHAnsi" w:cstheme="minorHAnsi"/>
                <w:b/>
                <w:bCs/>
                <w:sz w:val="22"/>
                <w:szCs w:val="22"/>
              </w:rPr>
            </w:pPr>
            <w:r>
              <w:rPr>
                <w:rFonts w:asciiTheme="minorHAnsi" w:hAnsiTheme="minorHAnsi" w:cstheme="minorHAnsi"/>
                <w:b/>
                <w:bCs/>
                <w:sz w:val="22"/>
                <w:szCs w:val="22"/>
              </w:rPr>
              <w:t>ANIM 220</w:t>
            </w: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122A9E4" w14:textId="67E3E5E4" w:rsidR="0075288A" w:rsidRPr="0075288A" w:rsidRDefault="0075288A" w:rsidP="0075288A">
            <w:pPr>
              <w:jc w:val="center"/>
              <w:rPr>
                <w:rFonts w:asciiTheme="minorHAnsi" w:hAnsiTheme="minorHAnsi" w:cstheme="minorHAnsi"/>
                <w:sz w:val="22"/>
                <w:szCs w:val="22"/>
              </w:rPr>
            </w:pP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67E45ED" w14:textId="2CF75B5C" w:rsidR="0075288A" w:rsidRPr="0075288A" w:rsidRDefault="0075288A" w:rsidP="0075288A">
            <w:pPr>
              <w:jc w:val="center"/>
              <w:rPr>
                <w:rFonts w:asciiTheme="minorHAnsi" w:hAnsiTheme="minorHAnsi" w:cstheme="minorHAnsi"/>
                <w:sz w:val="22"/>
                <w:szCs w:val="22"/>
              </w:rPr>
            </w:pPr>
          </w:p>
        </w:tc>
        <w:tc>
          <w:tcPr>
            <w:tcW w:w="2610" w:type="dxa"/>
            <w:tcBorders>
              <w:top w:val="single" w:sz="6" w:space="0" w:color="CCCCCC"/>
              <w:left w:val="single" w:sz="6" w:space="0" w:color="CCCCCC"/>
              <w:bottom w:val="single" w:sz="6" w:space="0" w:color="000000" w:themeColor="text1"/>
              <w:right w:val="single" w:sz="6" w:space="0" w:color="CCCCCC"/>
            </w:tcBorders>
          </w:tcPr>
          <w:p w14:paraId="122E9ED0" w14:textId="77777777" w:rsidR="0075288A" w:rsidRPr="0075288A" w:rsidRDefault="0075288A" w:rsidP="0075288A">
            <w:pPr>
              <w:rPr>
                <w:rFonts w:asciiTheme="minorHAnsi" w:hAnsiTheme="minorHAnsi" w:cstheme="minorHAnsi"/>
                <w:sz w:val="22"/>
                <w:szCs w:val="22"/>
              </w:rPr>
            </w:pPr>
          </w:p>
        </w:tc>
        <w:tc>
          <w:tcPr>
            <w:tcW w:w="2520" w:type="dxa"/>
            <w:tcBorders>
              <w:top w:val="single" w:sz="6" w:space="0" w:color="CCCCCC"/>
              <w:left w:val="single" w:sz="6" w:space="0" w:color="CCCCCC"/>
              <w:bottom w:val="single" w:sz="6" w:space="0" w:color="000000" w:themeColor="text1"/>
              <w:right w:val="single" w:sz="4" w:space="0" w:color="auto"/>
            </w:tcBorders>
            <w:tcMar>
              <w:top w:w="0" w:type="dxa"/>
              <w:left w:w="45" w:type="dxa"/>
              <w:bottom w:w="0" w:type="dxa"/>
              <w:right w:w="45" w:type="dxa"/>
            </w:tcMar>
            <w:hideMark/>
          </w:tcPr>
          <w:p w14:paraId="34193C38" w14:textId="0DE6BCC1" w:rsidR="0075288A" w:rsidRPr="0075288A" w:rsidRDefault="0075288A" w:rsidP="0075288A">
            <w:pPr>
              <w:rPr>
                <w:rFonts w:asciiTheme="minorHAnsi" w:hAnsiTheme="minorHAnsi" w:cstheme="minorHAnsi"/>
                <w:sz w:val="22"/>
                <w:szCs w:val="22"/>
              </w:rPr>
            </w:pPr>
            <w:r>
              <w:rPr>
                <w:rFonts w:asciiTheme="minorHAnsi" w:hAnsiTheme="minorHAnsi" w:cstheme="minorHAnsi"/>
                <w:sz w:val="22"/>
                <w:szCs w:val="22"/>
              </w:rPr>
              <w:t xml:space="preserve">    Introduced / Reinforced</w:t>
            </w:r>
          </w:p>
        </w:tc>
        <w:tc>
          <w:tcPr>
            <w:tcW w:w="2520" w:type="dxa"/>
            <w:tcBorders>
              <w:top w:val="single" w:sz="4" w:space="0" w:color="auto"/>
              <w:left w:val="single" w:sz="4" w:space="0" w:color="auto"/>
              <w:bottom w:val="single" w:sz="4" w:space="0" w:color="auto"/>
              <w:right w:val="single" w:sz="4" w:space="0" w:color="auto"/>
            </w:tcBorders>
          </w:tcPr>
          <w:p w14:paraId="3C422C15" w14:textId="77777777" w:rsidR="0075288A" w:rsidRPr="00E70258" w:rsidRDefault="0075288A" w:rsidP="0075288A">
            <w:pPr>
              <w:rPr>
                <w:rFonts w:asciiTheme="minorHAnsi" w:hAnsiTheme="minorHAnsi" w:cstheme="minorHAnsi"/>
                <w:sz w:val="22"/>
                <w:szCs w:val="22"/>
              </w:rPr>
            </w:pPr>
          </w:p>
        </w:tc>
        <w:tc>
          <w:tcPr>
            <w:tcW w:w="380" w:type="dxa"/>
            <w:tcBorders>
              <w:left w:val="single" w:sz="4" w:space="0" w:color="auto"/>
            </w:tcBorders>
            <w:vAlign w:val="center"/>
            <w:hideMark/>
          </w:tcPr>
          <w:p w14:paraId="4727F235" w14:textId="7A7A2DF6" w:rsidR="0075288A" w:rsidRPr="00E70258" w:rsidRDefault="0075288A" w:rsidP="0075288A">
            <w:pPr>
              <w:rPr>
                <w:rFonts w:asciiTheme="minorHAnsi" w:hAnsiTheme="minorHAnsi" w:cstheme="minorHAnsi"/>
                <w:sz w:val="22"/>
                <w:szCs w:val="22"/>
              </w:rPr>
            </w:pPr>
          </w:p>
        </w:tc>
      </w:tr>
      <w:tr w:rsidR="00465D50" w:rsidRPr="00E70258" w14:paraId="7C7940A8" w14:textId="77777777" w:rsidTr="00465D50">
        <w:trPr>
          <w:trHeight w:val="525"/>
        </w:trPr>
        <w:tc>
          <w:tcPr>
            <w:tcW w:w="125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bottom"/>
            <w:hideMark/>
          </w:tcPr>
          <w:p w14:paraId="6FD5E1C3" w14:textId="3A552BD6" w:rsidR="0075288A" w:rsidRPr="0075288A" w:rsidRDefault="0075288A" w:rsidP="0075288A">
            <w:pPr>
              <w:jc w:val="center"/>
              <w:rPr>
                <w:rFonts w:asciiTheme="minorHAnsi" w:hAnsiTheme="minorHAnsi" w:cstheme="minorHAnsi"/>
                <w:b/>
                <w:bCs/>
                <w:sz w:val="22"/>
                <w:szCs w:val="22"/>
              </w:rPr>
            </w:pPr>
            <w:r>
              <w:rPr>
                <w:rFonts w:asciiTheme="minorHAnsi" w:hAnsiTheme="minorHAnsi" w:cstheme="minorHAnsi"/>
                <w:b/>
                <w:bCs/>
                <w:sz w:val="22"/>
                <w:szCs w:val="22"/>
              </w:rPr>
              <w:t>ANIM 310/320</w:t>
            </w: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07051FD" w14:textId="287891BE" w:rsidR="0075288A" w:rsidRPr="0075288A" w:rsidRDefault="0075288A" w:rsidP="0075288A">
            <w:pPr>
              <w:jc w:val="center"/>
              <w:rPr>
                <w:rFonts w:asciiTheme="minorHAnsi" w:hAnsiTheme="minorHAnsi" w:cstheme="minorHAnsi"/>
                <w:sz w:val="22"/>
                <w:szCs w:val="22"/>
              </w:rPr>
            </w:pP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B7FE549" w14:textId="347BFE24" w:rsidR="0075288A" w:rsidRPr="0075288A" w:rsidRDefault="0075288A" w:rsidP="0075288A">
            <w:pPr>
              <w:jc w:val="center"/>
              <w:rPr>
                <w:rFonts w:asciiTheme="minorHAnsi" w:hAnsiTheme="minorHAnsi" w:cstheme="minorHAnsi"/>
                <w:sz w:val="22"/>
                <w:szCs w:val="22"/>
              </w:rPr>
            </w:pPr>
          </w:p>
        </w:tc>
        <w:tc>
          <w:tcPr>
            <w:tcW w:w="2610" w:type="dxa"/>
            <w:tcBorders>
              <w:top w:val="single" w:sz="6" w:space="0" w:color="CCCCCC"/>
              <w:left w:val="single" w:sz="6" w:space="0" w:color="CCCCCC"/>
              <w:bottom w:val="single" w:sz="6" w:space="0" w:color="000000" w:themeColor="text1"/>
              <w:right w:val="single" w:sz="6" w:space="0" w:color="CCCCCC"/>
            </w:tcBorders>
          </w:tcPr>
          <w:p w14:paraId="109A7F55" w14:textId="08141DC2" w:rsidR="0075288A" w:rsidRPr="0075288A" w:rsidRDefault="0075288A" w:rsidP="0075288A">
            <w:pPr>
              <w:jc w:val="center"/>
              <w:rPr>
                <w:rFonts w:asciiTheme="minorHAnsi" w:hAnsiTheme="minorHAnsi" w:cstheme="minorHAnsi"/>
                <w:sz w:val="22"/>
                <w:szCs w:val="22"/>
              </w:rPr>
            </w:pPr>
            <w:r w:rsidRPr="0075288A">
              <w:rPr>
                <w:rFonts w:asciiTheme="minorHAnsi" w:hAnsiTheme="minorHAnsi" w:cstheme="minorHAnsi"/>
                <w:sz w:val="22"/>
                <w:szCs w:val="22"/>
              </w:rPr>
              <w:t>Reinforced</w:t>
            </w:r>
          </w:p>
        </w:tc>
        <w:tc>
          <w:tcPr>
            <w:tcW w:w="2520" w:type="dxa"/>
            <w:tcBorders>
              <w:top w:val="single" w:sz="6" w:space="0" w:color="CCCCCC"/>
              <w:left w:val="single" w:sz="6" w:space="0" w:color="CCCCCC"/>
              <w:bottom w:val="single" w:sz="6" w:space="0" w:color="000000" w:themeColor="text1"/>
              <w:right w:val="single" w:sz="4" w:space="0" w:color="auto"/>
            </w:tcBorders>
            <w:tcMar>
              <w:top w:w="0" w:type="dxa"/>
              <w:left w:w="45" w:type="dxa"/>
              <w:bottom w:w="0" w:type="dxa"/>
              <w:right w:w="45" w:type="dxa"/>
            </w:tcMar>
            <w:vAlign w:val="center"/>
            <w:hideMark/>
          </w:tcPr>
          <w:p w14:paraId="4154F289" w14:textId="65A616E8" w:rsidR="0075288A" w:rsidRPr="0075288A" w:rsidRDefault="0075288A" w:rsidP="0075288A">
            <w:pPr>
              <w:jc w:val="center"/>
              <w:rPr>
                <w:rFonts w:asciiTheme="minorHAnsi" w:hAnsiTheme="minorHAnsi" w:cstheme="minorHAnsi"/>
                <w:sz w:val="22"/>
                <w:szCs w:val="22"/>
              </w:rPr>
            </w:pPr>
            <w:r w:rsidRPr="0075288A">
              <w:rPr>
                <w:rFonts w:asciiTheme="minorHAnsi" w:hAnsiTheme="minorHAnsi" w:cstheme="minorHAnsi"/>
                <w:sz w:val="22"/>
                <w:szCs w:val="22"/>
              </w:rPr>
              <w:t>Reinforced</w:t>
            </w:r>
          </w:p>
        </w:tc>
        <w:tc>
          <w:tcPr>
            <w:tcW w:w="2520" w:type="dxa"/>
            <w:tcBorders>
              <w:top w:val="single" w:sz="4" w:space="0" w:color="auto"/>
              <w:left w:val="single" w:sz="4" w:space="0" w:color="auto"/>
              <w:bottom w:val="single" w:sz="4" w:space="0" w:color="auto"/>
              <w:right w:val="single" w:sz="4" w:space="0" w:color="auto"/>
            </w:tcBorders>
          </w:tcPr>
          <w:p w14:paraId="4A8A26AF" w14:textId="77777777" w:rsidR="0075288A" w:rsidRPr="00E70258" w:rsidRDefault="0075288A" w:rsidP="0075288A">
            <w:pPr>
              <w:rPr>
                <w:rFonts w:asciiTheme="minorHAnsi" w:hAnsiTheme="minorHAnsi" w:cstheme="minorHAnsi"/>
                <w:sz w:val="22"/>
                <w:szCs w:val="22"/>
              </w:rPr>
            </w:pPr>
          </w:p>
        </w:tc>
        <w:tc>
          <w:tcPr>
            <w:tcW w:w="380" w:type="dxa"/>
            <w:tcBorders>
              <w:left w:val="single" w:sz="4" w:space="0" w:color="auto"/>
            </w:tcBorders>
            <w:vAlign w:val="center"/>
            <w:hideMark/>
          </w:tcPr>
          <w:p w14:paraId="72E95546" w14:textId="51A1E2E4" w:rsidR="0075288A" w:rsidRPr="00E70258" w:rsidRDefault="0075288A" w:rsidP="0075288A">
            <w:pPr>
              <w:rPr>
                <w:rFonts w:asciiTheme="minorHAnsi" w:hAnsiTheme="minorHAnsi" w:cstheme="minorHAnsi"/>
                <w:sz w:val="22"/>
                <w:szCs w:val="22"/>
              </w:rPr>
            </w:pPr>
          </w:p>
        </w:tc>
      </w:tr>
      <w:tr w:rsidR="00465D50" w:rsidRPr="00E70258" w14:paraId="07F1F5E9" w14:textId="77777777" w:rsidTr="00465D50">
        <w:trPr>
          <w:trHeight w:val="525"/>
        </w:trPr>
        <w:tc>
          <w:tcPr>
            <w:tcW w:w="125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bottom"/>
            <w:hideMark/>
          </w:tcPr>
          <w:p w14:paraId="52B27254" w14:textId="5E37297E" w:rsidR="0075288A" w:rsidRPr="0075288A" w:rsidRDefault="0075288A" w:rsidP="0075288A">
            <w:pPr>
              <w:jc w:val="center"/>
              <w:rPr>
                <w:rFonts w:asciiTheme="minorHAnsi" w:hAnsiTheme="minorHAnsi" w:cstheme="minorHAnsi"/>
                <w:b/>
                <w:bCs/>
                <w:sz w:val="22"/>
                <w:szCs w:val="22"/>
              </w:rPr>
            </w:pPr>
            <w:r>
              <w:rPr>
                <w:rFonts w:asciiTheme="minorHAnsi" w:hAnsiTheme="minorHAnsi" w:cstheme="minorHAnsi"/>
                <w:b/>
                <w:bCs/>
                <w:sz w:val="22"/>
                <w:szCs w:val="22"/>
              </w:rPr>
              <w:t>CS 301</w:t>
            </w: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50C9D6B" w14:textId="649DCE71" w:rsidR="0075288A" w:rsidRPr="0075288A" w:rsidRDefault="001F5423" w:rsidP="0075288A">
            <w:pPr>
              <w:jc w:val="center"/>
              <w:rPr>
                <w:rFonts w:asciiTheme="minorHAnsi" w:hAnsiTheme="minorHAnsi" w:cstheme="minorHAnsi"/>
                <w:sz w:val="22"/>
                <w:szCs w:val="22"/>
              </w:rPr>
            </w:pPr>
            <w:r>
              <w:rPr>
                <w:rFonts w:asciiTheme="minorHAnsi" w:hAnsiTheme="minorHAnsi" w:cstheme="minorHAnsi"/>
                <w:sz w:val="22"/>
                <w:szCs w:val="22"/>
              </w:rPr>
              <w:t xml:space="preserve">Introduced/ </w:t>
            </w:r>
            <w:r w:rsidR="0075288A" w:rsidRPr="0075288A">
              <w:rPr>
                <w:rFonts w:asciiTheme="minorHAnsi" w:hAnsiTheme="minorHAnsi" w:cstheme="minorHAnsi"/>
                <w:sz w:val="22"/>
                <w:szCs w:val="22"/>
              </w:rPr>
              <w:t>Reinforced</w:t>
            </w:r>
            <w:r w:rsidR="0075288A">
              <w:rPr>
                <w:rFonts w:asciiTheme="minorHAnsi" w:hAnsiTheme="minorHAnsi" w:cstheme="minorHAnsi"/>
                <w:sz w:val="22"/>
                <w:szCs w:val="22"/>
              </w:rPr>
              <w:t>/ Assessed</w:t>
            </w: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1978260E" w14:textId="5676C005" w:rsidR="0075288A" w:rsidRPr="0075288A" w:rsidRDefault="0075288A" w:rsidP="0075288A">
            <w:pPr>
              <w:jc w:val="center"/>
              <w:rPr>
                <w:rFonts w:asciiTheme="minorHAnsi" w:hAnsiTheme="minorHAnsi" w:cstheme="minorHAnsi"/>
                <w:sz w:val="22"/>
                <w:szCs w:val="22"/>
              </w:rPr>
            </w:pPr>
            <w:r w:rsidRPr="0075288A">
              <w:rPr>
                <w:rFonts w:asciiTheme="minorHAnsi" w:hAnsiTheme="minorHAnsi" w:cstheme="minorHAnsi"/>
                <w:sz w:val="22"/>
                <w:szCs w:val="22"/>
              </w:rPr>
              <w:t xml:space="preserve">Reinforced / </w:t>
            </w:r>
            <w:r>
              <w:rPr>
                <w:rFonts w:asciiTheme="minorHAnsi" w:hAnsiTheme="minorHAnsi" w:cstheme="minorHAnsi"/>
                <w:sz w:val="22"/>
                <w:szCs w:val="22"/>
              </w:rPr>
              <w:t>Assessed</w:t>
            </w:r>
          </w:p>
        </w:tc>
        <w:tc>
          <w:tcPr>
            <w:tcW w:w="2610" w:type="dxa"/>
            <w:tcBorders>
              <w:top w:val="single" w:sz="6" w:space="0" w:color="CCCCCC"/>
              <w:left w:val="single" w:sz="6" w:space="0" w:color="CCCCCC"/>
              <w:bottom w:val="single" w:sz="6" w:space="0" w:color="000000" w:themeColor="text1"/>
              <w:right w:val="single" w:sz="6" w:space="0" w:color="CCCCCC"/>
            </w:tcBorders>
          </w:tcPr>
          <w:p w14:paraId="17029976" w14:textId="77777777" w:rsidR="0075288A" w:rsidRPr="0075288A" w:rsidRDefault="0075288A" w:rsidP="0075288A">
            <w:pPr>
              <w:rPr>
                <w:rFonts w:asciiTheme="minorHAnsi" w:hAnsiTheme="minorHAnsi" w:cstheme="minorHAnsi"/>
                <w:sz w:val="22"/>
                <w:szCs w:val="22"/>
              </w:rPr>
            </w:pPr>
          </w:p>
        </w:tc>
        <w:tc>
          <w:tcPr>
            <w:tcW w:w="2520" w:type="dxa"/>
            <w:tcBorders>
              <w:top w:val="single" w:sz="6" w:space="0" w:color="CCCCCC"/>
              <w:left w:val="single" w:sz="6" w:space="0" w:color="CCCCCC"/>
              <w:bottom w:val="single" w:sz="6" w:space="0" w:color="000000" w:themeColor="text1"/>
              <w:right w:val="single" w:sz="4" w:space="0" w:color="auto"/>
            </w:tcBorders>
            <w:tcMar>
              <w:top w:w="0" w:type="dxa"/>
              <w:left w:w="45" w:type="dxa"/>
              <w:bottom w:w="0" w:type="dxa"/>
              <w:right w:w="45" w:type="dxa"/>
            </w:tcMar>
            <w:vAlign w:val="center"/>
            <w:hideMark/>
          </w:tcPr>
          <w:p w14:paraId="305F0A47" w14:textId="78123410" w:rsidR="0075288A" w:rsidRPr="0075288A" w:rsidRDefault="0075288A" w:rsidP="0075288A">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24EE2270" w14:textId="12AF27FD" w:rsidR="0075288A" w:rsidRPr="00E70258" w:rsidRDefault="0075288A" w:rsidP="0075288A">
            <w:pPr>
              <w:jc w:val="center"/>
              <w:rPr>
                <w:rFonts w:asciiTheme="minorHAnsi" w:hAnsiTheme="minorHAnsi" w:cstheme="minorHAnsi"/>
                <w:sz w:val="22"/>
                <w:szCs w:val="22"/>
              </w:rPr>
            </w:pPr>
            <w:r w:rsidRPr="0075288A">
              <w:rPr>
                <w:rFonts w:asciiTheme="minorHAnsi" w:hAnsiTheme="minorHAnsi" w:cstheme="minorHAnsi"/>
                <w:sz w:val="22"/>
                <w:szCs w:val="22"/>
              </w:rPr>
              <w:t>Reinforced</w:t>
            </w:r>
            <w:r>
              <w:rPr>
                <w:rFonts w:asciiTheme="minorHAnsi" w:hAnsiTheme="minorHAnsi" w:cstheme="minorHAnsi"/>
                <w:sz w:val="22"/>
                <w:szCs w:val="22"/>
              </w:rPr>
              <w:t>/ Assessed</w:t>
            </w:r>
          </w:p>
        </w:tc>
        <w:tc>
          <w:tcPr>
            <w:tcW w:w="380" w:type="dxa"/>
            <w:tcBorders>
              <w:left w:val="single" w:sz="4" w:space="0" w:color="auto"/>
            </w:tcBorders>
            <w:vAlign w:val="center"/>
            <w:hideMark/>
          </w:tcPr>
          <w:p w14:paraId="491A1059" w14:textId="30FAE9F5" w:rsidR="0075288A" w:rsidRPr="00E70258" w:rsidRDefault="0075288A" w:rsidP="0075288A">
            <w:pPr>
              <w:rPr>
                <w:rFonts w:asciiTheme="minorHAnsi" w:hAnsiTheme="minorHAnsi" w:cstheme="minorHAnsi"/>
                <w:sz w:val="22"/>
                <w:szCs w:val="22"/>
              </w:rPr>
            </w:pPr>
          </w:p>
        </w:tc>
      </w:tr>
      <w:tr w:rsidR="00465D50" w:rsidRPr="00E70258" w14:paraId="67749F8C" w14:textId="77777777" w:rsidTr="00465D50">
        <w:trPr>
          <w:trHeight w:val="525"/>
        </w:trPr>
        <w:tc>
          <w:tcPr>
            <w:tcW w:w="125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bottom"/>
            <w:hideMark/>
          </w:tcPr>
          <w:p w14:paraId="68739B5F" w14:textId="3EBB08A5" w:rsidR="0075288A" w:rsidRPr="0075288A" w:rsidRDefault="0075288A" w:rsidP="0075288A">
            <w:pPr>
              <w:jc w:val="center"/>
              <w:rPr>
                <w:rFonts w:asciiTheme="minorHAnsi" w:hAnsiTheme="minorHAnsi" w:cstheme="minorHAnsi"/>
                <w:b/>
                <w:bCs/>
                <w:sz w:val="22"/>
                <w:szCs w:val="22"/>
              </w:rPr>
            </w:pPr>
            <w:r>
              <w:rPr>
                <w:rFonts w:asciiTheme="minorHAnsi" w:hAnsiTheme="minorHAnsi" w:cstheme="minorHAnsi"/>
                <w:b/>
                <w:bCs/>
                <w:sz w:val="22"/>
                <w:szCs w:val="22"/>
              </w:rPr>
              <w:t>elective</w:t>
            </w: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76B0AD" w14:textId="24B1724F" w:rsidR="0075288A" w:rsidRPr="0075288A" w:rsidRDefault="0075288A" w:rsidP="0075288A">
            <w:pPr>
              <w:jc w:val="center"/>
              <w:rPr>
                <w:rFonts w:asciiTheme="minorHAnsi" w:hAnsiTheme="minorHAnsi" w:cstheme="minorHAnsi"/>
                <w:sz w:val="22"/>
                <w:szCs w:val="22"/>
              </w:rPr>
            </w:pPr>
          </w:p>
        </w:tc>
        <w:tc>
          <w:tcPr>
            <w:tcW w:w="2790"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BB49FB4" w14:textId="07437790" w:rsidR="0075288A" w:rsidRPr="0075288A" w:rsidRDefault="0075288A" w:rsidP="0075288A">
            <w:pPr>
              <w:jc w:val="center"/>
              <w:rPr>
                <w:rFonts w:asciiTheme="minorHAnsi" w:hAnsiTheme="minorHAnsi" w:cstheme="minorHAnsi"/>
                <w:sz w:val="22"/>
                <w:szCs w:val="22"/>
              </w:rPr>
            </w:pPr>
            <w:r>
              <w:rPr>
                <w:rFonts w:asciiTheme="minorHAnsi" w:hAnsiTheme="minorHAnsi" w:cstheme="minorHAnsi"/>
                <w:sz w:val="22"/>
                <w:szCs w:val="22"/>
              </w:rPr>
              <w:t>Depends upon elective</w:t>
            </w:r>
          </w:p>
        </w:tc>
        <w:tc>
          <w:tcPr>
            <w:tcW w:w="2610" w:type="dxa"/>
            <w:tcBorders>
              <w:top w:val="single" w:sz="6" w:space="0" w:color="CCCCCC"/>
              <w:left w:val="single" w:sz="6" w:space="0" w:color="CCCCCC"/>
              <w:bottom w:val="single" w:sz="6" w:space="0" w:color="000000" w:themeColor="text1"/>
              <w:right w:val="single" w:sz="6" w:space="0" w:color="CCCCCC"/>
            </w:tcBorders>
            <w:vAlign w:val="center"/>
          </w:tcPr>
          <w:p w14:paraId="1DAE3A1D" w14:textId="65CDFAC4" w:rsidR="0075288A" w:rsidRPr="0075288A" w:rsidRDefault="0075288A" w:rsidP="0075288A">
            <w:pPr>
              <w:rPr>
                <w:rFonts w:asciiTheme="minorHAnsi" w:hAnsiTheme="minorHAnsi" w:cstheme="minorHAnsi"/>
                <w:sz w:val="22"/>
                <w:szCs w:val="22"/>
              </w:rPr>
            </w:pPr>
            <w:r>
              <w:rPr>
                <w:rFonts w:asciiTheme="minorHAnsi" w:hAnsiTheme="minorHAnsi" w:cstheme="minorHAnsi"/>
                <w:sz w:val="22"/>
                <w:szCs w:val="22"/>
              </w:rPr>
              <w:t>Depends upon elective</w:t>
            </w:r>
          </w:p>
        </w:tc>
        <w:tc>
          <w:tcPr>
            <w:tcW w:w="2520" w:type="dxa"/>
            <w:tcBorders>
              <w:top w:val="single" w:sz="6" w:space="0" w:color="CCCCCC"/>
              <w:left w:val="single" w:sz="6" w:space="0" w:color="CCCCCC"/>
              <w:bottom w:val="single" w:sz="6" w:space="0" w:color="000000" w:themeColor="text1"/>
              <w:right w:val="single" w:sz="4" w:space="0" w:color="auto"/>
            </w:tcBorders>
            <w:tcMar>
              <w:top w:w="0" w:type="dxa"/>
              <w:left w:w="45" w:type="dxa"/>
              <w:bottom w:w="0" w:type="dxa"/>
              <w:right w:w="45" w:type="dxa"/>
            </w:tcMar>
            <w:vAlign w:val="center"/>
            <w:hideMark/>
          </w:tcPr>
          <w:p w14:paraId="02010E7C" w14:textId="0383F31C" w:rsidR="0075288A" w:rsidRPr="0075288A" w:rsidRDefault="0075288A" w:rsidP="0075288A">
            <w:pPr>
              <w:rPr>
                <w:rFonts w:asciiTheme="minorHAnsi" w:hAnsiTheme="minorHAnsi" w:cstheme="minorHAnsi"/>
                <w:sz w:val="22"/>
                <w:szCs w:val="22"/>
              </w:rPr>
            </w:pPr>
            <w:r>
              <w:rPr>
                <w:rFonts w:asciiTheme="minorHAnsi" w:hAnsiTheme="minorHAnsi" w:cstheme="minorHAnsi"/>
                <w:sz w:val="22"/>
                <w:szCs w:val="22"/>
              </w:rPr>
              <w:t>Depends upon elective</w:t>
            </w:r>
          </w:p>
        </w:tc>
        <w:tc>
          <w:tcPr>
            <w:tcW w:w="2520" w:type="dxa"/>
            <w:tcBorders>
              <w:top w:val="single" w:sz="4" w:space="0" w:color="auto"/>
              <w:left w:val="single" w:sz="4" w:space="0" w:color="auto"/>
              <w:bottom w:val="single" w:sz="4" w:space="0" w:color="auto"/>
              <w:right w:val="single" w:sz="4" w:space="0" w:color="auto"/>
            </w:tcBorders>
          </w:tcPr>
          <w:p w14:paraId="058829CA" w14:textId="77777777" w:rsidR="0075288A" w:rsidRPr="00E70258" w:rsidRDefault="0075288A" w:rsidP="0075288A">
            <w:pPr>
              <w:rPr>
                <w:rFonts w:asciiTheme="minorHAnsi" w:hAnsiTheme="minorHAnsi" w:cstheme="minorHAnsi"/>
                <w:sz w:val="22"/>
                <w:szCs w:val="22"/>
              </w:rPr>
            </w:pPr>
          </w:p>
        </w:tc>
        <w:tc>
          <w:tcPr>
            <w:tcW w:w="380" w:type="dxa"/>
            <w:tcBorders>
              <w:left w:val="single" w:sz="4" w:space="0" w:color="auto"/>
            </w:tcBorders>
            <w:vAlign w:val="center"/>
            <w:hideMark/>
          </w:tcPr>
          <w:p w14:paraId="7D9565F0" w14:textId="5EABF2A2" w:rsidR="0075288A" w:rsidRPr="00E70258" w:rsidRDefault="0075288A" w:rsidP="0075288A">
            <w:pPr>
              <w:rPr>
                <w:rFonts w:asciiTheme="minorHAnsi" w:hAnsiTheme="minorHAnsi" w:cstheme="minorHAnsi"/>
                <w:sz w:val="22"/>
                <w:szCs w:val="22"/>
              </w:rPr>
            </w:pPr>
          </w:p>
        </w:tc>
      </w:tr>
    </w:tbl>
    <w:p w14:paraId="6B361A24" w14:textId="77777777" w:rsidR="00E77A7A" w:rsidRDefault="00E77A7A" w:rsidP="00E77A7A">
      <w:pPr>
        <w:rPr>
          <w:rFonts w:asciiTheme="minorHAnsi" w:hAnsiTheme="minorHAnsi" w:cstheme="minorHAnsi"/>
          <w:sz w:val="22"/>
          <w:szCs w:val="22"/>
        </w:rPr>
      </w:pPr>
    </w:p>
    <w:p w14:paraId="4ABB413B" w14:textId="77777777" w:rsidR="003C3AC5" w:rsidRDefault="003C3AC5" w:rsidP="00E77A7A">
      <w:pPr>
        <w:rPr>
          <w:rFonts w:asciiTheme="minorHAnsi" w:hAnsiTheme="minorHAnsi" w:cstheme="minorHAnsi"/>
          <w:sz w:val="22"/>
          <w:szCs w:val="22"/>
        </w:rPr>
      </w:pPr>
    </w:p>
    <w:p w14:paraId="13E5D4C1" w14:textId="731FA310" w:rsidR="003C3AC5" w:rsidRDefault="003C3AC5">
      <w:pPr>
        <w:rPr>
          <w:rFonts w:asciiTheme="minorHAnsi" w:hAnsiTheme="minorHAnsi" w:cstheme="minorHAnsi"/>
          <w:sz w:val="22"/>
          <w:szCs w:val="22"/>
        </w:rPr>
      </w:pPr>
      <w:r>
        <w:rPr>
          <w:rFonts w:asciiTheme="minorHAnsi" w:hAnsiTheme="minorHAnsi" w:cstheme="minorHAnsi"/>
          <w:sz w:val="22"/>
          <w:szCs w:val="22"/>
        </w:rPr>
        <w:br w:type="page"/>
      </w:r>
    </w:p>
    <w:p w14:paraId="341685AE" w14:textId="77777777" w:rsidR="003C3AC5" w:rsidRPr="002A4619" w:rsidRDefault="003C3AC5" w:rsidP="003C3AC5">
      <w:pPr>
        <w:jc w:val="center"/>
        <w:rPr>
          <w:b/>
        </w:rPr>
      </w:pPr>
      <w:r>
        <w:rPr>
          <w:b/>
        </w:rPr>
        <w:lastRenderedPageBreak/>
        <w:t>Assessment Rubric for Student Learning Outcome 1</w:t>
      </w:r>
    </w:p>
    <w:p w14:paraId="5F1335E2" w14:textId="77777777" w:rsidR="003C3AC5" w:rsidRDefault="003C3AC5" w:rsidP="003C3AC5">
      <w:pPr>
        <w:rPr>
          <w:rFonts w:cstheme="minorHAnsi"/>
        </w:rPr>
      </w:pPr>
      <w:r w:rsidRPr="00EC124E">
        <w:rPr>
          <w:rFonts w:cstheme="minorHAnsi"/>
          <w:b/>
        </w:rPr>
        <w:t xml:space="preserve">Student </w:t>
      </w:r>
      <w:r>
        <w:rPr>
          <w:rFonts w:cstheme="minorHAnsi"/>
          <w:b/>
        </w:rPr>
        <w:t>O</w:t>
      </w:r>
      <w:r w:rsidRPr="00EC124E">
        <w:rPr>
          <w:rFonts w:cstheme="minorHAnsi"/>
          <w:b/>
        </w:rPr>
        <w:t xml:space="preserve">utcome </w:t>
      </w:r>
      <w:r>
        <w:rPr>
          <w:rFonts w:cstheme="minorHAnsi"/>
          <w:b/>
        </w:rPr>
        <w:t>1</w:t>
      </w:r>
      <w:r w:rsidRPr="00EC124E">
        <w:rPr>
          <w:rFonts w:cstheme="minorHAnsi"/>
          <w:b/>
        </w:rPr>
        <w:t>:</w:t>
      </w:r>
      <w:r w:rsidRPr="00EC124E">
        <w:rPr>
          <w:rFonts w:cstheme="minorHAnsi"/>
        </w:rPr>
        <w:t xml:space="preserve"> </w:t>
      </w:r>
      <w:r w:rsidRPr="00E17B28">
        <w:rPr>
          <w:rFonts w:cstheme="minorHAnsi"/>
        </w:rPr>
        <w:t>Design and build a functioning game using industry-standard game design engine.</w:t>
      </w:r>
    </w:p>
    <w:p w14:paraId="7F06F87D" w14:textId="77777777" w:rsidR="003C3AC5" w:rsidRDefault="003C3AC5" w:rsidP="003C3AC5">
      <w:pPr>
        <w:contextualSpacing/>
      </w:pPr>
      <w:r w:rsidRPr="00E17B28">
        <w:rPr>
          <w:b/>
          <w:bCs/>
        </w:rPr>
        <w:t>Course:</w:t>
      </w:r>
      <w:r>
        <w:t xml:space="preserve"> </w:t>
      </w:r>
      <w:r>
        <w:tab/>
      </w:r>
      <w:r>
        <w:tab/>
      </w:r>
      <w:r w:rsidRPr="00E17B28">
        <w:rPr>
          <w:b/>
          <w:bCs/>
        </w:rPr>
        <w:t>Semester:</w:t>
      </w:r>
      <w:r>
        <w:t xml:space="preserve"> </w:t>
      </w:r>
      <w:r>
        <w:tab/>
      </w:r>
      <w:r>
        <w:tab/>
      </w:r>
      <w:r>
        <w:tab/>
      </w:r>
      <w:r w:rsidRPr="00E17B28">
        <w:rPr>
          <w:b/>
          <w:bCs/>
        </w:rPr>
        <w:t>Evaluator:</w:t>
      </w:r>
      <w:r>
        <w:t xml:space="preserve"> </w:t>
      </w:r>
    </w:p>
    <w:p w14:paraId="4977C800" w14:textId="77777777" w:rsidR="003C3AC5" w:rsidRDefault="003C3AC5" w:rsidP="003C3AC5"/>
    <w:p w14:paraId="134073C1" w14:textId="77777777" w:rsidR="003C3AC5" w:rsidRPr="005D2551" w:rsidRDefault="003C3AC5" w:rsidP="003C3AC5">
      <w:r w:rsidRPr="00E17B28">
        <w:rPr>
          <w:b/>
          <w:bCs/>
        </w:rPr>
        <w:t xml:space="preserve">Material Assessed: </w:t>
      </w:r>
      <w:r>
        <w:t xml:space="preserve"> </w:t>
      </w:r>
    </w:p>
    <w:p w14:paraId="2AA57F18" w14:textId="77777777" w:rsidR="003C3AC5" w:rsidRDefault="003C3AC5" w:rsidP="003C3AC5">
      <w:pPr>
        <w:contextualSpacing/>
      </w:pPr>
    </w:p>
    <w:p w14:paraId="4809D6AE" w14:textId="3A4659D4" w:rsidR="003C3AC5" w:rsidRPr="00F56373" w:rsidRDefault="003C3AC5" w:rsidP="003C3AC5">
      <w:r w:rsidRPr="00111E3B">
        <w:rPr>
          <w:b/>
        </w:rPr>
        <w:t xml:space="preserve">Considering the outcome listed above, assess the material according to the rubric scoring guide below.  </w:t>
      </w:r>
    </w:p>
    <w:p w14:paraId="3C7DA6DB" w14:textId="77777777" w:rsidR="003C3AC5" w:rsidRDefault="003C3AC5" w:rsidP="003C3AC5">
      <w:pPr>
        <w:contextualSpacing/>
      </w:pPr>
    </w:p>
    <w:tbl>
      <w:tblPr>
        <w:tblW w:w="9990" w:type="dxa"/>
        <w:tblInd w:w="-5" w:type="dxa"/>
        <w:tblLook w:val="04A0" w:firstRow="1" w:lastRow="0" w:firstColumn="1" w:lastColumn="0" w:noHBand="0" w:noVBand="1"/>
      </w:tblPr>
      <w:tblGrid>
        <w:gridCol w:w="2610"/>
        <w:gridCol w:w="2070"/>
        <w:gridCol w:w="2700"/>
        <w:gridCol w:w="2610"/>
      </w:tblGrid>
      <w:tr w:rsidR="003C3AC5" w:rsidRPr="00BB6AD7" w14:paraId="60C83947" w14:textId="77777777" w:rsidTr="004E7583">
        <w:trPr>
          <w:trHeight w:val="326"/>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6EAA3" w14:textId="77777777" w:rsidR="003C3AC5" w:rsidRPr="00BB6AD7" w:rsidRDefault="003C3AC5" w:rsidP="004E7583">
            <w:pPr>
              <w:jc w:val="center"/>
              <w:rPr>
                <w:b/>
                <w:bCs/>
                <w:color w:val="000000"/>
              </w:rPr>
            </w:pPr>
            <w:r w:rsidRPr="00BB6AD7">
              <w:rPr>
                <w:b/>
                <w:bCs/>
                <w:color w:val="000000"/>
              </w:rPr>
              <w:t>Evaluation item</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5C144934" w14:textId="77777777" w:rsidR="003C3AC5" w:rsidRPr="00BB6AD7" w:rsidRDefault="003C3AC5" w:rsidP="004E7583">
            <w:pPr>
              <w:jc w:val="center"/>
              <w:rPr>
                <w:b/>
                <w:bCs/>
                <w:color w:val="000000"/>
              </w:rPr>
            </w:pPr>
            <w:r>
              <w:rPr>
                <w:b/>
                <w:bCs/>
                <w:color w:val="000000"/>
              </w:rPr>
              <w:t>Novice</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1492F81" w14:textId="77777777" w:rsidR="003C3AC5" w:rsidRPr="00BB6AD7" w:rsidRDefault="003C3AC5" w:rsidP="004E7583">
            <w:pPr>
              <w:jc w:val="center"/>
              <w:rPr>
                <w:b/>
                <w:bCs/>
                <w:color w:val="000000"/>
              </w:rPr>
            </w:pPr>
            <w:r w:rsidRPr="00BB6AD7">
              <w:rPr>
                <w:b/>
                <w:bCs/>
                <w:color w:val="000000"/>
              </w:rPr>
              <w:t>Intermediate</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3FB012A6" w14:textId="77777777" w:rsidR="003C3AC5" w:rsidRPr="00BB6AD7" w:rsidRDefault="003C3AC5" w:rsidP="004E7583">
            <w:pPr>
              <w:jc w:val="center"/>
              <w:rPr>
                <w:b/>
                <w:bCs/>
                <w:color w:val="000000"/>
              </w:rPr>
            </w:pPr>
            <w:r w:rsidRPr="00BB6AD7">
              <w:rPr>
                <w:b/>
                <w:bCs/>
                <w:color w:val="000000"/>
              </w:rPr>
              <w:t>Proficient</w:t>
            </w:r>
          </w:p>
        </w:tc>
      </w:tr>
      <w:tr w:rsidR="003C3AC5" w:rsidRPr="00BB6AD7" w14:paraId="3D0851D3" w14:textId="77777777" w:rsidTr="004E7583">
        <w:trPr>
          <w:trHeight w:val="1286"/>
        </w:trPr>
        <w:tc>
          <w:tcPr>
            <w:tcW w:w="2610" w:type="dxa"/>
            <w:tcBorders>
              <w:top w:val="nil"/>
              <w:left w:val="single" w:sz="4" w:space="0" w:color="auto"/>
              <w:bottom w:val="single" w:sz="4" w:space="0" w:color="auto"/>
              <w:right w:val="single" w:sz="4" w:space="0" w:color="auto"/>
            </w:tcBorders>
            <w:shd w:val="clear" w:color="auto" w:fill="auto"/>
            <w:vAlign w:val="center"/>
          </w:tcPr>
          <w:p w14:paraId="7C4A43DD" w14:textId="77777777" w:rsidR="003C3AC5" w:rsidRPr="00470AF2" w:rsidRDefault="003C3AC5" w:rsidP="004E7583">
            <w:pPr>
              <w:rPr>
                <w:b/>
                <w:color w:val="000000"/>
              </w:rPr>
            </w:pPr>
            <w:r w:rsidRPr="002D6C2D">
              <w:rPr>
                <w:b/>
              </w:rPr>
              <w:t>Ability to Navigate and Use Game Design Engine</w:t>
            </w:r>
          </w:p>
        </w:tc>
        <w:tc>
          <w:tcPr>
            <w:tcW w:w="2070" w:type="dxa"/>
            <w:tcBorders>
              <w:top w:val="nil"/>
              <w:left w:val="nil"/>
              <w:bottom w:val="single" w:sz="4" w:space="0" w:color="auto"/>
              <w:right w:val="single" w:sz="4" w:space="0" w:color="auto"/>
            </w:tcBorders>
            <w:shd w:val="clear" w:color="auto" w:fill="auto"/>
            <w:vAlign w:val="center"/>
          </w:tcPr>
          <w:p w14:paraId="481A64C7" w14:textId="77777777" w:rsidR="003C3AC5" w:rsidRPr="00C11BB5" w:rsidRDefault="003C3AC5" w:rsidP="004E7583">
            <w:pPr>
              <w:rPr>
                <w:bCs/>
                <w:color w:val="000000"/>
              </w:rPr>
            </w:pPr>
            <w:r w:rsidRPr="00C11BB5">
              <w:rPr>
                <w:bCs/>
                <w:color w:val="000000"/>
              </w:rPr>
              <w:t>Struggles to navigate the engine and use basic functionalities.</w:t>
            </w:r>
          </w:p>
        </w:tc>
        <w:tc>
          <w:tcPr>
            <w:tcW w:w="2700" w:type="dxa"/>
            <w:tcBorders>
              <w:top w:val="nil"/>
              <w:left w:val="nil"/>
              <w:bottom w:val="single" w:sz="4" w:space="0" w:color="auto"/>
              <w:right w:val="single" w:sz="4" w:space="0" w:color="auto"/>
            </w:tcBorders>
            <w:shd w:val="clear" w:color="auto" w:fill="auto"/>
            <w:vAlign w:val="center"/>
          </w:tcPr>
          <w:p w14:paraId="37990AEC" w14:textId="77777777" w:rsidR="003C3AC5" w:rsidRPr="00C11BB5" w:rsidRDefault="003C3AC5" w:rsidP="004E7583">
            <w:pPr>
              <w:rPr>
                <w:bCs/>
                <w:color w:val="000000"/>
              </w:rPr>
            </w:pPr>
            <w:r w:rsidRPr="00C11BB5">
              <w:rPr>
                <w:bCs/>
                <w:color w:val="000000"/>
              </w:rPr>
              <w:t>Can navigate the engine with moderate ease, utilizing most common features effectively.</w:t>
            </w:r>
          </w:p>
        </w:tc>
        <w:tc>
          <w:tcPr>
            <w:tcW w:w="2610" w:type="dxa"/>
            <w:tcBorders>
              <w:top w:val="nil"/>
              <w:left w:val="nil"/>
              <w:bottom w:val="single" w:sz="4" w:space="0" w:color="auto"/>
              <w:right w:val="single" w:sz="4" w:space="0" w:color="auto"/>
            </w:tcBorders>
            <w:shd w:val="clear" w:color="auto" w:fill="auto"/>
            <w:vAlign w:val="center"/>
          </w:tcPr>
          <w:p w14:paraId="0544D768" w14:textId="77777777" w:rsidR="003C3AC5" w:rsidRPr="00C11BB5" w:rsidRDefault="003C3AC5" w:rsidP="004E7583">
            <w:pPr>
              <w:rPr>
                <w:rFonts w:ascii="Times New Roman" w:hAnsi="Times New Roman"/>
                <w:color w:val="000000"/>
              </w:rPr>
            </w:pPr>
            <w:r w:rsidRPr="00C11BB5">
              <w:rPr>
                <w:bCs/>
                <w:color w:val="000000"/>
              </w:rPr>
              <w:t>Demonstrates advanced proficiency in navigating and effectively utilizing all features.</w:t>
            </w:r>
          </w:p>
        </w:tc>
      </w:tr>
      <w:tr w:rsidR="003C3AC5" w:rsidRPr="00BB6AD7" w14:paraId="5FCB6B6B" w14:textId="77777777" w:rsidTr="004E7583">
        <w:trPr>
          <w:trHeight w:val="350"/>
        </w:trPr>
        <w:tc>
          <w:tcPr>
            <w:tcW w:w="2610" w:type="dxa"/>
            <w:tcBorders>
              <w:top w:val="nil"/>
              <w:left w:val="single" w:sz="4" w:space="0" w:color="auto"/>
              <w:bottom w:val="single" w:sz="4" w:space="0" w:color="auto"/>
              <w:right w:val="single" w:sz="4" w:space="0" w:color="auto"/>
            </w:tcBorders>
            <w:shd w:val="clear" w:color="auto" w:fill="auto"/>
            <w:vAlign w:val="center"/>
          </w:tcPr>
          <w:p w14:paraId="0337E977" w14:textId="77777777" w:rsidR="003C3AC5" w:rsidRPr="006B43C4" w:rsidRDefault="003C3AC5" w:rsidP="004E7583">
            <w:pPr>
              <w:rPr>
                <w:rFonts w:cs="Calibri"/>
                <w:b/>
                <w:bCs/>
                <w:color w:val="000000"/>
              </w:rPr>
            </w:pPr>
            <w:r w:rsidRPr="51D354C0">
              <w:rPr>
                <w:rFonts w:cs="Calibri"/>
                <w:b/>
                <w:bCs/>
                <w:color w:val="000000" w:themeColor="text1"/>
              </w:rPr>
              <w:t>Students At Above Level</w:t>
            </w:r>
          </w:p>
        </w:tc>
        <w:tc>
          <w:tcPr>
            <w:tcW w:w="2070" w:type="dxa"/>
            <w:tcBorders>
              <w:top w:val="nil"/>
              <w:left w:val="nil"/>
              <w:bottom w:val="single" w:sz="4" w:space="0" w:color="auto"/>
              <w:right w:val="single" w:sz="4" w:space="0" w:color="auto"/>
            </w:tcBorders>
            <w:shd w:val="clear" w:color="auto" w:fill="auto"/>
          </w:tcPr>
          <w:p w14:paraId="13043D98" w14:textId="77777777" w:rsidR="003C3AC5" w:rsidRPr="00C11BB5" w:rsidRDefault="003C3AC5" w:rsidP="004E7583">
            <w:pPr>
              <w:jc w:val="center"/>
              <w:rPr>
                <w:rFonts w:ascii="Times New Roman" w:hAnsi="Times New Roman"/>
                <w:color w:val="000000"/>
              </w:rPr>
            </w:pPr>
          </w:p>
        </w:tc>
        <w:tc>
          <w:tcPr>
            <w:tcW w:w="2700" w:type="dxa"/>
            <w:tcBorders>
              <w:top w:val="nil"/>
              <w:left w:val="nil"/>
              <w:bottom w:val="single" w:sz="4" w:space="0" w:color="auto"/>
              <w:right w:val="single" w:sz="4" w:space="0" w:color="auto"/>
            </w:tcBorders>
            <w:shd w:val="clear" w:color="auto" w:fill="auto"/>
          </w:tcPr>
          <w:p w14:paraId="24BBAF03" w14:textId="77777777" w:rsidR="003C3AC5" w:rsidRPr="00C11BB5" w:rsidRDefault="003C3AC5" w:rsidP="004E7583">
            <w:pPr>
              <w:jc w:val="center"/>
              <w:rPr>
                <w:rFonts w:ascii="Times New Roman" w:hAnsi="Times New Roman"/>
                <w:color w:val="000000"/>
              </w:rPr>
            </w:pPr>
          </w:p>
        </w:tc>
        <w:tc>
          <w:tcPr>
            <w:tcW w:w="2610" w:type="dxa"/>
            <w:tcBorders>
              <w:top w:val="nil"/>
              <w:left w:val="nil"/>
              <w:bottom w:val="single" w:sz="4" w:space="0" w:color="auto"/>
              <w:right w:val="single" w:sz="4" w:space="0" w:color="auto"/>
            </w:tcBorders>
            <w:shd w:val="clear" w:color="auto" w:fill="auto"/>
          </w:tcPr>
          <w:p w14:paraId="4F35D8CF" w14:textId="77777777" w:rsidR="003C3AC5" w:rsidRPr="00C11BB5" w:rsidRDefault="003C3AC5" w:rsidP="004E7583">
            <w:pPr>
              <w:jc w:val="center"/>
              <w:rPr>
                <w:rFonts w:ascii="Times New Roman" w:hAnsi="Times New Roman"/>
                <w:color w:val="000000"/>
              </w:rPr>
            </w:pPr>
          </w:p>
        </w:tc>
      </w:tr>
      <w:tr w:rsidR="003C3AC5" w:rsidRPr="00BB6AD7" w14:paraId="7FF9F7D0" w14:textId="77777777" w:rsidTr="004E7583">
        <w:trPr>
          <w:trHeight w:val="43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9E4C921" w14:textId="77777777" w:rsidR="003C3AC5" w:rsidRPr="006B43C4" w:rsidRDefault="003C3AC5" w:rsidP="004E7583">
            <w:pPr>
              <w:rPr>
                <w:b/>
                <w:color w:val="000000"/>
              </w:rPr>
            </w:pPr>
            <w:r w:rsidRPr="006B43C4">
              <w:rPr>
                <w:b/>
                <w:color w:val="000000"/>
              </w:rPr>
              <w:t>Implementation of Game Mechanics and Features</w:t>
            </w:r>
            <w:r w:rsidRPr="006B43C4">
              <w:rPr>
                <w:b/>
                <w:color w:val="000000"/>
              </w:rPr>
              <w:tab/>
            </w:r>
          </w:p>
        </w:tc>
        <w:tc>
          <w:tcPr>
            <w:tcW w:w="2070" w:type="dxa"/>
            <w:tcBorders>
              <w:top w:val="single" w:sz="4" w:space="0" w:color="auto"/>
              <w:left w:val="nil"/>
              <w:bottom w:val="single" w:sz="4" w:space="0" w:color="auto"/>
              <w:right w:val="single" w:sz="4" w:space="0" w:color="auto"/>
            </w:tcBorders>
            <w:shd w:val="clear" w:color="auto" w:fill="auto"/>
            <w:vAlign w:val="center"/>
          </w:tcPr>
          <w:p w14:paraId="7904C7FC" w14:textId="77777777" w:rsidR="003C3AC5" w:rsidRPr="00C11BB5" w:rsidRDefault="003C3AC5" w:rsidP="004E7583">
            <w:pPr>
              <w:rPr>
                <w:rFonts w:cs="Calibri"/>
                <w:color w:val="0D0D0D"/>
              </w:rPr>
            </w:pPr>
            <w:r w:rsidRPr="00C11BB5">
              <w:rPr>
                <w:rFonts w:cs="Calibri"/>
                <w:color w:val="0D0D0D"/>
              </w:rPr>
              <w:t>Game mechanics and features are poorly implemented or missing.</w:t>
            </w:r>
          </w:p>
        </w:tc>
        <w:tc>
          <w:tcPr>
            <w:tcW w:w="2700" w:type="dxa"/>
            <w:tcBorders>
              <w:top w:val="single" w:sz="4" w:space="0" w:color="auto"/>
              <w:left w:val="nil"/>
              <w:bottom w:val="single" w:sz="4" w:space="0" w:color="auto"/>
              <w:right w:val="single" w:sz="4" w:space="0" w:color="auto"/>
            </w:tcBorders>
            <w:shd w:val="clear" w:color="auto" w:fill="auto"/>
            <w:vAlign w:val="center"/>
          </w:tcPr>
          <w:p w14:paraId="4778F5F3" w14:textId="77777777" w:rsidR="003C3AC5" w:rsidRPr="00C11BB5" w:rsidRDefault="003C3AC5" w:rsidP="004E7583">
            <w:pPr>
              <w:rPr>
                <w:rFonts w:cs="Calibri"/>
                <w:color w:val="0D0D0D"/>
              </w:rPr>
            </w:pPr>
            <w:r w:rsidRPr="00C11BB5">
              <w:rPr>
                <w:rFonts w:cs="Calibri"/>
                <w:color w:val="0D0D0D"/>
              </w:rPr>
              <w:t>Game mechanics and features are implemented adequately but with some inconsistencies or flaws.</w:t>
            </w:r>
          </w:p>
        </w:tc>
        <w:tc>
          <w:tcPr>
            <w:tcW w:w="2610" w:type="dxa"/>
            <w:tcBorders>
              <w:top w:val="single" w:sz="4" w:space="0" w:color="auto"/>
              <w:left w:val="nil"/>
              <w:bottom w:val="single" w:sz="4" w:space="0" w:color="auto"/>
              <w:right w:val="single" w:sz="4" w:space="0" w:color="auto"/>
            </w:tcBorders>
            <w:shd w:val="clear" w:color="auto" w:fill="auto"/>
            <w:vAlign w:val="center"/>
          </w:tcPr>
          <w:p w14:paraId="0680383C" w14:textId="77777777" w:rsidR="003C3AC5" w:rsidRPr="00C11BB5" w:rsidRDefault="003C3AC5" w:rsidP="004E7583">
            <w:pPr>
              <w:rPr>
                <w:rFonts w:cstheme="minorHAnsi"/>
                <w:color w:val="000000"/>
              </w:rPr>
            </w:pPr>
            <w:r>
              <w:rPr>
                <w:rFonts w:cstheme="minorHAnsi"/>
                <w:color w:val="000000"/>
              </w:rPr>
              <w:t>Game mechanics and features are implemented creatively and effectively, enhancing gameplay.</w:t>
            </w:r>
          </w:p>
        </w:tc>
      </w:tr>
      <w:tr w:rsidR="003C3AC5" w:rsidRPr="00BB6AD7" w14:paraId="28735DD0" w14:textId="77777777" w:rsidTr="004E7583">
        <w:trPr>
          <w:trHeight w:val="43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3A4D23C" w14:textId="77777777" w:rsidR="003C3AC5" w:rsidRPr="00501E63" w:rsidRDefault="003C3AC5" w:rsidP="004E7583">
            <w:pPr>
              <w:rPr>
                <w:rFonts w:cs="Calibri"/>
                <w:b/>
                <w:bCs/>
                <w:color w:val="000000"/>
              </w:rPr>
            </w:pPr>
            <w:r w:rsidRPr="51D354C0">
              <w:rPr>
                <w:rFonts w:cs="Calibri"/>
                <w:b/>
                <w:bCs/>
                <w:color w:val="000000" w:themeColor="text1"/>
              </w:rPr>
              <w:t>Students At Above Level</w:t>
            </w:r>
          </w:p>
        </w:tc>
        <w:tc>
          <w:tcPr>
            <w:tcW w:w="2070" w:type="dxa"/>
            <w:tcBorders>
              <w:top w:val="single" w:sz="4" w:space="0" w:color="auto"/>
              <w:left w:val="nil"/>
              <w:bottom w:val="single" w:sz="4" w:space="0" w:color="auto"/>
              <w:right w:val="single" w:sz="4" w:space="0" w:color="auto"/>
            </w:tcBorders>
            <w:shd w:val="clear" w:color="auto" w:fill="auto"/>
            <w:vAlign w:val="center"/>
          </w:tcPr>
          <w:p w14:paraId="55222262" w14:textId="77777777" w:rsidR="003C3AC5" w:rsidRPr="00C11BB5" w:rsidRDefault="003C3AC5" w:rsidP="004E7583">
            <w:pPr>
              <w:jc w:val="center"/>
              <w:rPr>
                <w:rFonts w:ascii="Times New Roman" w:hAnsi="Times New Roman"/>
                <w:color w:val="000000"/>
              </w:rPr>
            </w:pPr>
          </w:p>
        </w:tc>
        <w:tc>
          <w:tcPr>
            <w:tcW w:w="2700" w:type="dxa"/>
            <w:tcBorders>
              <w:top w:val="single" w:sz="4" w:space="0" w:color="auto"/>
              <w:left w:val="nil"/>
              <w:bottom w:val="single" w:sz="4" w:space="0" w:color="auto"/>
              <w:right w:val="single" w:sz="4" w:space="0" w:color="auto"/>
            </w:tcBorders>
            <w:shd w:val="clear" w:color="auto" w:fill="auto"/>
            <w:vAlign w:val="center"/>
          </w:tcPr>
          <w:p w14:paraId="198DFA99" w14:textId="77777777" w:rsidR="003C3AC5" w:rsidRPr="00C11BB5" w:rsidRDefault="003C3AC5" w:rsidP="004E7583">
            <w:pPr>
              <w:jc w:val="center"/>
              <w:rPr>
                <w:rFonts w:ascii="Times New Roman" w:hAnsi="Times New Roman"/>
                <w:color w:val="000000"/>
              </w:rPr>
            </w:pPr>
          </w:p>
        </w:tc>
        <w:tc>
          <w:tcPr>
            <w:tcW w:w="2610" w:type="dxa"/>
            <w:tcBorders>
              <w:top w:val="single" w:sz="4" w:space="0" w:color="auto"/>
              <w:left w:val="nil"/>
              <w:bottom w:val="single" w:sz="4" w:space="0" w:color="auto"/>
              <w:right w:val="single" w:sz="4" w:space="0" w:color="auto"/>
            </w:tcBorders>
            <w:shd w:val="clear" w:color="auto" w:fill="auto"/>
          </w:tcPr>
          <w:p w14:paraId="76D36FC2" w14:textId="77777777" w:rsidR="003C3AC5" w:rsidRPr="00C11BB5" w:rsidRDefault="003C3AC5" w:rsidP="004E7583">
            <w:pPr>
              <w:jc w:val="center"/>
              <w:rPr>
                <w:rFonts w:ascii="Times New Roman" w:hAnsi="Times New Roman"/>
                <w:color w:val="000000"/>
              </w:rPr>
            </w:pPr>
          </w:p>
        </w:tc>
      </w:tr>
      <w:tr w:rsidR="003C3AC5" w:rsidRPr="00BB6AD7" w14:paraId="78FDAC3C" w14:textId="77777777" w:rsidTr="004E7583">
        <w:trPr>
          <w:trHeight w:val="43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CE2C39C" w14:textId="77777777" w:rsidR="003C3AC5" w:rsidRPr="00C11BB5" w:rsidRDefault="003C3AC5" w:rsidP="004E7583">
            <w:pPr>
              <w:rPr>
                <w:b/>
                <w:color w:val="000000"/>
              </w:rPr>
            </w:pPr>
            <w:r w:rsidRPr="00C11BB5">
              <w:rPr>
                <w:b/>
                <w:color w:val="000000"/>
              </w:rPr>
              <w:t>Integration of Assets</w:t>
            </w:r>
          </w:p>
          <w:p w14:paraId="527729B6" w14:textId="77777777" w:rsidR="003C3AC5" w:rsidRPr="00C11BB5" w:rsidRDefault="003C3AC5" w:rsidP="004E7583">
            <w:pPr>
              <w:rPr>
                <w:b/>
                <w:color w:val="000000"/>
              </w:rPr>
            </w:pPr>
            <w:r w:rsidRPr="00C11BB5">
              <w:rPr>
                <w:b/>
                <w:color w:val="000000"/>
              </w:rPr>
              <w:t>(Graphics, Audio, etc.)</w:t>
            </w:r>
          </w:p>
        </w:tc>
        <w:tc>
          <w:tcPr>
            <w:tcW w:w="2070" w:type="dxa"/>
            <w:tcBorders>
              <w:top w:val="single" w:sz="4" w:space="0" w:color="auto"/>
              <w:left w:val="nil"/>
              <w:bottom w:val="single" w:sz="4" w:space="0" w:color="auto"/>
              <w:right w:val="single" w:sz="4" w:space="0" w:color="auto"/>
            </w:tcBorders>
            <w:shd w:val="clear" w:color="auto" w:fill="auto"/>
            <w:vAlign w:val="center"/>
          </w:tcPr>
          <w:p w14:paraId="408816A4" w14:textId="77777777" w:rsidR="003C3AC5" w:rsidRPr="00C11BB5" w:rsidRDefault="003C3AC5" w:rsidP="004E7583">
            <w:pPr>
              <w:rPr>
                <w:rFonts w:cs="Calibri"/>
                <w:color w:val="000000"/>
              </w:rPr>
            </w:pPr>
            <w:r>
              <w:rPr>
                <w:rFonts w:cs="Calibri"/>
                <w:color w:val="000000"/>
              </w:rPr>
              <w:t>Assets are poorly integrated, detracting from the overall game experience.</w:t>
            </w:r>
          </w:p>
        </w:tc>
        <w:tc>
          <w:tcPr>
            <w:tcW w:w="2700" w:type="dxa"/>
            <w:tcBorders>
              <w:top w:val="single" w:sz="4" w:space="0" w:color="auto"/>
              <w:left w:val="nil"/>
              <w:bottom w:val="single" w:sz="4" w:space="0" w:color="auto"/>
              <w:right w:val="single" w:sz="4" w:space="0" w:color="auto"/>
            </w:tcBorders>
            <w:shd w:val="clear" w:color="auto" w:fill="auto"/>
            <w:vAlign w:val="center"/>
          </w:tcPr>
          <w:p w14:paraId="3FD95E28" w14:textId="77777777" w:rsidR="003C3AC5" w:rsidRPr="00C11BB5" w:rsidRDefault="003C3AC5" w:rsidP="004E7583">
            <w:pPr>
              <w:rPr>
                <w:rFonts w:cs="Calibri"/>
                <w:color w:val="000000"/>
              </w:rPr>
            </w:pPr>
            <w:r>
              <w:rPr>
                <w:rFonts w:cs="Calibri"/>
                <w:color w:val="000000"/>
              </w:rPr>
              <w:t>Assets are integrated well, enhancing the overall experience, but may lack detail in some areas.</w:t>
            </w:r>
          </w:p>
        </w:tc>
        <w:tc>
          <w:tcPr>
            <w:tcW w:w="2610" w:type="dxa"/>
            <w:tcBorders>
              <w:top w:val="single" w:sz="4" w:space="0" w:color="auto"/>
              <w:left w:val="nil"/>
              <w:bottom w:val="single" w:sz="4" w:space="0" w:color="auto"/>
              <w:right w:val="single" w:sz="4" w:space="0" w:color="auto"/>
            </w:tcBorders>
            <w:shd w:val="clear" w:color="auto" w:fill="auto"/>
            <w:vAlign w:val="center"/>
          </w:tcPr>
          <w:p w14:paraId="10FDF070" w14:textId="77777777" w:rsidR="003C3AC5" w:rsidRPr="00C11BB5" w:rsidRDefault="003C3AC5" w:rsidP="004E7583">
            <w:pPr>
              <w:rPr>
                <w:rFonts w:cs="Calibri"/>
                <w:color w:val="000000"/>
              </w:rPr>
            </w:pPr>
            <w:r>
              <w:rPr>
                <w:rFonts w:cs="Calibri"/>
                <w:color w:val="000000"/>
              </w:rPr>
              <w:t>Assets are seamlessly integrated into the game, significantly enhancing the overall game experience.</w:t>
            </w:r>
          </w:p>
        </w:tc>
      </w:tr>
      <w:tr w:rsidR="003C3AC5" w:rsidRPr="00BB6AD7" w14:paraId="24E1C300" w14:textId="77777777" w:rsidTr="004E7583">
        <w:trPr>
          <w:trHeight w:val="43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6C578CD" w14:textId="77777777" w:rsidR="003C3AC5" w:rsidRPr="00B55113" w:rsidRDefault="003C3AC5" w:rsidP="004E7583">
            <w:pPr>
              <w:rPr>
                <w:rFonts w:cs="Calibri"/>
                <w:b/>
                <w:bCs/>
                <w:color w:val="000000"/>
              </w:rPr>
            </w:pPr>
            <w:r w:rsidRPr="51D354C0">
              <w:rPr>
                <w:rFonts w:cs="Calibri"/>
                <w:b/>
                <w:bCs/>
                <w:color w:val="000000" w:themeColor="text1"/>
              </w:rPr>
              <w:t>Students At Above Level</w:t>
            </w:r>
          </w:p>
        </w:tc>
        <w:tc>
          <w:tcPr>
            <w:tcW w:w="2070" w:type="dxa"/>
            <w:tcBorders>
              <w:top w:val="single" w:sz="4" w:space="0" w:color="auto"/>
              <w:left w:val="nil"/>
              <w:bottom w:val="single" w:sz="4" w:space="0" w:color="auto"/>
              <w:right w:val="single" w:sz="4" w:space="0" w:color="auto"/>
            </w:tcBorders>
            <w:shd w:val="clear" w:color="auto" w:fill="auto"/>
            <w:vAlign w:val="center"/>
          </w:tcPr>
          <w:p w14:paraId="50B825D1" w14:textId="77777777" w:rsidR="003C3AC5" w:rsidRPr="00C11BB5" w:rsidRDefault="003C3AC5" w:rsidP="004E7583">
            <w:pPr>
              <w:jc w:val="center"/>
              <w:rPr>
                <w:rFonts w:ascii="Times New Roman" w:hAnsi="Times New Roman"/>
                <w:color w:val="000000"/>
              </w:rPr>
            </w:pPr>
          </w:p>
        </w:tc>
        <w:tc>
          <w:tcPr>
            <w:tcW w:w="2700" w:type="dxa"/>
            <w:tcBorders>
              <w:top w:val="single" w:sz="4" w:space="0" w:color="auto"/>
              <w:left w:val="nil"/>
              <w:bottom w:val="single" w:sz="4" w:space="0" w:color="auto"/>
              <w:right w:val="single" w:sz="4" w:space="0" w:color="auto"/>
            </w:tcBorders>
            <w:shd w:val="clear" w:color="auto" w:fill="auto"/>
            <w:vAlign w:val="center"/>
          </w:tcPr>
          <w:p w14:paraId="438F987E" w14:textId="77777777" w:rsidR="003C3AC5" w:rsidRPr="00C11BB5" w:rsidRDefault="003C3AC5" w:rsidP="004E7583">
            <w:pPr>
              <w:jc w:val="center"/>
              <w:rPr>
                <w:rFonts w:ascii="Times New Roman" w:hAnsi="Times New Roman"/>
                <w:color w:val="000000"/>
              </w:rPr>
            </w:pPr>
          </w:p>
        </w:tc>
        <w:tc>
          <w:tcPr>
            <w:tcW w:w="2610" w:type="dxa"/>
            <w:tcBorders>
              <w:top w:val="single" w:sz="4" w:space="0" w:color="auto"/>
              <w:left w:val="nil"/>
              <w:bottom w:val="single" w:sz="4" w:space="0" w:color="auto"/>
              <w:right w:val="single" w:sz="4" w:space="0" w:color="auto"/>
            </w:tcBorders>
            <w:shd w:val="clear" w:color="auto" w:fill="auto"/>
          </w:tcPr>
          <w:p w14:paraId="76DA043E" w14:textId="77777777" w:rsidR="003C3AC5" w:rsidRPr="00C11BB5" w:rsidRDefault="003C3AC5" w:rsidP="004E7583">
            <w:pPr>
              <w:jc w:val="center"/>
              <w:rPr>
                <w:rFonts w:ascii="Times New Roman" w:hAnsi="Times New Roman"/>
                <w:color w:val="000000"/>
              </w:rPr>
            </w:pPr>
          </w:p>
        </w:tc>
      </w:tr>
    </w:tbl>
    <w:p w14:paraId="04028FE0" w14:textId="77777777" w:rsidR="003C3AC5" w:rsidRDefault="003C3AC5" w:rsidP="003C3AC5">
      <w:pPr>
        <w:contextualSpacing/>
      </w:pPr>
    </w:p>
    <w:p w14:paraId="6B1A097B" w14:textId="77777777" w:rsidR="003C3AC5" w:rsidRDefault="003C3AC5" w:rsidP="003C3AC5">
      <w:pPr>
        <w:contextualSpacing/>
      </w:pPr>
    </w:p>
    <w:p w14:paraId="1FBF8A6F" w14:textId="41E81658" w:rsidR="00FA1C31" w:rsidRDefault="00FA1C31">
      <w:pPr>
        <w:rPr>
          <w:rFonts w:asciiTheme="minorHAnsi" w:hAnsiTheme="minorHAnsi" w:cstheme="minorHAnsi"/>
          <w:sz w:val="22"/>
          <w:szCs w:val="22"/>
        </w:rPr>
      </w:pPr>
      <w:r>
        <w:rPr>
          <w:rFonts w:asciiTheme="minorHAnsi" w:hAnsiTheme="minorHAnsi" w:cstheme="minorHAnsi"/>
          <w:sz w:val="22"/>
          <w:szCs w:val="22"/>
        </w:rPr>
        <w:br w:type="page"/>
      </w:r>
    </w:p>
    <w:p w14:paraId="463DEBE3" w14:textId="77777777" w:rsidR="00FA1C31" w:rsidRPr="002A4619" w:rsidRDefault="00FA1C31" w:rsidP="00FA1C31">
      <w:pPr>
        <w:jc w:val="center"/>
        <w:rPr>
          <w:b/>
        </w:rPr>
      </w:pPr>
      <w:r>
        <w:rPr>
          <w:b/>
        </w:rPr>
        <w:lastRenderedPageBreak/>
        <w:t>Assessment Rubric for Student Learning Outcome 2</w:t>
      </w:r>
    </w:p>
    <w:p w14:paraId="508F4386" w14:textId="77777777" w:rsidR="00FA1C31" w:rsidRDefault="00FA1C31" w:rsidP="00FA1C31">
      <w:pPr>
        <w:rPr>
          <w:rFonts w:cstheme="minorHAnsi"/>
        </w:rPr>
      </w:pPr>
      <w:r w:rsidRPr="00EC124E">
        <w:rPr>
          <w:rFonts w:cstheme="minorHAnsi"/>
          <w:b/>
        </w:rPr>
        <w:t xml:space="preserve">Student </w:t>
      </w:r>
      <w:r>
        <w:rPr>
          <w:rFonts w:cstheme="minorHAnsi"/>
          <w:b/>
        </w:rPr>
        <w:t>O</w:t>
      </w:r>
      <w:r w:rsidRPr="00EC124E">
        <w:rPr>
          <w:rFonts w:cstheme="minorHAnsi"/>
          <w:b/>
        </w:rPr>
        <w:t xml:space="preserve">utcome </w:t>
      </w:r>
      <w:r>
        <w:rPr>
          <w:rFonts w:cstheme="minorHAnsi"/>
          <w:b/>
        </w:rPr>
        <w:t>2</w:t>
      </w:r>
      <w:r w:rsidRPr="00EC124E">
        <w:rPr>
          <w:rFonts w:cstheme="minorHAnsi"/>
          <w:b/>
        </w:rPr>
        <w:t>:</w:t>
      </w:r>
      <w:r w:rsidRPr="00EC124E">
        <w:rPr>
          <w:rFonts w:cstheme="minorHAnsi"/>
        </w:rPr>
        <w:t xml:space="preserve"> </w:t>
      </w:r>
      <w:r w:rsidRPr="001F5150">
        <w:rPr>
          <w:rFonts w:cstheme="minorHAnsi"/>
        </w:rPr>
        <w:t>Demonstrate practical skills in at least one industry-standard programming language.</w:t>
      </w:r>
    </w:p>
    <w:p w14:paraId="231E4047" w14:textId="77777777" w:rsidR="00FA1C31" w:rsidRDefault="00FA1C31" w:rsidP="00FA1C31">
      <w:pPr>
        <w:contextualSpacing/>
      </w:pPr>
      <w:r w:rsidRPr="00E17B28">
        <w:rPr>
          <w:b/>
          <w:bCs/>
        </w:rPr>
        <w:t>Course:</w:t>
      </w:r>
      <w:r>
        <w:t xml:space="preserve"> </w:t>
      </w:r>
      <w:r>
        <w:tab/>
      </w:r>
      <w:r>
        <w:tab/>
      </w:r>
      <w:r>
        <w:tab/>
      </w:r>
      <w:r w:rsidRPr="00E17B28">
        <w:rPr>
          <w:b/>
          <w:bCs/>
        </w:rPr>
        <w:t>Semester:</w:t>
      </w:r>
      <w:r>
        <w:t xml:space="preserve"> </w:t>
      </w:r>
      <w:r>
        <w:tab/>
      </w:r>
      <w:r>
        <w:tab/>
      </w:r>
      <w:r w:rsidRPr="00E17B28">
        <w:rPr>
          <w:b/>
          <w:bCs/>
        </w:rPr>
        <w:t>Evaluator:</w:t>
      </w:r>
      <w:r>
        <w:t xml:space="preserve"> </w:t>
      </w:r>
    </w:p>
    <w:p w14:paraId="5A949A0A" w14:textId="77777777" w:rsidR="00FA1C31" w:rsidRDefault="00FA1C31" w:rsidP="00FA1C31"/>
    <w:p w14:paraId="11E65EF5" w14:textId="77777777" w:rsidR="00FA1C31" w:rsidRPr="00EC7515" w:rsidRDefault="00FA1C31" w:rsidP="00FA1C31">
      <w:r w:rsidRPr="00E17B28">
        <w:rPr>
          <w:b/>
          <w:bCs/>
        </w:rPr>
        <w:t xml:space="preserve">Material Assessed: </w:t>
      </w:r>
    </w:p>
    <w:p w14:paraId="4DD59101" w14:textId="77777777" w:rsidR="00FA1C31" w:rsidRDefault="00FA1C31" w:rsidP="00FA1C31">
      <w:pPr>
        <w:contextualSpacing/>
      </w:pPr>
    </w:p>
    <w:p w14:paraId="54DFB1AF" w14:textId="3A1AE43B" w:rsidR="00FA1C31" w:rsidRPr="00DA74C0" w:rsidRDefault="00FA1C31" w:rsidP="00FA1C31">
      <w:r w:rsidRPr="00111E3B">
        <w:rPr>
          <w:b/>
        </w:rPr>
        <w:t xml:space="preserve">Considering the outcome listed above, assess the material according to the rubric scoring guide below.  </w:t>
      </w:r>
    </w:p>
    <w:p w14:paraId="24B0576D" w14:textId="77777777" w:rsidR="00FA1C31" w:rsidRDefault="00FA1C31" w:rsidP="00FA1C31">
      <w:pPr>
        <w:contextualSpacing/>
      </w:pPr>
    </w:p>
    <w:tbl>
      <w:tblPr>
        <w:tblW w:w="10075" w:type="dxa"/>
        <w:tblInd w:w="-5" w:type="dxa"/>
        <w:tblLook w:val="04A0" w:firstRow="1" w:lastRow="0" w:firstColumn="1" w:lastColumn="0" w:noHBand="0" w:noVBand="1"/>
      </w:tblPr>
      <w:tblGrid>
        <w:gridCol w:w="1831"/>
        <w:gridCol w:w="2415"/>
        <w:gridCol w:w="2954"/>
        <w:gridCol w:w="2875"/>
      </w:tblGrid>
      <w:tr w:rsidR="00FA1C31" w:rsidRPr="00BB6AD7" w14:paraId="5D8FB25D" w14:textId="77777777" w:rsidTr="004E7583">
        <w:trPr>
          <w:trHeight w:val="326"/>
        </w:trPr>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6A3B4" w14:textId="77777777" w:rsidR="00FA1C31" w:rsidRPr="00BB6AD7" w:rsidRDefault="00FA1C31" w:rsidP="004E7583">
            <w:pPr>
              <w:jc w:val="center"/>
              <w:rPr>
                <w:b/>
                <w:bCs/>
                <w:color w:val="000000"/>
              </w:rPr>
            </w:pPr>
            <w:r w:rsidRPr="00BB6AD7">
              <w:rPr>
                <w:b/>
                <w:bCs/>
                <w:color w:val="000000"/>
              </w:rPr>
              <w:t>Evaluation item</w:t>
            </w:r>
          </w:p>
        </w:tc>
        <w:tc>
          <w:tcPr>
            <w:tcW w:w="2415" w:type="dxa"/>
            <w:tcBorders>
              <w:top w:val="single" w:sz="4" w:space="0" w:color="auto"/>
              <w:left w:val="nil"/>
              <w:bottom w:val="single" w:sz="4" w:space="0" w:color="auto"/>
              <w:right w:val="single" w:sz="4" w:space="0" w:color="auto"/>
            </w:tcBorders>
            <w:shd w:val="clear" w:color="auto" w:fill="auto"/>
            <w:noWrap/>
            <w:vAlign w:val="bottom"/>
            <w:hideMark/>
          </w:tcPr>
          <w:p w14:paraId="2B92DF39" w14:textId="77777777" w:rsidR="00FA1C31" w:rsidRPr="00BB6AD7" w:rsidRDefault="00FA1C31" w:rsidP="004E7583">
            <w:pPr>
              <w:jc w:val="center"/>
              <w:rPr>
                <w:b/>
                <w:bCs/>
                <w:color w:val="000000"/>
              </w:rPr>
            </w:pPr>
            <w:r>
              <w:rPr>
                <w:b/>
                <w:bCs/>
                <w:color w:val="000000"/>
              </w:rPr>
              <w:t>Novice</w:t>
            </w:r>
          </w:p>
        </w:tc>
        <w:tc>
          <w:tcPr>
            <w:tcW w:w="2954" w:type="dxa"/>
            <w:tcBorders>
              <w:top w:val="single" w:sz="4" w:space="0" w:color="auto"/>
              <w:left w:val="nil"/>
              <w:bottom w:val="single" w:sz="4" w:space="0" w:color="auto"/>
              <w:right w:val="single" w:sz="4" w:space="0" w:color="auto"/>
            </w:tcBorders>
            <w:shd w:val="clear" w:color="auto" w:fill="auto"/>
            <w:noWrap/>
            <w:vAlign w:val="bottom"/>
            <w:hideMark/>
          </w:tcPr>
          <w:p w14:paraId="3C8A5557" w14:textId="77777777" w:rsidR="00FA1C31" w:rsidRPr="00BB6AD7" w:rsidRDefault="00FA1C31" w:rsidP="004E7583">
            <w:pPr>
              <w:jc w:val="center"/>
              <w:rPr>
                <w:b/>
                <w:bCs/>
                <w:color w:val="000000"/>
              </w:rPr>
            </w:pPr>
            <w:r w:rsidRPr="00BB6AD7">
              <w:rPr>
                <w:b/>
                <w:bCs/>
                <w:color w:val="000000"/>
              </w:rPr>
              <w:t>Intermediate</w:t>
            </w:r>
          </w:p>
        </w:tc>
        <w:tc>
          <w:tcPr>
            <w:tcW w:w="2875" w:type="dxa"/>
            <w:tcBorders>
              <w:top w:val="single" w:sz="4" w:space="0" w:color="auto"/>
              <w:left w:val="nil"/>
              <w:bottom w:val="single" w:sz="4" w:space="0" w:color="auto"/>
              <w:right w:val="single" w:sz="4" w:space="0" w:color="auto"/>
            </w:tcBorders>
            <w:shd w:val="clear" w:color="auto" w:fill="auto"/>
            <w:noWrap/>
            <w:vAlign w:val="bottom"/>
            <w:hideMark/>
          </w:tcPr>
          <w:p w14:paraId="21F8B6F6" w14:textId="77777777" w:rsidR="00FA1C31" w:rsidRPr="00BB6AD7" w:rsidRDefault="00FA1C31" w:rsidP="004E7583">
            <w:pPr>
              <w:jc w:val="center"/>
              <w:rPr>
                <w:b/>
                <w:bCs/>
                <w:color w:val="000000"/>
              </w:rPr>
            </w:pPr>
            <w:r w:rsidRPr="00BB6AD7">
              <w:rPr>
                <w:b/>
                <w:bCs/>
                <w:color w:val="000000"/>
              </w:rPr>
              <w:t>Proficient</w:t>
            </w:r>
          </w:p>
        </w:tc>
      </w:tr>
      <w:tr w:rsidR="00FA1C31" w:rsidRPr="00BB6AD7" w14:paraId="795DBB93" w14:textId="77777777" w:rsidTr="004E7583">
        <w:trPr>
          <w:trHeight w:val="1286"/>
        </w:trPr>
        <w:tc>
          <w:tcPr>
            <w:tcW w:w="1831" w:type="dxa"/>
            <w:tcBorders>
              <w:top w:val="nil"/>
              <w:left w:val="single" w:sz="4" w:space="0" w:color="auto"/>
              <w:bottom w:val="single" w:sz="4" w:space="0" w:color="auto"/>
              <w:right w:val="single" w:sz="4" w:space="0" w:color="auto"/>
            </w:tcBorders>
            <w:shd w:val="clear" w:color="auto" w:fill="auto"/>
            <w:vAlign w:val="center"/>
          </w:tcPr>
          <w:p w14:paraId="6CBA800F" w14:textId="77777777" w:rsidR="00FA1C31" w:rsidRPr="00470AF2" w:rsidRDefault="00FA1C31" w:rsidP="004E7583">
            <w:pPr>
              <w:rPr>
                <w:b/>
                <w:color w:val="000000"/>
              </w:rPr>
            </w:pPr>
            <w:r>
              <w:rPr>
                <w:b/>
                <w:color w:val="000000"/>
              </w:rPr>
              <w:t>Basic Syntax and Structure</w:t>
            </w:r>
          </w:p>
        </w:tc>
        <w:tc>
          <w:tcPr>
            <w:tcW w:w="2415" w:type="dxa"/>
            <w:tcBorders>
              <w:top w:val="nil"/>
              <w:left w:val="nil"/>
              <w:bottom w:val="single" w:sz="4" w:space="0" w:color="auto"/>
              <w:right w:val="single" w:sz="4" w:space="0" w:color="auto"/>
            </w:tcBorders>
            <w:shd w:val="clear" w:color="auto" w:fill="auto"/>
            <w:vAlign w:val="center"/>
          </w:tcPr>
          <w:p w14:paraId="49CFBD54" w14:textId="77777777" w:rsidR="00FA1C31" w:rsidRPr="00195B7D" w:rsidRDefault="00FA1C31" w:rsidP="004E7583">
            <w:pPr>
              <w:rPr>
                <w:rFonts w:cs="Calibri"/>
                <w:color w:val="000000"/>
              </w:rPr>
            </w:pPr>
            <w:r w:rsidRPr="00195B7D">
              <w:rPr>
                <w:rFonts w:cs="Calibri"/>
                <w:color w:val="000000"/>
              </w:rPr>
              <w:t>Struggles to understand basic syntax and structure of the programming language</w:t>
            </w:r>
            <w:r>
              <w:rPr>
                <w:rFonts w:cs="Calibri"/>
                <w:color w:val="000000"/>
              </w:rPr>
              <w:t>.</w:t>
            </w:r>
          </w:p>
        </w:tc>
        <w:tc>
          <w:tcPr>
            <w:tcW w:w="2954" w:type="dxa"/>
            <w:tcBorders>
              <w:top w:val="nil"/>
              <w:left w:val="nil"/>
              <w:bottom w:val="single" w:sz="4" w:space="0" w:color="auto"/>
              <w:right w:val="single" w:sz="4" w:space="0" w:color="auto"/>
            </w:tcBorders>
            <w:shd w:val="clear" w:color="auto" w:fill="auto"/>
            <w:vAlign w:val="center"/>
          </w:tcPr>
          <w:p w14:paraId="419F1F59" w14:textId="77777777" w:rsidR="00FA1C31" w:rsidRPr="00195B7D" w:rsidRDefault="00FA1C31" w:rsidP="004E7583">
            <w:pPr>
              <w:rPr>
                <w:rFonts w:cs="Calibri"/>
                <w:color w:val="000000"/>
              </w:rPr>
            </w:pPr>
            <w:r w:rsidRPr="00195B7D">
              <w:rPr>
                <w:rFonts w:cs="Calibri"/>
                <w:color w:val="000000"/>
              </w:rPr>
              <w:t>Demonstrates understanding of the basic syntax and structure of the programming language, but with frequent errors and inconsistencies.</w:t>
            </w:r>
          </w:p>
        </w:tc>
        <w:tc>
          <w:tcPr>
            <w:tcW w:w="2875" w:type="dxa"/>
            <w:tcBorders>
              <w:top w:val="nil"/>
              <w:left w:val="nil"/>
              <w:bottom w:val="single" w:sz="4" w:space="0" w:color="auto"/>
              <w:right w:val="single" w:sz="4" w:space="0" w:color="auto"/>
            </w:tcBorders>
            <w:shd w:val="clear" w:color="auto" w:fill="auto"/>
            <w:vAlign w:val="center"/>
          </w:tcPr>
          <w:p w14:paraId="10827F63" w14:textId="77777777" w:rsidR="00FA1C31" w:rsidRPr="00195B7D" w:rsidRDefault="00FA1C31" w:rsidP="004E7583">
            <w:pPr>
              <w:rPr>
                <w:rFonts w:cs="Calibri"/>
                <w:color w:val="000000"/>
              </w:rPr>
            </w:pPr>
            <w:r w:rsidRPr="00195B7D">
              <w:rPr>
                <w:rFonts w:cs="Calibri"/>
                <w:color w:val="000000"/>
              </w:rPr>
              <w:t>Demonstrates mastery of the language’s syntax and structure, and correctly utilizes advanced language features.</w:t>
            </w:r>
          </w:p>
        </w:tc>
      </w:tr>
      <w:tr w:rsidR="00FA1C31" w:rsidRPr="00BB6AD7" w14:paraId="0A3660CC" w14:textId="77777777" w:rsidTr="004E7583">
        <w:trPr>
          <w:trHeight w:val="350"/>
        </w:trPr>
        <w:tc>
          <w:tcPr>
            <w:tcW w:w="1831" w:type="dxa"/>
            <w:tcBorders>
              <w:top w:val="nil"/>
              <w:left w:val="single" w:sz="4" w:space="0" w:color="auto"/>
              <w:bottom w:val="single" w:sz="4" w:space="0" w:color="auto"/>
              <w:right w:val="single" w:sz="4" w:space="0" w:color="auto"/>
            </w:tcBorders>
            <w:shd w:val="clear" w:color="auto" w:fill="auto"/>
            <w:vAlign w:val="center"/>
          </w:tcPr>
          <w:p w14:paraId="1BF1E29A" w14:textId="77777777" w:rsidR="00FA1C31" w:rsidRPr="00195B7D" w:rsidRDefault="00FA1C31" w:rsidP="004E7583">
            <w:pPr>
              <w:rPr>
                <w:rFonts w:cs="Calibri"/>
                <w:b/>
                <w:bCs/>
                <w:color w:val="000000"/>
              </w:rPr>
            </w:pPr>
            <w:r w:rsidRPr="00195B7D">
              <w:rPr>
                <w:rFonts w:cs="Calibri"/>
                <w:b/>
                <w:bCs/>
                <w:color w:val="000000"/>
              </w:rPr>
              <w:t>Students</w:t>
            </w:r>
          </w:p>
        </w:tc>
        <w:tc>
          <w:tcPr>
            <w:tcW w:w="2415" w:type="dxa"/>
            <w:tcBorders>
              <w:top w:val="nil"/>
              <w:left w:val="nil"/>
              <w:bottom w:val="single" w:sz="4" w:space="0" w:color="auto"/>
              <w:right w:val="single" w:sz="4" w:space="0" w:color="auto"/>
            </w:tcBorders>
            <w:shd w:val="clear" w:color="auto" w:fill="auto"/>
          </w:tcPr>
          <w:p w14:paraId="298EEC83" w14:textId="77777777" w:rsidR="00FA1C31" w:rsidRPr="00BB6AD7" w:rsidRDefault="00FA1C31" w:rsidP="004E7583">
            <w:pPr>
              <w:jc w:val="center"/>
              <w:rPr>
                <w:rFonts w:ascii="Times New Roman" w:hAnsi="Times New Roman"/>
                <w:color w:val="000000"/>
              </w:rPr>
            </w:pPr>
          </w:p>
        </w:tc>
        <w:tc>
          <w:tcPr>
            <w:tcW w:w="2954" w:type="dxa"/>
            <w:tcBorders>
              <w:top w:val="nil"/>
              <w:left w:val="nil"/>
              <w:bottom w:val="single" w:sz="4" w:space="0" w:color="auto"/>
              <w:right w:val="single" w:sz="4" w:space="0" w:color="auto"/>
            </w:tcBorders>
            <w:shd w:val="clear" w:color="auto" w:fill="auto"/>
          </w:tcPr>
          <w:p w14:paraId="6B142AC4" w14:textId="77777777" w:rsidR="00FA1C31" w:rsidRPr="00BB6AD7" w:rsidRDefault="00FA1C31" w:rsidP="004E7583">
            <w:pPr>
              <w:jc w:val="center"/>
              <w:rPr>
                <w:rFonts w:ascii="Times New Roman" w:hAnsi="Times New Roman"/>
                <w:color w:val="000000"/>
              </w:rPr>
            </w:pPr>
          </w:p>
        </w:tc>
        <w:tc>
          <w:tcPr>
            <w:tcW w:w="2875" w:type="dxa"/>
            <w:tcBorders>
              <w:top w:val="nil"/>
              <w:left w:val="nil"/>
              <w:bottom w:val="single" w:sz="4" w:space="0" w:color="auto"/>
              <w:right w:val="single" w:sz="4" w:space="0" w:color="auto"/>
            </w:tcBorders>
            <w:shd w:val="clear" w:color="auto" w:fill="auto"/>
          </w:tcPr>
          <w:p w14:paraId="7FB97E7C" w14:textId="77777777" w:rsidR="00FA1C31" w:rsidRPr="00BB6AD7" w:rsidRDefault="00FA1C31" w:rsidP="004E7583">
            <w:pPr>
              <w:jc w:val="center"/>
              <w:rPr>
                <w:rFonts w:ascii="Times New Roman" w:hAnsi="Times New Roman"/>
                <w:color w:val="000000"/>
              </w:rPr>
            </w:pPr>
          </w:p>
        </w:tc>
      </w:tr>
      <w:tr w:rsidR="00FA1C31" w:rsidRPr="00BB6AD7" w14:paraId="76619DB2" w14:textId="77777777" w:rsidTr="004E7583">
        <w:trPr>
          <w:trHeight w:val="431"/>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632C2E6D" w14:textId="77777777" w:rsidR="00FA1C31" w:rsidRPr="00A57995" w:rsidRDefault="00FA1C31" w:rsidP="004E7583">
            <w:pPr>
              <w:rPr>
                <w:b/>
                <w:color w:val="000000"/>
              </w:rPr>
            </w:pPr>
            <w:r>
              <w:rPr>
                <w:b/>
                <w:color w:val="000000"/>
              </w:rPr>
              <w:t>Problem Solving and Algorithm Design</w:t>
            </w:r>
          </w:p>
        </w:tc>
        <w:tc>
          <w:tcPr>
            <w:tcW w:w="2415" w:type="dxa"/>
            <w:tcBorders>
              <w:top w:val="single" w:sz="4" w:space="0" w:color="auto"/>
              <w:left w:val="nil"/>
              <w:bottom w:val="single" w:sz="4" w:space="0" w:color="auto"/>
              <w:right w:val="single" w:sz="4" w:space="0" w:color="auto"/>
            </w:tcBorders>
            <w:shd w:val="clear" w:color="auto" w:fill="auto"/>
            <w:vAlign w:val="center"/>
          </w:tcPr>
          <w:p w14:paraId="30FDEDE8" w14:textId="77777777" w:rsidR="00FA1C31" w:rsidRPr="00B9776B" w:rsidRDefault="00FA1C31" w:rsidP="004E7583">
            <w:pPr>
              <w:rPr>
                <w:rFonts w:cs="Calibri"/>
                <w:color w:val="000000"/>
              </w:rPr>
            </w:pPr>
            <w:r w:rsidRPr="00B9776B">
              <w:rPr>
                <w:rFonts w:cs="Calibri"/>
                <w:color w:val="000000"/>
              </w:rPr>
              <w:t>Struggles to apply problem solving techniques and design algorithms effectively in programming tasks.</w:t>
            </w:r>
          </w:p>
        </w:tc>
        <w:tc>
          <w:tcPr>
            <w:tcW w:w="2954" w:type="dxa"/>
            <w:tcBorders>
              <w:top w:val="single" w:sz="4" w:space="0" w:color="auto"/>
              <w:left w:val="nil"/>
              <w:bottom w:val="single" w:sz="4" w:space="0" w:color="auto"/>
              <w:right w:val="single" w:sz="4" w:space="0" w:color="auto"/>
            </w:tcBorders>
            <w:shd w:val="clear" w:color="auto" w:fill="auto"/>
            <w:vAlign w:val="center"/>
          </w:tcPr>
          <w:p w14:paraId="189C9CC0" w14:textId="77777777" w:rsidR="00FA1C31" w:rsidRPr="009B7BDF" w:rsidRDefault="00FA1C31" w:rsidP="004E7583">
            <w:pPr>
              <w:rPr>
                <w:rFonts w:cs="Calibri"/>
                <w:color w:val="000000"/>
              </w:rPr>
            </w:pPr>
            <w:r w:rsidRPr="009B7BDF">
              <w:rPr>
                <w:rFonts w:cs="Calibri"/>
                <w:color w:val="000000"/>
              </w:rPr>
              <w:t>Applies problem solving skills and designs basic algorithms for simple tasks, with some guidance.</w:t>
            </w:r>
          </w:p>
        </w:tc>
        <w:tc>
          <w:tcPr>
            <w:tcW w:w="2875" w:type="dxa"/>
            <w:tcBorders>
              <w:top w:val="single" w:sz="4" w:space="0" w:color="auto"/>
              <w:left w:val="nil"/>
              <w:bottom w:val="single" w:sz="4" w:space="0" w:color="auto"/>
              <w:right w:val="single" w:sz="4" w:space="0" w:color="auto"/>
            </w:tcBorders>
            <w:shd w:val="clear" w:color="auto" w:fill="auto"/>
            <w:vAlign w:val="center"/>
          </w:tcPr>
          <w:p w14:paraId="4B361F75" w14:textId="77777777" w:rsidR="00FA1C31" w:rsidRPr="009B7BDF" w:rsidRDefault="00FA1C31" w:rsidP="004E7583">
            <w:pPr>
              <w:rPr>
                <w:rFonts w:cs="Calibri"/>
                <w:color w:val="000000"/>
              </w:rPr>
            </w:pPr>
            <w:r w:rsidRPr="009B7BDF">
              <w:rPr>
                <w:rFonts w:cs="Calibri"/>
                <w:color w:val="000000"/>
              </w:rPr>
              <w:t xml:space="preserve">Applies advanced </w:t>
            </w:r>
            <w:proofErr w:type="gramStart"/>
            <w:r w:rsidRPr="009B7BDF">
              <w:rPr>
                <w:rFonts w:cs="Calibri"/>
                <w:color w:val="000000"/>
              </w:rPr>
              <w:t>problem</w:t>
            </w:r>
            <w:r>
              <w:rPr>
                <w:rFonts w:cs="Calibri"/>
                <w:color w:val="000000"/>
              </w:rPr>
              <w:t xml:space="preserve"> </w:t>
            </w:r>
            <w:r w:rsidRPr="009B7BDF">
              <w:rPr>
                <w:rFonts w:cs="Calibri"/>
                <w:color w:val="000000"/>
              </w:rPr>
              <w:t>solving</w:t>
            </w:r>
            <w:proofErr w:type="gramEnd"/>
            <w:r w:rsidRPr="009B7BDF">
              <w:rPr>
                <w:rFonts w:cs="Calibri"/>
                <w:color w:val="000000"/>
              </w:rPr>
              <w:t xml:space="preserve"> techniques and designs efficient and effective algorithms for complex tasks, independently.</w:t>
            </w:r>
          </w:p>
        </w:tc>
      </w:tr>
      <w:tr w:rsidR="00FA1C31" w:rsidRPr="00BB6AD7" w14:paraId="0C3FFF05" w14:textId="77777777" w:rsidTr="004E7583">
        <w:trPr>
          <w:trHeight w:val="431"/>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19EBBFD6" w14:textId="77777777" w:rsidR="00FA1C31" w:rsidRPr="00501E63" w:rsidRDefault="00FA1C31" w:rsidP="004E7583">
            <w:pPr>
              <w:rPr>
                <w:rFonts w:ascii="Times New Roman" w:hAnsi="Times New Roman"/>
                <w:color w:val="000000"/>
                <w:vertAlign w:val="superscript"/>
              </w:rPr>
            </w:pPr>
            <w:r w:rsidRPr="00195B7D">
              <w:rPr>
                <w:rFonts w:cs="Calibri"/>
                <w:b/>
                <w:bCs/>
                <w:color w:val="000000"/>
              </w:rPr>
              <w:t>Students</w:t>
            </w:r>
          </w:p>
        </w:tc>
        <w:tc>
          <w:tcPr>
            <w:tcW w:w="2415" w:type="dxa"/>
            <w:tcBorders>
              <w:top w:val="single" w:sz="4" w:space="0" w:color="auto"/>
              <w:left w:val="nil"/>
              <w:bottom w:val="single" w:sz="4" w:space="0" w:color="auto"/>
              <w:right w:val="single" w:sz="4" w:space="0" w:color="auto"/>
            </w:tcBorders>
            <w:shd w:val="clear" w:color="auto" w:fill="auto"/>
            <w:vAlign w:val="center"/>
          </w:tcPr>
          <w:p w14:paraId="042B2620" w14:textId="77777777" w:rsidR="00FA1C31" w:rsidRPr="00B9776B" w:rsidRDefault="00FA1C31" w:rsidP="004E7583">
            <w:pPr>
              <w:jc w:val="center"/>
              <w:rPr>
                <w:rFonts w:cs="Calibri"/>
                <w:color w:val="000000"/>
              </w:rPr>
            </w:pPr>
          </w:p>
        </w:tc>
        <w:tc>
          <w:tcPr>
            <w:tcW w:w="2954" w:type="dxa"/>
            <w:tcBorders>
              <w:top w:val="single" w:sz="4" w:space="0" w:color="auto"/>
              <w:left w:val="nil"/>
              <w:bottom w:val="single" w:sz="4" w:space="0" w:color="auto"/>
              <w:right w:val="single" w:sz="4" w:space="0" w:color="auto"/>
            </w:tcBorders>
            <w:shd w:val="clear" w:color="auto" w:fill="auto"/>
            <w:vAlign w:val="center"/>
          </w:tcPr>
          <w:p w14:paraId="066241A4" w14:textId="77777777" w:rsidR="00FA1C31" w:rsidRPr="009B7BDF" w:rsidRDefault="00FA1C31" w:rsidP="004E7583">
            <w:pPr>
              <w:jc w:val="center"/>
              <w:rPr>
                <w:rFonts w:cs="Calibri"/>
                <w:color w:val="000000"/>
              </w:rPr>
            </w:pPr>
          </w:p>
        </w:tc>
        <w:tc>
          <w:tcPr>
            <w:tcW w:w="2875" w:type="dxa"/>
            <w:tcBorders>
              <w:top w:val="single" w:sz="4" w:space="0" w:color="auto"/>
              <w:left w:val="nil"/>
              <w:bottom w:val="single" w:sz="4" w:space="0" w:color="auto"/>
              <w:right w:val="single" w:sz="4" w:space="0" w:color="auto"/>
            </w:tcBorders>
            <w:shd w:val="clear" w:color="auto" w:fill="auto"/>
          </w:tcPr>
          <w:p w14:paraId="027CE3E8" w14:textId="77777777" w:rsidR="00FA1C31" w:rsidRPr="009B7BDF" w:rsidRDefault="00FA1C31" w:rsidP="004E7583">
            <w:pPr>
              <w:jc w:val="center"/>
              <w:rPr>
                <w:rFonts w:cs="Calibri"/>
                <w:color w:val="000000"/>
              </w:rPr>
            </w:pPr>
          </w:p>
        </w:tc>
      </w:tr>
      <w:tr w:rsidR="00FA1C31" w:rsidRPr="00BB6AD7" w14:paraId="42509EBA" w14:textId="77777777" w:rsidTr="004E7583">
        <w:trPr>
          <w:trHeight w:val="431"/>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E271E17" w14:textId="77777777" w:rsidR="00FA1C31" w:rsidRPr="00A57995" w:rsidRDefault="00FA1C31" w:rsidP="004E7583">
            <w:pPr>
              <w:rPr>
                <w:b/>
                <w:color w:val="000000"/>
              </w:rPr>
            </w:pPr>
            <w:r>
              <w:rPr>
                <w:b/>
                <w:color w:val="000000"/>
              </w:rPr>
              <w:t>Application and Implementation</w:t>
            </w:r>
          </w:p>
        </w:tc>
        <w:tc>
          <w:tcPr>
            <w:tcW w:w="2415" w:type="dxa"/>
            <w:tcBorders>
              <w:top w:val="single" w:sz="4" w:space="0" w:color="auto"/>
              <w:left w:val="nil"/>
              <w:bottom w:val="single" w:sz="4" w:space="0" w:color="auto"/>
              <w:right w:val="single" w:sz="4" w:space="0" w:color="auto"/>
            </w:tcBorders>
            <w:shd w:val="clear" w:color="auto" w:fill="auto"/>
            <w:vAlign w:val="center"/>
          </w:tcPr>
          <w:p w14:paraId="0DBA1677" w14:textId="77777777" w:rsidR="00FA1C31" w:rsidRPr="00B9776B" w:rsidRDefault="00FA1C31" w:rsidP="004E7583">
            <w:pPr>
              <w:rPr>
                <w:rFonts w:cs="Calibri"/>
                <w:color w:val="000000"/>
              </w:rPr>
            </w:pPr>
            <w:r w:rsidRPr="00B9776B">
              <w:rPr>
                <w:rFonts w:cs="Calibri"/>
                <w:color w:val="000000"/>
              </w:rPr>
              <w:t>Struggles to translate problem requirements into code, with frequent errors and inefficient implementation.</w:t>
            </w:r>
          </w:p>
        </w:tc>
        <w:tc>
          <w:tcPr>
            <w:tcW w:w="2954" w:type="dxa"/>
            <w:tcBorders>
              <w:top w:val="single" w:sz="4" w:space="0" w:color="auto"/>
              <w:left w:val="nil"/>
              <w:bottom w:val="single" w:sz="4" w:space="0" w:color="auto"/>
              <w:right w:val="single" w:sz="4" w:space="0" w:color="auto"/>
            </w:tcBorders>
            <w:shd w:val="clear" w:color="auto" w:fill="auto"/>
            <w:vAlign w:val="center"/>
          </w:tcPr>
          <w:p w14:paraId="36FC8DB6" w14:textId="77777777" w:rsidR="00FA1C31" w:rsidRPr="009B7BDF" w:rsidRDefault="00FA1C31" w:rsidP="004E7583">
            <w:pPr>
              <w:rPr>
                <w:rFonts w:cs="Calibri"/>
                <w:color w:val="000000"/>
              </w:rPr>
            </w:pPr>
            <w:r w:rsidRPr="009B7BDF">
              <w:rPr>
                <w:rFonts w:cs="Calibri"/>
                <w:color w:val="000000"/>
              </w:rPr>
              <w:t>Implements solutions to basic problems into code, demonstrating basic proficiency in coding practices and techniques.</w:t>
            </w:r>
          </w:p>
        </w:tc>
        <w:tc>
          <w:tcPr>
            <w:tcW w:w="2875" w:type="dxa"/>
            <w:tcBorders>
              <w:top w:val="single" w:sz="4" w:space="0" w:color="auto"/>
              <w:left w:val="nil"/>
              <w:bottom w:val="single" w:sz="4" w:space="0" w:color="auto"/>
              <w:right w:val="single" w:sz="4" w:space="0" w:color="auto"/>
            </w:tcBorders>
            <w:shd w:val="clear" w:color="auto" w:fill="auto"/>
            <w:vAlign w:val="center"/>
          </w:tcPr>
          <w:p w14:paraId="11D56356" w14:textId="77777777" w:rsidR="00FA1C31" w:rsidRPr="009B7BDF" w:rsidRDefault="00FA1C31" w:rsidP="004E7583">
            <w:pPr>
              <w:rPr>
                <w:rFonts w:cs="Calibri"/>
                <w:color w:val="000000"/>
              </w:rPr>
            </w:pPr>
            <w:r w:rsidRPr="009B7BDF">
              <w:rPr>
                <w:rFonts w:cs="Calibri"/>
                <w:color w:val="000000"/>
              </w:rPr>
              <w:t>Implements solutions to complex problems effectively, optimizing code for efficiency and clarity.</w:t>
            </w:r>
          </w:p>
        </w:tc>
      </w:tr>
      <w:tr w:rsidR="00FA1C31" w:rsidRPr="00BB6AD7" w14:paraId="27C27C0F" w14:textId="77777777" w:rsidTr="004E7583">
        <w:trPr>
          <w:trHeight w:val="431"/>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29E62029" w14:textId="77777777" w:rsidR="00FA1C31" w:rsidRPr="00B55113" w:rsidRDefault="00FA1C31" w:rsidP="004E7583">
            <w:pPr>
              <w:rPr>
                <w:rFonts w:ascii="Times New Roman" w:hAnsi="Times New Roman"/>
                <w:color w:val="000000"/>
              </w:rPr>
            </w:pPr>
            <w:r w:rsidRPr="00A744C4">
              <w:rPr>
                <w:rFonts w:cs="Calibri"/>
                <w:b/>
                <w:bCs/>
                <w:color w:val="000000"/>
              </w:rPr>
              <w:t>Students</w:t>
            </w:r>
          </w:p>
        </w:tc>
        <w:tc>
          <w:tcPr>
            <w:tcW w:w="2415" w:type="dxa"/>
            <w:tcBorders>
              <w:top w:val="single" w:sz="4" w:space="0" w:color="auto"/>
              <w:left w:val="nil"/>
              <w:bottom w:val="single" w:sz="4" w:space="0" w:color="auto"/>
              <w:right w:val="single" w:sz="4" w:space="0" w:color="auto"/>
            </w:tcBorders>
            <w:shd w:val="clear" w:color="auto" w:fill="auto"/>
            <w:vAlign w:val="center"/>
          </w:tcPr>
          <w:p w14:paraId="7C6C8F85" w14:textId="77777777" w:rsidR="00FA1C31" w:rsidRPr="00A57995" w:rsidRDefault="00FA1C31" w:rsidP="004E7583">
            <w:pPr>
              <w:jc w:val="center"/>
              <w:rPr>
                <w:rFonts w:ascii="Times New Roman" w:hAnsi="Times New Roman"/>
                <w:color w:val="000000"/>
              </w:rPr>
            </w:pPr>
          </w:p>
        </w:tc>
        <w:tc>
          <w:tcPr>
            <w:tcW w:w="2954" w:type="dxa"/>
            <w:tcBorders>
              <w:top w:val="single" w:sz="4" w:space="0" w:color="auto"/>
              <w:left w:val="nil"/>
              <w:bottom w:val="single" w:sz="4" w:space="0" w:color="auto"/>
              <w:right w:val="single" w:sz="4" w:space="0" w:color="auto"/>
            </w:tcBorders>
            <w:shd w:val="clear" w:color="auto" w:fill="auto"/>
            <w:vAlign w:val="center"/>
          </w:tcPr>
          <w:p w14:paraId="6BCADE38" w14:textId="77777777" w:rsidR="00FA1C31" w:rsidRPr="00A57995" w:rsidRDefault="00FA1C31" w:rsidP="004E7583">
            <w:pPr>
              <w:jc w:val="center"/>
              <w:rPr>
                <w:rFonts w:ascii="Times New Roman" w:hAnsi="Times New Roman"/>
                <w:color w:val="000000"/>
              </w:rPr>
            </w:pPr>
          </w:p>
        </w:tc>
        <w:tc>
          <w:tcPr>
            <w:tcW w:w="2875" w:type="dxa"/>
            <w:tcBorders>
              <w:top w:val="single" w:sz="4" w:space="0" w:color="auto"/>
              <w:left w:val="nil"/>
              <w:bottom w:val="single" w:sz="4" w:space="0" w:color="auto"/>
              <w:right w:val="single" w:sz="4" w:space="0" w:color="auto"/>
            </w:tcBorders>
            <w:shd w:val="clear" w:color="auto" w:fill="auto"/>
          </w:tcPr>
          <w:p w14:paraId="60BC02C0" w14:textId="77777777" w:rsidR="00FA1C31" w:rsidRPr="006F41FC" w:rsidRDefault="00FA1C31" w:rsidP="004E7583">
            <w:pPr>
              <w:jc w:val="center"/>
              <w:rPr>
                <w:rFonts w:ascii="Times New Roman" w:hAnsi="Times New Roman"/>
                <w:color w:val="000000"/>
              </w:rPr>
            </w:pPr>
          </w:p>
        </w:tc>
      </w:tr>
    </w:tbl>
    <w:p w14:paraId="6B1E0C09" w14:textId="77777777" w:rsidR="00FA1C31" w:rsidRDefault="00FA1C31" w:rsidP="00FA1C31">
      <w:pPr>
        <w:contextualSpacing/>
      </w:pPr>
    </w:p>
    <w:p w14:paraId="7B1EFFFD" w14:textId="77777777" w:rsidR="00FA1C31" w:rsidRDefault="00FA1C31" w:rsidP="00FA1C31">
      <w:pPr>
        <w:contextualSpacing/>
      </w:pPr>
    </w:p>
    <w:p w14:paraId="7FAE015C" w14:textId="34B28C8B" w:rsidR="00FA1C31" w:rsidRDefault="00FA1C31">
      <w:pPr>
        <w:rPr>
          <w:rFonts w:asciiTheme="minorHAnsi" w:hAnsiTheme="minorHAnsi" w:cstheme="minorHAnsi"/>
          <w:sz w:val="22"/>
          <w:szCs w:val="22"/>
        </w:rPr>
      </w:pPr>
      <w:r>
        <w:rPr>
          <w:rFonts w:asciiTheme="minorHAnsi" w:hAnsiTheme="minorHAnsi" w:cstheme="minorHAnsi"/>
          <w:sz w:val="22"/>
          <w:szCs w:val="22"/>
        </w:rPr>
        <w:br w:type="page"/>
      </w:r>
    </w:p>
    <w:p w14:paraId="2DB5E81C" w14:textId="77777777" w:rsidR="00FA1C31" w:rsidRPr="002A4619" w:rsidRDefault="00FA1C31" w:rsidP="00FA1C31">
      <w:pPr>
        <w:jc w:val="center"/>
        <w:rPr>
          <w:b/>
        </w:rPr>
      </w:pPr>
      <w:r>
        <w:rPr>
          <w:b/>
        </w:rPr>
        <w:lastRenderedPageBreak/>
        <w:t>Assessment Rubric for Student Learning Outcome 5</w:t>
      </w:r>
    </w:p>
    <w:p w14:paraId="369633CB" w14:textId="77777777" w:rsidR="00FA1C31" w:rsidRDefault="00FA1C31" w:rsidP="00FA1C31">
      <w:pPr>
        <w:rPr>
          <w:rFonts w:cstheme="minorHAnsi"/>
        </w:rPr>
      </w:pPr>
      <w:r w:rsidRPr="00EC124E">
        <w:rPr>
          <w:rFonts w:cstheme="minorHAnsi"/>
          <w:b/>
        </w:rPr>
        <w:t xml:space="preserve">Student </w:t>
      </w:r>
      <w:r>
        <w:rPr>
          <w:rFonts w:cstheme="minorHAnsi"/>
          <w:b/>
        </w:rPr>
        <w:t>O</w:t>
      </w:r>
      <w:r w:rsidRPr="00EC124E">
        <w:rPr>
          <w:rFonts w:cstheme="minorHAnsi"/>
          <w:b/>
        </w:rPr>
        <w:t xml:space="preserve">utcome </w:t>
      </w:r>
      <w:r>
        <w:rPr>
          <w:rFonts w:cstheme="minorHAnsi"/>
          <w:b/>
        </w:rPr>
        <w:t>5</w:t>
      </w:r>
      <w:r w:rsidRPr="00EC124E">
        <w:rPr>
          <w:rFonts w:cstheme="minorHAnsi"/>
          <w:b/>
        </w:rPr>
        <w:t>:</w:t>
      </w:r>
      <w:r w:rsidRPr="00EC124E">
        <w:rPr>
          <w:rFonts w:cstheme="minorHAnsi"/>
        </w:rPr>
        <w:t xml:space="preserve"> </w:t>
      </w:r>
      <w:r w:rsidRPr="007D4D4E">
        <w:rPr>
          <w:rFonts w:cstheme="minorHAnsi"/>
        </w:rPr>
        <w:t>Produce industry-standard documentation of relevant work</w:t>
      </w:r>
      <w:r>
        <w:rPr>
          <w:rFonts w:cstheme="minorHAnsi"/>
        </w:rPr>
        <w:t>.</w:t>
      </w:r>
    </w:p>
    <w:p w14:paraId="3B4DC05F" w14:textId="77777777" w:rsidR="00FA1C31" w:rsidRDefault="00FA1C31" w:rsidP="00FA1C31">
      <w:r w:rsidRPr="00E17B28">
        <w:rPr>
          <w:b/>
          <w:bCs/>
        </w:rPr>
        <w:t>Course:</w:t>
      </w:r>
      <w:r>
        <w:t xml:space="preserve"> </w:t>
      </w:r>
      <w:r>
        <w:tab/>
      </w:r>
      <w:r>
        <w:tab/>
      </w:r>
      <w:r>
        <w:tab/>
      </w:r>
      <w:r w:rsidRPr="00E17B28">
        <w:rPr>
          <w:b/>
          <w:bCs/>
        </w:rPr>
        <w:t>Semester:</w:t>
      </w:r>
      <w:r>
        <w:t xml:space="preserve"> </w:t>
      </w:r>
      <w:r>
        <w:tab/>
      </w:r>
      <w:r>
        <w:tab/>
      </w:r>
      <w:r>
        <w:tab/>
      </w:r>
      <w:r w:rsidRPr="00E17B28">
        <w:rPr>
          <w:b/>
          <w:bCs/>
        </w:rPr>
        <w:t>Evaluator:</w:t>
      </w:r>
      <w:r>
        <w:t xml:space="preserve"> </w:t>
      </w:r>
    </w:p>
    <w:p w14:paraId="30D9DD3F" w14:textId="77777777" w:rsidR="00FA1C31" w:rsidRDefault="00FA1C31" w:rsidP="00FA1C31"/>
    <w:p w14:paraId="31098078" w14:textId="77777777" w:rsidR="00FA1C31" w:rsidRPr="00066558" w:rsidRDefault="00FA1C31" w:rsidP="00FA1C31">
      <w:r w:rsidRPr="00E17B28">
        <w:rPr>
          <w:b/>
          <w:bCs/>
        </w:rPr>
        <w:t xml:space="preserve">Material Assessed: </w:t>
      </w:r>
    </w:p>
    <w:p w14:paraId="5492597A" w14:textId="77777777" w:rsidR="00FA1C31" w:rsidRDefault="00FA1C31" w:rsidP="00FA1C31">
      <w:pPr>
        <w:contextualSpacing/>
      </w:pPr>
    </w:p>
    <w:p w14:paraId="7177EA1F" w14:textId="7DEB26F1" w:rsidR="00FA1C31" w:rsidRPr="002E7390" w:rsidRDefault="00FA1C31" w:rsidP="00FA1C31">
      <w:r w:rsidRPr="00111E3B">
        <w:rPr>
          <w:b/>
        </w:rPr>
        <w:t xml:space="preserve">Considering the outcome listed above, assess the material according to the rubric scoring guide below.  </w:t>
      </w:r>
    </w:p>
    <w:p w14:paraId="205D89B8" w14:textId="77777777" w:rsidR="00FA1C31" w:rsidRDefault="00FA1C31" w:rsidP="00FA1C31">
      <w:pPr>
        <w:contextualSpacing/>
      </w:pPr>
    </w:p>
    <w:tbl>
      <w:tblPr>
        <w:tblW w:w="9990" w:type="dxa"/>
        <w:tblInd w:w="-5" w:type="dxa"/>
        <w:tblLook w:val="04A0" w:firstRow="1" w:lastRow="0" w:firstColumn="1" w:lastColumn="0" w:noHBand="0" w:noVBand="1"/>
      </w:tblPr>
      <w:tblGrid>
        <w:gridCol w:w="2790"/>
        <w:gridCol w:w="2430"/>
        <w:gridCol w:w="2430"/>
        <w:gridCol w:w="2340"/>
      </w:tblGrid>
      <w:tr w:rsidR="00FA1C31" w:rsidRPr="00BB6AD7" w14:paraId="6B994F0D" w14:textId="77777777" w:rsidTr="004E7583">
        <w:trPr>
          <w:trHeight w:val="326"/>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2565" w14:textId="77777777" w:rsidR="00FA1C31" w:rsidRPr="00BB6AD7" w:rsidRDefault="00FA1C31" w:rsidP="004E7583">
            <w:pPr>
              <w:jc w:val="center"/>
              <w:rPr>
                <w:b/>
                <w:bCs/>
                <w:color w:val="000000"/>
              </w:rPr>
            </w:pPr>
            <w:r w:rsidRPr="00BB6AD7">
              <w:rPr>
                <w:b/>
                <w:bCs/>
                <w:color w:val="000000"/>
              </w:rPr>
              <w:t>Evaluation item</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59C6D75" w14:textId="77777777" w:rsidR="00FA1C31" w:rsidRPr="00BB6AD7" w:rsidRDefault="00FA1C31" w:rsidP="004E7583">
            <w:pPr>
              <w:jc w:val="center"/>
              <w:rPr>
                <w:b/>
                <w:bCs/>
                <w:color w:val="000000"/>
              </w:rPr>
            </w:pPr>
            <w:r>
              <w:rPr>
                <w:b/>
                <w:bCs/>
                <w:color w:val="000000"/>
              </w:rPr>
              <w:t>Novice</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D1FEC34" w14:textId="77777777" w:rsidR="00FA1C31" w:rsidRPr="00BB6AD7" w:rsidRDefault="00FA1C31" w:rsidP="004E7583">
            <w:pPr>
              <w:jc w:val="center"/>
              <w:rPr>
                <w:b/>
                <w:bCs/>
                <w:color w:val="000000"/>
              </w:rPr>
            </w:pPr>
            <w:r w:rsidRPr="00BB6AD7">
              <w:rPr>
                <w:b/>
                <w:bCs/>
                <w:color w:val="000000"/>
              </w:rPr>
              <w:t>Intermediate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4CB58AC4" w14:textId="77777777" w:rsidR="00FA1C31" w:rsidRPr="00BB6AD7" w:rsidRDefault="00FA1C31" w:rsidP="004E7583">
            <w:pPr>
              <w:jc w:val="center"/>
              <w:rPr>
                <w:b/>
                <w:bCs/>
                <w:color w:val="000000"/>
              </w:rPr>
            </w:pPr>
            <w:r w:rsidRPr="00BB6AD7">
              <w:rPr>
                <w:b/>
                <w:bCs/>
                <w:color w:val="000000"/>
              </w:rPr>
              <w:t>Proficient</w:t>
            </w:r>
          </w:p>
        </w:tc>
      </w:tr>
      <w:tr w:rsidR="00FA1C31" w:rsidRPr="00BB6AD7" w14:paraId="7AA08B73" w14:textId="77777777" w:rsidTr="004E7583">
        <w:trPr>
          <w:trHeight w:val="1286"/>
        </w:trPr>
        <w:tc>
          <w:tcPr>
            <w:tcW w:w="2790" w:type="dxa"/>
            <w:tcBorders>
              <w:top w:val="nil"/>
              <w:left w:val="single" w:sz="4" w:space="0" w:color="auto"/>
              <w:bottom w:val="single" w:sz="4" w:space="0" w:color="auto"/>
              <w:right w:val="single" w:sz="4" w:space="0" w:color="auto"/>
            </w:tcBorders>
            <w:shd w:val="clear" w:color="auto" w:fill="auto"/>
            <w:vAlign w:val="center"/>
          </w:tcPr>
          <w:p w14:paraId="737A9B5B" w14:textId="77777777" w:rsidR="00FA1C31" w:rsidRPr="00470AF2" w:rsidRDefault="00FA1C31" w:rsidP="004E7583">
            <w:pPr>
              <w:rPr>
                <w:b/>
                <w:color w:val="000000"/>
              </w:rPr>
            </w:pPr>
            <w:r>
              <w:rPr>
                <w:b/>
                <w:color w:val="000000"/>
              </w:rPr>
              <w:t>Familiarity with the Industry Standard Game Design Documentation</w:t>
            </w:r>
          </w:p>
        </w:tc>
        <w:tc>
          <w:tcPr>
            <w:tcW w:w="2430" w:type="dxa"/>
            <w:tcBorders>
              <w:top w:val="nil"/>
              <w:left w:val="nil"/>
              <w:bottom w:val="single" w:sz="4" w:space="0" w:color="auto"/>
              <w:right w:val="single" w:sz="4" w:space="0" w:color="auto"/>
            </w:tcBorders>
            <w:shd w:val="clear" w:color="auto" w:fill="auto"/>
            <w:vAlign w:val="center"/>
          </w:tcPr>
          <w:p w14:paraId="41A6F928" w14:textId="77777777" w:rsidR="00FA1C31" w:rsidRPr="00BB22DE" w:rsidRDefault="00FA1C31" w:rsidP="004E7583">
            <w:pPr>
              <w:rPr>
                <w:rFonts w:cs="Calibri"/>
                <w:color w:val="000000"/>
              </w:rPr>
            </w:pPr>
            <w:r w:rsidRPr="00BB22DE">
              <w:rPr>
                <w:rFonts w:cs="Calibri"/>
                <w:color w:val="000000"/>
              </w:rPr>
              <w:t>Limited understanding of the documentation template used in the game design industry.</w:t>
            </w:r>
          </w:p>
        </w:tc>
        <w:tc>
          <w:tcPr>
            <w:tcW w:w="2430" w:type="dxa"/>
            <w:tcBorders>
              <w:top w:val="nil"/>
              <w:left w:val="nil"/>
              <w:bottom w:val="single" w:sz="4" w:space="0" w:color="auto"/>
              <w:right w:val="single" w:sz="4" w:space="0" w:color="auto"/>
            </w:tcBorders>
            <w:shd w:val="clear" w:color="auto" w:fill="auto"/>
            <w:vAlign w:val="center"/>
          </w:tcPr>
          <w:p w14:paraId="3DB13A30" w14:textId="77777777" w:rsidR="00FA1C31" w:rsidRPr="00BB22DE" w:rsidRDefault="00FA1C31" w:rsidP="004E7583">
            <w:pPr>
              <w:rPr>
                <w:rFonts w:cs="Calibri"/>
                <w:color w:val="000000"/>
              </w:rPr>
            </w:pPr>
            <w:r w:rsidRPr="00BB22DE">
              <w:rPr>
                <w:rFonts w:cs="Calibri"/>
                <w:color w:val="000000"/>
              </w:rPr>
              <w:t>Basic understanding of the documentation template, able to complete most sections with some guidance.</w:t>
            </w:r>
          </w:p>
        </w:tc>
        <w:tc>
          <w:tcPr>
            <w:tcW w:w="2340" w:type="dxa"/>
            <w:tcBorders>
              <w:top w:val="nil"/>
              <w:left w:val="nil"/>
              <w:bottom w:val="single" w:sz="4" w:space="0" w:color="auto"/>
              <w:right w:val="single" w:sz="4" w:space="0" w:color="auto"/>
            </w:tcBorders>
            <w:shd w:val="clear" w:color="auto" w:fill="auto"/>
            <w:vAlign w:val="center"/>
          </w:tcPr>
          <w:p w14:paraId="5312284A" w14:textId="77777777" w:rsidR="00FA1C31" w:rsidRPr="00BB22DE" w:rsidRDefault="00FA1C31" w:rsidP="004E7583">
            <w:pPr>
              <w:rPr>
                <w:rFonts w:cs="Calibri"/>
                <w:color w:val="000000"/>
              </w:rPr>
            </w:pPr>
            <w:r w:rsidRPr="00BB22DE">
              <w:rPr>
                <w:rFonts w:cs="Calibri"/>
                <w:color w:val="000000"/>
              </w:rPr>
              <w:t>Comprehensive understanding of the documentation template, adeptly completing all sections.</w:t>
            </w:r>
          </w:p>
        </w:tc>
      </w:tr>
      <w:tr w:rsidR="00FA1C31" w:rsidRPr="00BB6AD7" w14:paraId="657834B8" w14:textId="77777777" w:rsidTr="004E7583">
        <w:trPr>
          <w:trHeight w:val="350"/>
        </w:trPr>
        <w:tc>
          <w:tcPr>
            <w:tcW w:w="2790" w:type="dxa"/>
            <w:tcBorders>
              <w:top w:val="nil"/>
              <w:left w:val="single" w:sz="4" w:space="0" w:color="auto"/>
              <w:bottom w:val="single" w:sz="4" w:space="0" w:color="auto"/>
              <w:right w:val="single" w:sz="4" w:space="0" w:color="auto"/>
            </w:tcBorders>
            <w:shd w:val="clear" w:color="auto" w:fill="auto"/>
            <w:vAlign w:val="center"/>
          </w:tcPr>
          <w:p w14:paraId="7C12C28B" w14:textId="77777777" w:rsidR="00FA1C31" w:rsidRPr="007B6B73" w:rsidRDefault="00FA1C31" w:rsidP="004E7583">
            <w:pPr>
              <w:rPr>
                <w:rFonts w:cs="Calibri"/>
                <w:b/>
                <w:bCs/>
                <w:color w:val="000000"/>
              </w:rPr>
            </w:pPr>
            <w:r w:rsidRPr="007B6B73">
              <w:rPr>
                <w:rFonts w:cs="Calibri"/>
                <w:b/>
                <w:bCs/>
                <w:color w:val="000000"/>
              </w:rPr>
              <w:t>Students</w:t>
            </w:r>
          </w:p>
        </w:tc>
        <w:tc>
          <w:tcPr>
            <w:tcW w:w="2430" w:type="dxa"/>
            <w:tcBorders>
              <w:top w:val="nil"/>
              <w:left w:val="nil"/>
              <w:bottom w:val="single" w:sz="4" w:space="0" w:color="auto"/>
              <w:right w:val="single" w:sz="4" w:space="0" w:color="auto"/>
            </w:tcBorders>
            <w:shd w:val="clear" w:color="auto" w:fill="auto"/>
          </w:tcPr>
          <w:p w14:paraId="76BE53CA" w14:textId="77777777" w:rsidR="00FA1C31" w:rsidRPr="00B27119" w:rsidRDefault="00FA1C31" w:rsidP="004E7583">
            <w:pPr>
              <w:jc w:val="center"/>
              <w:rPr>
                <w:rFonts w:cstheme="minorHAnsi"/>
                <w:color w:val="000000"/>
              </w:rPr>
            </w:pPr>
          </w:p>
        </w:tc>
        <w:tc>
          <w:tcPr>
            <w:tcW w:w="2430" w:type="dxa"/>
            <w:tcBorders>
              <w:top w:val="nil"/>
              <w:left w:val="nil"/>
              <w:bottom w:val="single" w:sz="4" w:space="0" w:color="auto"/>
              <w:right w:val="single" w:sz="4" w:space="0" w:color="auto"/>
            </w:tcBorders>
            <w:shd w:val="clear" w:color="auto" w:fill="auto"/>
          </w:tcPr>
          <w:p w14:paraId="7EA171FA" w14:textId="77777777" w:rsidR="00FA1C31" w:rsidRPr="00B27119" w:rsidRDefault="00FA1C31" w:rsidP="004E7583">
            <w:pPr>
              <w:jc w:val="center"/>
              <w:rPr>
                <w:rFonts w:cstheme="minorHAnsi"/>
                <w:color w:val="000000"/>
              </w:rPr>
            </w:pPr>
          </w:p>
        </w:tc>
        <w:tc>
          <w:tcPr>
            <w:tcW w:w="2340" w:type="dxa"/>
            <w:tcBorders>
              <w:top w:val="nil"/>
              <w:left w:val="nil"/>
              <w:bottom w:val="single" w:sz="4" w:space="0" w:color="auto"/>
              <w:right w:val="single" w:sz="4" w:space="0" w:color="auto"/>
            </w:tcBorders>
            <w:shd w:val="clear" w:color="auto" w:fill="auto"/>
          </w:tcPr>
          <w:p w14:paraId="129E7EEE" w14:textId="77777777" w:rsidR="00FA1C31" w:rsidRPr="00B27119" w:rsidRDefault="00FA1C31" w:rsidP="004E7583">
            <w:pPr>
              <w:jc w:val="center"/>
              <w:rPr>
                <w:rFonts w:cstheme="minorHAnsi"/>
                <w:color w:val="000000"/>
              </w:rPr>
            </w:pPr>
          </w:p>
        </w:tc>
      </w:tr>
      <w:tr w:rsidR="00FA1C31" w:rsidRPr="00BB6AD7" w14:paraId="3E94054F" w14:textId="77777777" w:rsidTr="004E7583">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F8B62E4" w14:textId="77777777" w:rsidR="00FA1C31" w:rsidRPr="00A57995" w:rsidRDefault="00FA1C31" w:rsidP="004E7583">
            <w:pPr>
              <w:rPr>
                <w:b/>
                <w:color w:val="000000"/>
              </w:rPr>
            </w:pPr>
            <w:r>
              <w:rPr>
                <w:b/>
                <w:color w:val="000000"/>
              </w:rPr>
              <w:t>Clarity and Organization of Content within the Game Design Documentation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315D9BD2" w14:textId="77777777" w:rsidR="00FA1C31" w:rsidRPr="00B27119" w:rsidRDefault="00FA1C31" w:rsidP="004E7583">
            <w:pPr>
              <w:rPr>
                <w:rFonts w:cstheme="minorHAnsi"/>
                <w:color w:val="000000"/>
              </w:rPr>
            </w:pPr>
            <w:r>
              <w:rPr>
                <w:rFonts w:cstheme="minorHAnsi"/>
                <w:color w:val="000000"/>
              </w:rPr>
              <w:t>Content is disorganized and lacks clarity, making it difficult to understand.</w:t>
            </w:r>
          </w:p>
        </w:tc>
        <w:tc>
          <w:tcPr>
            <w:tcW w:w="2430" w:type="dxa"/>
            <w:tcBorders>
              <w:top w:val="single" w:sz="4" w:space="0" w:color="auto"/>
              <w:left w:val="nil"/>
              <w:bottom w:val="single" w:sz="4" w:space="0" w:color="auto"/>
              <w:right w:val="single" w:sz="4" w:space="0" w:color="auto"/>
            </w:tcBorders>
            <w:shd w:val="clear" w:color="auto" w:fill="auto"/>
            <w:vAlign w:val="center"/>
          </w:tcPr>
          <w:p w14:paraId="6F2F9CB4" w14:textId="77777777" w:rsidR="00FA1C31" w:rsidRPr="00B27119" w:rsidRDefault="00FA1C31" w:rsidP="004E7583">
            <w:pPr>
              <w:rPr>
                <w:rFonts w:cstheme="minorHAnsi"/>
                <w:color w:val="000000"/>
              </w:rPr>
            </w:pPr>
            <w:r>
              <w:rPr>
                <w:rFonts w:cstheme="minorHAnsi"/>
                <w:color w:val="000000"/>
              </w:rPr>
              <w:t>Content is partially organized, but lacks clarity in some sections, reducing overall comprehension.</w:t>
            </w:r>
          </w:p>
        </w:tc>
        <w:tc>
          <w:tcPr>
            <w:tcW w:w="2340" w:type="dxa"/>
            <w:tcBorders>
              <w:top w:val="single" w:sz="4" w:space="0" w:color="auto"/>
              <w:left w:val="nil"/>
              <w:bottom w:val="single" w:sz="4" w:space="0" w:color="auto"/>
              <w:right w:val="single" w:sz="4" w:space="0" w:color="auto"/>
            </w:tcBorders>
            <w:shd w:val="clear" w:color="auto" w:fill="auto"/>
            <w:vAlign w:val="center"/>
          </w:tcPr>
          <w:p w14:paraId="109BA84B" w14:textId="77777777" w:rsidR="00FA1C31" w:rsidRPr="00B27119" w:rsidRDefault="00FA1C31" w:rsidP="004E7583">
            <w:pPr>
              <w:rPr>
                <w:rFonts w:cstheme="minorHAnsi"/>
                <w:color w:val="000000"/>
              </w:rPr>
            </w:pPr>
            <w:r>
              <w:rPr>
                <w:rFonts w:cstheme="minorHAnsi"/>
                <w:color w:val="000000"/>
              </w:rPr>
              <w:t>Content is well organized and presented with clarity, enhancing readability and understanding.</w:t>
            </w:r>
          </w:p>
        </w:tc>
      </w:tr>
      <w:tr w:rsidR="00FA1C31" w:rsidRPr="00BB6AD7" w14:paraId="00DAFCA3" w14:textId="77777777" w:rsidTr="004E7583">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F9C8D27" w14:textId="77777777" w:rsidR="00FA1C31" w:rsidRPr="007B6B73" w:rsidRDefault="00FA1C31" w:rsidP="004E7583">
            <w:pPr>
              <w:rPr>
                <w:rFonts w:cs="Calibri"/>
                <w:b/>
                <w:bCs/>
                <w:color w:val="000000"/>
                <w:vertAlign w:val="superscript"/>
              </w:rPr>
            </w:pPr>
            <w:r>
              <w:rPr>
                <w:rFonts w:cs="Calibri"/>
                <w:b/>
                <w:bCs/>
                <w:color w:val="000000"/>
              </w:rPr>
              <w:t>S</w:t>
            </w:r>
            <w:r w:rsidRPr="007B6B73">
              <w:rPr>
                <w:rFonts w:cs="Calibri"/>
                <w:b/>
                <w:bCs/>
                <w:color w:val="000000"/>
              </w:rPr>
              <w:t>tudents</w:t>
            </w:r>
          </w:p>
        </w:tc>
        <w:tc>
          <w:tcPr>
            <w:tcW w:w="2430" w:type="dxa"/>
            <w:tcBorders>
              <w:top w:val="single" w:sz="4" w:space="0" w:color="auto"/>
              <w:left w:val="nil"/>
              <w:bottom w:val="single" w:sz="4" w:space="0" w:color="auto"/>
              <w:right w:val="single" w:sz="4" w:space="0" w:color="auto"/>
            </w:tcBorders>
            <w:shd w:val="clear" w:color="auto" w:fill="auto"/>
            <w:vAlign w:val="center"/>
          </w:tcPr>
          <w:p w14:paraId="43DFE8C2" w14:textId="77777777" w:rsidR="00FA1C31" w:rsidRPr="00B27119" w:rsidRDefault="00FA1C31" w:rsidP="004E7583">
            <w:pPr>
              <w:jc w:val="center"/>
              <w:rPr>
                <w:rFonts w:cstheme="minorHAnsi"/>
                <w:color w:val="000000"/>
              </w:rPr>
            </w:pPr>
          </w:p>
        </w:tc>
        <w:tc>
          <w:tcPr>
            <w:tcW w:w="2430" w:type="dxa"/>
            <w:tcBorders>
              <w:top w:val="single" w:sz="4" w:space="0" w:color="auto"/>
              <w:left w:val="nil"/>
              <w:bottom w:val="single" w:sz="4" w:space="0" w:color="auto"/>
              <w:right w:val="single" w:sz="4" w:space="0" w:color="auto"/>
            </w:tcBorders>
            <w:shd w:val="clear" w:color="auto" w:fill="auto"/>
            <w:vAlign w:val="center"/>
          </w:tcPr>
          <w:p w14:paraId="7FF14146" w14:textId="77777777" w:rsidR="00FA1C31" w:rsidRPr="00B27119" w:rsidRDefault="00FA1C31" w:rsidP="004E7583">
            <w:pPr>
              <w:jc w:val="center"/>
              <w:rPr>
                <w:rFonts w:cstheme="minorHAnsi"/>
                <w:color w:val="000000"/>
              </w:rPr>
            </w:pPr>
          </w:p>
        </w:tc>
        <w:tc>
          <w:tcPr>
            <w:tcW w:w="2340" w:type="dxa"/>
            <w:tcBorders>
              <w:top w:val="single" w:sz="4" w:space="0" w:color="auto"/>
              <w:left w:val="nil"/>
              <w:bottom w:val="single" w:sz="4" w:space="0" w:color="auto"/>
              <w:right w:val="single" w:sz="4" w:space="0" w:color="auto"/>
            </w:tcBorders>
            <w:shd w:val="clear" w:color="auto" w:fill="auto"/>
          </w:tcPr>
          <w:p w14:paraId="656222B9" w14:textId="77777777" w:rsidR="00FA1C31" w:rsidRPr="00B27119" w:rsidRDefault="00FA1C31" w:rsidP="004E7583">
            <w:pPr>
              <w:jc w:val="center"/>
              <w:rPr>
                <w:rFonts w:cstheme="minorHAnsi"/>
                <w:color w:val="000000"/>
              </w:rPr>
            </w:pPr>
          </w:p>
        </w:tc>
      </w:tr>
      <w:tr w:rsidR="00FA1C31" w:rsidRPr="00BB6AD7" w14:paraId="2FFEB2B6" w14:textId="77777777" w:rsidTr="004E7583">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C1A9C21" w14:textId="77777777" w:rsidR="00FA1C31" w:rsidRPr="00A57995" w:rsidRDefault="00FA1C31" w:rsidP="004E7583">
            <w:pPr>
              <w:rPr>
                <w:b/>
                <w:color w:val="000000"/>
              </w:rPr>
            </w:pPr>
            <w:r>
              <w:rPr>
                <w:b/>
                <w:color w:val="000000"/>
              </w:rPr>
              <w:t>Completeness and Detail of Content within the Game Design Documentation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53E4908E" w14:textId="77777777" w:rsidR="00FA1C31" w:rsidRPr="00B27119" w:rsidRDefault="00FA1C31" w:rsidP="004E7583">
            <w:pPr>
              <w:rPr>
                <w:rFonts w:cstheme="minorHAnsi"/>
                <w:color w:val="000000"/>
              </w:rPr>
            </w:pPr>
            <w:r>
              <w:rPr>
                <w:rFonts w:cstheme="minorHAnsi"/>
                <w:color w:val="000000"/>
              </w:rPr>
              <w:t>Content is incomplete, with many sections missing or lacking detail.</w:t>
            </w:r>
          </w:p>
        </w:tc>
        <w:tc>
          <w:tcPr>
            <w:tcW w:w="2430" w:type="dxa"/>
            <w:tcBorders>
              <w:top w:val="single" w:sz="4" w:space="0" w:color="auto"/>
              <w:left w:val="nil"/>
              <w:bottom w:val="single" w:sz="4" w:space="0" w:color="auto"/>
              <w:right w:val="single" w:sz="4" w:space="0" w:color="auto"/>
            </w:tcBorders>
            <w:shd w:val="clear" w:color="auto" w:fill="auto"/>
            <w:vAlign w:val="center"/>
          </w:tcPr>
          <w:p w14:paraId="028A72A1" w14:textId="77777777" w:rsidR="00FA1C31" w:rsidRPr="00B27119" w:rsidRDefault="00FA1C31" w:rsidP="004E7583">
            <w:pPr>
              <w:rPr>
                <w:rFonts w:cstheme="minorHAnsi"/>
                <w:color w:val="000000"/>
              </w:rPr>
            </w:pPr>
            <w:r>
              <w:rPr>
                <w:rFonts w:cstheme="minorHAnsi"/>
                <w:color w:val="000000"/>
              </w:rPr>
              <w:t>Content is mostly complete, with some sections lacking depth or detail.</w:t>
            </w:r>
          </w:p>
        </w:tc>
        <w:tc>
          <w:tcPr>
            <w:tcW w:w="2340" w:type="dxa"/>
            <w:tcBorders>
              <w:top w:val="single" w:sz="4" w:space="0" w:color="auto"/>
              <w:left w:val="nil"/>
              <w:bottom w:val="single" w:sz="4" w:space="0" w:color="auto"/>
              <w:right w:val="single" w:sz="4" w:space="0" w:color="auto"/>
            </w:tcBorders>
            <w:shd w:val="clear" w:color="auto" w:fill="auto"/>
            <w:vAlign w:val="center"/>
          </w:tcPr>
          <w:p w14:paraId="145C3234" w14:textId="77777777" w:rsidR="00FA1C31" w:rsidRPr="00B27119" w:rsidRDefault="00FA1C31" w:rsidP="004E7583">
            <w:pPr>
              <w:rPr>
                <w:rFonts w:cstheme="minorHAnsi"/>
                <w:color w:val="000000"/>
              </w:rPr>
            </w:pPr>
            <w:r>
              <w:rPr>
                <w:rFonts w:cstheme="minorHAnsi"/>
                <w:color w:val="000000"/>
              </w:rPr>
              <w:t>Content is complete, providing comprehensive detail in each section.</w:t>
            </w:r>
          </w:p>
        </w:tc>
      </w:tr>
      <w:tr w:rsidR="00FA1C31" w:rsidRPr="00BB6AD7" w14:paraId="17AC1359" w14:textId="77777777" w:rsidTr="004E7583">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91AB4FA" w14:textId="77777777" w:rsidR="00FA1C31" w:rsidRPr="00B55113" w:rsidRDefault="00FA1C31" w:rsidP="004E7583">
            <w:pPr>
              <w:rPr>
                <w:rFonts w:ascii="Times New Roman" w:hAnsi="Times New Roman"/>
                <w:color w:val="000000"/>
              </w:rPr>
            </w:pPr>
            <w:r w:rsidRPr="007B6B73">
              <w:rPr>
                <w:rFonts w:cs="Calibri"/>
                <w:b/>
                <w:bCs/>
                <w:color w:val="000000"/>
              </w:rPr>
              <w:t>Students</w:t>
            </w:r>
          </w:p>
        </w:tc>
        <w:tc>
          <w:tcPr>
            <w:tcW w:w="2430" w:type="dxa"/>
            <w:tcBorders>
              <w:top w:val="single" w:sz="4" w:space="0" w:color="auto"/>
              <w:left w:val="nil"/>
              <w:bottom w:val="single" w:sz="4" w:space="0" w:color="auto"/>
              <w:right w:val="single" w:sz="4" w:space="0" w:color="auto"/>
            </w:tcBorders>
            <w:shd w:val="clear" w:color="auto" w:fill="auto"/>
            <w:vAlign w:val="center"/>
          </w:tcPr>
          <w:p w14:paraId="709DB1E2" w14:textId="77777777" w:rsidR="00FA1C31" w:rsidRPr="00B27119" w:rsidRDefault="00FA1C31" w:rsidP="004E7583">
            <w:pPr>
              <w:jc w:val="center"/>
              <w:rPr>
                <w:rFonts w:cstheme="minorHAnsi"/>
                <w:color w:val="000000"/>
              </w:rPr>
            </w:pPr>
          </w:p>
        </w:tc>
        <w:tc>
          <w:tcPr>
            <w:tcW w:w="2430" w:type="dxa"/>
            <w:tcBorders>
              <w:top w:val="single" w:sz="4" w:space="0" w:color="auto"/>
              <w:left w:val="nil"/>
              <w:bottom w:val="single" w:sz="4" w:space="0" w:color="auto"/>
              <w:right w:val="single" w:sz="4" w:space="0" w:color="auto"/>
            </w:tcBorders>
            <w:shd w:val="clear" w:color="auto" w:fill="auto"/>
            <w:vAlign w:val="center"/>
          </w:tcPr>
          <w:p w14:paraId="6CBE2DD9" w14:textId="77777777" w:rsidR="00FA1C31" w:rsidRPr="00B27119" w:rsidRDefault="00FA1C31" w:rsidP="004E7583">
            <w:pPr>
              <w:jc w:val="center"/>
              <w:rPr>
                <w:rFonts w:cstheme="minorHAnsi"/>
                <w:color w:val="000000"/>
              </w:rPr>
            </w:pPr>
          </w:p>
        </w:tc>
        <w:tc>
          <w:tcPr>
            <w:tcW w:w="2340" w:type="dxa"/>
            <w:tcBorders>
              <w:top w:val="single" w:sz="4" w:space="0" w:color="auto"/>
              <w:left w:val="nil"/>
              <w:bottom w:val="single" w:sz="4" w:space="0" w:color="auto"/>
              <w:right w:val="single" w:sz="4" w:space="0" w:color="auto"/>
            </w:tcBorders>
            <w:shd w:val="clear" w:color="auto" w:fill="auto"/>
          </w:tcPr>
          <w:p w14:paraId="56F1DCAF" w14:textId="77777777" w:rsidR="00FA1C31" w:rsidRPr="00B27119" w:rsidRDefault="00FA1C31" w:rsidP="004E7583">
            <w:pPr>
              <w:jc w:val="center"/>
              <w:rPr>
                <w:rFonts w:cstheme="minorHAnsi"/>
                <w:color w:val="000000"/>
              </w:rPr>
            </w:pPr>
          </w:p>
        </w:tc>
      </w:tr>
    </w:tbl>
    <w:p w14:paraId="3F6EF4C8" w14:textId="77777777" w:rsidR="00FA1C31" w:rsidRDefault="00FA1C31" w:rsidP="00FA1C31">
      <w:pPr>
        <w:contextualSpacing/>
      </w:pPr>
    </w:p>
    <w:p w14:paraId="40C6738F" w14:textId="77777777" w:rsidR="003C3AC5" w:rsidRPr="00E70258" w:rsidRDefault="003C3AC5" w:rsidP="00E77A7A">
      <w:pPr>
        <w:rPr>
          <w:rFonts w:asciiTheme="minorHAnsi" w:hAnsiTheme="minorHAnsi" w:cstheme="minorHAnsi"/>
          <w:sz w:val="22"/>
          <w:szCs w:val="22"/>
        </w:rPr>
      </w:pPr>
    </w:p>
    <w:sectPr w:rsidR="003C3AC5" w:rsidRPr="00E70258" w:rsidSect="00F4420D">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AB871" w14:textId="77777777" w:rsidR="009F2591" w:rsidRDefault="009F2591" w:rsidP="001F2A02">
      <w:r>
        <w:separator/>
      </w:r>
    </w:p>
  </w:endnote>
  <w:endnote w:type="continuationSeparator" w:id="0">
    <w:p w14:paraId="722A76CF" w14:textId="77777777" w:rsidR="009F2591" w:rsidRDefault="009F259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AF282" w14:textId="77777777" w:rsidR="009F2591" w:rsidRDefault="009F2591" w:rsidP="001F2A02">
      <w:r>
        <w:separator/>
      </w:r>
    </w:p>
  </w:footnote>
  <w:footnote w:type="continuationSeparator" w:id="0">
    <w:p w14:paraId="1E4244FD" w14:textId="77777777" w:rsidR="009F2591" w:rsidRDefault="009F259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606"/>
    <w:rsid w:val="0001791B"/>
    <w:rsid w:val="00046A6C"/>
    <w:rsid w:val="00060BE5"/>
    <w:rsid w:val="0006474C"/>
    <w:rsid w:val="00071470"/>
    <w:rsid w:val="00077C66"/>
    <w:rsid w:val="000D019F"/>
    <w:rsid w:val="000F6D9F"/>
    <w:rsid w:val="0010287E"/>
    <w:rsid w:val="001160F4"/>
    <w:rsid w:val="00141CFC"/>
    <w:rsid w:val="0017571B"/>
    <w:rsid w:val="001926F3"/>
    <w:rsid w:val="001A7D75"/>
    <w:rsid w:val="001B1F95"/>
    <w:rsid w:val="001B78D4"/>
    <w:rsid w:val="001D2A24"/>
    <w:rsid w:val="001E129A"/>
    <w:rsid w:val="001F2A02"/>
    <w:rsid w:val="001F5423"/>
    <w:rsid w:val="00220783"/>
    <w:rsid w:val="00221C1F"/>
    <w:rsid w:val="00234076"/>
    <w:rsid w:val="002432A3"/>
    <w:rsid w:val="0024670E"/>
    <w:rsid w:val="002924A2"/>
    <w:rsid w:val="00297030"/>
    <w:rsid w:val="002B6266"/>
    <w:rsid w:val="002B68E0"/>
    <w:rsid w:val="002C1781"/>
    <w:rsid w:val="002D289D"/>
    <w:rsid w:val="002D5D87"/>
    <w:rsid w:val="002F203B"/>
    <w:rsid w:val="002F75F1"/>
    <w:rsid w:val="003425F4"/>
    <w:rsid w:val="0036061A"/>
    <w:rsid w:val="003A32E4"/>
    <w:rsid w:val="003C3AC5"/>
    <w:rsid w:val="003D5411"/>
    <w:rsid w:val="003E0415"/>
    <w:rsid w:val="003E1F6D"/>
    <w:rsid w:val="0040124B"/>
    <w:rsid w:val="00402256"/>
    <w:rsid w:val="00406B46"/>
    <w:rsid w:val="00410B0B"/>
    <w:rsid w:val="00423B70"/>
    <w:rsid w:val="00434493"/>
    <w:rsid w:val="00436970"/>
    <w:rsid w:val="0044187F"/>
    <w:rsid w:val="004656FE"/>
    <w:rsid w:val="00465D50"/>
    <w:rsid w:val="00485486"/>
    <w:rsid w:val="004A360E"/>
    <w:rsid w:val="004B0DA2"/>
    <w:rsid w:val="004B1AE6"/>
    <w:rsid w:val="004C0112"/>
    <w:rsid w:val="004D5BD7"/>
    <w:rsid w:val="004D7D95"/>
    <w:rsid w:val="004E577A"/>
    <w:rsid w:val="004F239C"/>
    <w:rsid w:val="00510051"/>
    <w:rsid w:val="00572FAE"/>
    <w:rsid w:val="005907DF"/>
    <w:rsid w:val="005913E7"/>
    <w:rsid w:val="005A3621"/>
    <w:rsid w:val="005B3461"/>
    <w:rsid w:val="005C7ECF"/>
    <w:rsid w:val="005D11C5"/>
    <w:rsid w:val="005D23A9"/>
    <w:rsid w:val="005D68AF"/>
    <w:rsid w:val="005F0B2E"/>
    <w:rsid w:val="005F5060"/>
    <w:rsid w:val="00606BCF"/>
    <w:rsid w:val="00611165"/>
    <w:rsid w:val="006354B4"/>
    <w:rsid w:val="006377ED"/>
    <w:rsid w:val="00640922"/>
    <w:rsid w:val="00656559"/>
    <w:rsid w:val="00664A15"/>
    <w:rsid w:val="006C42D3"/>
    <w:rsid w:val="006D1A9A"/>
    <w:rsid w:val="006E1A67"/>
    <w:rsid w:val="006E294C"/>
    <w:rsid w:val="0070232E"/>
    <w:rsid w:val="00735CA8"/>
    <w:rsid w:val="007377F0"/>
    <w:rsid w:val="0074428E"/>
    <w:rsid w:val="0075288A"/>
    <w:rsid w:val="007531CA"/>
    <w:rsid w:val="0075740F"/>
    <w:rsid w:val="00766022"/>
    <w:rsid w:val="007706BE"/>
    <w:rsid w:val="00774680"/>
    <w:rsid w:val="00806831"/>
    <w:rsid w:val="00810874"/>
    <w:rsid w:val="00820813"/>
    <w:rsid w:val="0082525F"/>
    <w:rsid w:val="00865302"/>
    <w:rsid w:val="00885D49"/>
    <w:rsid w:val="00886031"/>
    <w:rsid w:val="008879D2"/>
    <w:rsid w:val="00893D93"/>
    <w:rsid w:val="008A7530"/>
    <w:rsid w:val="008B5858"/>
    <w:rsid w:val="008C543D"/>
    <w:rsid w:val="008F11F5"/>
    <w:rsid w:val="00906B14"/>
    <w:rsid w:val="00933811"/>
    <w:rsid w:val="009414E6"/>
    <w:rsid w:val="009952EC"/>
    <w:rsid w:val="009F2591"/>
    <w:rsid w:val="00A213B7"/>
    <w:rsid w:val="00A314BA"/>
    <w:rsid w:val="00A57705"/>
    <w:rsid w:val="00A65726"/>
    <w:rsid w:val="00A8015B"/>
    <w:rsid w:val="00AA5FB2"/>
    <w:rsid w:val="00AA7D4B"/>
    <w:rsid w:val="00AD53D6"/>
    <w:rsid w:val="00AE7017"/>
    <w:rsid w:val="00AF1952"/>
    <w:rsid w:val="00B00701"/>
    <w:rsid w:val="00B05160"/>
    <w:rsid w:val="00B14F89"/>
    <w:rsid w:val="00B3239E"/>
    <w:rsid w:val="00B5194D"/>
    <w:rsid w:val="00B55C90"/>
    <w:rsid w:val="00B5765C"/>
    <w:rsid w:val="00B63581"/>
    <w:rsid w:val="00B63AEF"/>
    <w:rsid w:val="00B8279C"/>
    <w:rsid w:val="00B85552"/>
    <w:rsid w:val="00BA43B7"/>
    <w:rsid w:val="00BB049A"/>
    <w:rsid w:val="00BC0316"/>
    <w:rsid w:val="00BD0470"/>
    <w:rsid w:val="00BF09D9"/>
    <w:rsid w:val="00BF3AEE"/>
    <w:rsid w:val="00C00229"/>
    <w:rsid w:val="00C028A7"/>
    <w:rsid w:val="00C07B49"/>
    <w:rsid w:val="00C404A5"/>
    <w:rsid w:val="00C4455B"/>
    <w:rsid w:val="00C57502"/>
    <w:rsid w:val="00C77CDE"/>
    <w:rsid w:val="00C81981"/>
    <w:rsid w:val="00CE288E"/>
    <w:rsid w:val="00D03ECA"/>
    <w:rsid w:val="00D713AB"/>
    <w:rsid w:val="00D86425"/>
    <w:rsid w:val="00DA796C"/>
    <w:rsid w:val="00DD4EBB"/>
    <w:rsid w:val="00DD5804"/>
    <w:rsid w:val="00E70258"/>
    <w:rsid w:val="00E73499"/>
    <w:rsid w:val="00E77A7A"/>
    <w:rsid w:val="00E95BBD"/>
    <w:rsid w:val="00EB65C8"/>
    <w:rsid w:val="00EC1C25"/>
    <w:rsid w:val="00F136C3"/>
    <w:rsid w:val="00F4420D"/>
    <w:rsid w:val="00F51EDD"/>
    <w:rsid w:val="00F52EF3"/>
    <w:rsid w:val="00F9415F"/>
    <w:rsid w:val="00FA1C31"/>
    <w:rsid w:val="00FA5344"/>
    <w:rsid w:val="00FB363A"/>
    <w:rsid w:val="00FB5640"/>
    <w:rsid w:val="00FC2A73"/>
    <w:rsid w:val="00FF131C"/>
    <w:rsid w:val="00FF3DCE"/>
    <w:rsid w:val="1620AFE3"/>
    <w:rsid w:val="17B3969F"/>
    <w:rsid w:val="19ED5CD4"/>
    <w:rsid w:val="2A194EFC"/>
    <w:rsid w:val="495FF983"/>
    <w:rsid w:val="6A7D86A3"/>
    <w:rsid w:val="6D45A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8B5858"/>
    <w:rPr>
      <w:sz w:val="16"/>
      <w:szCs w:val="16"/>
    </w:rPr>
  </w:style>
  <w:style w:type="paragraph" w:styleId="CommentText">
    <w:name w:val="annotation text"/>
    <w:basedOn w:val="Normal"/>
    <w:link w:val="CommentTextChar"/>
    <w:uiPriority w:val="99"/>
    <w:unhideWhenUsed/>
    <w:rsid w:val="008B5858"/>
    <w:rPr>
      <w:sz w:val="20"/>
      <w:szCs w:val="20"/>
    </w:rPr>
  </w:style>
  <w:style w:type="character" w:customStyle="1" w:styleId="CommentTextChar">
    <w:name w:val="Comment Text Char"/>
    <w:basedOn w:val="DefaultParagraphFont"/>
    <w:link w:val="CommentText"/>
    <w:uiPriority w:val="99"/>
    <w:rsid w:val="008B58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5858"/>
    <w:rPr>
      <w:b/>
      <w:bCs/>
    </w:rPr>
  </w:style>
  <w:style w:type="character" w:customStyle="1" w:styleId="CommentSubjectChar">
    <w:name w:val="Comment Subject Char"/>
    <w:basedOn w:val="CommentTextChar"/>
    <w:link w:val="CommentSubject"/>
    <w:uiPriority w:val="99"/>
    <w:semiHidden/>
    <w:rsid w:val="008B5858"/>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29552">
      <w:bodyDiv w:val="1"/>
      <w:marLeft w:val="0"/>
      <w:marRight w:val="0"/>
      <w:marTop w:val="0"/>
      <w:marBottom w:val="0"/>
      <w:divBdr>
        <w:top w:val="none" w:sz="0" w:space="0" w:color="auto"/>
        <w:left w:val="none" w:sz="0" w:space="0" w:color="auto"/>
        <w:bottom w:val="none" w:sz="0" w:space="0" w:color="auto"/>
        <w:right w:val="none" w:sz="0" w:space="0" w:color="auto"/>
      </w:divBdr>
    </w:div>
    <w:div w:id="291442349">
      <w:bodyDiv w:val="1"/>
      <w:marLeft w:val="0"/>
      <w:marRight w:val="0"/>
      <w:marTop w:val="0"/>
      <w:marBottom w:val="0"/>
      <w:divBdr>
        <w:top w:val="none" w:sz="0" w:space="0" w:color="auto"/>
        <w:left w:val="none" w:sz="0" w:space="0" w:color="auto"/>
        <w:bottom w:val="none" w:sz="0" w:space="0" w:color="auto"/>
        <w:right w:val="none" w:sz="0" w:space="0" w:color="auto"/>
      </w:divBdr>
      <w:divsChild>
        <w:div w:id="957763498">
          <w:marLeft w:val="0"/>
          <w:marRight w:val="0"/>
          <w:marTop w:val="0"/>
          <w:marBottom w:val="0"/>
          <w:divBdr>
            <w:top w:val="none" w:sz="0" w:space="0" w:color="auto"/>
            <w:left w:val="none" w:sz="0" w:space="0" w:color="auto"/>
            <w:bottom w:val="none" w:sz="0" w:space="0" w:color="auto"/>
            <w:right w:val="none" w:sz="0" w:space="0" w:color="auto"/>
          </w:divBdr>
        </w:div>
        <w:div w:id="1338460822">
          <w:marLeft w:val="0"/>
          <w:marRight w:val="0"/>
          <w:marTop w:val="0"/>
          <w:marBottom w:val="0"/>
          <w:divBdr>
            <w:top w:val="none" w:sz="0" w:space="0" w:color="auto"/>
            <w:left w:val="none" w:sz="0" w:space="0" w:color="auto"/>
            <w:bottom w:val="none" w:sz="0" w:space="0" w:color="auto"/>
            <w:right w:val="none" w:sz="0" w:space="0" w:color="auto"/>
          </w:divBdr>
        </w:div>
        <w:div w:id="1800873258">
          <w:marLeft w:val="0"/>
          <w:marRight w:val="0"/>
          <w:marTop w:val="0"/>
          <w:marBottom w:val="0"/>
          <w:divBdr>
            <w:top w:val="none" w:sz="0" w:space="0" w:color="auto"/>
            <w:left w:val="none" w:sz="0" w:space="0" w:color="auto"/>
            <w:bottom w:val="none" w:sz="0" w:space="0" w:color="auto"/>
            <w:right w:val="none" w:sz="0" w:space="0" w:color="auto"/>
          </w:divBdr>
        </w:div>
        <w:div w:id="1377664064">
          <w:marLeft w:val="0"/>
          <w:marRight w:val="0"/>
          <w:marTop w:val="0"/>
          <w:marBottom w:val="0"/>
          <w:divBdr>
            <w:top w:val="none" w:sz="0" w:space="0" w:color="auto"/>
            <w:left w:val="none" w:sz="0" w:space="0" w:color="auto"/>
            <w:bottom w:val="none" w:sz="0" w:space="0" w:color="auto"/>
            <w:right w:val="none" w:sz="0" w:space="0" w:color="auto"/>
          </w:divBdr>
        </w:div>
      </w:divsChild>
    </w:div>
    <w:div w:id="905796792">
      <w:bodyDiv w:val="1"/>
      <w:marLeft w:val="0"/>
      <w:marRight w:val="0"/>
      <w:marTop w:val="0"/>
      <w:marBottom w:val="0"/>
      <w:divBdr>
        <w:top w:val="none" w:sz="0" w:space="0" w:color="auto"/>
        <w:left w:val="none" w:sz="0" w:space="0" w:color="auto"/>
        <w:bottom w:val="none" w:sz="0" w:space="0" w:color="auto"/>
        <w:right w:val="none" w:sz="0" w:space="0" w:color="auto"/>
      </w:divBdr>
      <w:divsChild>
        <w:div w:id="1601832384">
          <w:marLeft w:val="0"/>
          <w:marRight w:val="0"/>
          <w:marTop w:val="0"/>
          <w:marBottom w:val="0"/>
          <w:divBdr>
            <w:top w:val="none" w:sz="0" w:space="0" w:color="auto"/>
            <w:left w:val="none" w:sz="0" w:space="0" w:color="auto"/>
            <w:bottom w:val="none" w:sz="0" w:space="0" w:color="auto"/>
            <w:right w:val="none" w:sz="0" w:space="0" w:color="auto"/>
          </w:divBdr>
        </w:div>
        <w:div w:id="813065517">
          <w:marLeft w:val="0"/>
          <w:marRight w:val="0"/>
          <w:marTop w:val="0"/>
          <w:marBottom w:val="0"/>
          <w:divBdr>
            <w:top w:val="none" w:sz="0" w:space="0" w:color="auto"/>
            <w:left w:val="none" w:sz="0" w:space="0" w:color="auto"/>
            <w:bottom w:val="none" w:sz="0" w:space="0" w:color="auto"/>
            <w:right w:val="none" w:sz="0" w:space="0" w:color="auto"/>
          </w:divBdr>
        </w:div>
        <w:div w:id="292253104">
          <w:marLeft w:val="0"/>
          <w:marRight w:val="0"/>
          <w:marTop w:val="0"/>
          <w:marBottom w:val="0"/>
          <w:divBdr>
            <w:top w:val="none" w:sz="0" w:space="0" w:color="auto"/>
            <w:left w:val="none" w:sz="0" w:space="0" w:color="auto"/>
            <w:bottom w:val="none" w:sz="0" w:space="0" w:color="auto"/>
            <w:right w:val="none" w:sz="0" w:space="0" w:color="auto"/>
          </w:divBdr>
        </w:div>
        <w:div w:id="306471587">
          <w:marLeft w:val="0"/>
          <w:marRight w:val="0"/>
          <w:marTop w:val="0"/>
          <w:marBottom w:val="0"/>
          <w:divBdr>
            <w:top w:val="none" w:sz="0" w:space="0" w:color="auto"/>
            <w:left w:val="none" w:sz="0" w:space="0" w:color="auto"/>
            <w:bottom w:val="none" w:sz="0" w:space="0" w:color="auto"/>
            <w:right w:val="none" w:sz="0" w:space="0" w:color="auto"/>
          </w:divBdr>
        </w:div>
      </w:divsChild>
    </w:div>
    <w:div w:id="117434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4044</Words>
  <Characters>20588</Characters>
  <Application>Microsoft Office Word</Application>
  <DocSecurity>4</DocSecurity>
  <Lines>2287</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2024-06-13T21:05:00Z</cp:lastPrinted>
  <dcterms:created xsi:type="dcterms:W3CDTF">2024-06-25T19:58:00Z</dcterms:created>
  <dcterms:modified xsi:type="dcterms:W3CDTF">2024-06-25T19:58:00Z</dcterms:modified>
</cp:coreProperties>
</file>