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1A5FDD" w:rsidRPr="001A5FDD" w14:paraId="3DE68AE7" w14:textId="77777777" w:rsidTr="00FF131C">
        <w:trPr>
          <w:trHeight w:val="544"/>
        </w:trPr>
        <w:tc>
          <w:tcPr>
            <w:tcW w:w="14383" w:type="dxa"/>
            <w:gridSpan w:val="3"/>
            <w:shd w:val="pct12" w:color="auto" w:fill="auto"/>
          </w:tcPr>
          <w:p w14:paraId="31F63FDE" w14:textId="7D5BFF68" w:rsidR="007706BE" w:rsidRPr="001A5FDD" w:rsidRDefault="0017571B" w:rsidP="007706BE">
            <w:pPr>
              <w:widowControl w:val="0"/>
              <w:autoSpaceDE w:val="0"/>
              <w:autoSpaceDN w:val="0"/>
              <w:adjustRightInd w:val="0"/>
              <w:jc w:val="center"/>
              <w:rPr>
                <w:rFonts w:ascii="Times New Roman" w:hAnsi="Times New Roman"/>
                <w:b/>
                <w:bCs/>
                <w:color w:val="000000" w:themeColor="text1"/>
              </w:rPr>
            </w:pPr>
            <w:r w:rsidRPr="001A5FDD">
              <w:rPr>
                <w:rFonts w:ascii="Times New Roman" w:hAnsi="Times New Roman"/>
                <w:b/>
                <w:bCs/>
                <w:color w:val="000000" w:themeColor="text1"/>
              </w:rPr>
              <w:t>Assurance of Student Learnin</w:t>
            </w:r>
            <w:r w:rsidR="007706BE" w:rsidRPr="001A5FDD">
              <w:rPr>
                <w:rFonts w:ascii="Times New Roman" w:hAnsi="Times New Roman"/>
                <w:b/>
                <w:bCs/>
                <w:color w:val="000000" w:themeColor="text1"/>
              </w:rPr>
              <w:t>g</w:t>
            </w:r>
            <w:r w:rsidR="00060BE5" w:rsidRPr="001A5FDD">
              <w:rPr>
                <w:rFonts w:ascii="Times New Roman" w:hAnsi="Times New Roman"/>
                <w:b/>
                <w:bCs/>
                <w:color w:val="000000" w:themeColor="text1"/>
              </w:rPr>
              <w:t xml:space="preserve"> Report</w:t>
            </w:r>
          </w:p>
          <w:p w14:paraId="1F91F812" w14:textId="44582463" w:rsidR="0017571B" w:rsidRPr="001A5FDD" w:rsidRDefault="00886031" w:rsidP="00B33C1F">
            <w:pPr>
              <w:widowControl w:val="0"/>
              <w:autoSpaceDE w:val="0"/>
              <w:autoSpaceDN w:val="0"/>
              <w:adjustRightInd w:val="0"/>
              <w:jc w:val="center"/>
              <w:rPr>
                <w:rFonts w:ascii="Times New Roman" w:hAnsi="Times New Roman"/>
                <w:b/>
                <w:bCs/>
                <w:color w:val="000000" w:themeColor="text1"/>
                <w:sz w:val="28"/>
                <w:szCs w:val="28"/>
              </w:rPr>
            </w:pPr>
            <w:r w:rsidRPr="001A5FDD">
              <w:rPr>
                <w:rFonts w:ascii="Times New Roman" w:hAnsi="Times New Roman"/>
                <w:b/>
                <w:bCs/>
                <w:color w:val="000000" w:themeColor="text1"/>
              </w:rPr>
              <w:t>20</w:t>
            </w:r>
            <w:r w:rsidR="00F9415F" w:rsidRPr="001A5FDD">
              <w:rPr>
                <w:rFonts w:ascii="Times New Roman" w:hAnsi="Times New Roman"/>
                <w:b/>
                <w:bCs/>
                <w:color w:val="000000" w:themeColor="text1"/>
              </w:rPr>
              <w:t>2</w:t>
            </w:r>
            <w:r w:rsidR="0006474C" w:rsidRPr="001A5FDD">
              <w:rPr>
                <w:rFonts w:ascii="Times New Roman" w:hAnsi="Times New Roman"/>
                <w:b/>
                <w:bCs/>
                <w:color w:val="000000" w:themeColor="text1"/>
              </w:rPr>
              <w:t>2</w:t>
            </w:r>
            <w:r w:rsidRPr="001A5FDD">
              <w:rPr>
                <w:rFonts w:ascii="Times New Roman" w:hAnsi="Times New Roman"/>
                <w:b/>
                <w:bCs/>
                <w:color w:val="000000" w:themeColor="text1"/>
              </w:rPr>
              <w:t>-202</w:t>
            </w:r>
            <w:r w:rsidR="0006474C" w:rsidRPr="001A5FDD">
              <w:rPr>
                <w:rFonts w:ascii="Times New Roman" w:hAnsi="Times New Roman"/>
                <w:b/>
                <w:bCs/>
                <w:color w:val="000000" w:themeColor="text1"/>
              </w:rPr>
              <w:t>3</w:t>
            </w:r>
          </w:p>
        </w:tc>
      </w:tr>
      <w:tr w:rsidR="001A5FDD" w:rsidRPr="001A5FDD" w14:paraId="62B2B48D" w14:textId="77777777" w:rsidTr="00FF131C">
        <w:trPr>
          <w:trHeight w:val="239"/>
        </w:trPr>
        <w:tc>
          <w:tcPr>
            <w:tcW w:w="6108" w:type="dxa"/>
            <w:gridSpan w:val="2"/>
          </w:tcPr>
          <w:p w14:paraId="506B9AE1" w14:textId="51D0EC25" w:rsidR="0017571B" w:rsidRPr="001A5FDD" w:rsidRDefault="00B80FBD" w:rsidP="00141CFC">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t>Potter College</w:t>
            </w:r>
          </w:p>
        </w:tc>
        <w:tc>
          <w:tcPr>
            <w:tcW w:w="8275" w:type="dxa"/>
          </w:tcPr>
          <w:p w14:paraId="4B219735" w14:textId="59203D6B" w:rsidR="0017571B" w:rsidRPr="001A5FDD" w:rsidRDefault="00B80FBD" w:rsidP="00141CFC">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t>School of Media &amp; Communication</w:t>
            </w:r>
          </w:p>
        </w:tc>
      </w:tr>
      <w:tr w:rsidR="001A5FDD" w:rsidRPr="001A5FDD" w14:paraId="3FB6829E" w14:textId="77777777" w:rsidTr="00FF131C">
        <w:trPr>
          <w:trHeight w:val="222"/>
        </w:trPr>
        <w:tc>
          <w:tcPr>
            <w:tcW w:w="14383" w:type="dxa"/>
            <w:gridSpan w:val="3"/>
          </w:tcPr>
          <w:p w14:paraId="7CC57F6D" w14:textId="21159D06" w:rsidR="0017571B" w:rsidRPr="001A5FDD" w:rsidRDefault="00B80FBD" w:rsidP="00141CFC">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t>Journalism (736</w:t>
            </w:r>
            <w:r w:rsidR="00D54CB5" w:rsidRPr="001A5FDD">
              <w:rPr>
                <w:rFonts w:ascii="Times New Roman" w:hAnsi="Times New Roman"/>
                <w:b/>
                <w:color w:val="000000" w:themeColor="text1"/>
                <w:sz w:val="20"/>
                <w:szCs w:val="20"/>
              </w:rPr>
              <w:t>P/736</w:t>
            </w:r>
            <w:r w:rsidRPr="001A5FDD">
              <w:rPr>
                <w:rFonts w:ascii="Times New Roman" w:hAnsi="Times New Roman"/>
                <w:b/>
                <w:color w:val="000000" w:themeColor="text1"/>
                <w:sz w:val="20"/>
                <w:szCs w:val="20"/>
              </w:rPr>
              <w:t>)</w:t>
            </w:r>
          </w:p>
        </w:tc>
      </w:tr>
      <w:tr w:rsidR="001A5FDD" w:rsidRPr="001A5FDD" w14:paraId="56A671A4" w14:textId="77777777" w:rsidTr="00FF131C">
        <w:trPr>
          <w:trHeight w:val="222"/>
        </w:trPr>
        <w:tc>
          <w:tcPr>
            <w:tcW w:w="14383" w:type="dxa"/>
            <w:gridSpan w:val="3"/>
          </w:tcPr>
          <w:p w14:paraId="6AD05DAC" w14:textId="3338BF15" w:rsidR="00141CFC" w:rsidRPr="001A5FDD" w:rsidRDefault="00B80FBD" w:rsidP="00141CFC">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t>Mac McKerral</w:t>
            </w:r>
          </w:p>
        </w:tc>
      </w:tr>
      <w:tr w:rsidR="00FF131C" w:rsidRPr="001A5FDD" w14:paraId="53FAE6BE" w14:textId="77777777" w:rsidTr="005B3461">
        <w:trPr>
          <w:trHeight w:val="584"/>
        </w:trPr>
        <w:tc>
          <w:tcPr>
            <w:tcW w:w="4045" w:type="dxa"/>
          </w:tcPr>
          <w:p w14:paraId="611250FD" w14:textId="24435258" w:rsidR="0006474C" w:rsidRPr="001A5FDD" w:rsidRDefault="0006474C" w:rsidP="0006474C">
            <w:pPr>
              <w:rPr>
                <w:rFonts w:ascii="Times New Roman" w:hAnsi="Times New Roman"/>
                <w:color w:val="000000" w:themeColor="text1"/>
                <w:sz w:val="22"/>
                <w:szCs w:val="22"/>
              </w:rPr>
            </w:pPr>
            <w:r w:rsidRPr="001A5FDD">
              <w:rPr>
                <w:rFonts w:ascii="Times New Roman" w:hAnsi="Times New Roman"/>
                <w:b/>
                <w:bCs/>
                <w:i/>
                <w:iCs/>
                <w:color w:val="000000" w:themeColor="text1"/>
                <w:sz w:val="22"/>
                <w:szCs w:val="22"/>
              </w:rPr>
              <w:t>Is this an online program</w:t>
            </w:r>
            <w:r w:rsidRPr="001A5FDD">
              <w:rPr>
                <w:rFonts w:ascii="Times New Roman" w:hAnsi="Times New Roman"/>
                <w:color w:val="000000" w:themeColor="text1"/>
                <w:sz w:val="22"/>
                <w:szCs w:val="22"/>
              </w:rPr>
              <w:t xml:space="preserve">? </w:t>
            </w:r>
            <w:r w:rsidRPr="001A5FDD">
              <w:rPr>
                <w:rFonts w:ascii="Times New Roman" w:hAnsi="Times New Roman"/>
                <w:color w:val="000000" w:themeColor="text1"/>
                <w:sz w:val="22"/>
                <w:szCs w:val="22"/>
              </w:rPr>
              <w:fldChar w:fldCharType="begin">
                <w:ffData>
                  <w:name w:val="Check13"/>
                  <w:enabled/>
                  <w:calcOnExit w:val="0"/>
                  <w:checkBox>
                    <w:sizeAuto/>
                    <w:default w:val="0"/>
                  </w:checkBox>
                </w:ffData>
              </w:fldChar>
            </w:r>
            <w:bookmarkStart w:id="0" w:name="Check13"/>
            <w:r w:rsidRPr="001A5FDD">
              <w:rPr>
                <w:rFonts w:ascii="Times New Roman" w:hAnsi="Times New Roman"/>
                <w:color w:val="000000" w:themeColor="text1"/>
                <w:sz w:val="22"/>
                <w:szCs w:val="22"/>
              </w:rPr>
              <w:instrText xml:space="preserve"> FORMCHECKBOX </w:instrText>
            </w:r>
            <w:r w:rsidR="00D34B25">
              <w:rPr>
                <w:rFonts w:ascii="Times New Roman" w:hAnsi="Times New Roman"/>
                <w:color w:val="000000" w:themeColor="text1"/>
                <w:sz w:val="22"/>
                <w:szCs w:val="22"/>
              </w:rPr>
            </w:r>
            <w:r w:rsidR="00D34B25">
              <w:rPr>
                <w:rFonts w:ascii="Times New Roman" w:hAnsi="Times New Roman"/>
                <w:color w:val="000000" w:themeColor="text1"/>
                <w:sz w:val="22"/>
                <w:szCs w:val="22"/>
              </w:rPr>
              <w:fldChar w:fldCharType="separate"/>
            </w:r>
            <w:r w:rsidRPr="001A5FDD">
              <w:rPr>
                <w:rFonts w:ascii="Times New Roman" w:hAnsi="Times New Roman"/>
                <w:color w:val="000000" w:themeColor="text1"/>
                <w:sz w:val="22"/>
                <w:szCs w:val="22"/>
              </w:rPr>
              <w:fldChar w:fldCharType="end"/>
            </w:r>
            <w:bookmarkEnd w:id="0"/>
            <w:r w:rsidRPr="001A5FDD">
              <w:rPr>
                <w:rFonts w:ascii="Times New Roman" w:hAnsi="Times New Roman"/>
                <w:color w:val="000000" w:themeColor="text1"/>
                <w:sz w:val="22"/>
                <w:szCs w:val="22"/>
              </w:rPr>
              <w:t xml:space="preserve"> Yes </w:t>
            </w:r>
            <w:r w:rsidR="007F7000">
              <w:rPr>
                <w:rFonts w:ascii="Times New Roman" w:hAnsi="Times New Roman"/>
                <w:b/>
                <w:sz w:val="22"/>
                <w:szCs w:val="22"/>
              </w:rPr>
              <w:fldChar w:fldCharType="begin">
                <w:ffData>
                  <w:name w:val="Check11"/>
                  <w:enabled/>
                  <w:calcOnExit w:val="0"/>
                  <w:checkBox>
                    <w:sizeAuto/>
                    <w:default w:val="1"/>
                  </w:checkBox>
                </w:ffData>
              </w:fldChar>
            </w:r>
            <w:r w:rsidR="007F7000">
              <w:rPr>
                <w:rFonts w:ascii="Times New Roman" w:hAnsi="Times New Roman"/>
                <w:b/>
                <w:sz w:val="22"/>
                <w:szCs w:val="22"/>
              </w:rPr>
              <w:instrText xml:space="preserve"> FORMCHECKBOX </w:instrText>
            </w:r>
            <w:r w:rsidR="00D34B25">
              <w:rPr>
                <w:rFonts w:ascii="Times New Roman" w:hAnsi="Times New Roman"/>
                <w:b/>
                <w:sz w:val="22"/>
                <w:szCs w:val="22"/>
              </w:rPr>
            </w:r>
            <w:r w:rsidR="00D34B25">
              <w:rPr>
                <w:rFonts w:ascii="Times New Roman" w:hAnsi="Times New Roman"/>
                <w:b/>
                <w:sz w:val="22"/>
                <w:szCs w:val="22"/>
              </w:rPr>
              <w:fldChar w:fldCharType="separate"/>
            </w:r>
            <w:r w:rsidR="007F7000">
              <w:rPr>
                <w:rFonts w:ascii="Times New Roman" w:hAnsi="Times New Roman"/>
                <w:b/>
                <w:sz w:val="22"/>
                <w:szCs w:val="22"/>
              </w:rPr>
              <w:fldChar w:fldCharType="end"/>
            </w:r>
            <w:r w:rsidR="007F7000">
              <w:rPr>
                <w:rFonts w:ascii="Times New Roman" w:hAnsi="Times New Roman"/>
                <w:b/>
                <w:sz w:val="22"/>
                <w:szCs w:val="22"/>
              </w:rPr>
              <w:t xml:space="preserve"> No</w:t>
            </w:r>
          </w:p>
          <w:p w14:paraId="164BCF5D" w14:textId="77777777" w:rsidR="0006474C" w:rsidRPr="001A5FDD" w:rsidRDefault="0006474C">
            <w:pPr>
              <w:rPr>
                <w:color w:val="000000" w:themeColor="text1"/>
              </w:rPr>
            </w:pPr>
          </w:p>
        </w:tc>
        <w:tc>
          <w:tcPr>
            <w:tcW w:w="10338" w:type="dxa"/>
            <w:gridSpan w:val="2"/>
          </w:tcPr>
          <w:p w14:paraId="755EE16C" w14:textId="139AE815" w:rsidR="0006474C" w:rsidRPr="001A5FDD" w:rsidRDefault="0006474C">
            <w:pPr>
              <w:rPr>
                <w:rFonts w:ascii="Times New Roman" w:hAnsi="Times New Roman"/>
                <w:color w:val="000000" w:themeColor="text1"/>
                <w:sz w:val="22"/>
                <w:szCs w:val="22"/>
              </w:rPr>
            </w:pPr>
            <w:r w:rsidRPr="001A5FDD">
              <w:rPr>
                <w:rFonts w:ascii="Times New Roman" w:hAnsi="Times New Roman"/>
                <w:color w:val="000000" w:themeColor="text1"/>
                <w:sz w:val="22"/>
                <w:szCs w:val="22"/>
              </w:rPr>
              <w:t xml:space="preserve">Please make sure the Program Learning Outcomes listed match those in CourseLeaf . Indicate verification here   </w:t>
            </w:r>
            <w:r w:rsidR="007F7000">
              <w:rPr>
                <w:rFonts w:ascii="Times New Roman" w:hAnsi="Times New Roman"/>
                <w:b/>
                <w:sz w:val="22"/>
                <w:szCs w:val="22"/>
              </w:rPr>
              <w:fldChar w:fldCharType="begin">
                <w:ffData>
                  <w:name w:val="Check11"/>
                  <w:enabled/>
                  <w:calcOnExit w:val="0"/>
                  <w:checkBox>
                    <w:sizeAuto/>
                    <w:default w:val="1"/>
                  </w:checkBox>
                </w:ffData>
              </w:fldChar>
            </w:r>
            <w:r w:rsidR="007F7000">
              <w:rPr>
                <w:rFonts w:ascii="Times New Roman" w:hAnsi="Times New Roman"/>
                <w:b/>
                <w:sz w:val="22"/>
                <w:szCs w:val="22"/>
              </w:rPr>
              <w:instrText xml:space="preserve"> FORMCHECKBOX </w:instrText>
            </w:r>
            <w:r w:rsidR="00D34B25">
              <w:rPr>
                <w:rFonts w:ascii="Times New Roman" w:hAnsi="Times New Roman"/>
                <w:b/>
                <w:sz w:val="22"/>
                <w:szCs w:val="22"/>
              </w:rPr>
            </w:r>
            <w:r w:rsidR="00D34B25">
              <w:rPr>
                <w:rFonts w:ascii="Times New Roman" w:hAnsi="Times New Roman"/>
                <w:b/>
                <w:sz w:val="22"/>
                <w:szCs w:val="22"/>
              </w:rPr>
              <w:fldChar w:fldCharType="separate"/>
            </w:r>
            <w:r w:rsidR="007F7000">
              <w:rPr>
                <w:rFonts w:ascii="Times New Roman" w:hAnsi="Times New Roman"/>
                <w:b/>
                <w:sz w:val="22"/>
                <w:szCs w:val="22"/>
              </w:rPr>
              <w:fldChar w:fldCharType="end"/>
            </w:r>
            <w:r w:rsidR="007F7000">
              <w:rPr>
                <w:rFonts w:ascii="Times New Roman" w:hAnsi="Times New Roman"/>
                <w:b/>
                <w:sz w:val="22"/>
                <w:szCs w:val="22"/>
              </w:rPr>
              <w:t xml:space="preserve"> </w:t>
            </w:r>
            <w:r w:rsidRPr="00307BE2">
              <w:rPr>
                <w:rFonts w:ascii="Times New Roman" w:hAnsi="Times New Roman"/>
                <w:color w:val="000000" w:themeColor="text1"/>
                <w:sz w:val="22"/>
                <w:szCs w:val="22"/>
              </w:rPr>
              <w:t>Yes, they match!</w:t>
            </w:r>
            <w:r w:rsidR="005B3461" w:rsidRPr="001A5FDD">
              <w:rPr>
                <w:rFonts w:ascii="Times New Roman" w:hAnsi="Times New Roman"/>
                <w:color w:val="000000" w:themeColor="text1"/>
                <w:sz w:val="22"/>
                <w:szCs w:val="22"/>
              </w:rPr>
              <w:t xml:space="preserve"> </w:t>
            </w:r>
            <w:r w:rsidRPr="001A5FDD">
              <w:rPr>
                <w:rFonts w:ascii="Times New Roman" w:hAnsi="Times New Roman"/>
                <w:color w:val="000000" w:themeColor="text1"/>
                <w:sz w:val="22"/>
                <w:szCs w:val="22"/>
              </w:rPr>
              <w:t xml:space="preserve">(If they don’t match, explain on this page under </w:t>
            </w:r>
            <w:r w:rsidRPr="001A5FDD">
              <w:rPr>
                <w:rFonts w:ascii="Times New Roman" w:hAnsi="Times New Roman"/>
                <w:b/>
                <w:bCs/>
                <w:color w:val="000000" w:themeColor="text1"/>
                <w:sz w:val="22"/>
                <w:szCs w:val="22"/>
              </w:rPr>
              <w:t>Assessment Cycle)</w:t>
            </w:r>
          </w:p>
        </w:tc>
      </w:tr>
    </w:tbl>
    <w:p w14:paraId="2A376688" w14:textId="77777777" w:rsidR="00AA7D4B" w:rsidRPr="001A5FDD" w:rsidRDefault="00AA7D4B">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1A5FDD" w:rsidRPr="001A5FDD"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1A5FDD" w:rsidRDefault="007706BE" w:rsidP="00FF3DCE">
            <w:pPr>
              <w:widowControl w:val="0"/>
              <w:autoSpaceDE w:val="0"/>
              <w:autoSpaceDN w:val="0"/>
              <w:adjustRightInd w:val="0"/>
              <w:rPr>
                <w:rFonts w:ascii="Times New Roman" w:hAnsi="Times New Roman"/>
                <w:b/>
                <w:bCs/>
                <w:i/>
                <w:iCs/>
                <w:color w:val="000000" w:themeColor="text1"/>
                <w:sz w:val="20"/>
                <w:szCs w:val="20"/>
              </w:rPr>
            </w:pPr>
            <w:r w:rsidRPr="001A5FDD">
              <w:rPr>
                <w:rFonts w:ascii="Times New Roman" w:hAnsi="Times New Roman"/>
                <w:b/>
                <w:bCs/>
                <w:i/>
                <w:iCs/>
                <w:color w:val="000000" w:themeColor="text1"/>
                <w:sz w:val="20"/>
                <w:szCs w:val="20"/>
              </w:rPr>
              <w:t xml:space="preserve">Use this page to list learning outcomes, measurements, and summarize results for your program.  </w:t>
            </w:r>
            <w:r w:rsidR="005D68AF" w:rsidRPr="001A5FDD">
              <w:rPr>
                <w:rFonts w:ascii="Times New Roman" w:hAnsi="Times New Roman"/>
                <w:b/>
                <w:bCs/>
                <w:i/>
                <w:iCs/>
                <w:color w:val="000000" w:themeColor="text1"/>
                <w:sz w:val="20"/>
                <w:szCs w:val="20"/>
              </w:rPr>
              <w:t>Detailed</w:t>
            </w:r>
            <w:r w:rsidRPr="001A5FDD">
              <w:rPr>
                <w:rFonts w:ascii="Times New Roman" w:hAnsi="Times New Roman"/>
                <w:b/>
                <w:bCs/>
                <w:i/>
                <w:iCs/>
                <w:color w:val="000000" w:themeColor="text1"/>
                <w:sz w:val="20"/>
                <w:szCs w:val="20"/>
              </w:rPr>
              <w:t xml:space="preserve"> information must be completed in the subsequent pages.</w:t>
            </w:r>
            <w:r w:rsidR="00FF131C" w:rsidRPr="001A5FDD">
              <w:rPr>
                <w:rFonts w:ascii="Times New Roman" w:hAnsi="Times New Roman"/>
                <w:b/>
                <w:bCs/>
                <w:i/>
                <w:iCs/>
                <w:color w:val="000000" w:themeColor="text1"/>
                <w:sz w:val="20"/>
                <w:szCs w:val="20"/>
              </w:rPr>
              <w:t xml:space="preserve"> Add more Outcomes as needed.</w:t>
            </w:r>
          </w:p>
        </w:tc>
      </w:tr>
      <w:tr w:rsidR="001A5FDD" w:rsidRPr="001A5FDD" w14:paraId="75DD2C50" w14:textId="77777777" w:rsidTr="007706BE">
        <w:trPr>
          <w:trHeight w:val="144"/>
        </w:trPr>
        <w:tc>
          <w:tcPr>
            <w:tcW w:w="14395" w:type="dxa"/>
            <w:gridSpan w:val="4"/>
            <w:shd w:val="clear" w:color="auto" w:fill="auto"/>
            <w:tcMar>
              <w:top w:w="100" w:type="nil"/>
              <w:right w:w="100" w:type="nil"/>
            </w:tcMar>
          </w:tcPr>
          <w:p w14:paraId="5FAFC9CA" w14:textId="6F935D15" w:rsidR="007706BE" w:rsidRPr="001A5FDD" w:rsidRDefault="00FF131C" w:rsidP="007706BE">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bCs/>
                <w:color w:val="000000" w:themeColor="text1"/>
                <w:sz w:val="20"/>
                <w:szCs w:val="20"/>
              </w:rPr>
              <w:t xml:space="preserve">Program </w:t>
            </w:r>
            <w:r w:rsidR="007706BE" w:rsidRPr="001A5FDD">
              <w:rPr>
                <w:rFonts w:ascii="Times New Roman" w:hAnsi="Times New Roman"/>
                <w:b/>
                <w:bCs/>
                <w:color w:val="000000" w:themeColor="text1"/>
                <w:sz w:val="20"/>
                <w:szCs w:val="20"/>
              </w:rPr>
              <w:t>Student</w:t>
            </w:r>
            <w:r w:rsidRPr="001A5FDD">
              <w:rPr>
                <w:rFonts w:ascii="Times New Roman" w:hAnsi="Times New Roman"/>
                <w:b/>
                <w:bCs/>
                <w:color w:val="000000" w:themeColor="text1"/>
                <w:sz w:val="20"/>
                <w:szCs w:val="20"/>
              </w:rPr>
              <w:t xml:space="preserve"> </w:t>
            </w:r>
            <w:r w:rsidR="007706BE" w:rsidRPr="001A5FDD">
              <w:rPr>
                <w:rFonts w:ascii="Times New Roman" w:hAnsi="Times New Roman"/>
                <w:b/>
                <w:bCs/>
                <w:color w:val="000000" w:themeColor="text1"/>
                <w:sz w:val="20"/>
                <w:szCs w:val="20"/>
              </w:rPr>
              <w:t>Learning Outcome 1:</w:t>
            </w:r>
            <w:r w:rsidR="00A65726" w:rsidRPr="001A5FDD">
              <w:rPr>
                <w:rFonts w:ascii="Times New Roman" w:hAnsi="Times New Roman"/>
                <w:b/>
                <w:bCs/>
                <w:color w:val="000000" w:themeColor="text1"/>
                <w:sz w:val="20"/>
                <w:szCs w:val="20"/>
              </w:rPr>
              <w:t xml:space="preserve"> </w:t>
            </w:r>
            <w:r w:rsidR="00B840A2" w:rsidRPr="001A5FDD">
              <w:rPr>
                <w:rFonts w:ascii="Times New Roman" w:hAnsi="Times New Roman"/>
                <w:b/>
                <w:bCs/>
                <w:color w:val="000000" w:themeColor="text1"/>
                <w:sz w:val="20"/>
                <w:szCs w:val="20"/>
              </w:rPr>
              <w:t> Demonstrate the ability to think critically, creatively, and independently.</w:t>
            </w:r>
          </w:p>
        </w:tc>
      </w:tr>
      <w:tr w:rsidR="001A5FDD" w:rsidRPr="001A5FDD" w14:paraId="2E4E6283" w14:textId="77777777" w:rsidTr="007706BE">
        <w:trPr>
          <w:trHeight w:val="323"/>
        </w:trPr>
        <w:tc>
          <w:tcPr>
            <w:tcW w:w="1435" w:type="dxa"/>
            <w:shd w:val="clear" w:color="auto" w:fill="auto"/>
            <w:tcMar>
              <w:top w:w="100" w:type="nil"/>
              <w:right w:w="100" w:type="nil"/>
            </w:tcMar>
          </w:tcPr>
          <w:p w14:paraId="2A01F8CD" w14:textId="6BE6D8C8" w:rsidR="007706BE" w:rsidRPr="001A5FDD" w:rsidRDefault="007706BE" w:rsidP="00B33C1F">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bCs/>
                <w:color w:val="000000" w:themeColor="text1"/>
                <w:sz w:val="20"/>
                <w:szCs w:val="20"/>
              </w:rPr>
              <w:t>Instrument 1</w:t>
            </w:r>
          </w:p>
        </w:tc>
        <w:tc>
          <w:tcPr>
            <w:tcW w:w="12960" w:type="dxa"/>
            <w:gridSpan w:val="3"/>
            <w:shd w:val="clear" w:color="auto" w:fill="auto"/>
            <w:tcMar>
              <w:top w:w="100" w:type="nil"/>
              <w:right w:w="100" w:type="nil"/>
            </w:tcMar>
          </w:tcPr>
          <w:p w14:paraId="28B2A2E5" w14:textId="32FEE16C" w:rsidR="007706BE" w:rsidRPr="001A5FDD" w:rsidRDefault="00B3067E" w:rsidP="00B33C1F">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bCs/>
                <w:color w:val="000000" w:themeColor="text1"/>
                <w:sz w:val="20"/>
                <w:szCs w:val="20"/>
              </w:rPr>
              <w:t xml:space="preserve">JOUR 301 </w:t>
            </w:r>
            <w:r w:rsidR="00E47C71" w:rsidRPr="001A5FDD">
              <w:rPr>
                <w:rFonts w:ascii="Times New Roman" w:hAnsi="Times New Roman"/>
                <w:b/>
                <w:bCs/>
                <w:color w:val="000000" w:themeColor="text1"/>
                <w:sz w:val="20"/>
                <w:szCs w:val="20"/>
              </w:rPr>
              <w:t>Analytical essay on book bans in Kentucky schools</w:t>
            </w:r>
            <w:r w:rsidR="001A5FDD" w:rsidRPr="001A5FDD">
              <w:rPr>
                <w:rFonts w:ascii="Times New Roman" w:hAnsi="Times New Roman"/>
                <w:b/>
                <w:bCs/>
                <w:color w:val="000000" w:themeColor="text1"/>
                <w:sz w:val="20"/>
                <w:szCs w:val="20"/>
              </w:rPr>
              <w:t>.</w:t>
            </w:r>
          </w:p>
          <w:p w14:paraId="7A58396A" w14:textId="77777777" w:rsidR="00C855A4" w:rsidRPr="001A5FDD" w:rsidRDefault="00C855A4" w:rsidP="00B33C1F">
            <w:pPr>
              <w:widowControl w:val="0"/>
              <w:autoSpaceDE w:val="0"/>
              <w:autoSpaceDN w:val="0"/>
              <w:adjustRightInd w:val="0"/>
              <w:rPr>
                <w:rFonts w:ascii="Times New Roman" w:hAnsi="Times New Roman"/>
                <w:b/>
                <w:bCs/>
                <w:color w:val="000000" w:themeColor="text1"/>
                <w:sz w:val="20"/>
                <w:szCs w:val="20"/>
              </w:rPr>
            </w:pPr>
          </w:p>
          <w:p w14:paraId="681FFD89" w14:textId="4EB321EE" w:rsidR="007706BE" w:rsidRPr="001A5FDD" w:rsidRDefault="00E47C71" w:rsidP="00E47C71">
            <w:pPr>
              <w:widowControl w:val="0"/>
              <w:tabs>
                <w:tab w:val="left" w:pos="306"/>
              </w:tabs>
              <w:autoSpaceDE w:val="0"/>
              <w:autoSpaceDN w:val="0"/>
              <w:adjustRightInd w:val="0"/>
              <w:rPr>
                <w:rFonts w:ascii="Times New Roman" w:hAnsi="Times New Roman"/>
                <w:b/>
                <w:bCs/>
                <w:color w:val="000000" w:themeColor="text1"/>
                <w:sz w:val="20"/>
                <w:szCs w:val="20"/>
              </w:rPr>
            </w:pPr>
            <w:r w:rsidRPr="001A5FDD">
              <w:rPr>
                <w:rFonts w:ascii="Times New Roman" w:hAnsi="Times New Roman"/>
                <w:b/>
                <w:bCs/>
                <w:color w:val="000000" w:themeColor="text1"/>
                <w:sz w:val="20"/>
                <w:szCs w:val="20"/>
              </w:rPr>
              <w:tab/>
            </w:r>
          </w:p>
        </w:tc>
      </w:tr>
      <w:tr w:rsidR="001A5FDD" w:rsidRPr="001A5FDD" w14:paraId="6CB83774" w14:textId="77777777" w:rsidTr="007706BE">
        <w:tc>
          <w:tcPr>
            <w:tcW w:w="11875" w:type="dxa"/>
            <w:gridSpan w:val="2"/>
            <w:shd w:val="clear" w:color="auto" w:fill="auto"/>
            <w:tcMar>
              <w:top w:w="100" w:type="nil"/>
              <w:right w:w="100" w:type="nil"/>
            </w:tcMar>
          </w:tcPr>
          <w:p w14:paraId="715F4BA5" w14:textId="1D85AC62" w:rsidR="007706BE" w:rsidRPr="001A5FDD" w:rsidRDefault="007706BE" w:rsidP="007706BE">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bCs/>
                <w:color w:val="000000" w:themeColor="text1"/>
                <w:sz w:val="20"/>
                <w:szCs w:val="20"/>
              </w:rPr>
              <w:t xml:space="preserve">Based on </w:t>
            </w:r>
            <w:r w:rsidR="00B3239E" w:rsidRPr="001A5FDD">
              <w:rPr>
                <w:rFonts w:ascii="Times New Roman" w:hAnsi="Times New Roman"/>
                <w:b/>
                <w:bCs/>
                <w:color w:val="000000" w:themeColor="text1"/>
                <w:sz w:val="20"/>
                <w:szCs w:val="20"/>
              </w:rPr>
              <w:t>your results</w:t>
            </w:r>
            <w:r w:rsidRPr="001A5FDD">
              <w:rPr>
                <w:rFonts w:ascii="Times New Roman" w:hAnsi="Times New Roman"/>
                <w:b/>
                <w:bCs/>
                <w:color w:val="000000" w:themeColor="text1"/>
                <w:sz w:val="20"/>
                <w:szCs w:val="20"/>
              </w:rPr>
              <w:t xml:space="preserve">, </w:t>
            </w:r>
            <w:r w:rsidR="00060BE5" w:rsidRPr="001A5FDD">
              <w:rPr>
                <w:rFonts w:ascii="Times New Roman" w:hAnsi="Times New Roman"/>
                <w:b/>
                <w:bCs/>
                <w:color w:val="000000" w:themeColor="text1"/>
                <w:sz w:val="20"/>
                <w:szCs w:val="20"/>
              </w:rPr>
              <w:t>check</w:t>
            </w:r>
            <w:r w:rsidR="00402256" w:rsidRPr="001A5FDD">
              <w:rPr>
                <w:rFonts w:ascii="Times New Roman" w:hAnsi="Times New Roman"/>
                <w:b/>
                <w:bCs/>
                <w:color w:val="000000" w:themeColor="text1"/>
                <w:sz w:val="20"/>
                <w:szCs w:val="20"/>
              </w:rPr>
              <w:t xml:space="preserve"> whether the program </w:t>
            </w:r>
            <w:r w:rsidR="002C1781" w:rsidRPr="001A5FDD">
              <w:rPr>
                <w:rFonts w:ascii="Times New Roman" w:hAnsi="Times New Roman"/>
                <w:b/>
                <w:bCs/>
                <w:color w:val="000000" w:themeColor="text1"/>
                <w:sz w:val="20"/>
                <w:szCs w:val="20"/>
              </w:rPr>
              <w:t xml:space="preserve">met </w:t>
            </w:r>
            <w:r w:rsidR="00402256" w:rsidRPr="001A5FDD">
              <w:rPr>
                <w:rFonts w:ascii="Times New Roman" w:hAnsi="Times New Roman"/>
                <w:b/>
                <w:bCs/>
                <w:color w:val="000000" w:themeColor="text1"/>
                <w:sz w:val="20"/>
                <w:szCs w:val="20"/>
              </w:rPr>
              <w:t>the goal</w:t>
            </w:r>
            <w:r w:rsidRPr="001A5FDD">
              <w:rPr>
                <w:rFonts w:ascii="Times New Roman" w:hAnsi="Times New Roman"/>
                <w:b/>
                <w:bCs/>
                <w:color w:val="000000" w:themeColor="text1"/>
                <w:sz w:val="20"/>
                <w:szCs w:val="20"/>
              </w:rPr>
              <w:t xml:space="preserve"> Student Learning Outcome 1.</w:t>
            </w:r>
          </w:p>
          <w:p w14:paraId="33AD5206" w14:textId="2AEA161E" w:rsidR="007706BE" w:rsidRPr="001A5FDD" w:rsidRDefault="007706BE" w:rsidP="007706BE">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t xml:space="preserve"> </w:t>
            </w:r>
          </w:p>
        </w:tc>
        <w:tc>
          <w:tcPr>
            <w:tcW w:w="1170" w:type="dxa"/>
            <w:shd w:val="clear" w:color="auto" w:fill="auto"/>
            <w:vAlign w:val="center"/>
          </w:tcPr>
          <w:p w14:paraId="65FB60B5" w14:textId="02A9C8B9" w:rsidR="007706BE" w:rsidRPr="001A5FDD" w:rsidRDefault="007F7000" w:rsidP="007706BE">
            <w:pPr>
              <w:widowControl w:val="0"/>
              <w:autoSpaceDE w:val="0"/>
              <w:autoSpaceDN w:val="0"/>
              <w:adjustRightInd w:val="0"/>
              <w:jc w:val="center"/>
              <w:rPr>
                <w:rFonts w:ascii="Times New Roman" w:hAnsi="Times New Roman"/>
                <w:b/>
                <w:color w:val="000000" w:themeColor="text1"/>
                <w:sz w:val="20"/>
                <w:szCs w:val="20"/>
              </w:rPr>
            </w:pPr>
            <w:r>
              <w:rPr>
                <w:rFonts w:ascii="Times New Roman" w:hAnsi="Times New Roman"/>
                <w:b/>
                <w:sz w:val="22"/>
                <w:szCs w:val="22"/>
              </w:rPr>
              <w:fldChar w:fldCharType="begin">
                <w:ffData>
                  <w:name w:val="Check11"/>
                  <w:enabled/>
                  <w:calcOnExit w:val="0"/>
                  <w:checkBox>
                    <w:sizeAuto/>
                    <w:default w:val="1"/>
                  </w:checkBox>
                </w:ffData>
              </w:fldChar>
            </w:r>
            <w:r>
              <w:rPr>
                <w:rFonts w:ascii="Times New Roman" w:hAnsi="Times New Roman"/>
                <w:b/>
                <w:sz w:val="22"/>
                <w:szCs w:val="22"/>
              </w:rPr>
              <w:instrText xml:space="preserve"> FORMCHECKBOX </w:instrText>
            </w:r>
            <w:r w:rsidR="00D34B25">
              <w:rPr>
                <w:rFonts w:ascii="Times New Roman" w:hAnsi="Times New Roman"/>
                <w:b/>
                <w:sz w:val="22"/>
                <w:szCs w:val="22"/>
              </w:rPr>
            </w:r>
            <w:r w:rsidR="00D34B25">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350" w:type="dxa"/>
            <w:shd w:val="clear" w:color="auto" w:fill="auto"/>
            <w:vAlign w:val="center"/>
          </w:tcPr>
          <w:p w14:paraId="764268B7" w14:textId="21E70978" w:rsidR="007706BE" w:rsidRPr="001A5FDD" w:rsidRDefault="00060BE5" w:rsidP="007706BE">
            <w:pPr>
              <w:widowControl w:val="0"/>
              <w:autoSpaceDE w:val="0"/>
              <w:autoSpaceDN w:val="0"/>
              <w:adjustRightInd w:val="0"/>
              <w:jc w:val="center"/>
              <w:rPr>
                <w:rFonts w:ascii="Times New Roman" w:hAnsi="Times New Roman"/>
                <w:b/>
                <w:color w:val="000000" w:themeColor="text1"/>
                <w:sz w:val="20"/>
                <w:szCs w:val="20"/>
              </w:rPr>
            </w:pPr>
            <w:r w:rsidRPr="001A5FDD">
              <w:rPr>
                <w:rFonts w:ascii="Times New Roman" w:hAnsi="Times New Roman"/>
                <w:b/>
                <w:color w:val="000000" w:themeColor="text1"/>
                <w:sz w:val="20"/>
                <w:szCs w:val="20"/>
              </w:rPr>
              <w:fldChar w:fldCharType="begin">
                <w:ffData>
                  <w:name w:val="Check4"/>
                  <w:enabled/>
                  <w:calcOnExit w:val="0"/>
                  <w:checkBox>
                    <w:sizeAuto/>
                    <w:default w:val="0"/>
                  </w:checkBox>
                </w:ffData>
              </w:fldChar>
            </w:r>
            <w:bookmarkStart w:id="1" w:name="Check4"/>
            <w:r w:rsidRPr="001A5FDD">
              <w:rPr>
                <w:rFonts w:ascii="Times New Roman" w:hAnsi="Times New Roman"/>
                <w:b/>
                <w:color w:val="000000" w:themeColor="text1"/>
                <w:sz w:val="20"/>
                <w:szCs w:val="20"/>
              </w:rPr>
              <w:instrText xml:space="preserve"> FORMCHECKBOX </w:instrText>
            </w:r>
            <w:r w:rsidR="00D34B25">
              <w:rPr>
                <w:rFonts w:ascii="Times New Roman" w:hAnsi="Times New Roman"/>
                <w:b/>
                <w:color w:val="000000" w:themeColor="text1"/>
                <w:sz w:val="20"/>
                <w:szCs w:val="20"/>
              </w:rPr>
            </w:r>
            <w:r w:rsidR="00D34B25">
              <w:rPr>
                <w:rFonts w:ascii="Times New Roman" w:hAnsi="Times New Roman"/>
                <w:b/>
                <w:color w:val="000000" w:themeColor="text1"/>
                <w:sz w:val="20"/>
                <w:szCs w:val="20"/>
              </w:rPr>
              <w:fldChar w:fldCharType="separate"/>
            </w:r>
            <w:r w:rsidRPr="001A5FDD">
              <w:rPr>
                <w:rFonts w:ascii="Times New Roman" w:hAnsi="Times New Roman"/>
                <w:b/>
                <w:color w:val="000000" w:themeColor="text1"/>
                <w:sz w:val="20"/>
                <w:szCs w:val="20"/>
              </w:rPr>
              <w:fldChar w:fldCharType="end"/>
            </w:r>
            <w:bookmarkEnd w:id="1"/>
            <w:r w:rsidRPr="001A5FDD">
              <w:rPr>
                <w:rFonts w:ascii="Times New Roman" w:hAnsi="Times New Roman"/>
                <w:b/>
                <w:color w:val="000000" w:themeColor="text1"/>
                <w:sz w:val="20"/>
                <w:szCs w:val="20"/>
              </w:rPr>
              <w:t xml:space="preserve"> </w:t>
            </w:r>
            <w:r w:rsidR="007706BE" w:rsidRPr="001A5FDD">
              <w:rPr>
                <w:rFonts w:ascii="Times New Roman" w:hAnsi="Times New Roman"/>
                <w:b/>
                <w:color w:val="000000" w:themeColor="text1"/>
                <w:sz w:val="20"/>
                <w:szCs w:val="20"/>
              </w:rPr>
              <w:t>Not Met</w:t>
            </w:r>
          </w:p>
        </w:tc>
      </w:tr>
      <w:tr w:rsidR="001A5FDD" w:rsidRPr="001A5FDD" w14:paraId="52A9DEBE" w14:textId="77777777" w:rsidTr="00EB7535">
        <w:tc>
          <w:tcPr>
            <w:tcW w:w="14395" w:type="dxa"/>
            <w:gridSpan w:val="4"/>
            <w:shd w:val="clear" w:color="auto" w:fill="auto"/>
            <w:tcMar>
              <w:top w:w="100" w:type="nil"/>
              <w:right w:w="100" w:type="nil"/>
            </w:tcMar>
          </w:tcPr>
          <w:p w14:paraId="2FDD2A3B" w14:textId="4C4030D1" w:rsidR="00B3239E" w:rsidRPr="001A5FDD" w:rsidRDefault="00FF131C" w:rsidP="00B3239E">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bCs/>
                <w:color w:val="000000" w:themeColor="text1"/>
                <w:sz w:val="20"/>
                <w:szCs w:val="20"/>
              </w:rPr>
              <w:t xml:space="preserve">Program </w:t>
            </w:r>
            <w:r w:rsidR="00B3239E" w:rsidRPr="001A5FDD">
              <w:rPr>
                <w:rFonts w:ascii="Times New Roman" w:hAnsi="Times New Roman"/>
                <w:b/>
                <w:bCs/>
                <w:color w:val="000000" w:themeColor="text1"/>
                <w:sz w:val="20"/>
                <w:szCs w:val="20"/>
              </w:rPr>
              <w:t>Student Learning Outcome 2:</w:t>
            </w:r>
            <w:r w:rsidR="004F34D5" w:rsidRPr="001A5FDD">
              <w:rPr>
                <w:rFonts w:ascii="Times New Roman" w:hAnsi="Times New Roman"/>
                <w:b/>
                <w:bCs/>
                <w:color w:val="000000" w:themeColor="text1"/>
                <w:sz w:val="20"/>
                <w:szCs w:val="20"/>
              </w:rPr>
              <w:t xml:space="preserve"> Demonstrate the ability to do human-interest journalism.</w:t>
            </w:r>
          </w:p>
        </w:tc>
      </w:tr>
      <w:tr w:rsidR="001A5FDD" w:rsidRPr="001A5FDD" w14:paraId="018E91BF" w14:textId="77777777" w:rsidTr="00B3239E">
        <w:tc>
          <w:tcPr>
            <w:tcW w:w="1435" w:type="dxa"/>
            <w:shd w:val="clear" w:color="auto" w:fill="auto"/>
            <w:tcMar>
              <w:top w:w="100" w:type="nil"/>
              <w:right w:w="100" w:type="nil"/>
            </w:tcMar>
          </w:tcPr>
          <w:p w14:paraId="1C3833F8" w14:textId="77777777" w:rsidR="00AA1D0E" w:rsidRPr="001A5FDD" w:rsidRDefault="00AA1D0E" w:rsidP="00AA1D0E">
            <w:pPr>
              <w:widowControl w:val="0"/>
              <w:autoSpaceDE w:val="0"/>
              <w:autoSpaceDN w:val="0"/>
              <w:adjustRightInd w:val="0"/>
              <w:jc w:val="center"/>
              <w:rPr>
                <w:rFonts w:ascii="Times New Roman" w:hAnsi="Times New Roman"/>
                <w:b/>
                <w:color w:val="000000" w:themeColor="text1"/>
                <w:sz w:val="20"/>
                <w:szCs w:val="20"/>
              </w:rPr>
            </w:pPr>
            <w:r w:rsidRPr="001A5FDD">
              <w:rPr>
                <w:rFonts w:ascii="Times New Roman" w:hAnsi="Times New Roman"/>
                <w:b/>
                <w:color w:val="000000" w:themeColor="text1"/>
                <w:sz w:val="20"/>
                <w:szCs w:val="20"/>
              </w:rPr>
              <w:t>Instrument 1</w:t>
            </w:r>
          </w:p>
          <w:p w14:paraId="41BC6063" w14:textId="1FE12AEB" w:rsidR="00AA1D0E" w:rsidRPr="001A5FDD" w:rsidRDefault="00AA1D0E" w:rsidP="00AA1D0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3AB44D1B" w14:textId="34A08F82" w:rsidR="00BF4393" w:rsidRPr="001A5FDD" w:rsidRDefault="004F34D5" w:rsidP="007F7000">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b/>
                <w:bCs/>
                <w:color w:val="000000" w:themeColor="text1"/>
                <w:sz w:val="20"/>
                <w:szCs w:val="20"/>
              </w:rPr>
              <w:t xml:space="preserve">JOUR 323 </w:t>
            </w:r>
            <w:r w:rsidR="00F53615" w:rsidRPr="001A5FDD">
              <w:rPr>
                <w:rFonts w:ascii="Times New Roman" w:hAnsi="Times New Roman"/>
                <w:b/>
                <w:bCs/>
                <w:color w:val="000000" w:themeColor="text1"/>
                <w:sz w:val="20"/>
                <w:szCs w:val="20"/>
              </w:rPr>
              <w:t>“</w:t>
            </w:r>
            <w:r w:rsidRPr="001A5FDD">
              <w:rPr>
                <w:rFonts w:ascii="Times New Roman" w:hAnsi="Times New Roman"/>
                <w:b/>
                <w:bCs/>
                <w:color w:val="000000" w:themeColor="text1"/>
                <w:sz w:val="20"/>
                <w:szCs w:val="20"/>
              </w:rPr>
              <w:t>Assigning a story</w:t>
            </w:r>
            <w:r w:rsidR="008352C3" w:rsidRPr="001A5FDD">
              <w:rPr>
                <w:rFonts w:ascii="Times New Roman" w:hAnsi="Times New Roman"/>
                <w:b/>
                <w:bCs/>
                <w:color w:val="000000" w:themeColor="text1"/>
                <w:sz w:val="20"/>
                <w:szCs w:val="20"/>
              </w:rPr>
              <w:t xml:space="preserve">: </w:t>
            </w:r>
            <w:r w:rsidR="007149C6" w:rsidRPr="001A5FDD">
              <w:rPr>
                <w:rFonts w:ascii="Times New Roman" w:hAnsi="Times New Roman"/>
                <w:b/>
                <w:bCs/>
                <w:color w:val="000000" w:themeColor="text1"/>
                <w:sz w:val="20"/>
                <w:szCs w:val="20"/>
              </w:rPr>
              <w:t>Who Knew</w:t>
            </w:r>
            <w:r w:rsidR="008352C3" w:rsidRPr="001A5FDD">
              <w:rPr>
                <w:rFonts w:ascii="Times New Roman" w:hAnsi="Times New Roman"/>
                <w:b/>
                <w:bCs/>
                <w:color w:val="000000" w:themeColor="text1"/>
                <w:sz w:val="20"/>
                <w:szCs w:val="20"/>
              </w:rPr>
              <w:t>?</w:t>
            </w:r>
            <w:r w:rsidR="00F53615" w:rsidRPr="001A5FDD">
              <w:rPr>
                <w:rFonts w:ascii="Times New Roman" w:hAnsi="Times New Roman"/>
                <w:b/>
                <w:bCs/>
                <w:color w:val="000000" w:themeColor="text1"/>
                <w:sz w:val="20"/>
                <w:szCs w:val="20"/>
              </w:rPr>
              <w:t xml:space="preserve">” </w:t>
            </w:r>
          </w:p>
          <w:p w14:paraId="33BA3E38" w14:textId="6047B9EB" w:rsidR="007149C6" w:rsidRPr="001A5FDD" w:rsidRDefault="008352C3" w:rsidP="008352C3">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br/>
            </w:r>
          </w:p>
          <w:p w14:paraId="1D7F0F0E" w14:textId="77777777" w:rsidR="007805F8" w:rsidRPr="001A5FDD" w:rsidRDefault="007805F8" w:rsidP="00AA1D0E">
            <w:pPr>
              <w:widowControl w:val="0"/>
              <w:autoSpaceDE w:val="0"/>
              <w:autoSpaceDN w:val="0"/>
              <w:adjustRightInd w:val="0"/>
              <w:rPr>
                <w:rFonts w:ascii="Times New Roman" w:hAnsi="Times New Roman"/>
                <w:b/>
                <w:bCs/>
                <w:color w:val="000000" w:themeColor="text1"/>
                <w:sz w:val="20"/>
                <w:szCs w:val="20"/>
              </w:rPr>
            </w:pPr>
          </w:p>
          <w:p w14:paraId="7C91D468" w14:textId="3804DA68" w:rsidR="00AA1D0E" w:rsidRPr="001A5FDD" w:rsidRDefault="00AA1D0E" w:rsidP="00AA1D0E">
            <w:pPr>
              <w:widowControl w:val="0"/>
              <w:tabs>
                <w:tab w:val="left" w:pos="261"/>
              </w:tabs>
              <w:autoSpaceDE w:val="0"/>
              <w:autoSpaceDN w:val="0"/>
              <w:adjustRightInd w:val="0"/>
              <w:rPr>
                <w:rFonts w:ascii="Times New Roman" w:hAnsi="Times New Roman"/>
                <w:b/>
                <w:color w:val="000000" w:themeColor="text1"/>
                <w:sz w:val="20"/>
                <w:szCs w:val="20"/>
              </w:rPr>
            </w:pPr>
          </w:p>
        </w:tc>
      </w:tr>
      <w:tr w:rsidR="001A5FDD" w:rsidRPr="001A5FDD" w14:paraId="5F8807A0" w14:textId="77777777" w:rsidTr="007706BE">
        <w:tc>
          <w:tcPr>
            <w:tcW w:w="11875" w:type="dxa"/>
            <w:gridSpan w:val="2"/>
            <w:shd w:val="clear" w:color="auto" w:fill="auto"/>
            <w:tcMar>
              <w:top w:w="100" w:type="nil"/>
              <w:right w:w="100" w:type="nil"/>
            </w:tcMar>
          </w:tcPr>
          <w:p w14:paraId="72CF8286" w14:textId="0688557B" w:rsidR="00AA1D0E" w:rsidRPr="001A5FDD" w:rsidRDefault="00AA1D0E" w:rsidP="00AA1D0E">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bCs/>
                <w:color w:val="000000" w:themeColor="text1"/>
                <w:sz w:val="20"/>
                <w:szCs w:val="20"/>
              </w:rPr>
              <w:t>Based on your results, check whether the program met the goal Student Learning Outcome 2.</w:t>
            </w:r>
          </w:p>
          <w:p w14:paraId="7F82F43B" w14:textId="1DCF5507" w:rsidR="00AA1D0E" w:rsidRPr="001A5FDD" w:rsidRDefault="00AA1D0E" w:rsidP="00AA1D0E">
            <w:pPr>
              <w:widowControl w:val="0"/>
              <w:autoSpaceDE w:val="0"/>
              <w:autoSpaceDN w:val="0"/>
              <w:adjustRightInd w:val="0"/>
              <w:rPr>
                <w:rFonts w:ascii="Times New Roman" w:hAnsi="Times New Roman"/>
                <w:bCs/>
                <w:color w:val="000000" w:themeColor="text1"/>
                <w:sz w:val="20"/>
                <w:szCs w:val="20"/>
              </w:rPr>
            </w:pPr>
            <w:r w:rsidRPr="001A5FDD">
              <w:rPr>
                <w:rFonts w:ascii="Times New Roman" w:hAnsi="Times New Roman"/>
                <w:b/>
                <w:color w:val="000000" w:themeColor="text1"/>
                <w:sz w:val="20"/>
                <w:szCs w:val="20"/>
              </w:rPr>
              <w:t xml:space="preserve"> </w:t>
            </w:r>
          </w:p>
        </w:tc>
        <w:tc>
          <w:tcPr>
            <w:tcW w:w="1170" w:type="dxa"/>
            <w:shd w:val="clear" w:color="auto" w:fill="auto"/>
            <w:vAlign w:val="center"/>
          </w:tcPr>
          <w:p w14:paraId="5DE072CB" w14:textId="7C0E54A5" w:rsidR="00AA1D0E" w:rsidRPr="001A5FDD" w:rsidRDefault="007F7000" w:rsidP="00AA1D0E">
            <w:pPr>
              <w:widowControl w:val="0"/>
              <w:autoSpaceDE w:val="0"/>
              <w:autoSpaceDN w:val="0"/>
              <w:adjustRightInd w:val="0"/>
              <w:jc w:val="center"/>
              <w:rPr>
                <w:rFonts w:ascii="Times New Roman" w:hAnsi="Times New Roman"/>
                <w:b/>
                <w:color w:val="000000" w:themeColor="text1"/>
                <w:sz w:val="20"/>
                <w:szCs w:val="20"/>
              </w:rPr>
            </w:pPr>
            <w:r>
              <w:rPr>
                <w:rFonts w:ascii="Times New Roman" w:hAnsi="Times New Roman"/>
                <w:b/>
                <w:sz w:val="22"/>
                <w:szCs w:val="22"/>
              </w:rPr>
              <w:fldChar w:fldCharType="begin">
                <w:ffData>
                  <w:name w:val="Check11"/>
                  <w:enabled/>
                  <w:calcOnExit w:val="0"/>
                  <w:checkBox>
                    <w:sizeAuto/>
                    <w:default w:val="1"/>
                  </w:checkBox>
                </w:ffData>
              </w:fldChar>
            </w:r>
            <w:r>
              <w:rPr>
                <w:rFonts w:ascii="Times New Roman" w:hAnsi="Times New Roman"/>
                <w:b/>
                <w:sz w:val="22"/>
                <w:szCs w:val="22"/>
              </w:rPr>
              <w:instrText xml:space="preserve"> FORMCHECKBOX </w:instrText>
            </w:r>
            <w:r w:rsidR="00D34B25">
              <w:rPr>
                <w:rFonts w:ascii="Times New Roman" w:hAnsi="Times New Roman"/>
                <w:b/>
                <w:sz w:val="22"/>
                <w:szCs w:val="22"/>
              </w:rPr>
            </w:r>
            <w:r w:rsidR="00D34B25">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350" w:type="dxa"/>
            <w:shd w:val="clear" w:color="auto" w:fill="auto"/>
            <w:vAlign w:val="center"/>
          </w:tcPr>
          <w:p w14:paraId="06A0BD3A" w14:textId="38CBBC70" w:rsidR="00AA1D0E" w:rsidRPr="001A5FDD" w:rsidRDefault="00AA1D0E" w:rsidP="00AA1D0E">
            <w:pPr>
              <w:widowControl w:val="0"/>
              <w:autoSpaceDE w:val="0"/>
              <w:autoSpaceDN w:val="0"/>
              <w:adjustRightInd w:val="0"/>
              <w:jc w:val="center"/>
              <w:rPr>
                <w:rFonts w:ascii="Times New Roman" w:hAnsi="Times New Roman"/>
                <w:b/>
                <w:color w:val="000000" w:themeColor="text1"/>
                <w:sz w:val="20"/>
                <w:szCs w:val="20"/>
              </w:rPr>
            </w:pPr>
            <w:r w:rsidRPr="001A5FDD">
              <w:rPr>
                <w:rFonts w:ascii="Times New Roman" w:hAnsi="Times New Roman"/>
                <w:b/>
                <w:color w:val="000000" w:themeColor="text1"/>
                <w:sz w:val="20"/>
                <w:szCs w:val="20"/>
              </w:rPr>
              <w:fldChar w:fldCharType="begin">
                <w:ffData>
                  <w:name w:val="Check2"/>
                  <w:enabled/>
                  <w:calcOnExit w:val="0"/>
                  <w:checkBox>
                    <w:sizeAuto/>
                    <w:default w:val="0"/>
                  </w:checkBox>
                </w:ffData>
              </w:fldChar>
            </w:r>
            <w:bookmarkStart w:id="2" w:name="Check2"/>
            <w:r w:rsidRPr="001A5FDD">
              <w:rPr>
                <w:rFonts w:ascii="Times New Roman" w:hAnsi="Times New Roman"/>
                <w:b/>
                <w:color w:val="000000" w:themeColor="text1"/>
                <w:sz w:val="20"/>
                <w:szCs w:val="20"/>
              </w:rPr>
              <w:instrText xml:space="preserve"> FORMCHECKBOX </w:instrText>
            </w:r>
            <w:r w:rsidR="00D34B25">
              <w:rPr>
                <w:rFonts w:ascii="Times New Roman" w:hAnsi="Times New Roman"/>
                <w:b/>
                <w:color w:val="000000" w:themeColor="text1"/>
                <w:sz w:val="20"/>
                <w:szCs w:val="20"/>
              </w:rPr>
            </w:r>
            <w:r w:rsidR="00D34B25">
              <w:rPr>
                <w:rFonts w:ascii="Times New Roman" w:hAnsi="Times New Roman"/>
                <w:b/>
                <w:color w:val="000000" w:themeColor="text1"/>
                <w:sz w:val="20"/>
                <w:szCs w:val="20"/>
              </w:rPr>
              <w:fldChar w:fldCharType="separate"/>
            </w:r>
            <w:r w:rsidRPr="001A5FDD">
              <w:rPr>
                <w:rFonts w:ascii="Times New Roman" w:hAnsi="Times New Roman"/>
                <w:b/>
                <w:color w:val="000000" w:themeColor="text1"/>
                <w:sz w:val="20"/>
                <w:szCs w:val="20"/>
              </w:rPr>
              <w:fldChar w:fldCharType="end"/>
            </w:r>
            <w:bookmarkEnd w:id="2"/>
            <w:r w:rsidRPr="001A5FDD">
              <w:rPr>
                <w:rFonts w:ascii="Times New Roman" w:hAnsi="Times New Roman"/>
                <w:b/>
                <w:color w:val="000000" w:themeColor="text1"/>
                <w:sz w:val="20"/>
                <w:szCs w:val="20"/>
              </w:rPr>
              <w:t xml:space="preserve"> Not Met</w:t>
            </w:r>
          </w:p>
        </w:tc>
      </w:tr>
      <w:tr w:rsidR="001A5FDD" w:rsidRPr="001A5FDD" w14:paraId="67B84758" w14:textId="77777777" w:rsidTr="00841B21">
        <w:tc>
          <w:tcPr>
            <w:tcW w:w="14395" w:type="dxa"/>
            <w:gridSpan w:val="4"/>
            <w:shd w:val="clear" w:color="auto" w:fill="auto"/>
            <w:tcMar>
              <w:top w:w="100" w:type="nil"/>
              <w:right w:w="100" w:type="nil"/>
            </w:tcMar>
          </w:tcPr>
          <w:p w14:paraId="34421F51" w14:textId="14195F3F" w:rsidR="00AA1D0E" w:rsidRPr="001A5FDD" w:rsidRDefault="00AA1D0E" w:rsidP="00AA1D0E">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bCs/>
                <w:color w:val="000000" w:themeColor="text1"/>
                <w:sz w:val="20"/>
                <w:szCs w:val="20"/>
              </w:rPr>
              <w:t xml:space="preserve">Program Student Learning Outcome 3: </w:t>
            </w:r>
            <w:r w:rsidR="004F34D5" w:rsidRPr="001A5FDD">
              <w:rPr>
                <w:rFonts w:ascii="Times New Roman" w:hAnsi="Times New Roman"/>
                <w:b/>
                <w:bCs/>
                <w:color w:val="000000" w:themeColor="text1"/>
                <w:sz w:val="20"/>
                <w:szCs w:val="20"/>
              </w:rPr>
              <w:t>Demonstrate the ability to do public-interest journalism.</w:t>
            </w:r>
          </w:p>
        </w:tc>
      </w:tr>
      <w:tr w:rsidR="001A5FDD" w:rsidRPr="001A5FDD" w14:paraId="310AA017" w14:textId="77777777" w:rsidTr="00B3239E">
        <w:tc>
          <w:tcPr>
            <w:tcW w:w="1435" w:type="dxa"/>
            <w:shd w:val="clear" w:color="auto" w:fill="auto"/>
            <w:tcMar>
              <w:top w:w="100" w:type="nil"/>
              <w:right w:w="100" w:type="nil"/>
            </w:tcMar>
          </w:tcPr>
          <w:p w14:paraId="483DCE38" w14:textId="77777777" w:rsidR="00AA1D0E" w:rsidRPr="001A5FDD" w:rsidRDefault="00AA1D0E" w:rsidP="00AA1D0E">
            <w:pPr>
              <w:widowControl w:val="0"/>
              <w:autoSpaceDE w:val="0"/>
              <w:autoSpaceDN w:val="0"/>
              <w:adjustRightInd w:val="0"/>
              <w:jc w:val="center"/>
              <w:rPr>
                <w:rFonts w:ascii="Times New Roman" w:hAnsi="Times New Roman"/>
                <w:b/>
                <w:color w:val="000000" w:themeColor="text1"/>
                <w:sz w:val="20"/>
                <w:szCs w:val="20"/>
              </w:rPr>
            </w:pPr>
            <w:r w:rsidRPr="001A5FDD">
              <w:rPr>
                <w:rFonts w:ascii="Times New Roman" w:hAnsi="Times New Roman"/>
                <w:b/>
                <w:color w:val="000000" w:themeColor="text1"/>
                <w:sz w:val="20"/>
                <w:szCs w:val="20"/>
              </w:rPr>
              <w:t>Instrument 1</w:t>
            </w:r>
          </w:p>
          <w:p w14:paraId="73A7929F" w14:textId="67913226" w:rsidR="00AA1D0E" w:rsidRPr="001A5FDD" w:rsidRDefault="00AA1D0E" w:rsidP="00AA1D0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2AA97D15" w14:textId="01C00E91" w:rsidR="00A74D63" w:rsidRPr="001A5FDD" w:rsidRDefault="004F34D5" w:rsidP="00FF57AC">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bCs/>
                <w:color w:val="000000" w:themeColor="text1"/>
                <w:sz w:val="20"/>
                <w:szCs w:val="20"/>
              </w:rPr>
              <w:t>JOUR 301 Research Pape</w:t>
            </w:r>
            <w:r w:rsidR="007F7000">
              <w:rPr>
                <w:rFonts w:ascii="Times New Roman" w:hAnsi="Times New Roman"/>
                <w:b/>
                <w:bCs/>
                <w:color w:val="000000" w:themeColor="text1"/>
                <w:sz w:val="20"/>
                <w:szCs w:val="20"/>
              </w:rPr>
              <w:t>r</w:t>
            </w:r>
            <w:r w:rsidR="00574D78">
              <w:rPr>
                <w:rFonts w:ascii="Times New Roman" w:hAnsi="Times New Roman"/>
                <w:b/>
                <w:bCs/>
                <w:color w:val="000000" w:themeColor="text1"/>
                <w:sz w:val="20"/>
                <w:szCs w:val="20"/>
              </w:rPr>
              <w:t>.</w:t>
            </w:r>
          </w:p>
          <w:p w14:paraId="036AA260" w14:textId="038CE2C5" w:rsidR="00D05A4C" w:rsidRPr="001A5FDD" w:rsidRDefault="00D05A4C" w:rsidP="00CF7EFE">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w:t>
            </w:r>
          </w:p>
          <w:p w14:paraId="73563908" w14:textId="77777777" w:rsidR="00CF7EFE" w:rsidRPr="001A5FDD" w:rsidRDefault="00CF7EFE" w:rsidP="00FF57AC">
            <w:pPr>
              <w:widowControl w:val="0"/>
              <w:autoSpaceDE w:val="0"/>
              <w:autoSpaceDN w:val="0"/>
              <w:adjustRightInd w:val="0"/>
              <w:rPr>
                <w:rFonts w:ascii="Times New Roman" w:hAnsi="Times New Roman"/>
                <w:b/>
                <w:bCs/>
                <w:color w:val="000000" w:themeColor="text1"/>
                <w:sz w:val="20"/>
                <w:szCs w:val="20"/>
              </w:rPr>
            </w:pPr>
          </w:p>
          <w:p w14:paraId="0D8B38B1" w14:textId="2B338CA6" w:rsidR="00AA1D0E" w:rsidRPr="001A5FDD" w:rsidRDefault="00AA1D0E" w:rsidP="00FF57AC">
            <w:pPr>
              <w:widowControl w:val="0"/>
              <w:autoSpaceDE w:val="0"/>
              <w:autoSpaceDN w:val="0"/>
              <w:adjustRightInd w:val="0"/>
              <w:rPr>
                <w:rFonts w:ascii="Times New Roman" w:hAnsi="Times New Roman"/>
                <w:b/>
                <w:color w:val="000000" w:themeColor="text1"/>
                <w:sz w:val="20"/>
                <w:szCs w:val="20"/>
              </w:rPr>
            </w:pPr>
          </w:p>
        </w:tc>
      </w:tr>
      <w:tr w:rsidR="001A5FDD" w:rsidRPr="001A5FDD" w14:paraId="2CD12D7C" w14:textId="77777777" w:rsidTr="009A663B">
        <w:tc>
          <w:tcPr>
            <w:tcW w:w="11875" w:type="dxa"/>
            <w:gridSpan w:val="2"/>
            <w:shd w:val="clear" w:color="auto" w:fill="auto"/>
            <w:tcMar>
              <w:top w:w="100" w:type="nil"/>
              <w:right w:w="100" w:type="nil"/>
            </w:tcMar>
          </w:tcPr>
          <w:p w14:paraId="1737E22A" w14:textId="0ED276B0" w:rsidR="00AA1D0E" w:rsidRPr="001A5FDD" w:rsidRDefault="00AA1D0E" w:rsidP="00AA1D0E">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bCs/>
                <w:color w:val="000000" w:themeColor="text1"/>
                <w:sz w:val="20"/>
                <w:szCs w:val="20"/>
              </w:rPr>
              <w:t>Based on your results, check whether the program met the goal Student Learning Outcome 3.</w:t>
            </w:r>
          </w:p>
          <w:p w14:paraId="6131EF46" w14:textId="55EC2BB0" w:rsidR="00AA1D0E" w:rsidRPr="001A5FDD" w:rsidRDefault="00AA1D0E" w:rsidP="00AA1D0E">
            <w:pPr>
              <w:widowControl w:val="0"/>
              <w:autoSpaceDE w:val="0"/>
              <w:autoSpaceDN w:val="0"/>
              <w:adjustRightInd w:val="0"/>
              <w:jc w:val="center"/>
              <w:rPr>
                <w:rFonts w:ascii="Times New Roman" w:hAnsi="Times New Roman"/>
                <w:b/>
                <w:color w:val="000000" w:themeColor="text1"/>
                <w:sz w:val="20"/>
                <w:szCs w:val="20"/>
              </w:rPr>
            </w:pPr>
            <w:r w:rsidRPr="001A5FDD">
              <w:rPr>
                <w:rFonts w:ascii="Times New Roman" w:hAnsi="Times New Roman"/>
                <w:b/>
                <w:color w:val="000000" w:themeColor="text1"/>
                <w:sz w:val="20"/>
                <w:szCs w:val="20"/>
              </w:rPr>
              <w:t xml:space="preserve"> </w:t>
            </w:r>
          </w:p>
        </w:tc>
        <w:tc>
          <w:tcPr>
            <w:tcW w:w="1170" w:type="dxa"/>
            <w:shd w:val="clear" w:color="auto" w:fill="auto"/>
            <w:vAlign w:val="center"/>
          </w:tcPr>
          <w:p w14:paraId="53B545EB" w14:textId="381A099A" w:rsidR="00AA1D0E" w:rsidRPr="001A5FDD" w:rsidRDefault="007F7000" w:rsidP="00AA1D0E">
            <w:pPr>
              <w:widowControl w:val="0"/>
              <w:autoSpaceDE w:val="0"/>
              <w:autoSpaceDN w:val="0"/>
              <w:adjustRightInd w:val="0"/>
              <w:jc w:val="center"/>
              <w:rPr>
                <w:rFonts w:ascii="Times New Roman" w:hAnsi="Times New Roman"/>
                <w:b/>
                <w:color w:val="000000" w:themeColor="text1"/>
                <w:sz w:val="20"/>
                <w:szCs w:val="20"/>
              </w:rPr>
            </w:pPr>
            <w:r>
              <w:rPr>
                <w:rFonts w:ascii="Times New Roman" w:hAnsi="Times New Roman"/>
                <w:b/>
                <w:sz w:val="22"/>
                <w:szCs w:val="22"/>
              </w:rPr>
              <w:fldChar w:fldCharType="begin">
                <w:ffData>
                  <w:name w:val="Check11"/>
                  <w:enabled/>
                  <w:calcOnExit w:val="0"/>
                  <w:checkBox>
                    <w:sizeAuto/>
                    <w:default w:val="1"/>
                  </w:checkBox>
                </w:ffData>
              </w:fldChar>
            </w:r>
            <w:r>
              <w:rPr>
                <w:rFonts w:ascii="Times New Roman" w:hAnsi="Times New Roman"/>
                <w:b/>
                <w:sz w:val="22"/>
                <w:szCs w:val="22"/>
              </w:rPr>
              <w:instrText xml:space="preserve"> FORMCHECKBOX </w:instrText>
            </w:r>
            <w:r w:rsidR="00D34B25">
              <w:rPr>
                <w:rFonts w:ascii="Times New Roman" w:hAnsi="Times New Roman"/>
                <w:b/>
                <w:sz w:val="22"/>
                <w:szCs w:val="22"/>
              </w:rPr>
            </w:r>
            <w:r w:rsidR="00D34B25">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350" w:type="dxa"/>
            <w:shd w:val="clear" w:color="auto" w:fill="auto"/>
            <w:vAlign w:val="center"/>
          </w:tcPr>
          <w:p w14:paraId="7EF23466" w14:textId="1E47FED0" w:rsidR="00AA1D0E" w:rsidRPr="001A5FDD" w:rsidRDefault="00AA1D0E" w:rsidP="00AA1D0E">
            <w:pPr>
              <w:widowControl w:val="0"/>
              <w:autoSpaceDE w:val="0"/>
              <w:autoSpaceDN w:val="0"/>
              <w:adjustRightInd w:val="0"/>
              <w:jc w:val="center"/>
              <w:rPr>
                <w:rFonts w:ascii="Times New Roman" w:hAnsi="Times New Roman"/>
                <w:b/>
                <w:color w:val="000000" w:themeColor="text1"/>
                <w:sz w:val="20"/>
                <w:szCs w:val="20"/>
              </w:rPr>
            </w:pPr>
            <w:r w:rsidRPr="001A5FDD">
              <w:rPr>
                <w:rFonts w:ascii="Times New Roman" w:hAnsi="Times New Roman"/>
                <w:b/>
                <w:color w:val="000000" w:themeColor="text1"/>
                <w:sz w:val="20"/>
                <w:szCs w:val="20"/>
              </w:rPr>
              <w:fldChar w:fldCharType="begin">
                <w:ffData>
                  <w:name w:val="Check6"/>
                  <w:enabled/>
                  <w:calcOnExit w:val="0"/>
                  <w:checkBox>
                    <w:sizeAuto/>
                    <w:default w:val="0"/>
                  </w:checkBox>
                </w:ffData>
              </w:fldChar>
            </w:r>
            <w:bookmarkStart w:id="3" w:name="Check6"/>
            <w:r w:rsidRPr="001A5FDD">
              <w:rPr>
                <w:rFonts w:ascii="Times New Roman" w:hAnsi="Times New Roman"/>
                <w:b/>
                <w:color w:val="000000" w:themeColor="text1"/>
                <w:sz w:val="20"/>
                <w:szCs w:val="20"/>
              </w:rPr>
              <w:instrText xml:space="preserve"> FORMCHECKBOX </w:instrText>
            </w:r>
            <w:r w:rsidR="00D34B25">
              <w:rPr>
                <w:rFonts w:ascii="Times New Roman" w:hAnsi="Times New Roman"/>
                <w:b/>
                <w:color w:val="000000" w:themeColor="text1"/>
                <w:sz w:val="20"/>
                <w:szCs w:val="20"/>
              </w:rPr>
            </w:r>
            <w:r w:rsidR="00D34B25">
              <w:rPr>
                <w:rFonts w:ascii="Times New Roman" w:hAnsi="Times New Roman"/>
                <w:b/>
                <w:color w:val="000000" w:themeColor="text1"/>
                <w:sz w:val="20"/>
                <w:szCs w:val="20"/>
              </w:rPr>
              <w:fldChar w:fldCharType="separate"/>
            </w:r>
            <w:r w:rsidRPr="001A5FDD">
              <w:rPr>
                <w:rFonts w:ascii="Times New Roman" w:hAnsi="Times New Roman"/>
                <w:b/>
                <w:color w:val="000000" w:themeColor="text1"/>
                <w:sz w:val="20"/>
                <w:szCs w:val="20"/>
              </w:rPr>
              <w:fldChar w:fldCharType="end"/>
            </w:r>
            <w:bookmarkEnd w:id="3"/>
            <w:r w:rsidRPr="001A5FDD">
              <w:rPr>
                <w:rFonts w:ascii="Times New Roman" w:hAnsi="Times New Roman"/>
                <w:b/>
                <w:color w:val="000000" w:themeColor="text1"/>
                <w:sz w:val="20"/>
                <w:szCs w:val="20"/>
              </w:rPr>
              <w:t xml:space="preserve"> Not Met</w:t>
            </w:r>
          </w:p>
        </w:tc>
      </w:tr>
      <w:tr w:rsidR="001A5FDD" w:rsidRPr="001A5FDD" w14:paraId="5B196B4E" w14:textId="77777777" w:rsidTr="007706BE">
        <w:tc>
          <w:tcPr>
            <w:tcW w:w="14395" w:type="dxa"/>
            <w:gridSpan w:val="4"/>
            <w:shd w:val="clear" w:color="auto" w:fill="auto"/>
            <w:tcMar>
              <w:top w:w="100" w:type="nil"/>
              <w:right w:w="100" w:type="nil"/>
            </w:tcMar>
          </w:tcPr>
          <w:p w14:paraId="72344A75" w14:textId="47B5A959" w:rsidR="00AA1D0E" w:rsidRPr="001A5FDD" w:rsidRDefault="00AA1D0E" w:rsidP="00AA1D0E">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t xml:space="preserve">Assessment Cycle Plan: </w:t>
            </w:r>
          </w:p>
        </w:tc>
      </w:tr>
      <w:tr w:rsidR="001A5FDD" w:rsidRPr="001A5FDD" w14:paraId="3FD47350" w14:textId="77777777" w:rsidTr="000A541F">
        <w:trPr>
          <w:trHeight w:val="170"/>
        </w:trPr>
        <w:tc>
          <w:tcPr>
            <w:tcW w:w="14395" w:type="dxa"/>
            <w:gridSpan w:val="4"/>
            <w:shd w:val="clear" w:color="auto" w:fill="auto"/>
            <w:tcMar>
              <w:top w:w="100" w:type="nil"/>
              <w:right w:w="100" w:type="nil"/>
            </w:tcMar>
          </w:tcPr>
          <w:p w14:paraId="4ED616A6" w14:textId="6ECF5F96" w:rsidR="00905D19" w:rsidRPr="001A5FDD" w:rsidRDefault="00885702" w:rsidP="00905D19">
            <w:pPr>
              <w:jc w:val="both"/>
              <w:rPr>
                <w:rFonts w:ascii="Times New Roman" w:hAnsi="Times New Roman"/>
                <w:bCs/>
                <w:color w:val="000000" w:themeColor="text1"/>
                <w:sz w:val="20"/>
                <w:szCs w:val="20"/>
              </w:rPr>
            </w:pPr>
            <w:r w:rsidRPr="001A5FDD">
              <w:rPr>
                <w:rFonts w:ascii="Times New Roman" w:hAnsi="Times New Roman"/>
                <w:bCs/>
                <w:color w:val="000000" w:themeColor="text1"/>
                <w:sz w:val="20"/>
                <w:szCs w:val="20"/>
              </w:rPr>
              <w:t>All the program outcomes were assessed in this cycle.</w:t>
            </w:r>
            <w:r w:rsidR="00905D19">
              <w:rPr>
                <w:rFonts w:ascii="Times New Roman" w:hAnsi="Times New Roman"/>
                <w:bCs/>
                <w:color w:val="000000" w:themeColor="text1"/>
                <w:sz w:val="20"/>
                <w:szCs w:val="20"/>
              </w:rPr>
              <w:t xml:space="preserve"> </w:t>
            </w:r>
            <w:r w:rsidR="00905D19" w:rsidRPr="001A5FDD">
              <w:rPr>
                <w:rFonts w:ascii="Times New Roman" w:hAnsi="Times New Roman"/>
                <w:bCs/>
                <w:color w:val="000000" w:themeColor="text1"/>
                <w:sz w:val="20"/>
                <w:szCs w:val="20"/>
              </w:rPr>
              <w:t xml:space="preserve"> In the next assessment cycle, the outcome “Demonstrate the ability to do public-interest journalism” will be assessed using reported stories on public interest journalism.</w:t>
            </w:r>
          </w:p>
          <w:p w14:paraId="34525BE6" w14:textId="77777777" w:rsidR="00905D19" w:rsidRDefault="00905D19" w:rsidP="00AA1D0E">
            <w:pPr>
              <w:jc w:val="both"/>
              <w:rPr>
                <w:rFonts w:ascii="Times New Roman" w:hAnsi="Times New Roman"/>
                <w:bCs/>
                <w:color w:val="000000" w:themeColor="text1"/>
                <w:sz w:val="20"/>
                <w:szCs w:val="20"/>
              </w:rPr>
            </w:pPr>
          </w:p>
          <w:p w14:paraId="0BB52837" w14:textId="7213E53A" w:rsidR="00AA1D0E" w:rsidRPr="001A5FDD" w:rsidRDefault="00905D19" w:rsidP="00C02111">
            <w:pPr>
              <w:rPr>
                <w:rFonts w:ascii="Times New Roman" w:hAnsi="Times New Roman"/>
                <w:bCs/>
                <w:color w:val="000000" w:themeColor="text1"/>
                <w:sz w:val="20"/>
                <w:szCs w:val="20"/>
              </w:rPr>
            </w:pPr>
            <w:r w:rsidRPr="00905D19">
              <w:rPr>
                <w:rFonts w:ascii="Times New Roman" w:hAnsi="Times New Roman"/>
                <w:bCs/>
                <w:color w:val="000000" w:themeColor="text1"/>
                <w:sz w:val="20"/>
                <w:szCs w:val="20"/>
                <w:highlight w:val="red"/>
              </w:rPr>
              <w:br/>
            </w:r>
          </w:p>
        </w:tc>
      </w:tr>
    </w:tbl>
    <w:p w14:paraId="44153738" w14:textId="11759507" w:rsidR="00C81981" w:rsidRPr="001A5FDD" w:rsidRDefault="00C81981">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4680"/>
        <w:gridCol w:w="3060"/>
        <w:gridCol w:w="1800"/>
        <w:gridCol w:w="1980"/>
      </w:tblGrid>
      <w:tr w:rsidR="001A5FDD" w:rsidRPr="001A5FDD" w14:paraId="245CC399" w14:textId="77777777" w:rsidTr="00060BE5">
        <w:trPr>
          <w:trHeight w:val="144"/>
        </w:trPr>
        <w:tc>
          <w:tcPr>
            <w:tcW w:w="14395" w:type="dxa"/>
            <w:gridSpan w:val="5"/>
            <w:tcBorders>
              <w:bottom w:val="single" w:sz="4" w:space="0" w:color="auto"/>
            </w:tcBorders>
            <w:shd w:val="pct15" w:color="auto" w:fill="auto"/>
            <w:tcMar>
              <w:top w:w="100" w:type="nil"/>
              <w:right w:w="100" w:type="nil"/>
            </w:tcMar>
          </w:tcPr>
          <w:p w14:paraId="16E253BD" w14:textId="35B730B8" w:rsidR="00A8015B" w:rsidRPr="001A5FDD" w:rsidRDefault="00FF131C" w:rsidP="00141CFC">
            <w:pPr>
              <w:widowControl w:val="0"/>
              <w:autoSpaceDE w:val="0"/>
              <w:autoSpaceDN w:val="0"/>
              <w:adjustRightInd w:val="0"/>
              <w:jc w:val="center"/>
              <w:rPr>
                <w:rFonts w:ascii="Times New Roman" w:hAnsi="Times New Roman"/>
                <w:b/>
                <w:bCs/>
                <w:color w:val="000000" w:themeColor="text1"/>
              </w:rPr>
            </w:pPr>
            <w:r w:rsidRPr="001A5FDD">
              <w:rPr>
                <w:rFonts w:ascii="Times New Roman" w:hAnsi="Times New Roman"/>
                <w:b/>
                <w:bCs/>
                <w:color w:val="000000" w:themeColor="text1"/>
              </w:rPr>
              <w:t xml:space="preserve">Program </w:t>
            </w:r>
            <w:r w:rsidR="00AA5FB2" w:rsidRPr="001A5FDD">
              <w:rPr>
                <w:rFonts w:ascii="Times New Roman" w:hAnsi="Times New Roman"/>
                <w:b/>
                <w:bCs/>
                <w:color w:val="000000" w:themeColor="text1"/>
              </w:rPr>
              <w:t>Student Learning Outcome 1</w:t>
            </w:r>
          </w:p>
          <w:p w14:paraId="76D6AAA0" w14:textId="3154A247" w:rsidR="00C81981" w:rsidRPr="001A5FDD" w:rsidRDefault="00C81981" w:rsidP="00141CFC">
            <w:pPr>
              <w:widowControl w:val="0"/>
              <w:autoSpaceDE w:val="0"/>
              <w:autoSpaceDN w:val="0"/>
              <w:adjustRightInd w:val="0"/>
              <w:jc w:val="center"/>
              <w:rPr>
                <w:rFonts w:ascii="Times New Roman" w:hAnsi="Times New Roman"/>
                <w:b/>
                <w:bCs/>
                <w:color w:val="000000" w:themeColor="text1"/>
              </w:rPr>
            </w:pPr>
          </w:p>
        </w:tc>
      </w:tr>
      <w:tr w:rsidR="001A5FDD" w:rsidRPr="001A5FDD"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A5FDD" w:rsidRPr="001A5FDD" w:rsidRDefault="001A5FDD" w:rsidP="001A5FDD">
            <w:pPr>
              <w:widowControl w:val="0"/>
              <w:autoSpaceDE w:val="0"/>
              <w:autoSpaceDN w:val="0"/>
              <w:adjustRightInd w:val="0"/>
              <w:rPr>
                <w:rFonts w:ascii="Times New Roman" w:hAnsi="Times New Roman"/>
                <w:b/>
                <w:bCs/>
                <w:color w:val="000000" w:themeColor="text1"/>
                <w:sz w:val="22"/>
                <w:szCs w:val="22"/>
              </w:rPr>
            </w:pPr>
            <w:r w:rsidRPr="001A5FDD">
              <w:rPr>
                <w:rFonts w:ascii="Times New Roman" w:hAnsi="Times New Roman"/>
                <w:b/>
                <w:bCs/>
                <w:color w:val="000000" w:themeColor="text1"/>
                <w:sz w:val="22"/>
                <w:szCs w:val="22"/>
              </w:rPr>
              <w:t xml:space="preserve">Program Student Learning Outcome </w:t>
            </w:r>
          </w:p>
        </w:tc>
        <w:tc>
          <w:tcPr>
            <w:tcW w:w="11520" w:type="dxa"/>
            <w:gridSpan w:val="4"/>
            <w:tcBorders>
              <w:bottom w:val="single" w:sz="4" w:space="0" w:color="auto"/>
            </w:tcBorders>
            <w:shd w:val="pct5" w:color="auto" w:fill="auto"/>
            <w:tcMar>
              <w:top w:w="100" w:type="nil"/>
              <w:right w:w="100" w:type="nil"/>
            </w:tcMar>
          </w:tcPr>
          <w:p w14:paraId="37417612" w14:textId="42EAC594" w:rsidR="001A5FDD" w:rsidRPr="001A5FDD" w:rsidRDefault="001A5FDD" w:rsidP="001A5FDD">
            <w:pPr>
              <w:widowControl w:val="0"/>
              <w:autoSpaceDE w:val="0"/>
              <w:autoSpaceDN w:val="0"/>
              <w:adjustRightInd w:val="0"/>
              <w:rPr>
                <w:rFonts w:ascii="Times New Roman" w:hAnsi="Times New Roman"/>
                <w:bCs/>
                <w:color w:val="000000" w:themeColor="text1"/>
                <w:sz w:val="20"/>
                <w:szCs w:val="20"/>
              </w:rPr>
            </w:pPr>
            <w:r w:rsidRPr="001A5FDD">
              <w:rPr>
                <w:rFonts w:ascii="Times New Roman" w:hAnsi="Times New Roman"/>
                <w:b/>
                <w:bCs/>
                <w:color w:val="000000" w:themeColor="text1"/>
                <w:sz w:val="20"/>
                <w:szCs w:val="20"/>
              </w:rPr>
              <w:t>Demonstrate the ability to think critically, creatively, and independently.</w:t>
            </w:r>
          </w:p>
        </w:tc>
      </w:tr>
      <w:tr w:rsidR="001A5FDD" w:rsidRPr="001A5FDD" w14:paraId="740B7FDA" w14:textId="77777777" w:rsidTr="001A5FDD">
        <w:trPr>
          <w:trHeight w:val="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1A5FDD" w:rsidRPr="001A5FDD" w:rsidRDefault="001A5FDD" w:rsidP="001A5FDD">
            <w:pPr>
              <w:widowControl w:val="0"/>
              <w:autoSpaceDE w:val="0"/>
              <w:autoSpaceDN w:val="0"/>
              <w:adjustRightInd w:val="0"/>
              <w:rPr>
                <w:rFonts w:ascii="Times New Roman" w:hAnsi="Times New Roman"/>
                <w:bCs/>
                <w:color w:val="000000" w:themeColor="text1"/>
                <w:sz w:val="20"/>
                <w:szCs w:val="20"/>
              </w:rPr>
            </w:pPr>
            <w:r w:rsidRPr="001A5FDD">
              <w:rPr>
                <w:rFonts w:ascii="Times New Roman" w:hAnsi="Times New Roman"/>
                <w:b/>
                <w:bCs/>
                <w:color w:val="000000" w:themeColor="text1"/>
                <w:sz w:val="22"/>
                <w:szCs w:val="22"/>
              </w:rPr>
              <w:lastRenderedPageBreak/>
              <w:t>Measurement Instrument 1</w:t>
            </w:r>
            <w:r w:rsidRPr="001A5FDD">
              <w:rPr>
                <w:rFonts w:ascii="Times New Roman" w:hAnsi="Times New Roman"/>
                <w:b/>
                <w:bCs/>
                <w:color w:val="000000" w:themeColor="text1"/>
                <w:sz w:val="20"/>
                <w:szCs w:val="20"/>
              </w:rPr>
              <w:t xml:space="preserve"> </w:t>
            </w:r>
          </w:p>
          <w:p w14:paraId="1EA9C522" w14:textId="71FC6298" w:rsidR="001A5FDD" w:rsidRPr="001A5FDD" w:rsidRDefault="001A5FDD" w:rsidP="001A5FDD">
            <w:pPr>
              <w:widowControl w:val="0"/>
              <w:autoSpaceDE w:val="0"/>
              <w:autoSpaceDN w:val="0"/>
              <w:adjustRightInd w:val="0"/>
              <w:rPr>
                <w:rFonts w:ascii="Times New Roman" w:hAnsi="Times New Roman"/>
                <w:bCs/>
                <w:color w:val="000000" w:themeColor="text1"/>
                <w:sz w:val="20"/>
                <w:szCs w:val="20"/>
              </w:rPr>
            </w:pPr>
          </w:p>
          <w:p w14:paraId="6BAB27B7" w14:textId="60996BE7" w:rsidR="001A5FDD" w:rsidRPr="001A5FDD" w:rsidRDefault="001A5FDD" w:rsidP="001A5FDD">
            <w:pPr>
              <w:widowControl w:val="0"/>
              <w:autoSpaceDE w:val="0"/>
              <w:autoSpaceDN w:val="0"/>
              <w:adjustRightInd w:val="0"/>
              <w:rPr>
                <w:rFonts w:ascii="Times New Roman" w:hAnsi="Times New Roman"/>
                <w:b/>
                <w:bCs/>
                <w:color w:val="000000" w:themeColor="text1"/>
                <w:sz w:val="20"/>
                <w:szCs w:val="20"/>
              </w:rPr>
            </w:pPr>
          </w:p>
        </w:tc>
        <w:tc>
          <w:tcPr>
            <w:tcW w:w="11520" w:type="dxa"/>
            <w:gridSpan w:val="4"/>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595B9681" w14:textId="77777777" w:rsidR="001A5FDD" w:rsidRPr="001A5FDD" w:rsidRDefault="001A5FDD" w:rsidP="001A5FDD">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bCs/>
                <w:color w:val="000000" w:themeColor="text1"/>
                <w:sz w:val="20"/>
                <w:szCs w:val="20"/>
              </w:rPr>
              <w:t>JOUR 301 Analytical essay on book bans in Kentucky schools.</w:t>
            </w:r>
          </w:p>
          <w:p w14:paraId="201F83AE" w14:textId="17E57D57" w:rsidR="001A5FDD" w:rsidRPr="001A5FDD" w:rsidRDefault="001A5FDD" w:rsidP="001A5FDD">
            <w:pPr>
              <w:rPr>
                <w:rFonts w:ascii="Times New Roman" w:hAnsi="Times New Roman"/>
                <w:color w:val="000000" w:themeColor="text1"/>
                <w:sz w:val="20"/>
              </w:rPr>
            </w:pPr>
          </w:p>
        </w:tc>
      </w:tr>
      <w:tr w:rsidR="001A5FDD" w:rsidRPr="001A5FDD" w14:paraId="6D41353B" w14:textId="77777777" w:rsidTr="001A5FDD">
        <w:trPr>
          <w:trHeight w:val="527"/>
        </w:trPr>
        <w:tc>
          <w:tcPr>
            <w:tcW w:w="2875" w:type="dxa"/>
            <w:tcBorders>
              <w:left w:val="single" w:sz="4" w:space="0" w:color="auto"/>
            </w:tcBorders>
            <w:shd w:val="clear" w:color="auto" w:fill="auto"/>
            <w:tcMar>
              <w:top w:w="100" w:type="nil"/>
              <w:right w:w="100" w:type="nil"/>
            </w:tcMar>
          </w:tcPr>
          <w:p w14:paraId="770273CE" w14:textId="77777777" w:rsidR="001A5FDD" w:rsidRPr="001A5FDD" w:rsidRDefault="001A5FDD" w:rsidP="001A5FDD">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t>Criteria for Student Success</w:t>
            </w:r>
          </w:p>
        </w:tc>
        <w:tc>
          <w:tcPr>
            <w:tcW w:w="11520" w:type="dxa"/>
            <w:gridSpan w:val="4"/>
            <w:tcBorders>
              <w:right w:val="single" w:sz="4" w:space="0" w:color="auto"/>
            </w:tcBorders>
            <w:shd w:val="clear" w:color="auto" w:fill="auto"/>
            <w:tcMar>
              <w:top w:w="100" w:type="nil"/>
              <w:right w:w="100" w:type="nil"/>
            </w:tcMar>
          </w:tcPr>
          <w:p w14:paraId="1FC7518A" w14:textId="37302639" w:rsidR="001A5FDD" w:rsidRPr="001A5FDD" w:rsidRDefault="001A5FDD" w:rsidP="001A5FDD">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70% or higher is deemed success.</w:t>
            </w:r>
          </w:p>
          <w:p w14:paraId="0296C647" w14:textId="00D25303" w:rsidR="001A5FDD" w:rsidRPr="001A5FDD" w:rsidRDefault="001A5FDD" w:rsidP="001A5FDD">
            <w:pPr>
              <w:widowControl w:val="0"/>
              <w:autoSpaceDE w:val="0"/>
              <w:autoSpaceDN w:val="0"/>
              <w:adjustRightInd w:val="0"/>
              <w:rPr>
                <w:rFonts w:ascii="Times New Roman" w:hAnsi="Times New Roman"/>
                <w:color w:val="000000" w:themeColor="text1"/>
                <w:sz w:val="20"/>
                <w:szCs w:val="20"/>
              </w:rPr>
            </w:pPr>
          </w:p>
        </w:tc>
      </w:tr>
      <w:tr w:rsidR="001A5FDD" w:rsidRPr="001A5FDD" w14:paraId="6C28BC3F" w14:textId="77777777" w:rsidTr="001A5FDD">
        <w:tc>
          <w:tcPr>
            <w:tcW w:w="2875" w:type="dxa"/>
            <w:tcBorders>
              <w:left w:val="single" w:sz="4" w:space="0" w:color="auto"/>
              <w:bottom w:val="single" w:sz="4" w:space="0" w:color="auto"/>
            </w:tcBorders>
            <w:shd w:val="clear" w:color="auto" w:fill="auto"/>
            <w:tcMar>
              <w:top w:w="100" w:type="nil"/>
              <w:right w:w="100" w:type="nil"/>
            </w:tcMar>
          </w:tcPr>
          <w:p w14:paraId="24FFDC9F" w14:textId="77777777" w:rsidR="001A5FDD" w:rsidRPr="001A5FDD" w:rsidRDefault="001A5FDD" w:rsidP="001A5FDD">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t>Program Success Target for this Measurement</w:t>
            </w:r>
          </w:p>
          <w:p w14:paraId="7C669DCA" w14:textId="77777777" w:rsidR="001A5FDD" w:rsidRPr="001A5FDD" w:rsidRDefault="001A5FDD" w:rsidP="001A5FDD">
            <w:pPr>
              <w:widowControl w:val="0"/>
              <w:autoSpaceDE w:val="0"/>
              <w:autoSpaceDN w:val="0"/>
              <w:adjustRightInd w:val="0"/>
              <w:rPr>
                <w:rFonts w:ascii="Times New Roman" w:hAnsi="Times New Roman"/>
                <w:color w:val="000000" w:themeColor="text1"/>
                <w:sz w:val="20"/>
                <w:szCs w:val="20"/>
              </w:rPr>
            </w:pPr>
          </w:p>
          <w:p w14:paraId="79A4156A" w14:textId="06BF8539" w:rsidR="001A5FDD" w:rsidRPr="001A5FDD" w:rsidRDefault="001A5FDD" w:rsidP="001A5FDD">
            <w:pPr>
              <w:widowControl w:val="0"/>
              <w:autoSpaceDE w:val="0"/>
              <w:autoSpaceDN w:val="0"/>
              <w:adjustRightInd w:val="0"/>
              <w:rPr>
                <w:rFonts w:ascii="Times New Roman" w:hAnsi="Times New Roman"/>
                <w:color w:val="000000" w:themeColor="text1"/>
                <w:sz w:val="20"/>
                <w:szCs w:val="20"/>
              </w:rPr>
            </w:pPr>
          </w:p>
        </w:tc>
        <w:tc>
          <w:tcPr>
            <w:tcW w:w="4680" w:type="dxa"/>
            <w:tcBorders>
              <w:bottom w:val="single" w:sz="4" w:space="0" w:color="auto"/>
            </w:tcBorders>
            <w:shd w:val="clear" w:color="auto" w:fill="auto"/>
          </w:tcPr>
          <w:p w14:paraId="26D67387" w14:textId="4D726081" w:rsidR="001A5FDD" w:rsidRPr="001A5FDD" w:rsidRDefault="001A5FDD" w:rsidP="001A5FDD">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75% of the students should score at 70% or higher.</w:t>
            </w:r>
            <w:r w:rsidRPr="001A5FDD">
              <w:rPr>
                <w:rFonts w:ascii="Times New Roman" w:hAnsi="Times New Roman"/>
                <w:color w:val="000000" w:themeColor="text1"/>
                <w:sz w:val="20"/>
                <w:szCs w:val="20"/>
              </w:rPr>
              <w:t xml:space="preserve">   </w:t>
            </w:r>
          </w:p>
        </w:tc>
        <w:tc>
          <w:tcPr>
            <w:tcW w:w="3060" w:type="dxa"/>
            <w:tcBorders>
              <w:bottom w:val="single" w:sz="4" w:space="0" w:color="auto"/>
            </w:tcBorders>
            <w:shd w:val="clear" w:color="auto" w:fill="auto"/>
            <w:tcMar>
              <w:top w:w="100" w:type="nil"/>
              <w:right w:w="100" w:type="nil"/>
            </w:tcMar>
          </w:tcPr>
          <w:p w14:paraId="0C1ACACD" w14:textId="77777777" w:rsidR="001A5FDD" w:rsidRPr="001A5FDD" w:rsidRDefault="001A5FDD" w:rsidP="001A5FDD">
            <w:pPr>
              <w:widowControl w:val="0"/>
              <w:autoSpaceDE w:val="0"/>
              <w:autoSpaceDN w:val="0"/>
              <w:adjustRightInd w:val="0"/>
              <w:jc w:val="right"/>
              <w:rPr>
                <w:rFonts w:ascii="Times New Roman" w:hAnsi="Times New Roman"/>
                <w:b/>
                <w:color w:val="000000" w:themeColor="text1"/>
                <w:sz w:val="20"/>
                <w:szCs w:val="20"/>
              </w:rPr>
            </w:pPr>
            <w:r w:rsidRPr="001A5FDD">
              <w:rPr>
                <w:rFonts w:ascii="Times New Roman" w:hAnsi="Times New Roman"/>
                <w:b/>
                <w:color w:val="000000" w:themeColor="text1"/>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1B5FCB29" w14:textId="77777777" w:rsidR="001A5FDD" w:rsidRPr="001A5FDD" w:rsidRDefault="001A5FDD" w:rsidP="001A5FDD">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Four of the five essays assessed scored above the minimum, 70 percent/35 points.</w:t>
            </w:r>
          </w:p>
          <w:p w14:paraId="450191E7" w14:textId="1CBB3E9D" w:rsidR="001A5FDD" w:rsidRPr="001A5FDD" w:rsidRDefault="001A5FDD" w:rsidP="001A5FDD">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The average score for the five essays assessed was 40.2</w:t>
            </w:r>
            <w:r>
              <w:rPr>
                <w:rFonts w:ascii="Times New Roman" w:hAnsi="Times New Roman"/>
                <w:color w:val="000000" w:themeColor="text1"/>
                <w:sz w:val="20"/>
                <w:szCs w:val="20"/>
              </w:rPr>
              <w:t xml:space="preserve"> points</w:t>
            </w:r>
            <w:r w:rsidRPr="001A5FDD">
              <w:rPr>
                <w:rFonts w:ascii="Times New Roman" w:hAnsi="Times New Roman"/>
                <w:color w:val="000000" w:themeColor="text1"/>
                <w:sz w:val="20"/>
                <w:szCs w:val="20"/>
              </w:rPr>
              <w:t>.</w:t>
            </w:r>
          </w:p>
          <w:p w14:paraId="6847129F" w14:textId="612EB7D7" w:rsidR="001A5FDD" w:rsidRPr="001A5FDD" w:rsidRDefault="001A5FDD" w:rsidP="001A5FDD">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The high score on the essay was 43</w:t>
            </w:r>
            <w:r>
              <w:rPr>
                <w:rFonts w:ascii="Times New Roman" w:hAnsi="Times New Roman"/>
                <w:color w:val="000000" w:themeColor="text1"/>
                <w:sz w:val="20"/>
                <w:szCs w:val="20"/>
              </w:rPr>
              <w:t xml:space="preserve"> points</w:t>
            </w:r>
            <w:r w:rsidRPr="001A5FDD">
              <w:rPr>
                <w:rFonts w:ascii="Times New Roman" w:hAnsi="Times New Roman"/>
                <w:color w:val="000000" w:themeColor="text1"/>
                <w:sz w:val="20"/>
                <w:szCs w:val="20"/>
              </w:rPr>
              <w:t>.</w:t>
            </w:r>
          </w:p>
          <w:p w14:paraId="7AE2DC42" w14:textId="09915E39" w:rsidR="001A5FDD" w:rsidRPr="001A5FDD" w:rsidRDefault="001A5FDD" w:rsidP="001A5FDD">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The low score on the essay was 30</w:t>
            </w:r>
            <w:r>
              <w:rPr>
                <w:rFonts w:ascii="Times New Roman" w:hAnsi="Times New Roman"/>
                <w:color w:val="000000" w:themeColor="text1"/>
                <w:sz w:val="20"/>
                <w:szCs w:val="20"/>
              </w:rPr>
              <w:t xml:space="preserve"> points</w:t>
            </w:r>
            <w:r w:rsidRPr="001A5FDD">
              <w:rPr>
                <w:rFonts w:ascii="Times New Roman" w:hAnsi="Times New Roman"/>
                <w:color w:val="000000" w:themeColor="text1"/>
                <w:sz w:val="20"/>
                <w:szCs w:val="20"/>
              </w:rPr>
              <w:t>, the score for the essay that did not achieve the minimum.</w:t>
            </w:r>
          </w:p>
        </w:tc>
      </w:tr>
      <w:tr w:rsidR="001A5FDD" w:rsidRPr="001A5FDD"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1A5FDD" w:rsidRPr="001A5FDD" w:rsidRDefault="001A5FDD" w:rsidP="001A5FDD">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color w:val="000000" w:themeColor="text1"/>
                <w:sz w:val="20"/>
                <w:szCs w:val="20"/>
              </w:rPr>
              <w:t>Methods</w:t>
            </w:r>
            <w:r w:rsidRPr="001A5FDD">
              <w:rPr>
                <w:rFonts w:ascii="Times New Roman" w:hAnsi="Times New Roman"/>
                <w:b/>
                <w:bCs/>
                <w:color w:val="000000" w:themeColor="text1"/>
                <w:sz w:val="20"/>
                <w:szCs w:val="20"/>
              </w:rPr>
              <w:t xml:space="preserve"> </w:t>
            </w:r>
          </w:p>
        </w:tc>
        <w:tc>
          <w:tcPr>
            <w:tcW w:w="11520" w:type="dxa"/>
            <w:gridSpan w:val="4"/>
            <w:tcBorders>
              <w:left w:val="single" w:sz="4" w:space="0" w:color="auto"/>
              <w:bottom w:val="single" w:sz="4" w:space="0" w:color="auto"/>
              <w:right w:val="single" w:sz="4" w:space="0" w:color="auto"/>
            </w:tcBorders>
            <w:shd w:val="clear" w:color="auto" w:fill="auto"/>
            <w:tcMar>
              <w:top w:w="100" w:type="nil"/>
              <w:right w:w="100" w:type="nil"/>
            </w:tcMar>
          </w:tcPr>
          <w:p w14:paraId="11CEA6DD" w14:textId="77777777" w:rsidR="001A5FDD" w:rsidRPr="001A5FDD" w:rsidRDefault="001A5FDD" w:rsidP="001A5FDD">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The analytical essay addresses these ACEJMC competencies:</w:t>
            </w:r>
          </w:p>
          <w:p w14:paraId="3FE41CC4" w14:textId="77777777" w:rsidR="001A5FDD" w:rsidRPr="001A5FDD" w:rsidRDefault="001A5FDD" w:rsidP="001A5FDD">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apply the principles and laws of freedom of speech and press</w:t>
            </w:r>
          </w:p>
          <w:p w14:paraId="2D3052B0" w14:textId="77777777" w:rsidR="001A5FDD" w:rsidRPr="001A5FDD" w:rsidRDefault="001A5FDD" w:rsidP="001A5FDD">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write correctly and clearly in forms and styles appropriate for the communications professions, audiences</w:t>
            </w:r>
          </w:p>
          <w:p w14:paraId="31E0E85B" w14:textId="77777777" w:rsidR="001A5FDD" w:rsidRPr="001A5FDD" w:rsidRDefault="001A5FDD" w:rsidP="001A5FDD">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apply critical thinking skills in conducting research and evaluating information by methods appropriate to the communications professions</w:t>
            </w:r>
          </w:p>
          <w:p w14:paraId="06BCD006" w14:textId="66E2F925" w:rsidR="001A5FDD" w:rsidRPr="000A541F" w:rsidRDefault="001A5FDD" w:rsidP="000A541F">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xml:space="preserve">The essay is scored </w:t>
            </w:r>
            <w:r>
              <w:rPr>
                <w:rFonts w:ascii="Times New Roman" w:hAnsi="Times New Roman"/>
                <w:color w:val="000000" w:themeColor="text1"/>
                <w:sz w:val="20"/>
                <w:szCs w:val="20"/>
              </w:rPr>
              <w:t xml:space="preserve">by faculty </w:t>
            </w:r>
            <w:r w:rsidRPr="001A5FDD">
              <w:rPr>
                <w:rFonts w:ascii="Times New Roman" w:hAnsi="Times New Roman"/>
                <w:color w:val="000000" w:themeColor="text1"/>
                <w:sz w:val="20"/>
                <w:szCs w:val="20"/>
              </w:rPr>
              <w:t xml:space="preserve">on a 50-point basis (see attached rubric). </w:t>
            </w:r>
          </w:p>
        </w:tc>
      </w:tr>
      <w:tr w:rsidR="001A5FDD" w:rsidRPr="001A5FDD" w14:paraId="2840278E" w14:textId="77777777" w:rsidTr="00060BE5">
        <w:tc>
          <w:tcPr>
            <w:tcW w:w="10615" w:type="dxa"/>
            <w:gridSpan w:val="3"/>
            <w:tcBorders>
              <w:top w:val="single" w:sz="4" w:space="0" w:color="auto"/>
              <w:bottom w:val="single" w:sz="4" w:space="0" w:color="auto"/>
            </w:tcBorders>
            <w:shd w:val="clear" w:color="auto" w:fill="auto"/>
            <w:tcMar>
              <w:top w:w="100" w:type="nil"/>
              <w:right w:w="100" w:type="nil"/>
            </w:tcMar>
          </w:tcPr>
          <w:p w14:paraId="4B9BF1FA" w14:textId="12365389" w:rsidR="001A5FDD" w:rsidRPr="001A5FDD" w:rsidRDefault="001A5FDD" w:rsidP="001A5FDD">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bCs/>
                <w:color w:val="000000" w:themeColor="text1"/>
                <w:sz w:val="20"/>
                <w:szCs w:val="20"/>
              </w:rPr>
              <w:t>Based on your results, highlight whether the program met the goal Student Learning Outcome 1.</w:t>
            </w:r>
          </w:p>
          <w:p w14:paraId="28BEF35B" w14:textId="389EE275" w:rsidR="001A5FDD" w:rsidRPr="001A5FDD" w:rsidRDefault="001A5FDD" w:rsidP="001A5FDD">
            <w:pPr>
              <w:widowControl w:val="0"/>
              <w:autoSpaceDE w:val="0"/>
              <w:autoSpaceDN w:val="0"/>
              <w:adjustRightInd w:val="0"/>
              <w:rPr>
                <w:rFonts w:ascii="Times New Roman" w:hAnsi="Times New Roman"/>
                <w:b/>
                <w:color w:val="000000" w:themeColor="text1"/>
                <w:sz w:val="22"/>
                <w:szCs w:val="22"/>
              </w:rPr>
            </w:pPr>
            <w:r w:rsidRPr="001A5FDD">
              <w:rPr>
                <w:rFonts w:ascii="Times New Roman" w:hAnsi="Times New Roman"/>
                <w:b/>
                <w:color w:val="000000" w:themeColor="text1"/>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3B00DC0E" w:rsidR="001A5FDD" w:rsidRPr="001A5FDD" w:rsidRDefault="007F7000" w:rsidP="001A5FDD">
            <w:pPr>
              <w:widowControl w:val="0"/>
              <w:autoSpaceDE w:val="0"/>
              <w:autoSpaceDN w:val="0"/>
              <w:adjustRightInd w:val="0"/>
              <w:jc w:val="center"/>
              <w:rPr>
                <w:rFonts w:ascii="Times New Roman" w:hAnsi="Times New Roman"/>
                <w:b/>
                <w:color w:val="000000" w:themeColor="text1"/>
                <w:sz w:val="22"/>
                <w:szCs w:val="22"/>
              </w:rPr>
            </w:pPr>
            <w:r>
              <w:rPr>
                <w:rFonts w:ascii="Times New Roman" w:hAnsi="Times New Roman"/>
                <w:b/>
                <w:sz w:val="22"/>
                <w:szCs w:val="22"/>
              </w:rPr>
              <w:fldChar w:fldCharType="begin">
                <w:ffData>
                  <w:name w:val="Check11"/>
                  <w:enabled/>
                  <w:calcOnExit w:val="0"/>
                  <w:checkBox>
                    <w:sizeAuto/>
                    <w:default w:val="1"/>
                  </w:checkBox>
                </w:ffData>
              </w:fldChar>
            </w:r>
            <w:r>
              <w:rPr>
                <w:rFonts w:ascii="Times New Roman" w:hAnsi="Times New Roman"/>
                <w:b/>
                <w:sz w:val="22"/>
                <w:szCs w:val="22"/>
              </w:rPr>
              <w:instrText xml:space="preserve"> FORMCHECKBOX </w:instrText>
            </w:r>
            <w:r w:rsidR="00D34B25">
              <w:rPr>
                <w:rFonts w:ascii="Times New Roman" w:hAnsi="Times New Roman"/>
                <w:b/>
                <w:sz w:val="22"/>
                <w:szCs w:val="22"/>
              </w:rPr>
            </w:r>
            <w:r w:rsidR="00D34B25">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1A5FDD" w:rsidRPr="001A5FDD" w:rsidRDefault="001A5FDD" w:rsidP="001A5FDD">
            <w:pPr>
              <w:widowControl w:val="0"/>
              <w:autoSpaceDE w:val="0"/>
              <w:autoSpaceDN w:val="0"/>
              <w:adjustRightInd w:val="0"/>
              <w:jc w:val="center"/>
              <w:rPr>
                <w:rFonts w:ascii="Times New Roman" w:hAnsi="Times New Roman"/>
                <w:b/>
                <w:color w:val="000000" w:themeColor="text1"/>
                <w:sz w:val="22"/>
                <w:szCs w:val="22"/>
              </w:rPr>
            </w:pPr>
            <w:r w:rsidRPr="001A5FDD">
              <w:rPr>
                <w:rFonts w:ascii="Times New Roman" w:hAnsi="Times New Roman"/>
                <w:b/>
                <w:color w:val="000000" w:themeColor="text1"/>
                <w:sz w:val="22"/>
                <w:szCs w:val="22"/>
              </w:rPr>
              <w:fldChar w:fldCharType="begin">
                <w:ffData>
                  <w:name w:val="Check8"/>
                  <w:enabled/>
                  <w:calcOnExit w:val="0"/>
                  <w:checkBox>
                    <w:sizeAuto/>
                    <w:default w:val="0"/>
                  </w:checkBox>
                </w:ffData>
              </w:fldChar>
            </w:r>
            <w:bookmarkStart w:id="4" w:name="Check8"/>
            <w:r w:rsidRPr="001A5FDD">
              <w:rPr>
                <w:rFonts w:ascii="Times New Roman" w:hAnsi="Times New Roman"/>
                <w:b/>
                <w:color w:val="000000" w:themeColor="text1"/>
                <w:sz w:val="22"/>
                <w:szCs w:val="22"/>
              </w:rPr>
              <w:instrText xml:space="preserve"> FORMCHECKBOX </w:instrText>
            </w:r>
            <w:r w:rsidR="00D34B25">
              <w:rPr>
                <w:rFonts w:ascii="Times New Roman" w:hAnsi="Times New Roman"/>
                <w:b/>
                <w:color w:val="000000" w:themeColor="text1"/>
                <w:sz w:val="22"/>
                <w:szCs w:val="22"/>
              </w:rPr>
            </w:r>
            <w:r w:rsidR="00D34B25">
              <w:rPr>
                <w:rFonts w:ascii="Times New Roman" w:hAnsi="Times New Roman"/>
                <w:b/>
                <w:color w:val="000000" w:themeColor="text1"/>
                <w:sz w:val="22"/>
                <w:szCs w:val="22"/>
              </w:rPr>
              <w:fldChar w:fldCharType="separate"/>
            </w:r>
            <w:r w:rsidRPr="001A5FDD">
              <w:rPr>
                <w:rFonts w:ascii="Times New Roman" w:hAnsi="Times New Roman"/>
                <w:b/>
                <w:color w:val="000000" w:themeColor="text1"/>
                <w:sz w:val="22"/>
                <w:szCs w:val="22"/>
              </w:rPr>
              <w:fldChar w:fldCharType="end"/>
            </w:r>
            <w:bookmarkEnd w:id="4"/>
            <w:r w:rsidRPr="001A5FDD">
              <w:rPr>
                <w:rFonts w:ascii="Times New Roman" w:hAnsi="Times New Roman"/>
                <w:b/>
                <w:color w:val="000000" w:themeColor="text1"/>
                <w:sz w:val="22"/>
                <w:szCs w:val="22"/>
              </w:rPr>
              <w:t xml:space="preserve"> Not Met</w:t>
            </w:r>
          </w:p>
        </w:tc>
      </w:tr>
      <w:tr w:rsidR="001A5FDD" w:rsidRPr="001A5FDD" w14:paraId="150080E3" w14:textId="77777777" w:rsidTr="00060BE5">
        <w:tc>
          <w:tcPr>
            <w:tcW w:w="14395" w:type="dxa"/>
            <w:gridSpan w:val="5"/>
            <w:shd w:val="clear" w:color="auto" w:fill="auto"/>
            <w:tcMar>
              <w:top w:w="100" w:type="nil"/>
              <w:right w:w="100" w:type="nil"/>
            </w:tcMar>
          </w:tcPr>
          <w:p w14:paraId="403A3B44" w14:textId="7F37665E" w:rsidR="001A5FDD" w:rsidRPr="001A5FDD" w:rsidRDefault="001A5FDD" w:rsidP="001A5FDD">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t xml:space="preserve">Results, Conclusion, and Plans for Next Assessment Cycle </w:t>
            </w:r>
            <w:r w:rsidRPr="001A5FDD">
              <w:rPr>
                <w:rFonts w:ascii="Times New Roman" w:hAnsi="Times New Roman"/>
                <w:b/>
                <w:bCs/>
                <w:color w:val="000000" w:themeColor="text1"/>
                <w:sz w:val="20"/>
                <w:szCs w:val="20"/>
              </w:rPr>
              <w:t>(Describe what worked, what didn’t, and plan going forward)</w:t>
            </w:r>
          </w:p>
        </w:tc>
      </w:tr>
      <w:tr w:rsidR="001A5FDD" w:rsidRPr="001A5FDD" w14:paraId="210CB496" w14:textId="77777777" w:rsidTr="00060BE5">
        <w:trPr>
          <w:trHeight w:val="1340"/>
        </w:trPr>
        <w:tc>
          <w:tcPr>
            <w:tcW w:w="14395" w:type="dxa"/>
            <w:gridSpan w:val="5"/>
            <w:shd w:val="clear" w:color="auto" w:fill="auto"/>
            <w:tcMar>
              <w:top w:w="100" w:type="nil"/>
              <w:right w:w="100" w:type="nil"/>
            </w:tcMar>
          </w:tcPr>
          <w:p w14:paraId="07820103" w14:textId="0277765E" w:rsidR="001A5FDD" w:rsidRPr="000A541F" w:rsidRDefault="001A5FDD" w:rsidP="001A5FDD">
            <w:pPr>
              <w:jc w:val="both"/>
              <w:rPr>
                <w:rFonts w:ascii="Times New Roman" w:hAnsi="Times New Roman"/>
                <w:bCs/>
                <w:color w:val="000000" w:themeColor="text1"/>
                <w:sz w:val="20"/>
                <w:highlight w:val="yellow"/>
              </w:rPr>
            </w:pPr>
            <w:r w:rsidRPr="00C02111">
              <w:rPr>
                <w:rFonts w:ascii="Times New Roman" w:hAnsi="Times New Roman"/>
                <w:b/>
                <w:color w:val="000000" w:themeColor="text1"/>
                <w:sz w:val="20"/>
                <w:u w:val="single"/>
              </w:rPr>
              <w:t>Results</w:t>
            </w:r>
            <w:r w:rsidRPr="00C02111">
              <w:rPr>
                <w:rFonts w:ascii="Times New Roman" w:hAnsi="Times New Roman"/>
                <w:bCs/>
                <w:color w:val="000000" w:themeColor="text1"/>
                <w:sz w:val="20"/>
              </w:rPr>
              <w:t>:</w:t>
            </w:r>
            <w:r w:rsidR="00C02111">
              <w:rPr>
                <w:rFonts w:ascii="Times New Roman" w:hAnsi="Times New Roman"/>
                <w:bCs/>
                <w:color w:val="000000" w:themeColor="text1"/>
                <w:sz w:val="20"/>
              </w:rPr>
              <w:t xml:space="preserve"> The results are typical for this essay assignment. The assessment outcome can vary based on the quality of students in the class, which can ebb and flow. This was a small sample, but there was an even split between very strong students and somewhat weak students.</w:t>
            </w:r>
          </w:p>
          <w:p w14:paraId="27F76B5B" w14:textId="77777777" w:rsidR="001A5FDD" w:rsidRPr="000A541F" w:rsidRDefault="001A5FDD" w:rsidP="001A5FDD">
            <w:pPr>
              <w:jc w:val="both"/>
              <w:rPr>
                <w:rFonts w:ascii="Times New Roman" w:hAnsi="Times New Roman"/>
                <w:bCs/>
                <w:color w:val="000000" w:themeColor="text1"/>
                <w:sz w:val="20"/>
                <w:highlight w:val="yellow"/>
              </w:rPr>
            </w:pPr>
          </w:p>
          <w:p w14:paraId="1DD3EC7E" w14:textId="3FFB8A72" w:rsidR="00C02111" w:rsidRPr="00C02111" w:rsidRDefault="001A5FDD" w:rsidP="00C02111">
            <w:pPr>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2111">
              <w:rPr>
                <w:rFonts w:ascii="Times New Roman" w:hAnsi="Times New Roman"/>
                <w:b/>
                <w:color w:val="000000" w:themeColor="text1"/>
                <w:sz w:val="20"/>
                <w:u w:val="single"/>
              </w:rPr>
              <w:t>Conclusions</w:t>
            </w:r>
            <w:r w:rsidRPr="00C02111">
              <w:rPr>
                <w:rFonts w:ascii="Times New Roman" w:hAnsi="Times New Roman"/>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2111">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00C02111" w:rsidRPr="00C02111">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takeaway from this assessment is that additional effort must be placed on improving student analytical thinking and writing.</w:t>
            </w:r>
            <w:r w:rsidR="00C02111">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2111" w:rsidRPr="00C02111">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w:t>
            </w:r>
            <w:r w:rsidR="00C02111">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C02111" w:rsidRPr="00C02111">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essay assignment, the weakness is in detailed writing, eliminating repetitiveness</w:t>
            </w:r>
            <w:r w:rsidR="00574D78">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2111" w:rsidRPr="00C02111">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maintaining focus on the prompt’s question. </w:t>
            </w:r>
          </w:p>
          <w:p w14:paraId="01CA94A2" w14:textId="662465C7" w:rsidR="001A5FDD" w:rsidRDefault="001A5FDD" w:rsidP="001A5FDD">
            <w:pPr>
              <w:jc w:val="both"/>
              <w:rPr>
                <w:rFonts w:ascii="Times New Roman" w:hAnsi="Times New Roman"/>
                <w:bCs/>
                <w:color w:val="000000" w:themeColor="text1"/>
                <w:sz w:val="20"/>
                <w:highlight w:val="yellow"/>
              </w:rPr>
            </w:pPr>
          </w:p>
          <w:p w14:paraId="68530DC1" w14:textId="77777777" w:rsidR="00C02111" w:rsidRPr="000A541F" w:rsidRDefault="00C02111" w:rsidP="001A5FDD">
            <w:pPr>
              <w:jc w:val="both"/>
              <w:rPr>
                <w:rFonts w:ascii="Times New Roman" w:hAnsi="Times New Roman"/>
                <w:color w:val="000000" w:themeColor="text1"/>
                <w:sz w:val="20"/>
                <w:highlight w:val="yellow"/>
              </w:rPr>
            </w:pPr>
          </w:p>
          <w:p w14:paraId="4E4434C8" w14:textId="4E13F050" w:rsidR="001A5FDD" w:rsidRPr="001A5FDD" w:rsidRDefault="001A5FDD" w:rsidP="001A5FDD">
            <w:pPr>
              <w:rPr>
                <w:rFonts w:ascii="Times New Roman" w:hAnsi="Times New Roman"/>
                <w:color w:val="000000" w:themeColor="text1"/>
                <w:sz w:val="20"/>
              </w:rPr>
            </w:pPr>
            <w:r w:rsidRPr="00C02111">
              <w:rPr>
                <w:rFonts w:ascii="Times New Roman" w:hAnsi="Times New Roman"/>
                <w:b/>
                <w:bCs/>
                <w:color w:val="000000" w:themeColor="text1"/>
                <w:sz w:val="20"/>
                <w:u w:val="single"/>
              </w:rPr>
              <w:t>**IMPORTANT - Plans for Next Assessment Cycle</w:t>
            </w:r>
            <w:r w:rsidRPr="00C02111">
              <w:rPr>
                <w:rFonts w:ascii="Times New Roman" w:hAnsi="Times New Roman"/>
                <w:color w:val="000000" w:themeColor="text1"/>
                <w:sz w:val="20"/>
              </w:rPr>
              <w:t xml:space="preserve">: </w:t>
            </w:r>
            <w:r w:rsidRPr="00C02111">
              <w:rPr>
                <w:rFonts w:ascii="Times New Roman" w:hAnsi="Times New Roman"/>
                <w:color w:val="000000" w:themeColor="text1"/>
                <w:sz w:val="20"/>
                <w:szCs w:val="20"/>
              </w:rPr>
              <w:t xml:space="preserve"> </w:t>
            </w:r>
            <w:r w:rsidR="00C02111">
              <w:rPr>
                <w:rFonts w:ascii="Times New Roman" w:hAnsi="Times New Roman"/>
                <w:color w:val="000000" w:themeColor="text1"/>
                <w:sz w:val="20"/>
                <w:szCs w:val="20"/>
              </w:rPr>
              <w:t xml:space="preserve">This is an effective assessment for the learning outcomes desired. In the future, more emphasis </w:t>
            </w:r>
            <w:proofErr w:type="gramStart"/>
            <w:r w:rsidR="00C02111">
              <w:rPr>
                <w:rFonts w:ascii="Times New Roman" w:hAnsi="Times New Roman"/>
                <w:color w:val="000000" w:themeColor="text1"/>
                <w:sz w:val="20"/>
                <w:szCs w:val="20"/>
              </w:rPr>
              <w:t>placed</w:t>
            </w:r>
            <w:proofErr w:type="gramEnd"/>
            <w:r w:rsidR="00C02111">
              <w:rPr>
                <w:rFonts w:ascii="Times New Roman" w:hAnsi="Times New Roman"/>
                <w:color w:val="000000" w:themeColor="text1"/>
                <w:sz w:val="20"/>
                <w:szCs w:val="20"/>
              </w:rPr>
              <w:t xml:space="preserve"> </w:t>
            </w:r>
            <w:r w:rsidR="00574D78">
              <w:rPr>
                <w:rFonts w:ascii="Times New Roman" w:hAnsi="Times New Roman"/>
                <w:color w:val="000000" w:themeColor="text1"/>
                <w:sz w:val="20"/>
                <w:szCs w:val="20"/>
              </w:rPr>
              <w:t>o</w:t>
            </w:r>
            <w:r w:rsidR="00C02111">
              <w:rPr>
                <w:rFonts w:ascii="Times New Roman" w:hAnsi="Times New Roman"/>
                <w:color w:val="000000" w:themeColor="text1"/>
                <w:sz w:val="20"/>
                <w:szCs w:val="20"/>
              </w:rPr>
              <w:t xml:space="preserve">n explaining the assignment and offering students examples of well-crafted essays </w:t>
            </w:r>
            <w:r w:rsidR="00D362BA">
              <w:rPr>
                <w:rFonts w:ascii="Times New Roman" w:hAnsi="Times New Roman"/>
                <w:color w:val="000000" w:themeColor="text1"/>
                <w:sz w:val="20"/>
                <w:szCs w:val="20"/>
              </w:rPr>
              <w:t>could help improve areas of weakness identified in conclusions.</w:t>
            </w:r>
          </w:p>
          <w:p w14:paraId="2B3811B9" w14:textId="78B18B91" w:rsidR="001A5FDD" w:rsidRPr="001A5FDD" w:rsidRDefault="001A5FDD" w:rsidP="001A5FDD">
            <w:pPr>
              <w:rPr>
                <w:rFonts w:ascii="Times New Roman" w:hAnsi="Times New Roman"/>
                <w:b/>
                <w:color w:val="000000" w:themeColor="text1"/>
                <w:sz w:val="20"/>
                <w:szCs w:val="20"/>
              </w:rPr>
            </w:pPr>
          </w:p>
        </w:tc>
      </w:tr>
    </w:tbl>
    <w:p w14:paraId="7E485A64" w14:textId="758EE90C" w:rsidR="00F136C3" w:rsidRDefault="00F136C3">
      <w:pPr>
        <w:rPr>
          <w:color w:val="000000" w:themeColor="text1"/>
        </w:rPr>
      </w:pPr>
    </w:p>
    <w:p w14:paraId="4E641B98" w14:textId="77777777" w:rsidR="000A541F" w:rsidRPr="001A5FDD" w:rsidRDefault="000A541F">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4680"/>
        <w:gridCol w:w="3690"/>
        <w:gridCol w:w="1530"/>
        <w:gridCol w:w="1620"/>
      </w:tblGrid>
      <w:tr w:rsidR="001A5FDD" w:rsidRPr="001A5FDD" w14:paraId="0EAA18C8" w14:textId="77777777" w:rsidTr="00060BE5">
        <w:trPr>
          <w:trHeight w:val="144"/>
        </w:trPr>
        <w:tc>
          <w:tcPr>
            <w:tcW w:w="14395" w:type="dxa"/>
            <w:gridSpan w:val="5"/>
            <w:tcBorders>
              <w:bottom w:val="single" w:sz="4" w:space="0" w:color="auto"/>
            </w:tcBorders>
            <w:shd w:val="pct15" w:color="auto" w:fill="auto"/>
            <w:tcMar>
              <w:top w:w="100" w:type="nil"/>
              <w:right w:w="100" w:type="nil"/>
            </w:tcMar>
          </w:tcPr>
          <w:p w14:paraId="4224890A" w14:textId="5DA782BD" w:rsidR="003A32E4" w:rsidRPr="001A5FDD" w:rsidRDefault="00FF131C" w:rsidP="00B33C1F">
            <w:pPr>
              <w:widowControl w:val="0"/>
              <w:autoSpaceDE w:val="0"/>
              <w:autoSpaceDN w:val="0"/>
              <w:adjustRightInd w:val="0"/>
              <w:jc w:val="center"/>
              <w:rPr>
                <w:rFonts w:ascii="Times New Roman" w:hAnsi="Times New Roman"/>
                <w:b/>
                <w:bCs/>
                <w:color w:val="000000" w:themeColor="text1"/>
              </w:rPr>
            </w:pPr>
            <w:r w:rsidRPr="001A5FDD">
              <w:rPr>
                <w:rFonts w:ascii="Times New Roman" w:hAnsi="Times New Roman"/>
                <w:b/>
                <w:bCs/>
                <w:color w:val="000000" w:themeColor="text1"/>
              </w:rPr>
              <w:t xml:space="preserve">Program </w:t>
            </w:r>
            <w:r w:rsidR="003A32E4" w:rsidRPr="001A5FDD">
              <w:rPr>
                <w:rFonts w:ascii="Times New Roman" w:hAnsi="Times New Roman"/>
                <w:b/>
                <w:bCs/>
                <w:color w:val="000000" w:themeColor="text1"/>
              </w:rPr>
              <w:t>Student Learning Outcome 2</w:t>
            </w:r>
          </w:p>
        </w:tc>
      </w:tr>
      <w:tr w:rsidR="007F7000" w:rsidRPr="001A5FDD"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7F7000" w:rsidRPr="001A5FDD" w:rsidRDefault="007F7000" w:rsidP="007F7000">
            <w:pPr>
              <w:widowControl w:val="0"/>
              <w:autoSpaceDE w:val="0"/>
              <w:autoSpaceDN w:val="0"/>
              <w:adjustRightInd w:val="0"/>
              <w:rPr>
                <w:rFonts w:ascii="Times New Roman" w:hAnsi="Times New Roman"/>
                <w:b/>
                <w:bCs/>
                <w:color w:val="000000" w:themeColor="text1"/>
                <w:sz w:val="22"/>
                <w:szCs w:val="22"/>
              </w:rPr>
            </w:pPr>
            <w:r w:rsidRPr="001A5FDD">
              <w:rPr>
                <w:rFonts w:ascii="Times New Roman" w:hAnsi="Times New Roman"/>
                <w:b/>
                <w:bCs/>
                <w:color w:val="000000" w:themeColor="text1"/>
                <w:sz w:val="22"/>
                <w:szCs w:val="22"/>
              </w:rPr>
              <w:t xml:space="preserve">Program Student Learning Outcome </w:t>
            </w:r>
          </w:p>
        </w:tc>
        <w:tc>
          <w:tcPr>
            <w:tcW w:w="11520" w:type="dxa"/>
            <w:gridSpan w:val="4"/>
            <w:tcBorders>
              <w:bottom w:val="single" w:sz="4" w:space="0" w:color="auto"/>
            </w:tcBorders>
            <w:shd w:val="pct5" w:color="auto" w:fill="auto"/>
            <w:tcMar>
              <w:top w:w="100" w:type="nil"/>
              <w:right w:w="100" w:type="nil"/>
            </w:tcMar>
          </w:tcPr>
          <w:p w14:paraId="4E455F30" w14:textId="073510CD" w:rsidR="007F7000" w:rsidRPr="001A5FDD" w:rsidRDefault="007F7000" w:rsidP="007F7000">
            <w:pPr>
              <w:widowControl w:val="0"/>
              <w:autoSpaceDE w:val="0"/>
              <w:autoSpaceDN w:val="0"/>
              <w:adjustRightInd w:val="0"/>
              <w:rPr>
                <w:rFonts w:ascii="Times New Roman" w:hAnsi="Times New Roman"/>
                <w:bCs/>
                <w:color w:val="000000" w:themeColor="text1"/>
                <w:sz w:val="20"/>
                <w:szCs w:val="20"/>
              </w:rPr>
            </w:pPr>
            <w:r w:rsidRPr="001A5FDD">
              <w:rPr>
                <w:rFonts w:ascii="Times New Roman" w:hAnsi="Times New Roman"/>
                <w:b/>
                <w:bCs/>
                <w:color w:val="000000" w:themeColor="text1"/>
                <w:sz w:val="20"/>
                <w:szCs w:val="20"/>
              </w:rPr>
              <w:t>Demonstrate the ability to do human-interest journalism.</w:t>
            </w:r>
          </w:p>
        </w:tc>
      </w:tr>
      <w:tr w:rsidR="007F7000" w:rsidRPr="001A5FDD"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7F7000" w:rsidRPr="001A5FDD" w:rsidRDefault="007F7000" w:rsidP="007F7000">
            <w:pPr>
              <w:widowControl w:val="0"/>
              <w:autoSpaceDE w:val="0"/>
              <w:autoSpaceDN w:val="0"/>
              <w:adjustRightInd w:val="0"/>
              <w:rPr>
                <w:rFonts w:ascii="Times New Roman" w:hAnsi="Times New Roman"/>
                <w:bCs/>
                <w:color w:val="000000" w:themeColor="text1"/>
                <w:sz w:val="20"/>
                <w:szCs w:val="20"/>
              </w:rPr>
            </w:pPr>
            <w:r w:rsidRPr="001A5FDD">
              <w:rPr>
                <w:rFonts w:ascii="Times New Roman" w:hAnsi="Times New Roman"/>
                <w:b/>
                <w:bCs/>
                <w:color w:val="000000" w:themeColor="text1"/>
                <w:sz w:val="22"/>
                <w:szCs w:val="22"/>
              </w:rPr>
              <w:t>Measurement Instrument 1</w:t>
            </w:r>
          </w:p>
        </w:tc>
        <w:tc>
          <w:tcPr>
            <w:tcW w:w="11520" w:type="dxa"/>
            <w:gridSpan w:val="4"/>
            <w:tcBorders>
              <w:top w:val="single" w:sz="4" w:space="0" w:color="auto"/>
              <w:left w:val="single" w:sz="4" w:space="0" w:color="auto"/>
              <w:right w:val="single" w:sz="4" w:space="0" w:color="auto"/>
            </w:tcBorders>
            <w:shd w:val="clear" w:color="auto" w:fill="auto"/>
            <w:tcMar>
              <w:top w:w="100" w:type="nil"/>
              <w:right w:w="100" w:type="nil"/>
            </w:tcMar>
          </w:tcPr>
          <w:p w14:paraId="6EF9E028" w14:textId="77777777" w:rsidR="007F7000" w:rsidRPr="001A5FDD" w:rsidRDefault="007F7000" w:rsidP="007F7000">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b/>
                <w:bCs/>
                <w:color w:val="000000" w:themeColor="text1"/>
                <w:sz w:val="20"/>
                <w:szCs w:val="20"/>
              </w:rPr>
              <w:t xml:space="preserve">JOUR 323 “Assigning a story: Who Knew?” </w:t>
            </w:r>
          </w:p>
          <w:p w14:paraId="03195F56" w14:textId="77777777" w:rsidR="007F7000" w:rsidRPr="001A5FDD" w:rsidRDefault="007F7000" w:rsidP="007F7000">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br/>
            </w:r>
          </w:p>
          <w:p w14:paraId="7F6B2301" w14:textId="77777777" w:rsidR="007F7000" w:rsidRPr="001A5FDD" w:rsidRDefault="007F7000" w:rsidP="007F7000">
            <w:pPr>
              <w:widowControl w:val="0"/>
              <w:autoSpaceDE w:val="0"/>
              <w:autoSpaceDN w:val="0"/>
              <w:adjustRightInd w:val="0"/>
              <w:rPr>
                <w:rFonts w:ascii="Times New Roman" w:hAnsi="Times New Roman"/>
                <w:b/>
                <w:bCs/>
                <w:color w:val="000000" w:themeColor="text1"/>
                <w:sz w:val="20"/>
                <w:szCs w:val="20"/>
              </w:rPr>
            </w:pPr>
          </w:p>
          <w:p w14:paraId="0194078B" w14:textId="2688F3B3" w:rsidR="007F7000" w:rsidRPr="001A5FDD" w:rsidRDefault="007F7000" w:rsidP="007F7000">
            <w:pPr>
              <w:widowControl w:val="0"/>
              <w:autoSpaceDE w:val="0"/>
              <w:autoSpaceDN w:val="0"/>
              <w:adjustRightInd w:val="0"/>
              <w:rPr>
                <w:rFonts w:ascii="Times New Roman" w:hAnsi="Times New Roman"/>
                <w:b/>
                <w:bCs/>
                <w:color w:val="000000" w:themeColor="text1"/>
                <w:sz w:val="20"/>
                <w:szCs w:val="20"/>
              </w:rPr>
            </w:pPr>
          </w:p>
        </w:tc>
      </w:tr>
      <w:tr w:rsidR="007F7000" w:rsidRPr="001A5FDD"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7F7000" w:rsidRPr="001A5FDD" w:rsidRDefault="007F7000" w:rsidP="007F7000">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lastRenderedPageBreak/>
              <w:t>Criteria for Student Success</w:t>
            </w:r>
          </w:p>
        </w:tc>
        <w:tc>
          <w:tcPr>
            <w:tcW w:w="11520" w:type="dxa"/>
            <w:gridSpan w:val="4"/>
            <w:tcBorders>
              <w:right w:val="single" w:sz="4" w:space="0" w:color="auto"/>
            </w:tcBorders>
            <w:shd w:val="clear" w:color="auto" w:fill="auto"/>
            <w:tcMar>
              <w:top w:w="100" w:type="nil"/>
              <w:right w:w="100" w:type="nil"/>
            </w:tcMar>
          </w:tcPr>
          <w:p w14:paraId="254BF7DD" w14:textId="77777777" w:rsidR="007F7000" w:rsidRPr="001A5FDD" w:rsidRDefault="007F7000" w:rsidP="007F7000">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70% or higher is deemed success.</w:t>
            </w:r>
          </w:p>
          <w:p w14:paraId="306F016A" w14:textId="74CD76D4" w:rsidR="007F7000" w:rsidRPr="001A5FDD" w:rsidRDefault="007F7000" w:rsidP="007F7000">
            <w:pPr>
              <w:widowControl w:val="0"/>
              <w:autoSpaceDE w:val="0"/>
              <w:autoSpaceDN w:val="0"/>
              <w:adjustRightInd w:val="0"/>
              <w:rPr>
                <w:rFonts w:ascii="Times New Roman" w:hAnsi="Times New Roman"/>
                <w:color w:val="000000" w:themeColor="text1"/>
                <w:sz w:val="20"/>
                <w:szCs w:val="20"/>
              </w:rPr>
            </w:pPr>
          </w:p>
        </w:tc>
      </w:tr>
      <w:tr w:rsidR="007F7000" w:rsidRPr="001A5FDD" w14:paraId="27D305ED" w14:textId="77777777" w:rsidTr="007F7000">
        <w:trPr>
          <w:trHeight w:val="1583"/>
        </w:trPr>
        <w:tc>
          <w:tcPr>
            <w:tcW w:w="2875" w:type="dxa"/>
            <w:tcBorders>
              <w:left w:val="single" w:sz="4" w:space="0" w:color="auto"/>
              <w:bottom w:val="single" w:sz="4" w:space="0" w:color="auto"/>
            </w:tcBorders>
            <w:shd w:val="clear" w:color="auto" w:fill="auto"/>
            <w:tcMar>
              <w:top w:w="100" w:type="nil"/>
              <w:right w:w="100" w:type="nil"/>
            </w:tcMar>
          </w:tcPr>
          <w:p w14:paraId="6FDA89A6" w14:textId="77777777" w:rsidR="007F7000" w:rsidRPr="001A5FDD" w:rsidRDefault="007F7000" w:rsidP="007F7000">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t>Program Success Target for this Measurement</w:t>
            </w:r>
          </w:p>
          <w:p w14:paraId="2DDF89F9" w14:textId="77777777" w:rsidR="007F7000" w:rsidRPr="001A5FDD" w:rsidRDefault="007F7000" w:rsidP="007F7000">
            <w:pPr>
              <w:widowControl w:val="0"/>
              <w:autoSpaceDE w:val="0"/>
              <w:autoSpaceDN w:val="0"/>
              <w:adjustRightInd w:val="0"/>
              <w:rPr>
                <w:rFonts w:ascii="Times New Roman" w:hAnsi="Times New Roman"/>
                <w:color w:val="000000" w:themeColor="text1"/>
                <w:sz w:val="20"/>
                <w:szCs w:val="20"/>
              </w:rPr>
            </w:pPr>
          </w:p>
          <w:p w14:paraId="73BCDD76" w14:textId="77777777" w:rsidR="007F7000" w:rsidRPr="001A5FDD" w:rsidRDefault="007F7000" w:rsidP="007F7000">
            <w:pPr>
              <w:widowControl w:val="0"/>
              <w:autoSpaceDE w:val="0"/>
              <w:autoSpaceDN w:val="0"/>
              <w:adjustRightInd w:val="0"/>
              <w:rPr>
                <w:rFonts w:ascii="Times New Roman" w:hAnsi="Times New Roman"/>
                <w:color w:val="000000" w:themeColor="text1"/>
                <w:sz w:val="20"/>
                <w:szCs w:val="20"/>
              </w:rPr>
            </w:pPr>
          </w:p>
        </w:tc>
        <w:tc>
          <w:tcPr>
            <w:tcW w:w="4680" w:type="dxa"/>
            <w:tcBorders>
              <w:bottom w:val="single" w:sz="4" w:space="0" w:color="auto"/>
            </w:tcBorders>
            <w:shd w:val="clear" w:color="auto" w:fill="auto"/>
          </w:tcPr>
          <w:p w14:paraId="2F88E710" w14:textId="73BD0DFE" w:rsidR="007F7000" w:rsidRPr="001A5FDD" w:rsidRDefault="007F7000" w:rsidP="007F7000">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75% of the students should score at 70% or higher.</w:t>
            </w:r>
            <w:r w:rsidRPr="001A5FDD">
              <w:rPr>
                <w:rFonts w:ascii="Times New Roman" w:hAnsi="Times New Roman"/>
                <w:color w:val="000000" w:themeColor="text1"/>
                <w:sz w:val="20"/>
                <w:szCs w:val="20"/>
              </w:rPr>
              <w:t xml:space="preserve">   </w:t>
            </w:r>
          </w:p>
        </w:tc>
        <w:tc>
          <w:tcPr>
            <w:tcW w:w="3690" w:type="dxa"/>
            <w:tcBorders>
              <w:bottom w:val="single" w:sz="4" w:space="0" w:color="auto"/>
            </w:tcBorders>
            <w:shd w:val="clear" w:color="auto" w:fill="auto"/>
            <w:tcMar>
              <w:top w:w="100" w:type="nil"/>
              <w:right w:w="100" w:type="nil"/>
            </w:tcMar>
          </w:tcPr>
          <w:p w14:paraId="32151992" w14:textId="77777777" w:rsidR="007F7000" w:rsidRPr="001A5FDD" w:rsidRDefault="007F7000" w:rsidP="007F7000">
            <w:pPr>
              <w:widowControl w:val="0"/>
              <w:autoSpaceDE w:val="0"/>
              <w:autoSpaceDN w:val="0"/>
              <w:adjustRightInd w:val="0"/>
              <w:jc w:val="right"/>
              <w:rPr>
                <w:rFonts w:ascii="Times New Roman" w:hAnsi="Times New Roman"/>
                <w:b/>
                <w:color w:val="000000" w:themeColor="text1"/>
                <w:sz w:val="20"/>
                <w:szCs w:val="20"/>
              </w:rPr>
            </w:pPr>
            <w:r w:rsidRPr="001A5FDD">
              <w:rPr>
                <w:rFonts w:ascii="Times New Roman" w:hAnsi="Times New Roman"/>
                <w:b/>
                <w:color w:val="000000" w:themeColor="text1"/>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503F4120" w14:textId="3DD613A7" w:rsidR="007F7000" w:rsidRPr="001A5FDD" w:rsidRDefault="007F7000" w:rsidP="007F7000">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xml:space="preserve">• </w:t>
            </w:r>
            <w:r>
              <w:rPr>
                <w:rFonts w:ascii="Times New Roman" w:hAnsi="Times New Roman"/>
                <w:color w:val="000000" w:themeColor="text1"/>
                <w:sz w:val="20"/>
                <w:szCs w:val="20"/>
              </w:rPr>
              <w:t>100%</w:t>
            </w:r>
            <w:r w:rsidRPr="001A5FDD">
              <w:rPr>
                <w:rFonts w:ascii="Times New Roman" w:hAnsi="Times New Roman"/>
                <w:color w:val="000000" w:themeColor="text1"/>
                <w:sz w:val="20"/>
                <w:szCs w:val="20"/>
              </w:rPr>
              <w:t xml:space="preserve"> </w:t>
            </w:r>
            <w:r w:rsidR="00574D78">
              <w:rPr>
                <w:rFonts w:ascii="Times New Roman" w:hAnsi="Times New Roman"/>
                <w:color w:val="000000" w:themeColor="text1"/>
                <w:sz w:val="20"/>
                <w:szCs w:val="20"/>
              </w:rPr>
              <w:t xml:space="preserve">of </w:t>
            </w:r>
            <w:r w:rsidRPr="001A5FDD">
              <w:rPr>
                <w:rFonts w:ascii="Times New Roman" w:hAnsi="Times New Roman"/>
                <w:color w:val="000000" w:themeColor="text1"/>
                <w:sz w:val="20"/>
                <w:szCs w:val="20"/>
              </w:rPr>
              <w:t>the essays scored above the minimum, 70 percent/35 points.</w:t>
            </w:r>
          </w:p>
          <w:p w14:paraId="25B253ED" w14:textId="5443565D" w:rsidR="007F7000" w:rsidRPr="001A5FDD" w:rsidRDefault="007F7000" w:rsidP="007F7000">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The average score for the five essays assessed was 45.5</w:t>
            </w:r>
            <w:r>
              <w:rPr>
                <w:rFonts w:ascii="Times New Roman" w:hAnsi="Times New Roman"/>
                <w:color w:val="000000" w:themeColor="text1"/>
                <w:sz w:val="20"/>
                <w:szCs w:val="20"/>
              </w:rPr>
              <w:t xml:space="preserve"> points.</w:t>
            </w:r>
          </w:p>
          <w:p w14:paraId="454A62C5" w14:textId="09A15FA8" w:rsidR="007F7000" w:rsidRPr="001A5FDD" w:rsidRDefault="007F7000" w:rsidP="007F7000">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The high score was 46</w:t>
            </w:r>
            <w:r>
              <w:rPr>
                <w:rFonts w:ascii="Times New Roman" w:hAnsi="Times New Roman"/>
                <w:color w:val="000000" w:themeColor="text1"/>
                <w:sz w:val="20"/>
                <w:szCs w:val="20"/>
              </w:rPr>
              <w:t xml:space="preserve"> points</w:t>
            </w:r>
            <w:r w:rsidRPr="001A5FDD">
              <w:rPr>
                <w:rFonts w:ascii="Times New Roman" w:hAnsi="Times New Roman"/>
                <w:color w:val="000000" w:themeColor="text1"/>
                <w:sz w:val="20"/>
                <w:szCs w:val="20"/>
              </w:rPr>
              <w:t>.</w:t>
            </w:r>
          </w:p>
          <w:p w14:paraId="51BBF7D5" w14:textId="15A4BEC4" w:rsidR="007F7000" w:rsidRPr="001A5FDD" w:rsidRDefault="007F7000" w:rsidP="007F7000">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The low score was 37</w:t>
            </w:r>
            <w:r>
              <w:rPr>
                <w:rFonts w:ascii="Times New Roman" w:hAnsi="Times New Roman"/>
                <w:color w:val="000000" w:themeColor="text1"/>
                <w:sz w:val="20"/>
                <w:szCs w:val="20"/>
              </w:rPr>
              <w:t xml:space="preserve"> points</w:t>
            </w:r>
            <w:r w:rsidRPr="001A5FDD">
              <w:rPr>
                <w:rFonts w:ascii="Times New Roman" w:hAnsi="Times New Roman"/>
                <w:color w:val="000000" w:themeColor="text1"/>
                <w:sz w:val="20"/>
                <w:szCs w:val="20"/>
              </w:rPr>
              <w:t>.</w:t>
            </w:r>
          </w:p>
          <w:p w14:paraId="6E82B7D3" w14:textId="2036D4F2" w:rsidR="007F7000" w:rsidRPr="001A5FDD" w:rsidRDefault="007F7000" w:rsidP="007F7000">
            <w:pPr>
              <w:widowControl w:val="0"/>
              <w:autoSpaceDE w:val="0"/>
              <w:autoSpaceDN w:val="0"/>
              <w:adjustRightInd w:val="0"/>
              <w:jc w:val="right"/>
              <w:rPr>
                <w:rFonts w:ascii="Times New Roman" w:hAnsi="Times New Roman"/>
                <w:color w:val="000000" w:themeColor="text1"/>
                <w:sz w:val="20"/>
                <w:szCs w:val="20"/>
              </w:rPr>
            </w:pPr>
          </w:p>
        </w:tc>
      </w:tr>
      <w:tr w:rsidR="007F7000" w:rsidRPr="001A5FDD"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7F7000" w:rsidRPr="001A5FDD" w:rsidRDefault="007F7000" w:rsidP="007F7000">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color w:val="000000" w:themeColor="text1"/>
                <w:sz w:val="20"/>
                <w:szCs w:val="20"/>
              </w:rPr>
              <w:t>Methods</w:t>
            </w:r>
            <w:r w:rsidRPr="001A5FDD">
              <w:rPr>
                <w:rFonts w:ascii="Times New Roman" w:hAnsi="Times New Roman"/>
                <w:b/>
                <w:bCs/>
                <w:color w:val="000000" w:themeColor="text1"/>
                <w:sz w:val="20"/>
                <w:szCs w:val="20"/>
              </w:rPr>
              <w:t xml:space="preserve"> </w:t>
            </w:r>
          </w:p>
        </w:tc>
        <w:tc>
          <w:tcPr>
            <w:tcW w:w="11520" w:type="dxa"/>
            <w:gridSpan w:val="4"/>
            <w:tcBorders>
              <w:left w:val="single" w:sz="4" w:space="0" w:color="auto"/>
              <w:bottom w:val="single" w:sz="4" w:space="0" w:color="auto"/>
              <w:right w:val="single" w:sz="4" w:space="0" w:color="auto"/>
            </w:tcBorders>
            <w:shd w:val="clear" w:color="auto" w:fill="auto"/>
            <w:tcMar>
              <w:top w:w="100" w:type="nil"/>
              <w:right w:w="100" w:type="nil"/>
            </w:tcMar>
          </w:tcPr>
          <w:p w14:paraId="4BF349AC" w14:textId="0171E15F" w:rsidR="007F7000" w:rsidRPr="001A5FDD" w:rsidRDefault="007F7000" w:rsidP="007F7000">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The “Assigning a story: Who Knew?” essay serves a two-fold purpose in that it requires students to think analytically as editors, and it requires students to properly plan and develop a human-interest story, a plan that serves as a roadmap for success in reporting that story. Class content leading up to the assignment focuses on a variety of components that contribute to excellent storytelling.</w:t>
            </w:r>
          </w:p>
          <w:p w14:paraId="4F5E1B82" w14:textId="77777777" w:rsidR="007F7000" w:rsidRPr="001A5FDD" w:rsidRDefault="007F7000" w:rsidP="007F7000">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The assignment addresses the following ACEJMC competencies:</w:t>
            </w:r>
          </w:p>
          <w:p w14:paraId="685223C4" w14:textId="77777777" w:rsidR="007F7000" w:rsidRPr="001A5FDD" w:rsidRDefault="007F7000" w:rsidP="007F7000">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write correctly and clearly in forms and styles appropriate for the communications professions, audiences and purposes they serve;</w:t>
            </w:r>
            <w:r w:rsidRPr="001A5FDD">
              <w:rPr>
                <w:rFonts w:ascii="Times New Roman" w:hAnsi="Times New Roman"/>
                <w:color w:val="000000" w:themeColor="text1"/>
                <w:sz w:val="20"/>
                <w:szCs w:val="20"/>
              </w:rPr>
              <w:br/>
              <w:t>• demonstrate an understanding of professional ethical principles and work ethically in pursuit of truth, accuracy, fairness and diversity;</w:t>
            </w:r>
            <w:r w:rsidRPr="001A5FDD">
              <w:rPr>
                <w:rFonts w:ascii="Times New Roman" w:hAnsi="Times New Roman"/>
                <w:color w:val="000000" w:themeColor="text1"/>
                <w:sz w:val="20"/>
                <w:szCs w:val="20"/>
              </w:rPr>
              <w:br/>
              <w:t>• apply critical thinking skills in conducting research and evaluating information by methods appropriate to the communications professions in which they work</w:t>
            </w:r>
          </w:p>
          <w:p w14:paraId="70E861C6" w14:textId="32DCFBB3" w:rsidR="007F7000" w:rsidRPr="001A5FDD" w:rsidRDefault="007F7000" w:rsidP="00C5151B">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xml:space="preserve">The essay is scored </w:t>
            </w:r>
            <w:r w:rsidR="000A541F">
              <w:rPr>
                <w:rFonts w:ascii="Times New Roman" w:hAnsi="Times New Roman"/>
                <w:color w:val="000000" w:themeColor="text1"/>
                <w:sz w:val="20"/>
                <w:szCs w:val="20"/>
              </w:rPr>
              <w:t xml:space="preserve">by faculty </w:t>
            </w:r>
            <w:r w:rsidRPr="001A5FDD">
              <w:rPr>
                <w:rFonts w:ascii="Times New Roman" w:hAnsi="Times New Roman"/>
                <w:color w:val="000000" w:themeColor="text1"/>
                <w:sz w:val="20"/>
                <w:szCs w:val="20"/>
              </w:rPr>
              <w:t xml:space="preserve">on a 50-point basis (see attached rubric). </w:t>
            </w:r>
          </w:p>
        </w:tc>
      </w:tr>
      <w:tr w:rsidR="007F7000" w:rsidRPr="001A5FDD" w14:paraId="04490521" w14:textId="77777777" w:rsidTr="00485486">
        <w:tc>
          <w:tcPr>
            <w:tcW w:w="11245" w:type="dxa"/>
            <w:gridSpan w:val="3"/>
            <w:tcBorders>
              <w:top w:val="single" w:sz="4" w:space="0" w:color="auto"/>
              <w:bottom w:val="single" w:sz="4" w:space="0" w:color="auto"/>
            </w:tcBorders>
            <w:shd w:val="clear" w:color="auto" w:fill="auto"/>
            <w:tcMar>
              <w:top w:w="100" w:type="nil"/>
              <w:right w:w="100" w:type="nil"/>
            </w:tcMar>
          </w:tcPr>
          <w:p w14:paraId="0802CA27" w14:textId="431AF3BD" w:rsidR="007F7000" w:rsidRPr="001A5FDD" w:rsidRDefault="007F7000" w:rsidP="007F7000">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bCs/>
                <w:color w:val="000000" w:themeColor="text1"/>
                <w:sz w:val="20"/>
                <w:szCs w:val="20"/>
              </w:rPr>
              <w:t>Based on your results, circle or highlight whether the program met the goal Student Learning Outcome 2.</w:t>
            </w:r>
          </w:p>
          <w:p w14:paraId="0C1A9ED3" w14:textId="6E11F49C" w:rsidR="007F7000" w:rsidRPr="001A5FDD" w:rsidRDefault="007F7000" w:rsidP="007F7000">
            <w:pPr>
              <w:widowControl w:val="0"/>
              <w:autoSpaceDE w:val="0"/>
              <w:autoSpaceDN w:val="0"/>
              <w:adjustRightInd w:val="0"/>
              <w:rPr>
                <w:rFonts w:ascii="Times New Roman" w:hAnsi="Times New Roman"/>
                <w:b/>
                <w:color w:val="000000" w:themeColor="text1"/>
                <w:sz w:val="22"/>
                <w:szCs w:val="22"/>
              </w:rPr>
            </w:pPr>
            <w:r w:rsidRPr="001A5FDD">
              <w:rPr>
                <w:rFonts w:ascii="Times New Roman" w:hAnsi="Times New Roman"/>
                <w:b/>
                <w:color w:val="000000" w:themeColor="text1"/>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40E79B1D" w:rsidR="007F7000" w:rsidRPr="001A5FDD" w:rsidRDefault="000A541F" w:rsidP="007F7000">
            <w:pPr>
              <w:widowControl w:val="0"/>
              <w:autoSpaceDE w:val="0"/>
              <w:autoSpaceDN w:val="0"/>
              <w:adjustRightInd w:val="0"/>
              <w:jc w:val="center"/>
              <w:rPr>
                <w:rFonts w:ascii="Times New Roman" w:hAnsi="Times New Roman"/>
                <w:b/>
                <w:color w:val="000000" w:themeColor="text1"/>
                <w:sz w:val="22"/>
                <w:szCs w:val="22"/>
              </w:rPr>
            </w:pPr>
            <w:r>
              <w:rPr>
                <w:rFonts w:ascii="Times New Roman" w:hAnsi="Times New Roman"/>
                <w:b/>
                <w:sz w:val="22"/>
                <w:szCs w:val="22"/>
              </w:rPr>
              <w:fldChar w:fldCharType="begin">
                <w:ffData>
                  <w:name w:val="Check11"/>
                  <w:enabled/>
                  <w:calcOnExit w:val="0"/>
                  <w:checkBox>
                    <w:sizeAuto/>
                    <w:default w:val="1"/>
                  </w:checkBox>
                </w:ffData>
              </w:fldChar>
            </w:r>
            <w:r>
              <w:rPr>
                <w:rFonts w:ascii="Times New Roman" w:hAnsi="Times New Roman"/>
                <w:b/>
                <w:sz w:val="22"/>
                <w:szCs w:val="22"/>
              </w:rPr>
              <w:instrText xml:space="preserve"> FORMCHECKBOX </w:instrText>
            </w:r>
            <w:r w:rsidR="00D34B25">
              <w:rPr>
                <w:rFonts w:ascii="Times New Roman" w:hAnsi="Times New Roman"/>
                <w:b/>
                <w:sz w:val="22"/>
                <w:szCs w:val="22"/>
              </w:rPr>
            </w:r>
            <w:r w:rsidR="00D34B25">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7F7000" w:rsidRPr="001A5FDD" w:rsidRDefault="007F7000" w:rsidP="007F7000">
            <w:pPr>
              <w:widowControl w:val="0"/>
              <w:autoSpaceDE w:val="0"/>
              <w:autoSpaceDN w:val="0"/>
              <w:adjustRightInd w:val="0"/>
              <w:jc w:val="center"/>
              <w:rPr>
                <w:rFonts w:ascii="Times New Roman" w:hAnsi="Times New Roman"/>
                <w:b/>
                <w:color w:val="000000" w:themeColor="text1"/>
                <w:sz w:val="22"/>
                <w:szCs w:val="22"/>
              </w:rPr>
            </w:pPr>
            <w:r w:rsidRPr="001A5FDD">
              <w:rPr>
                <w:rFonts w:ascii="Times New Roman" w:hAnsi="Times New Roman"/>
                <w:b/>
                <w:color w:val="000000" w:themeColor="text1"/>
                <w:sz w:val="22"/>
                <w:szCs w:val="22"/>
              </w:rPr>
              <w:fldChar w:fldCharType="begin">
                <w:ffData>
                  <w:name w:val="Check10"/>
                  <w:enabled/>
                  <w:calcOnExit w:val="0"/>
                  <w:checkBox>
                    <w:sizeAuto/>
                    <w:default w:val="0"/>
                  </w:checkBox>
                </w:ffData>
              </w:fldChar>
            </w:r>
            <w:bookmarkStart w:id="5" w:name="Check10"/>
            <w:r w:rsidRPr="001A5FDD">
              <w:rPr>
                <w:rFonts w:ascii="Times New Roman" w:hAnsi="Times New Roman"/>
                <w:b/>
                <w:color w:val="000000" w:themeColor="text1"/>
                <w:sz w:val="22"/>
                <w:szCs w:val="22"/>
              </w:rPr>
              <w:instrText xml:space="preserve"> FORMCHECKBOX </w:instrText>
            </w:r>
            <w:r w:rsidR="00D34B25">
              <w:rPr>
                <w:rFonts w:ascii="Times New Roman" w:hAnsi="Times New Roman"/>
                <w:b/>
                <w:color w:val="000000" w:themeColor="text1"/>
                <w:sz w:val="22"/>
                <w:szCs w:val="22"/>
              </w:rPr>
            </w:r>
            <w:r w:rsidR="00D34B25">
              <w:rPr>
                <w:rFonts w:ascii="Times New Roman" w:hAnsi="Times New Roman"/>
                <w:b/>
                <w:color w:val="000000" w:themeColor="text1"/>
                <w:sz w:val="22"/>
                <w:szCs w:val="22"/>
              </w:rPr>
              <w:fldChar w:fldCharType="separate"/>
            </w:r>
            <w:r w:rsidRPr="001A5FDD">
              <w:rPr>
                <w:rFonts w:ascii="Times New Roman" w:hAnsi="Times New Roman"/>
                <w:b/>
                <w:color w:val="000000" w:themeColor="text1"/>
                <w:sz w:val="22"/>
                <w:szCs w:val="22"/>
              </w:rPr>
              <w:fldChar w:fldCharType="end"/>
            </w:r>
            <w:bookmarkEnd w:id="5"/>
            <w:r w:rsidRPr="001A5FDD">
              <w:rPr>
                <w:rFonts w:ascii="Times New Roman" w:hAnsi="Times New Roman"/>
                <w:b/>
                <w:color w:val="000000" w:themeColor="text1"/>
                <w:sz w:val="22"/>
                <w:szCs w:val="22"/>
              </w:rPr>
              <w:t xml:space="preserve"> Not Met</w:t>
            </w:r>
          </w:p>
        </w:tc>
      </w:tr>
      <w:tr w:rsidR="007F7000" w:rsidRPr="001A5FDD" w14:paraId="0D3445A0" w14:textId="77777777" w:rsidTr="00060BE5">
        <w:tc>
          <w:tcPr>
            <w:tcW w:w="14395" w:type="dxa"/>
            <w:gridSpan w:val="5"/>
            <w:shd w:val="clear" w:color="auto" w:fill="auto"/>
            <w:tcMar>
              <w:top w:w="100" w:type="nil"/>
              <w:right w:w="100" w:type="nil"/>
            </w:tcMar>
          </w:tcPr>
          <w:p w14:paraId="00566383" w14:textId="2DE228EF" w:rsidR="007F7000" w:rsidRPr="001A5FDD" w:rsidRDefault="007F7000" w:rsidP="007F7000">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t xml:space="preserve">Results, Conclusion, and Plans for Next Assessment Cycle </w:t>
            </w:r>
            <w:r w:rsidRPr="001A5FDD">
              <w:rPr>
                <w:rFonts w:ascii="Times New Roman" w:hAnsi="Times New Roman"/>
                <w:b/>
                <w:bCs/>
                <w:color w:val="000000" w:themeColor="text1"/>
                <w:sz w:val="20"/>
                <w:szCs w:val="20"/>
              </w:rPr>
              <w:t>(Describe what worked, what didn’t, and plan going forward)</w:t>
            </w:r>
          </w:p>
        </w:tc>
      </w:tr>
      <w:tr w:rsidR="007F7000" w:rsidRPr="001A5FDD" w14:paraId="5A144F00" w14:textId="77777777" w:rsidTr="00060BE5">
        <w:trPr>
          <w:trHeight w:val="1340"/>
        </w:trPr>
        <w:tc>
          <w:tcPr>
            <w:tcW w:w="14395" w:type="dxa"/>
            <w:gridSpan w:val="5"/>
            <w:shd w:val="clear" w:color="auto" w:fill="auto"/>
            <w:tcMar>
              <w:top w:w="100" w:type="nil"/>
              <w:right w:w="100" w:type="nil"/>
            </w:tcMar>
          </w:tcPr>
          <w:p w14:paraId="58492B65" w14:textId="2946C3FF" w:rsidR="007F7000" w:rsidRPr="00D362BA" w:rsidRDefault="007F7000" w:rsidP="007F7000">
            <w:pPr>
              <w:jc w:val="both"/>
              <w:rPr>
                <w:rFonts w:ascii="Times New Roman" w:hAnsi="Times New Roman"/>
                <w:bCs/>
                <w:color w:val="000000" w:themeColor="text1"/>
                <w:sz w:val="20"/>
              </w:rPr>
            </w:pPr>
            <w:r w:rsidRPr="00D362BA">
              <w:rPr>
                <w:rFonts w:ascii="Times New Roman" w:hAnsi="Times New Roman"/>
                <w:b/>
                <w:color w:val="000000" w:themeColor="text1"/>
                <w:sz w:val="20"/>
                <w:u w:val="single"/>
              </w:rPr>
              <w:t>Results</w:t>
            </w:r>
            <w:r w:rsidRPr="00D362BA">
              <w:rPr>
                <w:rFonts w:ascii="Times New Roman" w:hAnsi="Times New Roman"/>
                <w:bCs/>
                <w:color w:val="000000" w:themeColor="text1"/>
                <w:sz w:val="20"/>
              </w:rPr>
              <w:t xml:space="preserve">: </w:t>
            </w:r>
            <w:r w:rsidR="00D362BA">
              <w:rPr>
                <w:rFonts w:ascii="Times New Roman" w:hAnsi="Times New Roman"/>
                <w:bCs/>
                <w:color w:val="000000" w:themeColor="text1"/>
                <w:sz w:val="20"/>
              </w:rPr>
              <w:t xml:space="preserve">The results for this instrument were better than expected. In the past, students have often neglected researching the story to develop specific suggestions for identifying sources and historical and contextual material, such as providing links to key WKU offices and identifying sources by name and title. </w:t>
            </w:r>
          </w:p>
          <w:p w14:paraId="0A12A1FA" w14:textId="77777777" w:rsidR="007F7000" w:rsidRPr="000A541F" w:rsidRDefault="007F7000" w:rsidP="007F7000">
            <w:pPr>
              <w:jc w:val="both"/>
              <w:rPr>
                <w:rFonts w:ascii="Times New Roman" w:hAnsi="Times New Roman"/>
                <w:bCs/>
                <w:color w:val="000000" w:themeColor="text1"/>
                <w:sz w:val="20"/>
                <w:highlight w:val="yellow"/>
              </w:rPr>
            </w:pPr>
          </w:p>
          <w:p w14:paraId="07DCB6F6" w14:textId="7C08BE50" w:rsidR="007F7000" w:rsidRPr="000A541F" w:rsidRDefault="007F7000" w:rsidP="007F7000">
            <w:pPr>
              <w:jc w:val="both"/>
              <w:rPr>
                <w:rFonts w:ascii="Times New Roman" w:hAnsi="Times New Roman"/>
                <w:bCs/>
                <w:color w:val="000000" w:themeColor="text1"/>
                <w:sz w:val="20"/>
                <w:highlight w:val="yellow"/>
              </w:rPr>
            </w:pPr>
            <w:r w:rsidRPr="00D362BA">
              <w:rPr>
                <w:rFonts w:ascii="Times New Roman" w:hAnsi="Times New Roman"/>
                <w:b/>
                <w:color w:val="000000" w:themeColor="text1"/>
                <w:sz w:val="20"/>
                <w:u w:val="single"/>
              </w:rPr>
              <w:t>Conclusions</w:t>
            </w:r>
            <w:r w:rsidRPr="00D362BA">
              <w:rPr>
                <w:rFonts w:ascii="Times New Roman" w:hAnsi="Times New Roman"/>
                <w:bCs/>
                <w:color w:val="000000" w:themeColor="text1"/>
                <w:sz w:val="20"/>
              </w:rPr>
              <w:t xml:space="preserve">: </w:t>
            </w:r>
            <w:r w:rsidR="00D362BA">
              <w:rPr>
                <w:rFonts w:ascii="Times New Roman" w:hAnsi="Times New Roman"/>
                <w:bCs/>
                <w:color w:val="000000" w:themeColor="text1"/>
                <w:sz w:val="20"/>
              </w:rPr>
              <w:t>More emphasis was placed on providing examples on detailed sourcing and historical and contextual resources, and on identifying specific excellent storytelling techniques to help students establish focus for their work.</w:t>
            </w:r>
          </w:p>
          <w:p w14:paraId="3963A541" w14:textId="77777777" w:rsidR="007F7000" w:rsidRPr="000A541F" w:rsidRDefault="007F7000" w:rsidP="007F7000">
            <w:pPr>
              <w:jc w:val="both"/>
              <w:rPr>
                <w:rFonts w:ascii="Times New Roman" w:hAnsi="Times New Roman"/>
                <w:color w:val="000000" w:themeColor="text1"/>
                <w:sz w:val="20"/>
                <w:highlight w:val="yellow"/>
              </w:rPr>
            </w:pPr>
          </w:p>
          <w:p w14:paraId="295FC4F9" w14:textId="38A8D995" w:rsidR="007F7000" w:rsidRPr="001A5FDD" w:rsidRDefault="007F7000" w:rsidP="007F7000">
            <w:pPr>
              <w:jc w:val="both"/>
              <w:rPr>
                <w:rFonts w:ascii="Times New Roman" w:hAnsi="Times New Roman"/>
                <w:b/>
                <w:color w:val="000000" w:themeColor="text1"/>
                <w:sz w:val="20"/>
                <w:szCs w:val="20"/>
              </w:rPr>
            </w:pPr>
            <w:r w:rsidRPr="00D362BA">
              <w:rPr>
                <w:rFonts w:ascii="Times New Roman" w:hAnsi="Times New Roman"/>
                <w:b/>
                <w:bCs/>
                <w:color w:val="000000" w:themeColor="text1"/>
                <w:sz w:val="20"/>
                <w:u w:val="single"/>
              </w:rPr>
              <w:t>Plans for Next Assessment Cycle</w:t>
            </w:r>
            <w:r w:rsidRPr="00D362BA">
              <w:rPr>
                <w:rFonts w:ascii="Times New Roman" w:hAnsi="Times New Roman"/>
                <w:color w:val="000000" w:themeColor="text1"/>
                <w:sz w:val="20"/>
              </w:rPr>
              <w:t xml:space="preserve">: </w:t>
            </w:r>
            <w:r w:rsidRPr="00D362BA">
              <w:rPr>
                <w:rFonts w:ascii="Times New Roman" w:hAnsi="Times New Roman"/>
                <w:color w:val="000000" w:themeColor="text1"/>
                <w:sz w:val="20"/>
                <w:szCs w:val="20"/>
              </w:rPr>
              <w:t xml:space="preserve"> </w:t>
            </w:r>
            <w:r w:rsidR="00D362BA">
              <w:rPr>
                <w:rFonts w:ascii="Times New Roman" w:hAnsi="Times New Roman"/>
                <w:color w:val="000000" w:themeColor="text1"/>
                <w:sz w:val="20"/>
                <w:szCs w:val="20"/>
              </w:rPr>
              <w:t xml:space="preserve">This is an effective instrument for assessing the competencies it addresses. However, because of planned changes in the curriculum, I think the small design element </w:t>
            </w:r>
            <w:r w:rsidR="0015365A">
              <w:rPr>
                <w:rFonts w:ascii="Times New Roman" w:hAnsi="Times New Roman"/>
                <w:color w:val="000000" w:themeColor="text1"/>
                <w:sz w:val="20"/>
                <w:szCs w:val="20"/>
              </w:rPr>
              <w:t xml:space="preserve">within </w:t>
            </w:r>
            <w:r w:rsidR="00D362BA">
              <w:rPr>
                <w:rFonts w:ascii="Times New Roman" w:hAnsi="Times New Roman"/>
                <w:color w:val="000000" w:themeColor="text1"/>
                <w:sz w:val="20"/>
                <w:szCs w:val="20"/>
              </w:rPr>
              <w:t xml:space="preserve">the assignment will be eliminated, since the plan is to move the design content in JOUR 323 News Editing to a </w:t>
            </w:r>
            <w:r w:rsidR="0015365A">
              <w:rPr>
                <w:rFonts w:ascii="Times New Roman" w:hAnsi="Times New Roman"/>
                <w:color w:val="000000" w:themeColor="text1"/>
                <w:sz w:val="20"/>
                <w:szCs w:val="20"/>
              </w:rPr>
              <w:t xml:space="preserve">visual class in the </w:t>
            </w:r>
            <w:r w:rsidR="00A563F1">
              <w:rPr>
                <w:rFonts w:ascii="Times New Roman" w:hAnsi="Times New Roman"/>
                <w:color w:val="000000" w:themeColor="text1"/>
                <w:sz w:val="20"/>
                <w:szCs w:val="20"/>
              </w:rPr>
              <w:t>photojournalism sequence</w:t>
            </w:r>
            <w:r w:rsidR="00D362BA">
              <w:rPr>
                <w:rFonts w:ascii="Times New Roman" w:hAnsi="Times New Roman"/>
                <w:color w:val="000000" w:themeColor="text1"/>
                <w:sz w:val="20"/>
                <w:szCs w:val="20"/>
              </w:rPr>
              <w:t>.</w:t>
            </w:r>
          </w:p>
        </w:tc>
      </w:tr>
    </w:tbl>
    <w:p w14:paraId="733BFA9B" w14:textId="4D6235C3" w:rsidR="00F136C3" w:rsidRPr="001A5FDD" w:rsidRDefault="00F136C3">
      <w:pPr>
        <w:rPr>
          <w:color w:val="000000" w:themeColor="text1"/>
        </w:rPr>
      </w:pPr>
    </w:p>
    <w:p w14:paraId="4BB552C8" w14:textId="77777777" w:rsidR="00060BE5" w:rsidRDefault="00060BE5">
      <w:pPr>
        <w:rPr>
          <w:color w:val="000000" w:themeColor="text1"/>
        </w:rPr>
      </w:pPr>
    </w:p>
    <w:p w14:paraId="5985EB98" w14:textId="77777777" w:rsidR="000A541F" w:rsidRPr="001A5FDD" w:rsidRDefault="000A541F">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4320"/>
        <w:gridCol w:w="2970"/>
        <w:gridCol w:w="2610"/>
        <w:gridCol w:w="1620"/>
      </w:tblGrid>
      <w:tr w:rsidR="001A5FDD" w:rsidRPr="001A5FDD" w14:paraId="2DD1A28E" w14:textId="77777777" w:rsidTr="00060BE5">
        <w:trPr>
          <w:trHeight w:val="144"/>
        </w:trPr>
        <w:tc>
          <w:tcPr>
            <w:tcW w:w="14395" w:type="dxa"/>
            <w:gridSpan w:val="5"/>
            <w:tcBorders>
              <w:bottom w:val="single" w:sz="4" w:space="0" w:color="auto"/>
            </w:tcBorders>
            <w:shd w:val="pct15" w:color="auto" w:fill="auto"/>
            <w:tcMar>
              <w:top w:w="100" w:type="nil"/>
              <w:right w:w="100" w:type="nil"/>
            </w:tcMar>
          </w:tcPr>
          <w:p w14:paraId="7DAB4060" w14:textId="673BD13C" w:rsidR="005D68AF" w:rsidRPr="001A5FDD" w:rsidRDefault="005B3461" w:rsidP="00B33C1F">
            <w:pPr>
              <w:widowControl w:val="0"/>
              <w:autoSpaceDE w:val="0"/>
              <w:autoSpaceDN w:val="0"/>
              <w:adjustRightInd w:val="0"/>
              <w:jc w:val="center"/>
              <w:rPr>
                <w:rFonts w:ascii="Times New Roman" w:hAnsi="Times New Roman"/>
                <w:b/>
                <w:bCs/>
                <w:color w:val="000000" w:themeColor="text1"/>
              </w:rPr>
            </w:pPr>
            <w:r w:rsidRPr="001A5FDD">
              <w:rPr>
                <w:rFonts w:ascii="Times New Roman" w:hAnsi="Times New Roman"/>
                <w:b/>
                <w:bCs/>
                <w:color w:val="000000" w:themeColor="text1"/>
              </w:rPr>
              <w:t xml:space="preserve">Program </w:t>
            </w:r>
            <w:r w:rsidR="005D68AF" w:rsidRPr="001A5FDD">
              <w:rPr>
                <w:rFonts w:ascii="Times New Roman" w:hAnsi="Times New Roman"/>
                <w:b/>
                <w:bCs/>
                <w:color w:val="000000" w:themeColor="text1"/>
              </w:rPr>
              <w:t>Student Learning Outcome 3</w:t>
            </w:r>
          </w:p>
        </w:tc>
      </w:tr>
      <w:tr w:rsidR="001A5FDD" w:rsidRPr="001A5FDD"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1A5FDD" w:rsidRDefault="005B3461" w:rsidP="00B33C1F">
            <w:pPr>
              <w:widowControl w:val="0"/>
              <w:autoSpaceDE w:val="0"/>
              <w:autoSpaceDN w:val="0"/>
              <w:adjustRightInd w:val="0"/>
              <w:rPr>
                <w:rFonts w:ascii="Times New Roman" w:hAnsi="Times New Roman"/>
                <w:b/>
                <w:bCs/>
                <w:color w:val="000000" w:themeColor="text1"/>
                <w:sz w:val="22"/>
                <w:szCs w:val="22"/>
              </w:rPr>
            </w:pPr>
            <w:r w:rsidRPr="001A5FDD">
              <w:rPr>
                <w:rFonts w:ascii="Times New Roman" w:hAnsi="Times New Roman"/>
                <w:b/>
                <w:bCs/>
                <w:color w:val="000000" w:themeColor="text1"/>
                <w:sz w:val="22"/>
                <w:szCs w:val="22"/>
              </w:rPr>
              <w:t xml:space="preserve">Program </w:t>
            </w:r>
            <w:r w:rsidR="005D68AF" w:rsidRPr="001A5FDD">
              <w:rPr>
                <w:rFonts w:ascii="Times New Roman" w:hAnsi="Times New Roman"/>
                <w:b/>
                <w:bCs/>
                <w:color w:val="000000" w:themeColor="text1"/>
                <w:sz w:val="22"/>
                <w:szCs w:val="22"/>
              </w:rPr>
              <w:t xml:space="preserve">Student Learning Outcome </w:t>
            </w:r>
          </w:p>
        </w:tc>
        <w:tc>
          <w:tcPr>
            <w:tcW w:w="11520" w:type="dxa"/>
            <w:gridSpan w:val="4"/>
            <w:tcBorders>
              <w:bottom w:val="single" w:sz="4" w:space="0" w:color="auto"/>
            </w:tcBorders>
            <w:shd w:val="pct5" w:color="auto" w:fill="auto"/>
            <w:tcMar>
              <w:top w:w="100" w:type="nil"/>
              <w:right w:w="100" w:type="nil"/>
            </w:tcMar>
          </w:tcPr>
          <w:p w14:paraId="22FA5D84" w14:textId="1D681D01" w:rsidR="005D68AF" w:rsidRPr="001A5FDD" w:rsidRDefault="007F7000" w:rsidP="00B33C1F">
            <w:pPr>
              <w:widowControl w:val="0"/>
              <w:autoSpaceDE w:val="0"/>
              <w:autoSpaceDN w:val="0"/>
              <w:adjustRightInd w:val="0"/>
              <w:rPr>
                <w:rFonts w:ascii="Times New Roman" w:hAnsi="Times New Roman"/>
                <w:bCs/>
                <w:color w:val="000000" w:themeColor="text1"/>
                <w:sz w:val="20"/>
                <w:szCs w:val="20"/>
              </w:rPr>
            </w:pPr>
            <w:r w:rsidRPr="001A5FDD">
              <w:rPr>
                <w:rFonts w:ascii="Times New Roman" w:hAnsi="Times New Roman"/>
                <w:b/>
                <w:bCs/>
                <w:color w:val="000000" w:themeColor="text1"/>
                <w:sz w:val="20"/>
                <w:szCs w:val="20"/>
              </w:rPr>
              <w:t>Demonstrate the ability to do public-interest journalism</w:t>
            </w:r>
          </w:p>
        </w:tc>
      </w:tr>
      <w:tr w:rsidR="001A5FDD" w:rsidRPr="001A5FDD"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1A5FDD" w:rsidRDefault="005D68AF" w:rsidP="00B33C1F">
            <w:pPr>
              <w:widowControl w:val="0"/>
              <w:autoSpaceDE w:val="0"/>
              <w:autoSpaceDN w:val="0"/>
              <w:adjustRightInd w:val="0"/>
              <w:rPr>
                <w:rFonts w:ascii="Times New Roman" w:hAnsi="Times New Roman"/>
                <w:bCs/>
                <w:color w:val="000000" w:themeColor="text1"/>
                <w:sz w:val="20"/>
                <w:szCs w:val="20"/>
              </w:rPr>
            </w:pPr>
            <w:r w:rsidRPr="001A5FDD">
              <w:rPr>
                <w:rFonts w:ascii="Times New Roman" w:hAnsi="Times New Roman"/>
                <w:b/>
                <w:bCs/>
                <w:color w:val="000000" w:themeColor="text1"/>
                <w:sz w:val="22"/>
                <w:szCs w:val="22"/>
              </w:rPr>
              <w:t>Measurement Instrument 1</w:t>
            </w:r>
          </w:p>
        </w:tc>
        <w:tc>
          <w:tcPr>
            <w:tcW w:w="11520" w:type="dxa"/>
            <w:gridSpan w:val="4"/>
            <w:tcBorders>
              <w:top w:val="single" w:sz="4" w:space="0" w:color="auto"/>
              <w:left w:val="single" w:sz="4" w:space="0" w:color="auto"/>
              <w:right w:val="single" w:sz="4" w:space="0" w:color="auto"/>
            </w:tcBorders>
            <w:shd w:val="clear" w:color="auto" w:fill="auto"/>
            <w:tcMar>
              <w:top w:w="100" w:type="nil"/>
              <w:right w:w="100" w:type="nil"/>
            </w:tcMar>
          </w:tcPr>
          <w:p w14:paraId="6BC0E2B8" w14:textId="77777777" w:rsidR="007F7000" w:rsidRPr="001A5FDD" w:rsidRDefault="007F7000" w:rsidP="007F7000">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bCs/>
                <w:color w:val="000000" w:themeColor="text1"/>
                <w:sz w:val="20"/>
                <w:szCs w:val="20"/>
              </w:rPr>
              <w:t>JOUR 301 Research Pape</w:t>
            </w:r>
            <w:r>
              <w:rPr>
                <w:rFonts w:ascii="Times New Roman" w:hAnsi="Times New Roman"/>
                <w:b/>
                <w:bCs/>
                <w:color w:val="000000" w:themeColor="text1"/>
                <w:sz w:val="20"/>
                <w:szCs w:val="20"/>
              </w:rPr>
              <w:t>r</w:t>
            </w:r>
          </w:p>
          <w:p w14:paraId="25A05106" w14:textId="0715D60A" w:rsidR="005D68AF" w:rsidRPr="001A5FDD" w:rsidRDefault="005D68AF" w:rsidP="00B33C1F">
            <w:pPr>
              <w:widowControl w:val="0"/>
              <w:autoSpaceDE w:val="0"/>
              <w:autoSpaceDN w:val="0"/>
              <w:adjustRightInd w:val="0"/>
              <w:rPr>
                <w:rFonts w:ascii="Times New Roman" w:hAnsi="Times New Roman"/>
                <w:b/>
                <w:bCs/>
                <w:color w:val="000000" w:themeColor="text1"/>
                <w:sz w:val="20"/>
                <w:szCs w:val="20"/>
              </w:rPr>
            </w:pPr>
          </w:p>
        </w:tc>
      </w:tr>
      <w:tr w:rsidR="001A5FDD" w:rsidRPr="001A5FDD"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A5FDD" w:rsidRDefault="005D68AF" w:rsidP="00B33C1F">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t>Criteria for Student Success</w:t>
            </w:r>
          </w:p>
        </w:tc>
        <w:tc>
          <w:tcPr>
            <w:tcW w:w="11520" w:type="dxa"/>
            <w:gridSpan w:val="4"/>
            <w:tcBorders>
              <w:right w:val="single" w:sz="4" w:space="0" w:color="auto"/>
            </w:tcBorders>
            <w:shd w:val="clear" w:color="auto" w:fill="auto"/>
            <w:tcMar>
              <w:top w:w="100" w:type="nil"/>
              <w:right w:w="100" w:type="nil"/>
            </w:tcMar>
          </w:tcPr>
          <w:p w14:paraId="4DED068B" w14:textId="77777777" w:rsidR="005D68AF" w:rsidRPr="001A5FDD" w:rsidRDefault="005D68AF" w:rsidP="00B33C1F">
            <w:pPr>
              <w:widowControl w:val="0"/>
              <w:autoSpaceDE w:val="0"/>
              <w:autoSpaceDN w:val="0"/>
              <w:adjustRightInd w:val="0"/>
              <w:rPr>
                <w:rFonts w:ascii="Times New Roman" w:hAnsi="Times New Roman"/>
                <w:color w:val="000000" w:themeColor="text1"/>
                <w:sz w:val="20"/>
                <w:szCs w:val="20"/>
              </w:rPr>
            </w:pPr>
          </w:p>
          <w:p w14:paraId="0158B505" w14:textId="77777777" w:rsidR="00C5151B" w:rsidRPr="001A5FDD" w:rsidRDefault="00C5151B" w:rsidP="00C5151B">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70% or higher is deemed success.</w:t>
            </w:r>
          </w:p>
          <w:p w14:paraId="1920E781" w14:textId="77777777" w:rsidR="005D68AF" w:rsidRPr="001A5FDD" w:rsidRDefault="005D68AF" w:rsidP="00B33C1F">
            <w:pPr>
              <w:widowControl w:val="0"/>
              <w:autoSpaceDE w:val="0"/>
              <w:autoSpaceDN w:val="0"/>
              <w:adjustRightInd w:val="0"/>
              <w:rPr>
                <w:rFonts w:ascii="Times New Roman" w:hAnsi="Times New Roman"/>
                <w:color w:val="000000" w:themeColor="text1"/>
                <w:sz w:val="20"/>
                <w:szCs w:val="20"/>
              </w:rPr>
            </w:pPr>
          </w:p>
        </w:tc>
      </w:tr>
      <w:tr w:rsidR="001A5FDD" w:rsidRPr="001A5FDD" w14:paraId="15DEF03A" w14:textId="77777777" w:rsidTr="000A541F">
        <w:tc>
          <w:tcPr>
            <w:tcW w:w="2875" w:type="dxa"/>
            <w:tcBorders>
              <w:left w:val="single" w:sz="4" w:space="0" w:color="auto"/>
              <w:bottom w:val="single" w:sz="4" w:space="0" w:color="auto"/>
            </w:tcBorders>
            <w:shd w:val="clear" w:color="auto" w:fill="auto"/>
            <w:tcMar>
              <w:top w:w="100" w:type="nil"/>
              <w:right w:w="100" w:type="nil"/>
            </w:tcMar>
          </w:tcPr>
          <w:p w14:paraId="1472AC1C" w14:textId="77777777" w:rsidR="005D68AF" w:rsidRPr="001A5FDD" w:rsidRDefault="005D68AF" w:rsidP="00B33C1F">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t>Program Success Target for this Measurement</w:t>
            </w:r>
          </w:p>
          <w:p w14:paraId="0E41677F" w14:textId="77777777" w:rsidR="005D68AF" w:rsidRPr="001A5FDD" w:rsidRDefault="005D68AF" w:rsidP="00B33C1F">
            <w:pPr>
              <w:widowControl w:val="0"/>
              <w:autoSpaceDE w:val="0"/>
              <w:autoSpaceDN w:val="0"/>
              <w:adjustRightInd w:val="0"/>
              <w:rPr>
                <w:rFonts w:ascii="Times New Roman" w:hAnsi="Times New Roman"/>
                <w:color w:val="000000" w:themeColor="text1"/>
                <w:sz w:val="20"/>
                <w:szCs w:val="20"/>
              </w:rPr>
            </w:pPr>
          </w:p>
          <w:p w14:paraId="7E2C24E3" w14:textId="77777777" w:rsidR="005D68AF" w:rsidRPr="001A5FDD" w:rsidRDefault="005D68AF" w:rsidP="00B33C1F">
            <w:pPr>
              <w:widowControl w:val="0"/>
              <w:autoSpaceDE w:val="0"/>
              <w:autoSpaceDN w:val="0"/>
              <w:adjustRightInd w:val="0"/>
              <w:rPr>
                <w:rFonts w:ascii="Times New Roman" w:hAnsi="Times New Roman"/>
                <w:color w:val="000000" w:themeColor="text1"/>
                <w:sz w:val="20"/>
                <w:szCs w:val="20"/>
              </w:rPr>
            </w:pPr>
          </w:p>
        </w:tc>
        <w:tc>
          <w:tcPr>
            <w:tcW w:w="4320" w:type="dxa"/>
            <w:tcBorders>
              <w:bottom w:val="single" w:sz="4" w:space="0" w:color="auto"/>
            </w:tcBorders>
            <w:shd w:val="clear" w:color="auto" w:fill="auto"/>
          </w:tcPr>
          <w:p w14:paraId="7E9009AE" w14:textId="07A6F827" w:rsidR="005D68AF" w:rsidRPr="001A5FDD" w:rsidRDefault="00C5151B" w:rsidP="00B33C1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lastRenderedPageBreak/>
              <w:t>75% of the students should score at 70% or higher</w:t>
            </w:r>
          </w:p>
        </w:tc>
        <w:tc>
          <w:tcPr>
            <w:tcW w:w="2970" w:type="dxa"/>
            <w:tcBorders>
              <w:bottom w:val="single" w:sz="4" w:space="0" w:color="auto"/>
            </w:tcBorders>
            <w:shd w:val="clear" w:color="auto" w:fill="auto"/>
            <w:tcMar>
              <w:top w:w="100" w:type="nil"/>
              <w:right w:w="100" w:type="nil"/>
            </w:tcMar>
          </w:tcPr>
          <w:p w14:paraId="76D043BB" w14:textId="77777777" w:rsidR="005D68AF" w:rsidRPr="001A5FDD" w:rsidRDefault="005D68AF" w:rsidP="00B33C1F">
            <w:pPr>
              <w:widowControl w:val="0"/>
              <w:autoSpaceDE w:val="0"/>
              <w:autoSpaceDN w:val="0"/>
              <w:adjustRightInd w:val="0"/>
              <w:jc w:val="right"/>
              <w:rPr>
                <w:rFonts w:ascii="Times New Roman" w:hAnsi="Times New Roman"/>
                <w:b/>
                <w:color w:val="000000" w:themeColor="text1"/>
                <w:sz w:val="20"/>
                <w:szCs w:val="20"/>
              </w:rPr>
            </w:pPr>
            <w:r w:rsidRPr="001A5FDD">
              <w:rPr>
                <w:rFonts w:ascii="Times New Roman" w:hAnsi="Times New Roman"/>
                <w:b/>
                <w:color w:val="000000" w:themeColor="text1"/>
                <w:sz w:val="20"/>
                <w:szCs w:val="20"/>
              </w:rPr>
              <w:t>Percent of Program Achieving Target</w:t>
            </w:r>
          </w:p>
        </w:tc>
        <w:tc>
          <w:tcPr>
            <w:tcW w:w="4230" w:type="dxa"/>
            <w:gridSpan w:val="2"/>
            <w:tcBorders>
              <w:bottom w:val="single" w:sz="4" w:space="0" w:color="auto"/>
              <w:right w:val="single" w:sz="4" w:space="0" w:color="auto"/>
            </w:tcBorders>
            <w:shd w:val="clear" w:color="auto" w:fill="auto"/>
            <w:tcMar>
              <w:top w:w="100" w:type="nil"/>
              <w:right w:w="100" w:type="nil"/>
            </w:tcMar>
          </w:tcPr>
          <w:p w14:paraId="5B48156E" w14:textId="114D11DA" w:rsidR="000A541F" w:rsidRPr="001A5FDD" w:rsidRDefault="000A541F" w:rsidP="000A541F">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xml:space="preserve">• </w:t>
            </w:r>
            <w:r>
              <w:rPr>
                <w:rFonts w:ascii="Times New Roman" w:hAnsi="Times New Roman"/>
                <w:color w:val="000000" w:themeColor="text1"/>
                <w:sz w:val="20"/>
                <w:szCs w:val="20"/>
              </w:rPr>
              <w:t>100%</w:t>
            </w:r>
            <w:r w:rsidRPr="001A5FDD">
              <w:rPr>
                <w:rFonts w:ascii="Times New Roman" w:hAnsi="Times New Roman"/>
                <w:color w:val="000000" w:themeColor="text1"/>
                <w:sz w:val="20"/>
                <w:szCs w:val="20"/>
              </w:rPr>
              <w:t xml:space="preserve"> research papers scored the minimum or above the minimum, 70 percent</w:t>
            </w:r>
            <w:r w:rsidR="00905D19">
              <w:rPr>
                <w:rFonts w:ascii="Times New Roman" w:hAnsi="Times New Roman"/>
                <w:color w:val="000000" w:themeColor="text1"/>
                <w:sz w:val="20"/>
                <w:szCs w:val="20"/>
              </w:rPr>
              <w:t>,</w:t>
            </w:r>
          </w:p>
          <w:p w14:paraId="776B0316" w14:textId="77777777" w:rsidR="000A541F" w:rsidRPr="001A5FDD" w:rsidRDefault="000A541F" w:rsidP="000A541F">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lastRenderedPageBreak/>
              <w:t>• The average score for the five research papers assessed was 86.4</w:t>
            </w:r>
          </w:p>
          <w:p w14:paraId="5F6252EF" w14:textId="77777777" w:rsidR="000A541F" w:rsidRPr="001A5FDD" w:rsidRDefault="000A541F" w:rsidP="000A541F">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The high score for the research paper was 99.</w:t>
            </w:r>
          </w:p>
          <w:p w14:paraId="2EC34FF3" w14:textId="5A14830C" w:rsidR="005D68AF" w:rsidRPr="001A5FDD" w:rsidRDefault="000A541F" w:rsidP="000A541F">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The low score for the research paper was 70</w:t>
            </w:r>
          </w:p>
        </w:tc>
      </w:tr>
      <w:tr w:rsidR="001A5FDD" w:rsidRPr="001A5FDD"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1A5FDD" w:rsidRDefault="005D68AF" w:rsidP="00B33C1F">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color w:val="000000" w:themeColor="text1"/>
                <w:sz w:val="20"/>
                <w:szCs w:val="20"/>
              </w:rPr>
              <w:lastRenderedPageBreak/>
              <w:t>Methods</w:t>
            </w:r>
            <w:r w:rsidRPr="001A5FDD">
              <w:rPr>
                <w:rFonts w:ascii="Times New Roman" w:hAnsi="Times New Roman"/>
                <w:b/>
                <w:bCs/>
                <w:color w:val="000000" w:themeColor="text1"/>
                <w:sz w:val="20"/>
                <w:szCs w:val="20"/>
              </w:rPr>
              <w:t xml:space="preserve"> </w:t>
            </w:r>
          </w:p>
        </w:tc>
        <w:tc>
          <w:tcPr>
            <w:tcW w:w="11520" w:type="dxa"/>
            <w:gridSpan w:val="4"/>
            <w:tcBorders>
              <w:left w:val="single" w:sz="4" w:space="0" w:color="auto"/>
              <w:bottom w:val="single" w:sz="4" w:space="0" w:color="auto"/>
              <w:right w:val="single" w:sz="4" w:space="0" w:color="auto"/>
            </w:tcBorders>
            <w:shd w:val="clear" w:color="auto" w:fill="auto"/>
            <w:tcMar>
              <w:top w:w="100" w:type="nil"/>
              <w:right w:w="100" w:type="nil"/>
            </w:tcMar>
          </w:tcPr>
          <w:p w14:paraId="6C0641CB" w14:textId="77777777" w:rsidR="000A541F" w:rsidRPr="001A5FDD" w:rsidRDefault="000A541F" w:rsidP="000A541F">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The JOUR 301 Research Paper addresses these ACEJMC competencies:</w:t>
            </w:r>
          </w:p>
          <w:p w14:paraId="471700A2" w14:textId="77777777" w:rsidR="000A541F" w:rsidRPr="001A5FDD" w:rsidRDefault="000A541F" w:rsidP="000A541F">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write correctly and clearly in forms and styles appropriate for the communications professions, audiences</w:t>
            </w:r>
          </w:p>
          <w:p w14:paraId="5880124E" w14:textId="77777777" w:rsidR="000A541F" w:rsidRPr="001A5FDD" w:rsidRDefault="000A541F" w:rsidP="000A541F">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apply critical thinking skills in conducting research and evaluating information by methods appropriate to the communications professions</w:t>
            </w:r>
          </w:p>
          <w:p w14:paraId="444B10CE" w14:textId="77777777" w:rsidR="000A541F" w:rsidRPr="001A5FDD" w:rsidRDefault="000A541F" w:rsidP="000A541F">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demonstrate an understanding of professional ethical principles and work ethically in pursuit of truth, accuracy, fairness and diversity</w:t>
            </w:r>
          </w:p>
          <w:p w14:paraId="6EDF0020" w14:textId="1D9F3D30" w:rsidR="000A541F" w:rsidRPr="001A5FDD" w:rsidRDefault="000A541F" w:rsidP="000A541F">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This research paper focused on the Warren Court (1953-1969), the U.S. Supreme Court era that significantly impacted public policy and news media reporting on issues such as expanded civil rights and civil liberties, and expanded powers of the judiciary and the federal government.</w:t>
            </w:r>
            <w:r w:rsidR="00905D19">
              <w:rPr>
                <w:rFonts w:ascii="Times New Roman" w:hAnsi="Times New Roman"/>
                <w:color w:val="000000" w:themeColor="text1"/>
                <w:sz w:val="20"/>
                <w:szCs w:val="20"/>
              </w:rPr>
              <w:t xml:space="preserve"> </w:t>
            </w:r>
            <w:r w:rsidR="00BE103E" w:rsidRPr="001A5FDD">
              <w:rPr>
                <w:rFonts w:ascii="Times New Roman" w:hAnsi="Times New Roman"/>
                <w:color w:val="000000" w:themeColor="text1"/>
                <w:sz w:val="20"/>
                <w:szCs w:val="20"/>
              </w:rPr>
              <w:t>To</w:t>
            </w:r>
            <w:r w:rsidRPr="001A5FDD">
              <w:rPr>
                <w:rFonts w:ascii="Times New Roman" w:hAnsi="Times New Roman"/>
                <w:color w:val="000000" w:themeColor="text1"/>
                <w:sz w:val="20"/>
                <w:szCs w:val="20"/>
              </w:rPr>
              <w:t xml:space="preserve"> properly report on public policy, students must educate themselves on the history and context of the Supreme Court’s influence on policy.</w:t>
            </w:r>
          </w:p>
          <w:p w14:paraId="7C14AF5A" w14:textId="665674F8" w:rsidR="000A541F" w:rsidRPr="001A5FDD" w:rsidRDefault="000A541F" w:rsidP="000A541F">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color w:val="000000" w:themeColor="text1"/>
                <w:sz w:val="20"/>
                <w:szCs w:val="20"/>
              </w:rPr>
              <w:t xml:space="preserve">The research paper is scored </w:t>
            </w:r>
            <w:r>
              <w:rPr>
                <w:rFonts w:ascii="Times New Roman" w:hAnsi="Times New Roman"/>
                <w:color w:val="000000" w:themeColor="text1"/>
                <w:sz w:val="20"/>
                <w:szCs w:val="20"/>
              </w:rPr>
              <w:t xml:space="preserve">by faculty </w:t>
            </w:r>
            <w:r w:rsidRPr="001A5FDD">
              <w:rPr>
                <w:rFonts w:ascii="Times New Roman" w:hAnsi="Times New Roman"/>
                <w:color w:val="000000" w:themeColor="text1"/>
                <w:sz w:val="20"/>
                <w:szCs w:val="20"/>
              </w:rPr>
              <w:t xml:space="preserve">on a 100-point basis (see attached rubric). </w:t>
            </w:r>
          </w:p>
          <w:p w14:paraId="7269AB7C" w14:textId="77777777" w:rsidR="005D68AF" w:rsidRPr="001A5FDD" w:rsidRDefault="005D68AF" w:rsidP="00B33C1F">
            <w:pPr>
              <w:widowControl w:val="0"/>
              <w:autoSpaceDE w:val="0"/>
              <w:autoSpaceDN w:val="0"/>
              <w:adjustRightInd w:val="0"/>
              <w:rPr>
                <w:rFonts w:ascii="Times New Roman" w:hAnsi="Times New Roman"/>
                <w:color w:val="000000" w:themeColor="text1"/>
                <w:sz w:val="20"/>
                <w:szCs w:val="20"/>
              </w:rPr>
            </w:pPr>
          </w:p>
        </w:tc>
      </w:tr>
      <w:tr w:rsidR="001A5FDD" w:rsidRPr="001A5FDD" w14:paraId="101FBE4B" w14:textId="77777777" w:rsidTr="000A541F">
        <w:tc>
          <w:tcPr>
            <w:tcW w:w="10165" w:type="dxa"/>
            <w:gridSpan w:val="3"/>
            <w:tcBorders>
              <w:top w:val="single" w:sz="4" w:space="0" w:color="auto"/>
              <w:bottom w:val="single" w:sz="4" w:space="0" w:color="auto"/>
            </w:tcBorders>
            <w:shd w:val="clear" w:color="auto" w:fill="auto"/>
            <w:tcMar>
              <w:top w:w="100" w:type="nil"/>
              <w:right w:w="100" w:type="nil"/>
            </w:tcMar>
          </w:tcPr>
          <w:p w14:paraId="3656ABB2" w14:textId="5AB1773D" w:rsidR="00402256" w:rsidRPr="001A5FDD" w:rsidRDefault="00402256" w:rsidP="00402256">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bCs/>
                <w:color w:val="000000" w:themeColor="text1"/>
                <w:sz w:val="20"/>
                <w:szCs w:val="20"/>
              </w:rPr>
              <w:t xml:space="preserve">Based on your results, circle or highlight whether the program </w:t>
            </w:r>
            <w:r w:rsidR="002C1781" w:rsidRPr="001A5FDD">
              <w:rPr>
                <w:rFonts w:ascii="Times New Roman" w:hAnsi="Times New Roman"/>
                <w:b/>
                <w:bCs/>
                <w:color w:val="000000" w:themeColor="text1"/>
                <w:sz w:val="20"/>
                <w:szCs w:val="20"/>
              </w:rPr>
              <w:t xml:space="preserve">met </w:t>
            </w:r>
            <w:r w:rsidRPr="001A5FDD">
              <w:rPr>
                <w:rFonts w:ascii="Times New Roman" w:hAnsi="Times New Roman"/>
                <w:b/>
                <w:bCs/>
                <w:color w:val="000000" w:themeColor="text1"/>
                <w:sz w:val="20"/>
                <w:szCs w:val="20"/>
              </w:rPr>
              <w:t>the goal Student Learning Outcome 3.</w:t>
            </w:r>
          </w:p>
          <w:p w14:paraId="17B9E1B5" w14:textId="3605AC8C" w:rsidR="00402256" w:rsidRPr="001A5FDD" w:rsidRDefault="00402256" w:rsidP="00402256">
            <w:pPr>
              <w:widowControl w:val="0"/>
              <w:autoSpaceDE w:val="0"/>
              <w:autoSpaceDN w:val="0"/>
              <w:adjustRightInd w:val="0"/>
              <w:rPr>
                <w:rFonts w:ascii="Times New Roman" w:hAnsi="Times New Roman"/>
                <w:b/>
                <w:color w:val="000000" w:themeColor="text1"/>
                <w:sz w:val="22"/>
                <w:szCs w:val="22"/>
              </w:rPr>
            </w:pPr>
            <w:r w:rsidRPr="001A5FDD">
              <w:rPr>
                <w:rFonts w:ascii="Times New Roman" w:hAnsi="Times New Roman"/>
                <w:b/>
                <w:color w:val="000000" w:themeColor="text1"/>
                <w:sz w:val="20"/>
                <w:szCs w:val="20"/>
              </w:rPr>
              <w:t xml:space="preserve"> </w:t>
            </w:r>
          </w:p>
        </w:tc>
        <w:tc>
          <w:tcPr>
            <w:tcW w:w="2610" w:type="dxa"/>
            <w:tcBorders>
              <w:top w:val="single" w:sz="4" w:space="0" w:color="auto"/>
              <w:bottom w:val="single" w:sz="4" w:space="0" w:color="auto"/>
            </w:tcBorders>
            <w:shd w:val="clear" w:color="auto" w:fill="auto"/>
            <w:vAlign w:val="center"/>
          </w:tcPr>
          <w:p w14:paraId="51148AAF" w14:textId="75719AAE" w:rsidR="00402256" w:rsidRPr="001A5FDD" w:rsidRDefault="000A541F" w:rsidP="00402256">
            <w:pPr>
              <w:widowControl w:val="0"/>
              <w:autoSpaceDE w:val="0"/>
              <w:autoSpaceDN w:val="0"/>
              <w:adjustRightInd w:val="0"/>
              <w:jc w:val="center"/>
              <w:rPr>
                <w:rFonts w:ascii="Times New Roman" w:hAnsi="Times New Roman"/>
                <w:b/>
                <w:color w:val="000000" w:themeColor="text1"/>
                <w:sz w:val="22"/>
                <w:szCs w:val="22"/>
              </w:rPr>
            </w:pPr>
            <w:r>
              <w:rPr>
                <w:rFonts w:ascii="Times New Roman" w:hAnsi="Times New Roman"/>
                <w:b/>
                <w:sz w:val="22"/>
                <w:szCs w:val="22"/>
              </w:rPr>
              <w:fldChar w:fldCharType="begin">
                <w:ffData>
                  <w:name w:val="Check11"/>
                  <w:enabled/>
                  <w:calcOnExit w:val="0"/>
                  <w:checkBox>
                    <w:sizeAuto/>
                    <w:default w:val="1"/>
                  </w:checkBox>
                </w:ffData>
              </w:fldChar>
            </w:r>
            <w:r>
              <w:rPr>
                <w:rFonts w:ascii="Times New Roman" w:hAnsi="Times New Roman"/>
                <w:b/>
                <w:sz w:val="22"/>
                <w:szCs w:val="22"/>
              </w:rPr>
              <w:instrText xml:space="preserve"> FORMCHECKBOX </w:instrText>
            </w:r>
            <w:r w:rsidR="00D34B25">
              <w:rPr>
                <w:rFonts w:ascii="Times New Roman" w:hAnsi="Times New Roman"/>
                <w:b/>
                <w:sz w:val="22"/>
                <w:szCs w:val="22"/>
              </w:rPr>
            </w:r>
            <w:r w:rsidR="00D34B25">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1A5FDD" w:rsidRDefault="00485486" w:rsidP="00402256">
            <w:pPr>
              <w:widowControl w:val="0"/>
              <w:autoSpaceDE w:val="0"/>
              <w:autoSpaceDN w:val="0"/>
              <w:adjustRightInd w:val="0"/>
              <w:jc w:val="center"/>
              <w:rPr>
                <w:rFonts w:ascii="Times New Roman" w:hAnsi="Times New Roman"/>
                <w:b/>
                <w:color w:val="000000" w:themeColor="text1"/>
                <w:sz w:val="22"/>
                <w:szCs w:val="22"/>
              </w:rPr>
            </w:pPr>
            <w:r w:rsidRPr="001A5FDD">
              <w:rPr>
                <w:rFonts w:ascii="Times New Roman" w:hAnsi="Times New Roman"/>
                <w:b/>
                <w:color w:val="000000" w:themeColor="text1"/>
                <w:sz w:val="22"/>
                <w:szCs w:val="22"/>
              </w:rPr>
              <w:fldChar w:fldCharType="begin">
                <w:ffData>
                  <w:name w:val="Check12"/>
                  <w:enabled/>
                  <w:calcOnExit w:val="0"/>
                  <w:checkBox>
                    <w:sizeAuto/>
                    <w:default w:val="0"/>
                  </w:checkBox>
                </w:ffData>
              </w:fldChar>
            </w:r>
            <w:bookmarkStart w:id="6" w:name="Check12"/>
            <w:r w:rsidRPr="001A5FDD">
              <w:rPr>
                <w:rFonts w:ascii="Times New Roman" w:hAnsi="Times New Roman"/>
                <w:b/>
                <w:color w:val="000000" w:themeColor="text1"/>
                <w:sz w:val="22"/>
                <w:szCs w:val="22"/>
              </w:rPr>
              <w:instrText xml:space="preserve"> FORMCHECKBOX </w:instrText>
            </w:r>
            <w:r w:rsidR="00D34B25">
              <w:rPr>
                <w:rFonts w:ascii="Times New Roman" w:hAnsi="Times New Roman"/>
                <w:b/>
                <w:color w:val="000000" w:themeColor="text1"/>
                <w:sz w:val="22"/>
                <w:szCs w:val="22"/>
              </w:rPr>
            </w:r>
            <w:r w:rsidR="00D34B25">
              <w:rPr>
                <w:rFonts w:ascii="Times New Roman" w:hAnsi="Times New Roman"/>
                <w:b/>
                <w:color w:val="000000" w:themeColor="text1"/>
                <w:sz w:val="22"/>
                <w:szCs w:val="22"/>
              </w:rPr>
              <w:fldChar w:fldCharType="separate"/>
            </w:r>
            <w:r w:rsidRPr="001A5FDD">
              <w:rPr>
                <w:rFonts w:ascii="Times New Roman" w:hAnsi="Times New Roman"/>
                <w:b/>
                <w:color w:val="000000" w:themeColor="text1"/>
                <w:sz w:val="22"/>
                <w:szCs w:val="22"/>
              </w:rPr>
              <w:fldChar w:fldCharType="end"/>
            </w:r>
            <w:bookmarkEnd w:id="6"/>
            <w:r w:rsidRPr="001A5FDD">
              <w:rPr>
                <w:rFonts w:ascii="Times New Roman" w:hAnsi="Times New Roman"/>
                <w:b/>
                <w:color w:val="000000" w:themeColor="text1"/>
                <w:sz w:val="22"/>
                <w:szCs w:val="22"/>
              </w:rPr>
              <w:t xml:space="preserve"> </w:t>
            </w:r>
            <w:r w:rsidR="00402256" w:rsidRPr="001A5FDD">
              <w:rPr>
                <w:rFonts w:ascii="Times New Roman" w:hAnsi="Times New Roman"/>
                <w:b/>
                <w:color w:val="000000" w:themeColor="text1"/>
                <w:sz w:val="22"/>
                <w:szCs w:val="22"/>
              </w:rPr>
              <w:t>Not Met</w:t>
            </w:r>
          </w:p>
        </w:tc>
      </w:tr>
      <w:tr w:rsidR="001A5FDD" w:rsidRPr="001A5FDD" w14:paraId="5A878A8F" w14:textId="77777777" w:rsidTr="00060BE5">
        <w:tc>
          <w:tcPr>
            <w:tcW w:w="14395" w:type="dxa"/>
            <w:gridSpan w:val="5"/>
            <w:shd w:val="clear" w:color="auto" w:fill="auto"/>
            <w:tcMar>
              <w:top w:w="100" w:type="nil"/>
              <w:right w:w="100" w:type="nil"/>
            </w:tcMar>
          </w:tcPr>
          <w:p w14:paraId="2CD3F5C0" w14:textId="0EDAF79C" w:rsidR="005B3461" w:rsidRPr="001A5FDD" w:rsidRDefault="005B3461" w:rsidP="005B3461">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t xml:space="preserve">Results, Conclusion, and Plans for Next Assessment Cycle </w:t>
            </w:r>
            <w:r w:rsidRPr="001A5FDD">
              <w:rPr>
                <w:rFonts w:ascii="Times New Roman" w:hAnsi="Times New Roman"/>
                <w:b/>
                <w:bCs/>
                <w:color w:val="000000" w:themeColor="text1"/>
                <w:sz w:val="20"/>
                <w:szCs w:val="20"/>
              </w:rPr>
              <w:t>(Describe what worked, what didn’t, and plan going forward)</w:t>
            </w:r>
          </w:p>
        </w:tc>
      </w:tr>
      <w:tr w:rsidR="001A5FDD" w:rsidRPr="001A5FDD" w14:paraId="2AAC8294" w14:textId="77777777" w:rsidTr="00060BE5">
        <w:trPr>
          <w:trHeight w:val="1340"/>
        </w:trPr>
        <w:tc>
          <w:tcPr>
            <w:tcW w:w="14395" w:type="dxa"/>
            <w:gridSpan w:val="5"/>
            <w:shd w:val="clear" w:color="auto" w:fill="auto"/>
            <w:tcMar>
              <w:top w:w="100" w:type="nil"/>
              <w:right w:w="100" w:type="nil"/>
            </w:tcMar>
          </w:tcPr>
          <w:p w14:paraId="0159CEB4" w14:textId="2C9F91D2" w:rsidR="005B3461" w:rsidRPr="001F5120" w:rsidRDefault="005B3461" w:rsidP="005B3461">
            <w:pPr>
              <w:jc w:val="both"/>
              <w:rPr>
                <w:rFonts w:ascii="Times New Roman" w:hAnsi="Times New Roman"/>
                <w:bCs/>
                <w:color w:val="000000" w:themeColor="text1"/>
                <w:sz w:val="20"/>
              </w:rPr>
            </w:pPr>
            <w:r w:rsidRPr="001F5120">
              <w:rPr>
                <w:rFonts w:ascii="Times New Roman" w:hAnsi="Times New Roman"/>
                <w:b/>
                <w:color w:val="000000" w:themeColor="text1"/>
                <w:sz w:val="20"/>
                <w:u w:val="single"/>
              </w:rPr>
              <w:t>Results</w:t>
            </w:r>
            <w:r w:rsidRPr="001F5120">
              <w:rPr>
                <w:rFonts w:ascii="Times New Roman" w:hAnsi="Times New Roman"/>
                <w:bCs/>
                <w:color w:val="000000" w:themeColor="text1"/>
                <w:sz w:val="20"/>
              </w:rPr>
              <w:t xml:space="preserve">: </w:t>
            </w:r>
            <w:r w:rsidR="001F5120">
              <w:rPr>
                <w:rFonts w:ascii="Times New Roman" w:hAnsi="Times New Roman"/>
                <w:bCs/>
                <w:color w:val="000000" w:themeColor="text1"/>
                <w:sz w:val="20"/>
              </w:rPr>
              <w:t>T</w:t>
            </w:r>
            <w:r w:rsidRPr="001F5120">
              <w:rPr>
                <w:rFonts w:ascii="Times New Roman" w:hAnsi="Times New Roman"/>
                <w:bCs/>
                <w:color w:val="000000" w:themeColor="text1"/>
                <w:sz w:val="20"/>
              </w:rPr>
              <w:t>he results</w:t>
            </w:r>
            <w:r w:rsidR="001F5120">
              <w:rPr>
                <w:rFonts w:ascii="Times New Roman" w:hAnsi="Times New Roman"/>
                <w:bCs/>
                <w:color w:val="000000" w:themeColor="text1"/>
                <w:sz w:val="20"/>
              </w:rPr>
              <w:t xml:space="preserve"> from this assessment mirror those of the previous years. The process for assigning and assisting the students with the research paper has been refined and improved from semester to semester (see conclusions). </w:t>
            </w:r>
          </w:p>
          <w:p w14:paraId="6D5B7740" w14:textId="77777777" w:rsidR="005B3461" w:rsidRPr="00905D19" w:rsidRDefault="005B3461" w:rsidP="005B3461">
            <w:pPr>
              <w:jc w:val="both"/>
              <w:rPr>
                <w:rFonts w:ascii="Times New Roman" w:hAnsi="Times New Roman"/>
                <w:bCs/>
                <w:color w:val="000000" w:themeColor="text1"/>
                <w:sz w:val="20"/>
                <w:highlight w:val="yellow"/>
              </w:rPr>
            </w:pPr>
          </w:p>
          <w:p w14:paraId="68FAC45D" w14:textId="28564B2D" w:rsidR="005B3461" w:rsidRPr="001F5120" w:rsidRDefault="005B3461" w:rsidP="005B3461">
            <w:pPr>
              <w:jc w:val="both"/>
              <w:rPr>
                <w:rFonts w:ascii="Times New Roman" w:hAnsi="Times New Roman"/>
                <w:bCs/>
                <w:color w:val="000000" w:themeColor="text1"/>
                <w:sz w:val="20"/>
              </w:rPr>
            </w:pPr>
            <w:r w:rsidRPr="001F5120">
              <w:rPr>
                <w:rFonts w:ascii="Times New Roman" w:hAnsi="Times New Roman"/>
                <w:b/>
                <w:color w:val="000000" w:themeColor="text1"/>
                <w:sz w:val="20"/>
                <w:u w:val="single"/>
              </w:rPr>
              <w:t>Conclusions</w:t>
            </w:r>
            <w:r w:rsidRPr="001F5120">
              <w:rPr>
                <w:rFonts w:ascii="Times New Roman" w:hAnsi="Times New Roman"/>
                <w:bCs/>
                <w:color w:val="000000" w:themeColor="text1"/>
                <w:sz w:val="20"/>
              </w:rPr>
              <w:t>:</w:t>
            </w:r>
            <w:r w:rsidR="001F5120">
              <w:rPr>
                <w:rFonts w:ascii="Times New Roman" w:hAnsi="Times New Roman"/>
                <w:bCs/>
                <w:color w:val="000000" w:themeColor="text1"/>
                <w:sz w:val="20"/>
              </w:rPr>
              <w:t xml:space="preserve"> </w:t>
            </w:r>
            <w:r w:rsidR="001F5120" w:rsidRPr="001F5120">
              <w:rPr>
                <w:rFonts w:ascii="Times New Roman" w:hAnsi="Times New Roman"/>
                <w:bCs/>
                <w:color w:val="000000" w:themeColor="text1"/>
                <w:sz w:val="20"/>
              </w:rPr>
              <w:t xml:space="preserve">Students do well on the research paper with the weakness in those falling in the editing category. Once the “general” topic is assigned — in this case the Warren Court — students complete a research paper proposal in which they narrow the focus of the general topic and provide five scholarly sources that can be used for the paper. This proposal helps them with sourcing and gets them started on the paper, which is assigned at the midterm. </w:t>
            </w:r>
            <w:r w:rsidR="001F5120">
              <w:rPr>
                <w:rFonts w:ascii="Times New Roman" w:hAnsi="Times New Roman"/>
                <w:bCs/>
                <w:color w:val="000000" w:themeColor="text1"/>
                <w:sz w:val="20"/>
              </w:rPr>
              <w:t xml:space="preserve">Students also are provided a “Research Paper Guide” with helpful resources such as links to examples of thesis statements, websites focused on Supreme Court cases and rulings, explanations of the types of research papers and examples of proper citations, and a research paper outline. </w:t>
            </w:r>
            <w:r w:rsidR="00307BE2">
              <w:rPr>
                <w:rFonts w:ascii="Times New Roman" w:hAnsi="Times New Roman"/>
                <w:bCs/>
                <w:color w:val="000000" w:themeColor="text1"/>
                <w:sz w:val="20"/>
              </w:rPr>
              <w:t xml:space="preserve">And students are allowed to choose which “style” they want to use on the paper (MLA, APA, Chicago). </w:t>
            </w:r>
          </w:p>
          <w:p w14:paraId="774C21BD" w14:textId="77777777" w:rsidR="005B3461" w:rsidRPr="00905D19" w:rsidRDefault="005B3461" w:rsidP="005B3461">
            <w:pPr>
              <w:jc w:val="both"/>
              <w:rPr>
                <w:rFonts w:ascii="Times New Roman" w:hAnsi="Times New Roman"/>
                <w:color w:val="000000" w:themeColor="text1"/>
                <w:sz w:val="20"/>
                <w:highlight w:val="yellow"/>
              </w:rPr>
            </w:pPr>
          </w:p>
          <w:p w14:paraId="2F8EF8C5" w14:textId="7DF35AC9" w:rsidR="001F5120" w:rsidRPr="001F5120" w:rsidRDefault="005B3461" w:rsidP="001F5120">
            <w:pPr>
              <w:jc w:val="both"/>
              <w:rPr>
                <w:rFonts w:ascii="Times New Roman" w:hAnsi="Times New Roman"/>
                <w:bCs/>
                <w:color w:val="000000" w:themeColor="text1"/>
                <w:sz w:val="20"/>
                <w:szCs w:val="20"/>
              </w:rPr>
            </w:pPr>
            <w:r w:rsidRPr="001F5120">
              <w:rPr>
                <w:rFonts w:ascii="Times New Roman" w:hAnsi="Times New Roman"/>
                <w:b/>
                <w:bCs/>
                <w:color w:val="000000" w:themeColor="text1"/>
                <w:sz w:val="20"/>
                <w:u w:val="single"/>
              </w:rPr>
              <w:t>Plans for Next Assessment Cycle</w:t>
            </w:r>
            <w:r w:rsidRPr="001F5120">
              <w:rPr>
                <w:rFonts w:ascii="Times New Roman" w:hAnsi="Times New Roman"/>
                <w:color w:val="000000" w:themeColor="text1"/>
                <w:sz w:val="20"/>
              </w:rPr>
              <w:t xml:space="preserve">: </w:t>
            </w:r>
            <w:r w:rsidR="001F5120">
              <w:rPr>
                <w:rFonts w:ascii="Times New Roman" w:hAnsi="Times New Roman"/>
                <w:color w:val="000000" w:themeColor="text1"/>
                <w:sz w:val="20"/>
                <w:szCs w:val="20"/>
              </w:rPr>
              <w:t xml:space="preserve">The research paper for JOUR 301 Press Law is a valuable assessment instrument. Even </w:t>
            </w:r>
            <w:r w:rsidR="00307BE2">
              <w:rPr>
                <w:rFonts w:ascii="Times New Roman" w:hAnsi="Times New Roman"/>
                <w:color w:val="000000" w:themeColor="text1"/>
                <w:sz w:val="20"/>
                <w:szCs w:val="20"/>
              </w:rPr>
              <w:t xml:space="preserve">though </w:t>
            </w:r>
            <w:r w:rsidR="001F5120">
              <w:rPr>
                <w:rFonts w:ascii="Times New Roman" w:hAnsi="Times New Roman"/>
                <w:color w:val="000000" w:themeColor="text1"/>
                <w:sz w:val="20"/>
                <w:szCs w:val="20"/>
              </w:rPr>
              <w:t>the School of Media is a professional program, it is extremely important for students to be able to execute and to understand the value of scholarly research</w:t>
            </w:r>
            <w:r w:rsidR="000B6805">
              <w:rPr>
                <w:rFonts w:ascii="Times New Roman" w:hAnsi="Times New Roman"/>
                <w:color w:val="000000" w:themeColor="text1"/>
                <w:sz w:val="20"/>
                <w:szCs w:val="20"/>
              </w:rPr>
              <w:t xml:space="preserve"> when undertaking reporting on any topic </w:t>
            </w:r>
            <w:r w:rsidR="00307BE2">
              <w:rPr>
                <w:rFonts w:ascii="Times New Roman" w:hAnsi="Times New Roman"/>
                <w:color w:val="000000" w:themeColor="text1"/>
                <w:sz w:val="20"/>
                <w:szCs w:val="20"/>
              </w:rPr>
              <w:t>b</w:t>
            </w:r>
            <w:r w:rsidR="000B6805">
              <w:rPr>
                <w:rFonts w:ascii="Times New Roman" w:hAnsi="Times New Roman"/>
                <w:color w:val="000000" w:themeColor="text1"/>
                <w:sz w:val="20"/>
                <w:szCs w:val="20"/>
              </w:rPr>
              <w:t>ut certainly on reporting on public policy</w:t>
            </w:r>
            <w:r w:rsidR="001F5120">
              <w:rPr>
                <w:rFonts w:ascii="Times New Roman" w:hAnsi="Times New Roman"/>
                <w:color w:val="000000" w:themeColor="text1"/>
                <w:sz w:val="20"/>
                <w:szCs w:val="20"/>
              </w:rPr>
              <w:t xml:space="preserve">. To my knowledge, JOUR 301 Press Law is the only course in the SOM curriculum </w:t>
            </w:r>
            <w:r w:rsidR="00307BE2">
              <w:rPr>
                <w:rFonts w:ascii="Times New Roman" w:hAnsi="Times New Roman"/>
                <w:color w:val="000000" w:themeColor="text1"/>
                <w:sz w:val="20"/>
                <w:szCs w:val="20"/>
              </w:rPr>
              <w:t xml:space="preserve">in this assessment period </w:t>
            </w:r>
            <w:r w:rsidR="001F5120">
              <w:rPr>
                <w:rFonts w:ascii="Times New Roman" w:hAnsi="Times New Roman"/>
                <w:color w:val="000000" w:themeColor="text1"/>
                <w:sz w:val="20"/>
                <w:szCs w:val="20"/>
              </w:rPr>
              <w:t>that requires</w:t>
            </w:r>
            <w:r w:rsidR="000B6805">
              <w:rPr>
                <w:rFonts w:ascii="Times New Roman" w:hAnsi="Times New Roman"/>
                <w:color w:val="000000" w:themeColor="text1"/>
                <w:sz w:val="20"/>
                <w:szCs w:val="20"/>
              </w:rPr>
              <w:t xml:space="preserve"> scholarly research. </w:t>
            </w:r>
            <w:r w:rsidR="00307BE2">
              <w:rPr>
                <w:rFonts w:ascii="Times New Roman" w:hAnsi="Times New Roman"/>
                <w:color w:val="000000" w:themeColor="text1"/>
                <w:sz w:val="20"/>
                <w:szCs w:val="20"/>
              </w:rPr>
              <w:t xml:space="preserve">Additionally, </w:t>
            </w:r>
            <w:r w:rsidR="00307BE2">
              <w:rPr>
                <w:rFonts w:ascii="Times New Roman" w:hAnsi="Times New Roman"/>
                <w:bCs/>
                <w:color w:val="000000" w:themeColor="text1"/>
                <w:sz w:val="20"/>
                <w:szCs w:val="20"/>
              </w:rPr>
              <w:t>t</w:t>
            </w:r>
            <w:r w:rsidR="001F5120" w:rsidRPr="001F5120">
              <w:rPr>
                <w:rFonts w:ascii="Times New Roman" w:hAnsi="Times New Roman"/>
                <w:bCs/>
                <w:color w:val="000000" w:themeColor="text1"/>
                <w:sz w:val="20"/>
                <w:szCs w:val="20"/>
              </w:rPr>
              <w:t xml:space="preserve">his semester, the School of Media resource librarian gave a 40-minute presentation to the class on using WKU library databases and on plagiarism. Feedback from the class on this session was very positive. All the students considered it very helpful. Going forward, the presentation from the resource librarian will be embedded in the class. </w:t>
            </w:r>
          </w:p>
          <w:p w14:paraId="1CDB788D" w14:textId="1AEA698C" w:rsidR="005B3461" w:rsidRPr="001A5FDD" w:rsidRDefault="005B3461" w:rsidP="005B3461">
            <w:pPr>
              <w:jc w:val="both"/>
              <w:rPr>
                <w:rFonts w:ascii="Times New Roman" w:hAnsi="Times New Roman"/>
                <w:b/>
                <w:color w:val="000000" w:themeColor="text1"/>
                <w:sz w:val="20"/>
                <w:szCs w:val="20"/>
              </w:rPr>
            </w:pPr>
          </w:p>
        </w:tc>
      </w:tr>
    </w:tbl>
    <w:p w14:paraId="0EEA9A3C" w14:textId="592B993B" w:rsidR="003A32E4" w:rsidRPr="001A5FDD" w:rsidRDefault="003A32E4">
      <w:pPr>
        <w:rPr>
          <w:color w:val="000000" w:themeColor="text1"/>
        </w:rPr>
      </w:pPr>
    </w:p>
    <w:p w14:paraId="7D482DDC" w14:textId="77777777" w:rsidR="00905D19" w:rsidRDefault="00905D19" w:rsidP="00905D19">
      <w:pPr>
        <w:jc w:val="center"/>
        <w:rPr>
          <w:b/>
        </w:rPr>
      </w:pPr>
    </w:p>
    <w:p w14:paraId="551459E4" w14:textId="77777777" w:rsidR="00905D19" w:rsidRDefault="00905D19" w:rsidP="00905D19">
      <w:pPr>
        <w:jc w:val="center"/>
        <w:rPr>
          <w:b/>
        </w:rPr>
      </w:pPr>
    </w:p>
    <w:p w14:paraId="08C95B2B" w14:textId="77777777" w:rsidR="00905D19" w:rsidRDefault="00905D19" w:rsidP="00905D19">
      <w:pPr>
        <w:jc w:val="center"/>
        <w:rPr>
          <w:b/>
        </w:rPr>
      </w:pPr>
    </w:p>
    <w:p w14:paraId="2FBB4435" w14:textId="77777777" w:rsidR="00905D19" w:rsidRDefault="00905D19" w:rsidP="00905D19">
      <w:pPr>
        <w:jc w:val="center"/>
        <w:rPr>
          <w:b/>
        </w:rPr>
      </w:pPr>
    </w:p>
    <w:p w14:paraId="3E3478F3" w14:textId="77777777" w:rsidR="00905D19" w:rsidRDefault="00905D19" w:rsidP="00905D19">
      <w:pPr>
        <w:jc w:val="center"/>
        <w:rPr>
          <w:b/>
        </w:rPr>
      </w:pPr>
    </w:p>
    <w:p w14:paraId="05363788" w14:textId="77777777" w:rsidR="00574D78" w:rsidRDefault="00574D78" w:rsidP="00905D19">
      <w:pPr>
        <w:jc w:val="center"/>
        <w:rPr>
          <w:b/>
        </w:rPr>
      </w:pPr>
    </w:p>
    <w:p w14:paraId="05501E9C" w14:textId="77777777" w:rsidR="00574D78" w:rsidRDefault="00574D78" w:rsidP="00905D19">
      <w:pPr>
        <w:jc w:val="center"/>
        <w:rPr>
          <w:b/>
        </w:rPr>
      </w:pPr>
    </w:p>
    <w:p w14:paraId="08067077" w14:textId="77777777" w:rsidR="00574D78" w:rsidRDefault="00574D78" w:rsidP="00905D19">
      <w:pPr>
        <w:jc w:val="center"/>
        <w:rPr>
          <w:b/>
        </w:rPr>
      </w:pPr>
    </w:p>
    <w:p w14:paraId="1B61071A" w14:textId="77777777" w:rsidR="00574D78" w:rsidRDefault="00574D78" w:rsidP="00905D19">
      <w:pPr>
        <w:jc w:val="center"/>
        <w:rPr>
          <w:b/>
        </w:rPr>
      </w:pPr>
    </w:p>
    <w:p w14:paraId="7E10D7FE" w14:textId="7A153A0D" w:rsidR="00905D19" w:rsidRPr="003222EB" w:rsidRDefault="00905D19" w:rsidP="00905D19">
      <w:pPr>
        <w:jc w:val="center"/>
        <w:rPr>
          <w:b/>
        </w:rPr>
      </w:pPr>
      <w:r>
        <w:rPr>
          <w:b/>
        </w:rPr>
        <w:lastRenderedPageBreak/>
        <w:t xml:space="preserve">Book banning law </w:t>
      </w:r>
      <w:proofErr w:type="gramStart"/>
      <w:r>
        <w:rPr>
          <w:b/>
        </w:rPr>
        <w:t>analysis</w:t>
      </w:r>
      <w:proofErr w:type="gramEnd"/>
    </w:p>
    <w:p w14:paraId="673B23AE" w14:textId="77777777" w:rsidR="00905D19" w:rsidRPr="003222EB" w:rsidRDefault="00905D19" w:rsidP="00905D19">
      <w:pPr>
        <w:jc w:val="center"/>
        <w:rPr>
          <w:b/>
        </w:rPr>
      </w:pPr>
      <w:r w:rsidRPr="003222EB">
        <w:rPr>
          <w:b/>
        </w:rPr>
        <w:t>Assessment Scale</w:t>
      </w:r>
    </w:p>
    <w:p w14:paraId="62D4C684" w14:textId="77777777" w:rsidR="00905D19" w:rsidRDefault="00905D19" w:rsidP="00905D19"/>
    <w:p w14:paraId="17D09CE8" w14:textId="77777777" w:rsidR="00905D19" w:rsidRDefault="00905D19" w:rsidP="00905D19">
      <w:r w:rsidRPr="003222EB">
        <w:rPr>
          <w:b/>
        </w:rPr>
        <w:t>Name:</w:t>
      </w:r>
      <w:r>
        <w:t xml:space="preserve"> ________________</w:t>
      </w:r>
    </w:p>
    <w:p w14:paraId="392039C9" w14:textId="77777777" w:rsidR="00905D19" w:rsidRDefault="00905D19" w:rsidP="00905D19"/>
    <w:p w14:paraId="2455B521" w14:textId="77777777" w:rsidR="00905D19" w:rsidRDefault="00905D19" w:rsidP="00905D19"/>
    <w:p w14:paraId="0712760E" w14:textId="77777777" w:rsidR="00905D19" w:rsidRDefault="00905D19" w:rsidP="00905D19">
      <w:r w:rsidRPr="003222EB">
        <w:rPr>
          <w:b/>
        </w:rPr>
        <w:t>• Breadth:</w:t>
      </w:r>
      <w:r>
        <w:t xml:space="preserve"> Addresses fundamental concepts of the question </w:t>
      </w:r>
      <w:r w:rsidRPr="007656B7">
        <w:rPr>
          <w:b/>
          <w:bCs/>
        </w:rPr>
        <w:t>(10 points)</w:t>
      </w:r>
      <w:r>
        <w:t>: ______</w:t>
      </w:r>
    </w:p>
    <w:p w14:paraId="6A479A00" w14:textId="77777777" w:rsidR="00905D19" w:rsidRDefault="00905D19" w:rsidP="00905D19"/>
    <w:p w14:paraId="57EBE490" w14:textId="77777777" w:rsidR="00905D19" w:rsidRDefault="00905D19" w:rsidP="00905D19">
      <w:r w:rsidRPr="003222EB">
        <w:rPr>
          <w:b/>
        </w:rPr>
        <w:t>• Clarity:</w:t>
      </w:r>
      <w:r>
        <w:t xml:space="preserve"> Understandable writing — the meaning can be grasped </w:t>
      </w:r>
      <w:r w:rsidRPr="007656B7">
        <w:rPr>
          <w:b/>
          <w:bCs/>
        </w:rPr>
        <w:t>(10 points)</w:t>
      </w:r>
      <w:r>
        <w:t>: _____</w:t>
      </w:r>
    </w:p>
    <w:p w14:paraId="0FAC5E1A" w14:textId="77777777" w:rsidR="00905D19" w:rsidRDefault="00905D19" w:rsidP="00905D19"/>
    <w:p w14:paraId="62A2D399" w14:textId="77777777" w:rsidR="00905D19" w:rsidRDefault="00905D19" w:rsidP="00905D19">
      <w:r w:rsidRPr="003222EB">
        <w:rPr>
          <w:b/>
        </w:rPr>
        <w:t>• Accuracy:</w:t>
      </w:r>
      <w:r>
        <w:t xml:space="preserve"> Free from errors or distortions; editing </w:t>
      </w:r>
      <w:r w:rsidRPr="007656B7">
        <w:rPr>
          <w:b/>
          <w:bCs/>
        </w:rPr>
        <w:t>(5 points)</w:t>
      </w:r>
      <w:r>
        <w:t xml:space="preserve">: _____ </w:t>
      </w:r>
    </w:p>
    <w:p w14:paraId="1B9C91B7" w14:textId="77777777" w:rsidR="00905D19" w:rsidRDefault="00905D19" w:rsidP="00905D19"/>
    <w:p w14:paraId="608ED9FE" w14:textId="77777777" w:rsidR="00905D19" w:rsidRDefault="00905D19" w:rsidP="00905D19">
      <w:pPr>
        <w:spacing w:line="360" w:lineRule="auto"/>
      </w:pPr>
      <w:r w:rsidRPr="003222EB">
        <w:rPr>
          <w:b/>
        </w:rPr>
        <w:t>• Precision:</w:t>
      </w:r>
      <w:r>
        <w:t xml:space="preserve"> Contains necessary level of detail — </w:t>
      </w:r>
      <w:r w:rsidRPr="007656B7">
        <w:t>case law, court guidelines, First Amendment theories</w:t>
      </w:r>
      <w:r>
        <w:t xml:space="preserve">: </w:t>
      </w:r>
      <w:r w:rsidRPr="007656B7">
        <w:rPr>
          <w:b/>
          <w:bCs/>
        </w:rPr>
        <w:t>(10 points)</w:t>
      </w:r>
      <w:r>
        <w:t>: _____</w:t>
      </w:r>
    </w:p>
    <w:p w14:paraId="634DCE2C" w14:textId="77777777" w:rsidR="00905D19" w:rsidRDefault="00905D19" w:rsidP="00905D19"/>
    <w:p w14:paraId="3AEB5337" w14:textId="77777777" w:rsidR="00905D19" w:rsidRDefault="00905D19" w:rsidP="00905D19">
      <w:pPr>
        <w:spacing w:line="360" w:lineRule="auto"/>
      </w:pPr>
      <w:r w:rsidRPr="003222EB">
        <w:rPr>
          <w:b/>
        </w:rPr>
        <w:t>• Relevance:</w:t>
      </w:r>
      <w:r>
        <w:t xml:space="preserve"> Information cited — case law, court guidelines, First Amendment theories — best relate to analyzing the question: </w:t>
      </w:r>
      <w:r w:rsidRPr="007656B7">
        <w:rPr>
          <w:b/>
          <w:bCs/>
        </w:rPr>
        <w:t xml:space="preserve">(15 Points): </w:t>
      </w:r>
      <w:r>
        <w:t>_____</w:t>
      </w:r>
    </w:p>
    <w:p w14:paraId="70E427AA" w14:textId="77777777" w:rsidR="00905D19" w:rsidRDefault="00905D19" w:rsidP="00905D19">
      <w:pPr>
        <w:ind w:right="-720"/>
      </w:pPr>
    </w:p>
    <w:p w14:paraId="7BD297EB" w14:textId="77777777" w:rsidR="00905D19" w:rsidRPr="003222EB" w:rsidRDefault="00905D19" w:rsidP="00905D19">
      <w:pPr>
        <w:ind w:right="-720"/>
        <w:rPr>
          <w:b/>
        </w:rPr>
      </w:pPr>
      <w:r w:rsidRPr="003222EB">
        <w:rPr>
          <w:b/>
        </w:rPr>
        <w:t>Points/total:</w:t>
      </w:r>
    </w:p>
    <w:p w14:paraId="591B199E" w14:textId="77777777" w:rsidR="00905D19" w:rsidRDefault="00905D19" w:rsidP="00905D19">
      <w:pPr>
        <w:ind w:right="-720"/>
      </w:pPr>
    </w:p>
    <w:p w14:paraId="7FB296FD" w14:textId="77777777" w:rsidR="00905D19" w:rsidRPr="00D66396" w:rsidRDefault="00905D19" w:rsidP="00905D19">
      <w:pPr>
        <w:ind w:right="-720"/>
        <w:rPr>
          <w:b/>
        </w:rPr>
      </w:pPr>
      <w:r w:rsidRPr="00D66396">
        <w:rPr>
          <w:b/>
        </w:rPr>
        <w:t>/</w:t>
      </w:r>
      <w:r>
        <w:rPr>
          <w:b/>
        </w:rPr>
        <w:t>50</w:t>
      </w:r>
    </w:p>
    <w:p w14:paraId="01576AE4" w14:textId="77777777" w:rsidR="00905D19" w:rsidRDefault="00905D19" w:rsidP="00905D19"/>
    <w:p w14:paraId="11AC4D6D" w14:textId="77777777" w:rsidR="00905D19" w:rsidRDefault="00905D19" w:rsidP="00905D19"/>
    <w:p w14:paraId="0272CD93" w14:textId="77777777" w:rsidR="00905D19" w:rsidRDefault="00905D19">
      <w:pPr>
        <w:rPr>
          <w:b/>
          <w:bCs/>
          <w:color w:val="000000" w:themeColor="text1"/>
        </w:rPr>
      </w:pPr>
    </w:p>
    <w:p w14:paraId="3E4E9723" w14:textId="77777777" w:rsidR="00905D19" w:rsidRDefault="00905D19">
      <w:pPr>
        <w:rPr>
          <w:b/>
          <w:bCs/>
          <w:color w:val="000000" w:themeColor="text1"/>
        </w:rPr>
      </w:pPr>
    </w:p>
    <w:p w14:paraId="3B73D8BD" w14:textId="77777777" w:rsidR="00905D19" w:rsidRDefault="00905D19">
      <w:pPr>
        <w:rPr>
          <w:b/>
          <w:bCs/>
          <w:color w:val="000000" w:themeColor="text1"/>
        </w:rPr>
      </w:pPr>
    </w:p>
    <w:p w14:paraId="6E6EDDAF" w14:textId="77777777" w:rsidR="00905D19" w:rsidRDefault="00905D19">
      <w:pPr>
        <w:rPr>
          <w:b/>
          <w:bCs/>
          <w:color w:val="000000" w:themeColor="text1"/>
        </w:rPr>
      </w:pPr>
    </w:p>
    <w:p w14:paraId="3909E103" w14:textId="77777777" w:rsidR="00905D19" w:rsidRDefault="00905D19">
      <w:pPr>
        <w:rPr>
          <w:b/>
          <w:bCs/>
          <w:color w:val="000000" w:themeColor="text1"/>
        </w:rPr>
      </w:pPr>
    </w:p>
    <w:p w14:paraId="5BBE5A89" w14:textId="77777777" w:rsidR="00905D19" w:rsidRDefault="00905D19">
      <w:pPr>
        <w:rPr>
          <w:b/>
          <w:bCs/>
          <w:color w:val="000000" w:themeColor="text1"/>
        </w:rPr>
      </w:pPr>
    </w:p>
    <w:p w14:paraId="247F5797" w14:textId="77777777" w:rsidR="00905D19" w:rsidRDefault="00905D19">
      <w:pPr>
        <w:rPr>
          <w:b/>
          <w:bCs/>
          <w:color w:val="000000" w:themeColor="text1"/>
        </w:rPr>
      </w:pPr>
    </w:p>
    <w:p w14:paraId="4F154292" w14:textId="77777777" w:rsidR="00905D19" w:rsidRDefault="00905D19">
      <w:pPr>
        <w:rPr>
          <w:b/>
          <w:bCs/>
          <w:color w:val="000000" w:themeColor="text1"/>
        </w:rPr>
      </w:pPr>
    </w:p>
    <w:p w14:paraId="23F2E302" w14:textId="77777777" w:rsidR="00905D19" w:rsidRDefault="00905D19">
      <w:pPr>
        <w:rPr>
          <w:b/>
          <w:bCs/>
          <w:color w:val="000000" w:themeColor="text1"/>
        </w:rPr>
      </w:pPr>
    </w:p>
    <w:p w14:paraId="4A711A01" w14:textId="77777777" w:rsidR="00905D19" w:rsidRDefault="00905D19">
      <w:pPr>
        <w:rPr>
          <w:b/>
          <w:bCs/>
          <w:color w:val="000000" w:themeColor="text1"/>
        </w:rPr>
      </w:pPr>
    </w:p>
    <w:p w14:paraId="34F85022" w14:textId="77777777" w:rsidR="00905D19" w:rsidRDefault="00905D19">
      <w:pPr>
        <w:rPr>
          <w:b/>
          <w:bCs/>
          <w:color w:val="000000" w:themeColor="text1"/>
        </w:rPr>
      </w:pPr>
    </w:p>
    <w:p w14:paraId="342FE79D" w14:textId="77777777" w:rsidR="00905D19" w:rsidRDefault="00905D19">
      <w:pPr>
        <w:rPr>
          <w:b/>
          <w:bCs/>
          <w:color w:val="000000" w:themeColor="text1"/>
        </w:rPr>
      </w:pPr>
    </w:p>
    <w:p w14:paraId="3AE923BD" w14:textId="77777777" w:rsidR="00905D19" w:rsidRDefault="00905D19" w:rsidP="00905D19">
      <w:pPr>
        <w:rPr>
          <w:b/>
          <w:sz w:val="32"/>
        </w:rPr>
      </w:pPr>
      <w:r>
        <w:rPr>
          <w:b/>
          <w:sz w:val="32"/>
        </w:rPr>
        <w:t>Name: __________________</w:t>
      </w:r>
    </w:p>
    <w:p w14:paraId="1D0CCEBF" w14:textId="77777777" w:rsidR="00905D19" w:rsidRDefault="00905D19" w:rsidP="00905D19">
      <w:pPr>
        <w:jc w:val="center"/>
        <w:rPr>
          <w:b/>
          <w:sz w:val="32"/>
        </w:rPr>
      </w:pPr>
    </w:p>
    <w:p w14:paraId="0F643B00" w14:textId="77777777" w:rsidR="00905D19" w:rsidRDefault="00905D19" w:rsidP="00905D19">
      <w:pPr>
        <w:jc w:val="center"/>
        <w:rPr>
          <w:b/>
          <w:sz w:val="32"/>
        </w:rPr>
      </w:pPr>
      <w:r w:rsidRPr="00142E77">
        <w:rPr>
          <w:b/>
          <w:sz w:val="32"/>
        </w:rPr>
        <w:t>Assessment</w:t>
      </w:r>
    </w:p>
    <w:p w14:paraId="133818AA" w14:textId="77777777" w:rsidR="00905D19" w:rsidRDefault="00905D19" w:rsidP="00905D19">
      <w:pPr>
        <w:jc w:val="center"/>
        <w:rPr>
          <w:b/>
          <w:sz w:val="32"/>
        </w:rPr>
      </w:pPr>
      <w:r>
        <w:rPr>
          <w:b/>
          <w:sz w:val="32"/>
        </w:rPr>
        <w:t>The Wall Assignment</w:t>
      </w:r>
    </w:p>
    <w:p w14:paraId="6A16E4EE" w14:textId="77777777" w:rsidR="00905D19" w:rsidRDefault="00905D19" w:rsidP="00905D19">
      <w:pPr>
        <w:jc w:val="center"/>
        <w:rPr>
          <w:b/>
          <w:sz w:val="32"/>
        </w:rPr>
      </w:pPr>
    </w:p>
    <w:p w14:paraId="0B5980FD" w14:textId="77777777" w:rsidR="00905D19" w:rsidRPr="001A40CC" w:rsidRDefault="00905D19" w:rsidP="00905D19">
      <w:pPr>
        <w:rPr>
          <w:b/>
          <w:sz w:val="32"/>
        </w:rPr>
      </w:pPr>
      <w:r w:rsidRPr="001A40CC">
        <w:rPr>
          <w:b/>
          <w:sz w:val="32"/>
        </w:rPr>
        <w:t xml:space="preserve">• Writing is clear: </w:t>
      </w:r>
    </w:p>
    <w:p w14:paraId="03B62D6D" w14:textId="77777777" w:rsidR="00905D19" w:rsidRDefault="00905D19" w:rsidP="00905D19">
      <w:pPr>
        <w:rPr>
          <w:sz w:val="32"/>
        </w:rPr>
      </w:pPr>
      <w:r>
        <w:rPr>
          <w:sz w:val="32"/>
        </w:rPr>
        <w:t xml:space="preserve">I understand what the writer means </w:t>
      </w:r>
      <w:r w:rsidRPr="001A40CC">
        <w:rPr>
          <w:b/>
          <w:sz w:val="32"/>
        </w:rPr>
        <w:t>(</w:t>
      </w:r>
      <w:r>
        <w:rPr>
          <w:b/>
          <w:sz w:val="32"/>
        </w:rPr>
        <w:t>10</w:t>
      </w:r>
      <w:r w:rsidRPr="001A40CC">
        <w:rPr>
          <w:b/>
          <w:sz w:val="32"/>
        </w:rPr>
        <w:t xml:space="preserve"> points)</w:t>
      </w:r>
      <w:r>
        <w:rPr>
          <w:sz w:val="32"/>
        </w:rPr>
        <w:t>:</w:t>
      </w:r>
      <w:r>
        <w:rPr>
          <w:sz w:val="32"/>
        </w:rPr>
        <w:tab/>
      </w:r>
      <w:r>
        <w:rPr>
          <w:sz w:val="32"/>
        </w:rPr>
        <w:tab/>
        <w:t>_____</w:t>
      </w:r>
    </w:p>
    <w:p w14:paraId="7EF954F5" w14:textId="77777777" w:rsidR="00905D19" w:rsidRDefault="00905D19" w:rsidP="00905D19">
      <w:pPr>
        <w:rPr>
          <w:sz w:val="32"/>
        </w:rPr>
      </w:pPr>
    </w:p>
    <w:p w14:paraId="3E3D3B35" w14:textId="77777777" w:rsidR="00905D19" w:rsidRPr="001A40CC" w:rsidRDefault="00905D19" w:rsidP="00905D19">
      <w:pPr>
        <w:rPr>
          <w:b/>
          <w:sz w:val="32"/>
        </w:rPr>
      </w:pPr>
      <w:r w:rsidRPr="001A40CC">
        <w:rPr>
          <w:b/>
          <w:sz w:val="32"/>
        </w:rPr>
        <w:t>• Writing is precise</w:t>
      </w:r>
      <w:r>
        <w:rPr>
          <w:b/>
          <w:sz w:val="32"/>
        </w:rPr>
        <w:t xml:space="preserve"> and thorough</w:t>
      </w:r>
      <w:r w:rsidRPr="001A40CC">
        <w:rPr>
          <w:b/>
          <w:sz w:val="32"/>
        </w:rPr>
        <w:t>:</w:t>
      </w:r>
    </w:p>
    <w:p w14:paraId="4E153200" w14:textId="705FA1B1" w:rsidR="00905D19" w:rsidRDefault="00905D19" w:rsidP="00905D19">
      <w:pPr>
        <w:contextualSpacing/>
        <w:rPr>
          <w:sz w:val="32"/>
        </w:rPr>
      </w:pPr>
      <w:r>
        <w:rPr>
          <w:sz w:val="32"/>
        </w:rPr>
        <w:t>Writing uses precise language</w:t>
      </w:r>
      <w:r w:rsidR="00F55FC5">
        <w:rPr>
          <w:sz w:val="32"/>
        </w:rPr>
        <w:t>;</w:t>
      </w:r>
      <w:r>
        <w:rPr>
          <w:sz w:val="32"/>
        </w:rPr>
        <w:t xml:space="preserve"> </w:t>
      </w:r>
    </w:p>
    <w:p w14:paraId="1E2C0A5C" w14:textId="77777777" w:rsidR="00905D19" w:rsidRDefault="00905D19" w:rsidP="00905D19">
      <w:pPr>
        <w:contextualSpacing/>
        <w:rPr>
          <w:sz w:val="32"/>
        </w:rPr>
      </w:pPr>
      <w:r>
        <w:rPr>
          <w:sz w:val="32"/>
        </w:rPr>
        <w:t xml:space="preserve">fully answers the questions asked </w:t>
      </w:r>
      <w:r>
        <w:rPr>
          <w:b/>
          <w:sz w:val="32"/>
        </w:rPr>
        <w:t>(15</w:t>
      </w:r>
      <w:r w:rsidRPr="001A40CC">
        <w:rPr>
          <w:b/>
          <w:sz w:val="32"/>
        </w:rPr>
        <w:t xml:space="preserve"> points)</w:t>
      </w:r>
      <w:r>
        <w:rPr>
          <w:sz w:val="32"/>
        </w:rPr>
        <w:t xml:space="preserve">: </w:t>
      </w:r>
      <w:r>
        <w:rPr>
          <w:sz w:val="32"/>
        </w:rPr>
        <w:tab/>
      </w:r>
      <w:r>
        <w:rPr>
          <w:sz w:val="32"/>
        </w:rPr>
        <w:tab/>
      </w:r>
      <w:r>
        <w:rPr>
          <w:sz w:val="32"/>
        </w:rPr>
        <w:tab/>
        <w:t>_____</w:t>
      </w:r>
      <w:r>
        <w:rPr>
          <w:sz w:val="32"/>
        </w:rPr>
        <w:tab/>
      </w:r>
    </w:p>
    <w:p w14:paraId="1A963587" w14:textId="77777777" w:rsidR="00905D19" w:rsidRDefault="00905D19" w:rsidP="00905D19">
      <w:pPr>
        <w:rPr>
          <w:sz w:val="32"/>
        </w:rPr>
      </w:pPr>
    </w:p>
    <w:p w14:paraId="0F90482C" w14:textId="77777777" w:rsidR="00905D19" w:rsidRPr="001A40CC" w:rsidRDefault="00905D19" w:rsidP="00905D19">
      <w:pPr>
        <w:rPr>
          <w:b/>
          <w:sz w:val="32"/>
        </w:rPr>
      </w:pPr>
      <w:r w:rsidRPr="001A40CC">
        <w:rPr>
          <w:b/>
          <w:sz w:val="32"/>
        </w:rPr>
        <w:t>• Writing uses specific examples:</w:t>
      </w:r>
    </w:p>
    <w:p w14:paraId="2D2D8871" w14:textId="47A677E6" w:rsidR="00905D19" w:rsidRDefault="00905D19" w:rsidP="00905D19">
      <w:pPr>
        <w:contextualSpacing/>
        <w:rPr>
          <w:sz w:val="32"/>
        </w:rPr>
      </w:pPr>
      <w:r>
        <w:rPr>
          <w:sz w:val="32"/>
        </w:rPr>
        <w:t>Writing does not tell techniques</w:t>
      </w:r>
      <w:r w:rsidR="00F55FC5">
        <w:rPr>
          <w:sz w:val="32"/>
        </w:rPr>
        <w:t>;</w:t>
      </w:r>
    </w:p>
    <w:p w14:paraId="46D82354" w14:textId="59A83888" w:rsidR="00905D19" w:rsidRDefault="00F728C9" w:rsidP="00905D19">
      <w:pPr>
        <w:contextualSpacing/>
        <w:rPr>
          <w:sz w:val="32"/>
        </w:rPr>
      </w:pPr>
      <w:r>
        <w:rPr>
          <w:sz w:val="32"/>
        </w:rPr>
        <w:t>I</w:t>
      </w:r>
      <w:r w:rsidR="00905D19">
        <w:rPr>
          <w:sz w:val="32"/>
        </w:rPr>
        <w:t xml:space="preserve">t shows through examples </w:t>
      </w:r>
      <w:r w:rsidR="00905D19" w:rsidRPr="001A40CC">
        <w:rPr>
          <w:b/>
          <w:sz w:val="32"/>
        </w:rPr>
        <w:t>(</w:t>
      </w:r>
      <w:r w:rsidR="00905D19">
        <w:rPr>
          <w:b/>
          <w:sz w:val="32"/>
        </w:rPr>
        <w:t xml:space="preserve">15 </w:t>
      </w:r>
      <w:r w:rsidR="00905D19" w:rsidRPr="001A40CC">
        <w:rPr>
          <w:b/>
          <w:sz w:val="32"/>
        </w:rPr>
        <w:t>points)</w:t>
      </w:r>
      <w:r w:rsidR="00905D19">
        <w:rPr>
          <w:sz w:val="32"/>
        </w:rPr>
        <w:t>:</w:t>
      </w:r>
      <w:r w:rsidR="00905D19">
        <w:rPr>
          <w:sz w:val="32"/>
        </w:rPr>
        <w:tab/>
      </w:r>
      <w:r w:rsidR="00905D19">
        <w:rPr>
          <w:sz w:val="32"/>
        </w:rPr>
        <w:tab/>
      </w:r>
      <w:r w:rsidR="00905D19">
        <w:rPr>
          <w:sz w:val="32"/>
        </w:rPr>
        <w:tab/>
      </w:r>
      <w:r w:rsidR="00905D19">
        <w:rPr>
          <w:sz w:val="32"/>
        </w:rPr>
        <w:tab/>
        <w:t>_____</w:t>
      </w:r>
    </w:p>
    <w:p w14:paraId="6CD023E8" w14:textId="77777777" w:rsidR="00905D19" w:rsidRDefault="00905D19" w:rsidP="00905D19">
      <w:pPr>
        <w:rPr>
          <w:sz w:val="32"/>
        </w:rPr>
      </w:pPr>
    </w:p>
    <w:p w14:paraId="07FE65AF" w14:textId="77777777" w:rsidR="00905D19" w:rsidRPr="001A40CC" w:rsidRDefault="00905D19" w:rsidP="00905D19">
      <w:pPr>
        <w:rPr>
          <w:b/>
          <w:sz w:val="32"/>
        </w:rPr>
      </w:pPr>
      <w:r w:rsidRPr="001A40CC">
        <w:rPr>
          <w:b/>
          <w:sz w:val="32"/>
        </w:rPr>
        <w:t>• Writing is efficient:</w:t>
      </w:r>
    </w:p>
    <w:p w14:paraId="458F9B5A" w14:textId="77777777" w:rsidR="00905D19" w:rsidRDefault="00905D19" w:rsidP="00905D19">
      <w:pPr>
        <w:contextualSpacing/>
        <w:rPr>
          <w:sz w:val="32"/>
        </w:rPr>
      </w:pPr>
      <w:r>
        <w:rPr>
          <w:sz w:val="32"/>
        </w:rPr>
        <w:t>Writing minimizes word count</w:t>
      </w:r>
    </w:p>
    <w:p w14:paraId="3147AF0D" w14:textId="77777777" w:rsidR="00905D19" w:rsidRDefault="00905D19" w:rsidP="00905D19">
      <w:pPr>
        <w:contextualSpacing/>
        <w:rPr>
          <w:sz w:val="32"/>
        </w:rPr>
      </w:pPr>
      <w:r>
        <w:rPr>
          <w:sz w:val="32"/>
        </w:rPr>
        <w:t xml:space="preserve">and avoids repetition </w:t>
      </w:r>
      <w:r w:rsidRPr="001A40CC">
        <w:rPr>
          <w:b/>
          <w:sz w:val="32"/>
        </w:rPr>
        <w:t>(</w:t>
      </w:r>
      <w:r>
        <w:rPr>
          <w:b/>
          <w:sz w:val="32"/>
        </w:rPr>
        <w:t>5</w:t>
      </w:r>
      <w:r w:rsidRPr="001A40CC">
        <w:rPr>
          <w:b/>
          <w:sz w:val="32"/>
        </w:rPr>
        <w:t xml:space="preserve"> points)</w:t>
      </w:r>
      <w:r>
        <w:rPr>
          <w:sz w:val="32"/>
        </w:rPr>
        <w:t>:</w:t>
      </w:r>
      <w:r>
        <w:rPr>
          <w:sz w:val="32"/>
        </w:rPr>
        <w:tab/>
      </w:r>
      <w:r>
        <w:rPr>
          <w:sz w:val="32"/>
        </w:rPr>
        <w:tab/>
      </w:r>
      <w:r>
        <w:rPr>
          <w:sz w:val="32"/>
        </w:rPr>
        <w:tab/>
      </w:r>
      <w:r>
        <w:rPr>
          <w:sz w:val="32"/>
        </w:rPr>
        <w:tab/>
      </w:r>
      <w:r>
        <w:rPr>
          <w:sz w:val="32"/>
        </w:rPr>
        <w:tab/>
        <w:t>_____</w:t>
      </w:r>
    </w:p>
    <w:p w14:paraId="26135A05" w14:textId="77777777" w:rsidR="00905D19" w:rsidRDefault="00905D19" w:rsidP="00905D19">
      <w:pPr>
        <w:rPr>
          <w:sz w:val="32"/>
        </w:rPr>
      </w:pPr>
    </w:p>
    <w:p w14:paraId="4F71328E" w14:textId="77777777" w:rsidR="00905D19" w:rsidRPr="001A40CC" w:rsidRDefault="00905D19" w:rsidP="00905D19">
      <w:pPr>
        <w:rPr>
          <w:b/>
          <w:sz w:val="32"/>
        </w:rPr>
      </w:pPr>
      <w:r w:rsidRPr="001A40CC">
        <w:rPr>
          <w:b/>
          <w:sz w:val="32"/>
        </w:rPr>
        <w:t>• Editing</w:t>
      </w:r>
    </w:p>
    <w:p w14:paraId="44AD4907" w14:textId="77777777" w:rsidR="00905D19" w:rsidRDefault="00905D19" w:rsidP="00905D19">
      <w:pPr>
        <w:rPr>
          <w:sz w:val="32"/>
        </w:rPr>
      </w:pPr>
      <w:r>
        <w:rPr>
          <w:sz w:val="32"/>
        </w:rPr>
        <w:t xml:space="preserve">AP style, grammar and language arts </w:t>
      </w:r>
      <w:r w:rsidRPr="001A40CC">
        <w:rPr>
          <w:b/>
          <w:sz w:val="32"/>
        </w:rPr>
        <w:t>(</w:t>
      </w:r>
      <w:r>
        <w:rPr>
          <w:b/>
          <w:sz w:val="32"/>
        </w:rPr>
        <w:t>5</w:t>
      </w:r>
      <w:r w:rsidRPr="001A40CC">
        <w:rPr>
          <w:b/>
          <w:sz w:val="32"/>
        </w:rPr>
        <w:t xml:space="preserve"> points)</w:t>
      </w:r>
      <w:r>
        <w:rPr>
          <w:sz w:val="32"/>
        </w:rPr>
        <w:t>:</w:t>
      </w:r>
      <w:r>
        <w:rPr>
          <w:sz w:val="32"/>
        </w:rPr>
        <w:tab/>
      </w:r>
      <w:r>
        <w:rPr>
          <w:sz w:val="32"/>
        </w:rPr>
        <w:tab/>
        <w:t>_____</w:t>
      </w:r>
    </w:p>
    <w:p w14:paraId="46D76A68" w14:textId="77777777" w:rsidR="00905D19" w:rsidRDefault="00905D19" w:rsidP="00905D19">
      <w:pPr>
        <w:rPr>
          <w:sz w:val="32"/>
        </w:rPr>
      </w:pPr>
    </w:p>
    <w:p w14:paraId="511A01F4" w14:textId="77777777" w:rsidR="00905D19" w:rsidRDefault="00905D19" w:rsidP="00905D19">
      <w:pPr>
        <w:rPr>
          <w:sz w:val="32"/>
        </w:rPr>
      </w:pPr>
    </w:p>
    <w:p w14:paraId="6DC9D63D" w14:textId="77777777" w:rsidR="00905D19" w:rsidRPr="008B1FD9" w:rsidRDefault="00905D19" w:rsidP="00905D19">
      <w:pPr>
        <w:rPr>
          <w:b/>
          <w:sz w:val="32"/>
        </w:rPr>
      </w:pPr>
      <w:r w:rsidRPr="008B1FD9">
        <w:rPr>
          <w:b/>
          <w:sz w:val="32"/>
        </w:rPr>
        <w:t xml:space="preserve">Total: </w:t>
      </w:r>
      <w:r>
        <w:rPr>
          <w:b/>
          <w:sz w:val="32"/>
        </w:rPr>
        <w:t>_____</w:t>
      </w:r>
      <w:r w:rsidRPr="008B1FD9">
        <w:rPr>
          <w:b/>
          <w:sz w:val="32"/>
        </w:rPr>
        <w:t>/</w:t>
      </w:r>
      <w:r>
        <w:rPr>
          <w:b/>
          <w:sz w:val="32"/>
        </w:rPr>
        <w:t>50</w:t>
      </w:r>
    </w:p>
    <w:p w14:paraId="732CD1E0" w14:textId="77777777" w:rsidR="00905D19" w:rsidRPr="00142E77" w:rsidRDefault="00905D19" w:rsidP="00905D19">
      <w:pPr>
        <w:rPr>
          <w:sz w:val="32"/>
        </w:rPr>
      </w:pPr>
    </w:p>
    <w:p w14:paraId="28862C8A" w14:textId="77777777" w:rsidR="00905D19" w:rsidRDefault="00905D19">
      <w:pPr>
        <w:rPr>
          <w:b/>
          <w:bCs/>
          <w:color w:val="000000" w:themeColor="text1"/>
        </w:rPr>
      </w:pPr>
    </w:p>
    <w:p w14:paraId="22A3ABA0" w14:textId="77777777" w:rsidR="00905D19" w:rsidRDefault="00905D19">
      <w:pPr>
        <w:rPr>
          <w:b/>
          <w:bCs/>
          <w:color w:val="000000" w:themeColor="text1"/>
        </w:rPr>
      </w:pPr>
    </w:p>
    <w:p w14:paraId="080D1A96" w14:textId="77777777" w:rsidR="00905D19" w:rsidRPr="00D60375" w:rsidRDefault="00905D19" w:rsidP="00905D19">
      <w:pPr>
        <w:jc w:val="center"/>
        <w:rPr>
          <w:b/>
          <w:bCs/>
        </w:rPr>
      </w:pPr>
      <w:r w:rsidRPr="00D60375">
        <w:rPr>
          <w:b/>
          <w:bCs/>
        </w:rPr>
        <w:lastRenderedPageBreak/>
        <w:t>JOUR 301 Press Law and Ethics</w:t>
      </w:r>
    </w:p>
    <w:p w14:paraId="79C1A788" w14:textId="77777777" w:rsidR="00905D19" w:rsidRPr="00D60375" w:rsidRDefault="00905D19" w:rsidP="00905D19">
      <w:pPr>
        <w:jc w:val="center"/>
        <w:rPr>
          <w:b/>
          <w:bCs/>
        </w:rPr>
      </w:pPr>
      <w:r w:rsidRPr="00D60375">
        <w:rPr>
          <w:b/>
          <w:bCs/>
        </w:rPr>
        <w:t>Research Paper Assessment</w:t>
      </w:r>
    </w:p>
    <w:p w14:paraId="154511B5" w14:textId="77777777" w:rsidR="00905D19" w:rsidRDefault="00905D19" w:rsidP="00905D19"/>
    <w:p w14:paraId="15C505A1" w14:textId="77777777" w:rsidR="00905D19" w:rsidRDefault="00905D19" w:rsidP="00905D19"/>
    <w:p w14:paraId="42759FCB" w14:textId="77777777" w:rsidR="00905D19" w:rsidRDefault="00905D19" w:rsidP="00905D19"/>
    <w:p w14:paraId="35801254" w14:textId="77777777" w:rsidR="00905D19" w:rsidRDefault="00905D19" w:rsidP="00905D19"/>
    <w:p w14:paraId="0D4BE35B" w14:textId="77777777" w:rsidR="00905D19" w:rsidRDefault="00905D19" w:rsidP="00905D19"/>
    <w:p w14:paraId="335DCE6F" w14:textId="77777777" w:rsidR="00905D19" w:rsidRDefault="00905D19" w:rsidP="00905D19">
      <w:r w:rsidRPr="0008338E">
        <w:rPr>
          <w:b/>
          <w:bCs/>
        </w:rPr>
        <w:t>• Thesis statement</w:t>
      </w:r>
      <w:r>
        <w:t>: (20 points)</w:t>
      </w:r>
      <w:r>
        <w:tab/>
      </w:r>
      <w:r>
        <w:tab/>
      </w:r>
      <w:r>
        <w:tab/>
      </w:r>
      <w:r>
        <w:tab/>
      </w:r>
      <w:r>
        <w:tab/>
      </w:r>
      <w:r>
        <w:tab/>
      </w:r>
      <w:r>
        <w:tab/>
      </w:r>
      <w:r>
        <w:tab/>
        <w:t>_____</w:t>
      </w:r>
    </w:p>
    <w:p w14:paraId="30C550E4" w14:textId="77777777" w:rsidR="00905D19" w:rsidRDefault="00905D19" w:rsidP="00905D19"/>
    <w:p w14:paraId="1CBD0921" w14:textId="77777777" w:rsidR="00905D19" w:rsidRDefault="00905D19" w:rsidP="00905D19"/>
    <w:p w14:paraId="1B1409B6" w14:textId="77777777" w:rsidR="00905D19" w:rsidRDefault="00905D19" w:rsidP="00905D19">
      <w:r w:rsidRPr="0008338E">
        <w:rPr>
          <w:b/>
          <w:bCs/>
        </w:rPr>
        <w:t>• Diverse and appropriate citations</w:t>
      </w:r>
      <w:r>
        <w:t>: 20 points</w:t>
      </w:r>
      <w:r>
        <w:tab/>
      </w:r>
      <w:r>
        <w:tab/>
      </w:r>
      <w:r>
        <w:tab/>
      </w:r>
      <w:r>
        <w:tab/>
      </w:r>
      <w:r>
        <w:tab/>
      </w:r>
      <w:r>
        <w:tab/>
        <w:t>_____</w:t>
      </w:r>
    </w:p>
    <w:p w14:paraId="6AC552F9" w14:textId="77777777" w:rsidR="00905D19" w:rsidRDefault="00905D19" w:rsidP="00905D19"/>
    <w:p w14:paraId="2F0CFBB7" w14:textId="77777777" w:rsidR="00905D19" w:rsidRDefault="00905D19" w:rsidP="00905D19"/>
    <w:p w14:paraId="20216CA1" w14:textId="77777777" w:rsidR="00905D19" w:rsidRDefault="00905D19" w:rsidP="00905D19">
      <w:r w:rsidRPr="0008338E">
        <w:rPr>
          <w:b/>
          <w:bCs/>
        </w:rPr>
        <w:t>• Adequate and appropriate content:</w:t>
      </w:r>
      <w:r>
        <w:t xml:space="preserve"> 20 points</w:t>
      </w:r>
      <w:r>
        <w:tab/>
      </w:r>
      <w:r>
        <w:tab/>
      </w:r>
      <w:r>
        <w:tab/>
      </w:r>
      <w:r>
        <w:tab/>
      </w:r>
      <w:r>
        <w:tab/>
      </w:r>
      <w:r>
        <w:tab/>
        <w:t>_____</w:t>
      </w:r>
    </w:p>
    <w:p w14:paraId="3D512B77" w14:textId="77777777" w:rsidR="00905D19" w:rsidRDefault="00905D19" w:rsidP="00905D19"/>
    <w:p w14:paraId="6DFD38F0" w14:textId="77777777" w:rsidR="00905D19" w:rsidRDefault="00905D19" w:rsidP="00905D19"/>
    <w:p w14:paraId="267E3EAF" w14:textId="77777777" w:rsidR="00905D19" w:rsidRDefault="00905D19" w:rsidP="00905D19">
      <w:r w:rsidRPr="0008338E">
        <w:rPr>
          <w:b/>
          <w:bCs/>
        </w:rPr>
        <w:t>• Editing (language arts, citations, etc.):</w:t>
      </w:r>
      <w:r>
        <w:t xml:space="preserve"> 20 points</w:t>
      </w:r>
      <w:r>
        <w:tab/>
      </w:r>
      <w:r>
        <w:tab/>
      </w:r>
      <w:r>
        <w:tab/>
      </w:r>
      <w:r>
        <w:tab/>
      </w:r>
      <w:r>
        <w:tab/>
      </w:r>
      <w:r>
        <w:tab/>
        <w:t>_____</w:t>
      </w:r>
    </w:p>
    <w:p w14:paraId="54377DD7" w14:textId="77777777" w:rsidR="00905D19" w:rsidRDefault="00905D19" w:rsidP="00905D19"/>
    <w:p w14:paraId="6FE378C5" w14:textId="77777777" w:rsidR="00905D19" w:rsidRDefault="00905D19" w:rsidP="00905D19"/>
    <w:p w14:paraId="049D0B57" w14:textId="77777777" w:rsidR="00905D19" w:rsidRDefault="00905D19" w:rsidP="00905D19">
      <w:r w:rsidRPr="009C2400">
        <w:rPr>
          <w:b/>
          <w:bCs/>
        </w:rPr>
        <w:t>• Following directions (formatting, SafeAssign upload, etc.):</w:t>
      </w:r>
      <w:r>
        <w:t xml:space="preserve"> 10 points</w:t>
      </w:r>
      <w:r>
        <w:tab/>
      </w:r>
      <w:r>
        <w:tab/>
      </w:r>
      <w:r>
        <w:tab/>
        <w:t>_____</w:t>
      </w:r>
    </w:p>
    <w:p w14:paraId="17C8C021" w14:textId="77777777" w:rsidR="00905D19" w:rsidRDefault="00905D19" w:rsidP="00905D19"/>
    <w:p w14:paraId="0B7F7C52" w14:textId="77777777" w:rsidR="00905D19" w:rsidRDefault="00905D19" w:rsidP="00905D19"/>
    <w:p w14:paraId="34D11075" w14:textId="77777777" w:rsidR="00905D19" w:rsidRDefault="00905D19" w:rsidP="00905D19"/>
    <w:p w14:paraId="53713AF5" w14:textId="77777777" w:rsidR="00905D19" w:rsidRDefault="00905D19" w:rsidP="00905D19">
      <w:r w:rsidRPr="0008338E">
        <w:rPr>
          <w:b/>
          <w:bCs/>
        </w:rPr>
        <w:t>Total:</w:t>
      </w:r>
      <w:r>
        <w:t xml:space="preserve"> _____/100</w:t>
      </w:r>
    </w:p>
    <w:p w14:paraId="7C408FF9" w14:textId="77777777" w:rsidR="00905D19" w:rsidRDefault="00905D19">
      <w:pPr>
        <w:rPr>
          <w:b/>
          <w:bCs/>
          <w:color w:val="000000" w:themeColor="text1"/>
        </w:rPr>
      </w:pPr>
    </w:p>
    <w:p w14:paraId="5CD2D037" w14:textId="77777777" w:rsidR="00905D19" w:rsidRDefault="00905D19">
      <w:pPr>
        <w:rPr>
          <w:b/>
          <w:bCs/>
          <w:color w:val="000000" w:themeColor="text1"/>
        </w:rPr>
      </w:pPr>
    </w:p>
    <w:p w14:paraId="49AB0592" w14:textId="77777777" w:rsidR="00905D19" w:rsidRDefault="00905D19">
      <w:pPr>
        <w:rPr>
          <w:b/>
          <w:bCs/>
          <w:color w:val="000000" w:themeColor="text1"/>
        </w:rPr>
      </w:pPr>
    </w:p>
    <w:p w14:paraId="748DDAD4" w14:textId="77777777" w:rsidR="00905D19" w:rsidRDefault="00905D19">
      <w:pPr>
        <w:rPr>
          <w:b/>
          <w:bCs/>
          <w:color w:val="000000" w:themeColor="text1"/>
        </w:rPr>
      </w:pPr>
    </w:p>
    <w:p w14:paraId="013CA470" w14:textId="77777777" w:rsidR="00905D19" w:rsidRDefault="00905D19">
      <w:pPr>
        <w:rPr>
          <w:b/>
          <w:bCs/>
          <w:color w:val="000000" w:themeColor="text1"/>
        </w:rPr>
      </w:pPr>
    </w:p>
    <w:p w14:paraId="70F000C2" w14:textId="77777777" w:rsidR="00905D19" w:rsidRDefault="00905D19">
      <w:pPr>
        <w:rPr>
          <w:b/>
          <w:bCs/>
          <w:color w:val="000000" w:themeColor="text1"/>
        </w:rPr>
      </w:pPr>
    </w:p>
    <w:p w14:paraId="1530B790" w14:textId="77777777" w:rsidR="00905D19" w:rsidRDefault="00905D19">
      <w:pPr>
        <w:rPr>
          <w:b/>
          <w:bCs/>
          <w:color w:val="000000" w:themeColor="text1"/>
        </w:rPr>
      </w:pPr>
    </w:p>
    <w:p w14:paraId="30FF2B7F" w14:textId="77777777" w:rsidR="00905D19" w:rsidRDefault="00905D19">
      <w:pPr>
        <w:rPr>
          <w:b/>
          <w:bCs/>
          <w:color w:val="000000" w:themeColor="text1"/>
        </w:rPr>
      </w:pPr>
    </w:p>
    <w:p w14:paraId="1DA45244" w14:textId="77777777" w:rsidR="00905D19" w:rsidRDefault="00905D19">
      <w:pPr>
        <w:rPr>
          <w:b/>
          <w:bCs/>
          <w:color w:val="000000" w:themeColor="text1"/>
        </w:rPr>
      </w:pPr>
    </w:p>
    <w:p w14:paraId="20BBDEFE" w14:textId="77777777" w:rsidR="00905D19" w:rsidRDefault="00905D19">
      <w:pPr>
        <w:rPr>
          <w:b/>
          <w:bCs/>
          <w:color w:val="000000" w:themeColor="text1"/>
        </w:rPr>
      </w:pPr>
    </w:p>
    <w:p w14:paraId="78A2576E" w14:textId="6266749D" w:rsidR="003A32E4" w:rsidRDefault="00FA5344">
      <w:pPr>
        <w:rPr>
          <w:b/>
          <w:bCs/>
          <w:color w:val="000000" w:themeColor="text1"/>
        </w:rPr>
      </w:pPr>
      <w:r w:rsidRPr="001A5FDD">
        <w:rPr>
          <w:b/>
          <w:bCs/>
          <w:color w:val="000000" w:themeColor="text1"/>
        </w:rPr>
        <w:t>*** Please include Curriculum Map (below/next page) as part of this document</w:t>
      </w:r>
    </w:p>
    <w:p w14:paraId="64C89B50" w14:textId="77777777" w:rsidR="00B94F06" w:rsidRPr="00415FDB" w:rsidRDefault="00B94F06" w:rsidP="00B94F06">
      <w:pPr>
        <w:rPr>
          <w:rFonts w:ascii="Times New Roman" w:hAnsi="Times New Roman"/>
          <w:sz w:val="20"/>
          <w:szCs w:val="20"/>
        </w:rPr>
      </w:pPr>
    </w:p>
    <w:p w14:paraId="7EFB2A9E" w14:textId="77777777" w:rsidR="00B94F06" w:rsidRDefault="00574D78" w:rsidP="00B94F06">
      <w:r>
        <w:rPr>
          <w:noProof/>
        </w:rPr>
        <w:lastRenderedPageBreak/>
        <w:pict w14:anchorId="0D3C7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1.5pt;height:1pt;mso-width-percent:0;mso-height-percent:0;mso-width-percent:0;mso-height-percent:0" o:hrpct="0" o:hralign="center" o:hr="t">
            <v:imagedata r:id="rId7" o:title="Default Line"/>
          </v:shape>
        </w:pict>
      </w:r>
    </w:p>
    <w:tbl>
      <w:tblPr>
        <w:tblW w:w="9486" w:type="dxa"/>
        <w:tblLook w:val="04A0" w:firstRow="1" w:lastRow="0" w:firstColumn="1" w:lastColumn="0" w:noHBand="0" w:noVBand="1"/>
      </w:tblPr>
      <w:tblGrid>
        <w:gridCol w:w="1206"/>
        <w:gridCol w:w="1082"/>
        <w:gridCol w:w="2927"/>
        <w:gridCol w:w="1478"/>
        <w:gridCol w:w="1440"/>
        <w:gridCol w:w="1515"/>
      </w:tblGrid>
      <w:tr w:rsidR="00B94F06" w:rsidRPr="003B0BE1" w14:paraId="5238D01E" w14:textId="77777777" w:rsidTr="00B94F06">
        <w:trPr>
          <w:trHeight w:val="402"/>
        </w:trPr>
        <w:tc>
          <w:tcPr>
            <w:tcW w:w="2288" w:type="dxa"/>
            <w:gridSpan w:val="2"/>
            <w:tcBorders>
              <w:top w:val="nil"/>
              <w:left w:val="single" w:sz="4" w:space="0" w:color="auto"/>
              <w:bottom w:val="nil"/>
              <w:right w:val="nil"/>
            </w:tcBorders>
            <w:shd w:val="clear" w:color="auto" w:fill="auto"/>
            <w:noWrap/>
            <w:vAlign w:val="bottom"/>
            <w:hideMark/>
          </w:tcPr>
          <w:p w14:paraId="049EF872" w14:textId="77777777" w:rsidR="00B94F06" w:rsidRPr="003B0BE1" w:rsidRDefault="00B94F06" w:rsidP="0050540B">
            <w:pPr>
              <w:rPr>
                <w:rFonts w:cs="Calibri"/>
                <w:b/>
                <w:bCs/>
                <w:color w:val="000000"/>
                <w:sz w:val="22"/>
                <w:szCs w:val="22"/>
                <w:u w:val="single"/>
              </w:rPr>
            </w:pPr>
            <w:r w:rsidRPr="003B0BE1">
              <w:rPr>
                <w:rFonts w:cs="Calibri"/>
                <w:b/>
                <w:bCs/>
                <w:color w:val="000000"/>
                <w:sz w:val="22"/>
                <w:szCs w:val="22"/>
                <w:u w:val="single"/>
              </w:rPr>
              <w:t>KEY:</w:t>
            </w:r>
          </w:p>
        </w:tc>
        <w:tc>
          <w:tcPr>
            <w:tcW w:w="2927" w:type="dxa"/>
            <w:tcBorders>
              <w:top w:val="nil"/>
              <w:left w:val="nil"/>
              <w:bottom w:val="nil"/>
              <w:right w:val="nil"/>
            </w:tcBorders>
            <w:shd w:val="clear" w:color="auto" w:fill="auto"/>
            <w:noWrap/>
            <w:vAlign w:val="bottom"/>
            <w:hideMark/>
          </w:tcPr>
          <w:p w14:paraId="61ADE96E" w14:textId="77777777" w:rsidR="00B94F06" w:rsidRPr="003B0BE1" w:rsidRDefault="00B94F06" w:rsidP="0050540B">
            <w:pPr>
              <w:rPr>
                <w:rFonts w:cs="Calibri"/>
                <w:b/>
                <w:bCs/>
                <w:color w:val="000000"/>
                <w:sz w:val="22"/>
                <w:szCs w:val="22"/>
                <w:u w:val="single"/>
              </w:rPr>
            </w:pPr>
          </w:p>
        </w:tc>
        <w:tc>
          <w:tcPr>
            <w:tcW w:w="1316" w:type="dxa"/>
            <w:tcBorders>
              <w:top w:val="nil"/>
              <w:left w:val="nil"/>
              <w:bottom w:val="nil"/>
              <w:right w:val="nil"/>
            </w:tcBorders>
            <w:shd w:val="clear" w:color="auto" w:fill="auto"/>
            <w:noWrap/>
            <w:vAlign w:val="bottom"/>
            <w:hideMark/>
          </w:tcPr>
          <w:p w14:paraId="67E10DC1" w14:textId="77777777" w:rsidR="00B94F06" w:rsidRPr="003B0BE1" w:rsidRDefault="00B94F06" w:rsidP="0050540B">
            <w:pPr>
              <w:rPr>
                <w:rFonts w:ascii="Times New Roman" w:hAnsi="Times New Roman"/>
                <w:sz w:val="20"/>
                <w:szCs w:val="20"/>
              </w:rPr>
            </w:pPr>
          </w:p>
        </w:tc>
        <w:tc>
          <w:tcPr>
            <w:tcW w:w="1440" w:type="dxa"/>
            <w:tcBorders>
              <w:top w:val="nil"/>
              <w:left w:val="nil"/>
              <w:bottom w:val="nil"/>
              <w:right w:val="nil"/>
            </w:tcBorders>
            <w:shd w:val="clear" w:color="auto" w:fill="auto"/>
            <w:noWrap/>
            <w:vAlign w:val="bottom"/>
            <w:hideMark/>
          </w:tcPr>
          <w:p w14:paraId="3FD99B6D" w14:textId="77777777" w:rsidR="00B94F06" w:rsidRPr="003B0BE1" w:rsidRDefault="00B94F06" w:rsidP="0050540B">
            <w:pPr>
              <w:rPr>
                <w:rFonts w:ascii="Times New Roman" w:hAnsi="Times New Roman"/>
                <w:sz w:val="20"/>
                <w:szCs w:val="20"/>
              </w:rPr>
            </w:pPr>
          </w:p>
        </w:tc>
        <w:tc>
          <w:tcPr>
            <w:tcW w:w="1515" w:type="dxa"/>
            <w:tcBorders>
              <w:top w:val="nil"/>
              <w:left w:val="nil"/>
              <w:bottom w:val="nil"/>
              <w:right w:val="nil"/>
            </w:tcBorders>
            <w:shd w:val="clear" w:color="auto" w:fill="auto"/>
            <w:noWrap/>
            <w:vAlign w:val="bottom"/>
            <w:hideMark/>
          </w:tcPr>
          <w:p w14:paraId="1A2C772C" w14:textId="77777777" w:rsidR="00B94F06" w:rsidRPr="003B0BE1" w:rsidRDefault="00B94F06" w:rsidP="0050540B">
            <w:pPr>
              <w:rPr>
                <w:rFonts w:ascii="Times New Roman" w:hAnsi="Times New Roman"/>
                <w:sz w:val="20"/>
                <w:szCs w:val="20"/>
              </w:rPr>
            </w:pPr>
          </w:p>
        </w:tc>
      </w:tr>
      <w:tr w:rsidR="00B94F06" w:rsidRPr="003B0BE1" w14:paraId="60A67093" w14:textId="77777777" w:rsidTr="00B94F06">
        <w:trPr>
          <w:trHeight w:val="402"/>
        </w:trPr>
        <w:tc>
          <w:tcPr>
            <w:tcW w:w="2288" w:type="dxa"/>
            <w:gridSpan w:val="2"/>
            <w:tcBorders>
              <w:top w:val="nil"/>
              <w:left w:val="single" w:sz="4" w:space="0" w:color="auto"/>
              <w:bottom w:val="nil"/>
              <w:right w:val="nil"/>
            </w:tcBorders>
            <w:shd w:val="clear" w:color="auto" w:fill="auto"/>
            <w:noWrap/>
            <w:vAlign w:val="bottom"/>
            <w:hideMark/>
          </w:tcPr>
          <w:p w14:paraId="6894FD6A" w14:textId="77777777" w:rsidR="00B94F06" w:rsidRPr="003B0BE1" w:rsidRDefault="00B94F06" w:rsidP="0050540B">
            <w:pPr>
              <w:rPr>
                <w:rFonts w:cs="Calibri"/>
                <w:b/>
                <w:bCs/>
                <w:color w:val="000000"/>
                <w:sz w:val="22"/>
                <w:szCs w:val="22"/>
              </w:rPr>
            </w:pPr>
            <w:r w:rsidRPr="003B0BE1">
              <w:rPr>
                <w:rFonts w:cs="Calibri"/>
                <w:b/>
                <w:bCs/>
                <w:color w:val="000000"/>
                <w:sz w:val="22"/>
                <w:szCs w:val="22"/>
              </w:rPr>
              <w:t>I = Introduced</w:t>
            </w:r>
          </w:p>
        </w:tc>
        <w:tc>
          <w:tcPr>
            <w:tcW w:w="2927" w:type="dxa"/>
            <w:tcBorders>
              <w:top w:val="nil"/>
              <w:left w:val="nil"/>
              <w:bottom w:val="nil"/>
              <w:right w:val="nil"/>
            </w:tcBorders>
            <w:shd w:val="clear" w:color="auto" w:fill="auto"/>
            <w:noWrap/>
            <w:vAlign w:val="bottom"/>
            <w:hideMark/>
          </w:tcPr>
          <w:p w14:paraId="36CAC8A4" w14:textId="77777777" w:rsidR="00B94F06" w:rsidRPr="003B0BE1" w:rsidRDefault="00B94F06" w:rsidP="0050540B">
            <w:pPr>
              <w:rPr>
                <w:rFonts w:cs="Calibri"/>
                <w:b/>
                <w:bCs/>
                <w:color w:val="000000"/>
                <w:sz w:val="22"/>
                <w:szCs w:val="22"/>
              </w:rPr>
            </w:pPr>
          </w:p>
        </w:tc>
        <w:tc>
          <w:tcPr>
            <w:tcW w:w="1316" w:type="dxa"/>
            <w:tcBorders>
              <w:top w:val="nil"/>
              <w:left w:val="nil"/>
              <w:bottom w:val="nil"/>
              <w:right w:val="nil"/>
            </w:tcBorders>
            <w:shd w:val="clear" w:color="auto" w:fill="auto"/>
            <w:noWrap/>
            <w:vAlign w:val="bottom"/>
            <w:hideMark/>
          </w:tcPr>
          <w:p w14:paraId="1C7FFC18" w14:textId="77777777" w:rsidR="00B94F06" w:rsidRPr="003B0BE1" w:rsidRDefault="00B94F06" w:rsidP="0050540B">
            <w:pPr>
              <w:rPr>
                <w:rFonts w:ascii="Times New Roman" w:hAnsi="Times New Roman"/>
                <w:sz w:val="20"/>
                <w:szCs w:val="20"/>
              </w:rPr>
            </w:pPr>
          </w:p>
        </w:tc>
        <w:tc>
          <w:tcPr>
            <w:tcW w:w="1440" w:type="dxa"/>
            <w:tcBorders>
              <w:top w:val="nil"/>
              <w:left w:val="nil"/>
              <w:bottom w:val="nil"/>
              <w:right w:val="nil"/>
            </w:tcBorders>
            <w:shd w:val="clear" w:color="auto" w:fill="auto"/>
            <w:noWrap/>
            <w:vAlign w:val="bottom"/>
            <w:hideMark/>
          </w:tcPr>
          <w:p w14:paraId="74F6E741" w14:textId="77777777" w:rsidR="00B94F06" w:rsidRPr="003B0BE1" w:rsidRDefault="00B94F06" w:rsidP="0050540B">
            <w:pPr>
              <w:rPr>
                <w:rFonts w:ascii="Times New Roman" w:hAnsi="Times New Roman"/>
                <w:sz w:val="20"/>
                <w:szCs w:val="20"/>
              </w:rPr>
            </w:pPr>
          </w:p>
        </w:tc>
        <w:tc>
          <w:tcPr>
            <w:tcW w:w="1515" w:type="dxa"/>
            <w:tcBorders>
              <w:top w:val="nil"/>
              <w:left w:val="nil"/>
              <w:bottom w:val="nil"/>
              <w:right w:val="nil"/>
            </w:tcBorders>
            <w:shd w:val="clear" w:color="auto" w:fill="auto"/>
            <w:noWrap/>
            <w:vAlign w:val="bottom"/>
            <w:hideMark/>
          </w:tcPr>
          <w:p w14:paraId="3F128DD7" w14:textId="77777777" w:rsidR="00B94F06" w:rsidRPr="003B0BE1" w:rsidRDefault="00B94F06" w:rsidP="0050540B">
            <w:pPr>
              <w:rPr>
                <w:rFonts w:ascii="Times New Roman" w:hAnsi="Times New Roman"/>
                <w:sz w:val="20"/>
                <w:szCs w:val="20"/>
              </w:rPr>
            </w:pPr>
          </w:p>
        </w:tc>
      </w:tr>
      <w:tr w:rsidR="00B94F06" w:rsidRPr="003B0BE1" w14:paraId="5E6C15D3" w14:textId="77777777" w:rsidTr="00B94F06">
        <w:trPr>
          <w:trHeight w:val="402"/>
        </w:trPr>
        <w:tc>
          <w:tcPr>
            <w:tcW w:w="2288" w:type="dxa"/>
            <w:gridSpan w:val="2"/>
            <w:tcBorders>
              <w:top w:val="nil"/>
              <w:left w:val="single" w:sz="4" w:space="0" w:color="auto"/>
              <w:bottom w:val="nil"/>
              <w:right w:val="nil"/>
            </w:tcBorders>
            <w:shd w:val="clear" w:color="auto" w:fill="auto"/>
            <w:noWrap/>
            <w:vAlign w:val="bottom"/>
            <w:hideMark/>
          </w:tcPr>
          <w:p w14:paraId="6C39ABB0" w14:textId="77777777" w:rsidR="00B94F06" w:rsidRPr="003B0BE1" w:rsidRDefault="00B94F06" w:rsidP="0050540B">
            <w:pPr>
              <w:rPr>
                <w:rFonts w:cs="Calibri"/>
                <w:b/>
                <w:bCs/>
                <w:color w:val="000000"/>
                <w:sz w:val="22"/>
                <w:szCs w:val="22"/>
              </w:rPr>
            </w:pPr>
            <w:r w:rsidRPr="003B0BE1">
              <w:rPr>
                <w:rFonts w:cs="Calibri"/>
                <w:b/>
                <w:bCs/>
                <w:color w:val="000000"/>
                <w:sz w:val="22"/>
                <w:szCs w:val="22"/>
              </w:rPr>
              <w:t>R = Reinforced/Developed</w:t>
            </w:r>
          </w:p>
        </w:tc>
        <w:tc>
          <w:tcPr>
            <w:tcW w:w="2927" w:type="dxa"/>
            <w:tcBorders>
              <w:top w:val="nil"/>
              <w:left w:val="nil"/>
              <w:bottom w:val="nil"/>
              <w:right w:val="nil"/>
            </w:tcBorders>
            <w:shd w:val="clear" w:color="auto" w:fill="auto"/>
            <w:noWrap/>
            <w:vAlign w:val="bottom"/>
            <w:hideMark/>
          </w:tcPr>
          <w:p w14:paraId="7B7C7B8A" w14:textId="77777777" w:rsidR="00B94F06" w:rsidRPr="003B0BE1" w:rsidRDefault="00B94F06" w:rsidP="0050540B">
            <w:pPr>
              <w:rPr>
                <w:rFonts w:cs="Calibri"/>
                <w:b/>
                <w:bCs/>
                <w:color w:val="000000"/>
                <w:sz w:val="22"/>
                <w:szCs w:val="22"/>
              </w:rPr>
            </w:pPr>
          </w:p>
        </w:tc>
        <w:tc>
          <w:tcPr>
            <w:tcW w:w="1316" w:type="dxa"/>
            <w:tcBorders>
              <w:top w:val="nil"/>
              <w:left w:val="nil"/>
              <w:bottom w:val="nil"/>
              <w:right w:val="nil"/>
            </w:tcBorders>
            <w:shd w:val="clear" w:color="auto" w:fill="auto"/>
            <w:noWrap/>
            <w:vAlign w:val="bottom"/>
            <w:hideMark/>
          </w:tcPr>
          <w:p w14:paraId="719C6008" w14:textId="77777777" w:rsidR="00B94F06" w:rsidRPr="003B0BE1" w:rsidRDefault="00B94F06" w:rsidP="0050540B">
            <w:pPr>
              <w:rPr>
                <w:rFonts w:ascii="Times New Roman" w:hAnsi="Times New Roman"/>
                <w:sz w:val="20"/>
                <w:szCs w:val="20"/>
              </w:rPr>
            </w:pPr>
          </w:p>
        </w:tc>
        <w:tc>
          <w:tcPr>
            <w:tcW w:w="1440" w:type="dxa"/>
            <w:tcBorders>
              <w:top w:val="nil"/>
              <w:left w:val="nil"/>
              <w:bottom w:val="nil"/>
              <w:right w:val="nil"/>
            </w:tcBorders>
            <w:shd w:val="clear" w:color="auto" w:fill="auto"/>
            <w:noWrap/>
            <w:vAlign w:val="bottom"/>
            <w:hideMark/>
          </w:tcPr>
          <w:p w14:paraId="171CF956" w14:textId="77777777" w:rsidR="00B94F06" w:rsidRPr="003B0BE1" w:rsidRDefault="00B94F06" w:rsidP="0050540B">
            <w:pPr>
              <w:rPr>
                <w:rFonts w:ascii="Times New Roman" w:hAnsi="Times New Roman"/>
                <w:sz w:val="20"/>
                <w:szCs w:val="20"/>
              </w:rPr>
            </w:pPr>
          </w:p>
        </w:tc>
        <w:tc>
          <w:tcPr>
            <w:tcW w:w="1515" w:type="dxa"/>
            <w:tcBorders>
              <w:top w:val="nil"/>
              <w:left w:val="nil"/>
              <w:bottom w:val="nil"/>
              <w:right w:val="nil"/>
            </w:tcBorders>
            <w:shd w:val="clear" w:color="auto" w:fill="auto"/>
            <w:noWrap/>
            <w:vAlign w:val="bottom"/>
            <w:hideMark/>
          </w:tcPr>
          <w:p w14:paraId="4D961768" w14:textId="77777777" w:rsidR="00B94F06" w:rsidRPr="003B0BE1" w:rsidRDefault="00B94F06" w:rsidP="0050540B">
            <w:pPr>
              <w:rPr>
                <w:rFonts w:ascii="Times New Roman" w:hAnsi="Times New Roman"/>
                <w:sz w:val="20"/>
                <w:szCs w:val="20"/>
              </w:rPr>
            </w:pPr>
          </w:p>
        </w:tc>
      </w:tr>
      <w:tr w:rsidR="00B94F06" w:rsidRPr="003B0BE1" w14:paraId="160EC041" w14:textId="77777777" w:rsidTr="00B94F06">
        <w:trPr>
          <w:trHeight w:val="402"/>
        </w:trPr>
        <w:tc>
          <w:tcPr>
            <w:tcW w:w="2288" w:type="dxa"/>
            <w:gridSpan w:val="2"/>
            <w:tcBorders>
              <w:top w:val="nil"/>
              <w:left w:val="single" w:sz="4" w:space="0" w:color="auto"/>
              <w:bottom w:val="nil"/>
              <w:right w:val="nil"/>
            </w:tcBorders>
            <w:shd w:val="clear" w:color="auto" w:fill="auto"/>
            <w:noWrap/>
            <w:vAlign w:val="bottom"/>
            <w:hideMark/>
          </w:tcPr>
          <w:p w14:paraId="738E257A" w14:textId="77777777" w:rsidR="00B94F06" w:rsidRPr="003B0BE1" w:rsidRDefault="00B94F06" w:rsidP="0050540B">
            <w:pPr>
              <w:rPr>
                <w:rFonts w:cs="Calibri"/>
                <w:b/>
                <w:bCs/>
                <w:color w:val="000000"/>
                <w:sz w:val="22"/>
                <w:szCs w:val="22"/>
              </w:rPr>
            </w:pPr>
            <w:r w:rsidRPr="003B0BE1">
              <w:rPr>
                <w:rFonts w:cs="Calibri"/>
                <w:b/>
                <w:bCs/>
                <w:color w:val="000000"/>
                <w:sz w:val="22"/>
                <w:szCs w:val="22"/>
              </w:rPr>
              <w:t>M = Mastered</w:t>
            </w:r>
          </w:p>
        </w:tc>
        <w:tc>
          <w:tcPr>
            <w:tcW w:w="2927" w:type="dxa"/>
            <w:tcBorders>
              <w:top w:val="nil"/>
              <w:left w:val="nil"/>
              <w:bottom w:val="nil"/>
              <w:right w:val="nil"/>
            </w:tcBorders>
            <w:shd w:val="clear" w:color="auto" w:fill="auto"/>
            <w:noWrap/>
            <w:vAlign w:val="bottom"/>
            <w:hideMark/>
          </w:tcPr>
          <w:p w14:paraId="2F40B3C1" w14:textId="77777777" w:rsidR="00B94F06" w:rsidRPr="003B0BE1" w:rsidRDefault="00B94F06" w:rsidP="0050540B">
            <w:pPr>
              <w:rPr>
                <w:rFonts w:cs="Calibri"/>
                <w:b/>
                <w:bCs/>
                <w:color w:val="000000"/>
                <w:sz w:val="22"/>
                <w:szCs w:val="22"/>
              </w:rPr>
            </w:pPr>
          </w:p>
        </w:tc>
        <w:tc>
          <w:tcPr>
            <w:tcW w:w="1316" w:type="dxa"/>
            <w:tcBorders>
              <w:top w:val="nil"/>
              <w:left w:val="nil"/>
              <w:bottom w:val="nil"/>
              <w:right w:val="nil"/>
            </w:tcBorders>
            <w:shd w:val="clear" w:color="auto" w:fill="auto"/>
            <w:noWrap/>
            <w:vAlign w:val="bottom"/>
            <w:hideMark/>
          </w:tcPr>
          <w:p w14:paraId="603CC575" w14:textId="77777777" w:rsidR="00B94F06" w:rsidRPr="003B0BE1" w:rsidRDefault="00B94F06" w:rsidP="0050540B">
            <w:pPr>
              <w:rPr>
                <w:rFonts w:ascii="Times New Roman" w:hAnsi="Times New Roman"/>
                <w:sz w:val="20"/>
                <w:szCs w:val="20"/>
              </w:rPr>
            </w:pPr>
          </w:p>
        </w:tc>
        <w:tc>
          <w:tcPr>
            <w:tcW w:w="1440" w:type="dxa"/>
            <w:tcBorders>
              <w:top w:val="nil"/>
              <w:left w:val="nil"/>
              <w:bottom w:val="nil"/>
              <w:right w:val="nil"/>
            </w:tcBorders>
            <w:shd w:val="clear" w:color="auto" w:fill="auto"/>
            <w:noWrap/>
            <w:vAlign w:val="bottom"/>
            <w:hideMark/>
          </w:tcPr>
          <w:p w14:paraId="16700B3F" w14:textId="77777777" w:rsidR="00B94F06" w:rsidRPr="003B0BE1" w:rsidRDefault="00B94F06" w:rsidP="0050540B">
            <w:pPr>
              <w:rPr>
                <w:rFonts w:ascii="Times New Roman" w:hAnsi="Times New Roman"/>
                <w:sz w:val="20"/>
                <w:szCs w:val="20"/>
              </w:rPr>
            </w:pPr>
          </w:p>
        </w:tc>
        <w:tc>
          <w:tcPr>
            <w:tcW w:w="1515" w:type="dxa"/>
            <w:tcBorders>
              <w:top w:val="nil"/>
              <w:left w:val="nil"/>
              <w:bottom w:val="nil"/>
              <w:right w:val="nil"/>
            </w:tcBorders>
            <w:shd w:val="clear" w:color="auto" w:fill="auto"/>
            <w:noWrap/>
            <w:vAlign w:val="bottom"/>
            <w:hideMark/>
          </w:tcPr>
          <w:p w14:paraId="636C3F62" w14:textId="77777777" w:rsidR="00B94F06" w:rsidRPr="003B0BE1" w:rsidRDefault="00B94F06" w:rsidP="0050540B">
            <w:pPr>
              <w:rPr>
                <w:rFonts w:ascii="Times New Roman" w:hAnsi="Times New Roman"/>
                <w:sz w:val="20"/>
                <w:szCs w:val="20"/>
              </w:rPr>
            </w:pPr>
          </w:p>
        </w:tc>
      </w:tr>
      <w:tr w:rsidR="00B94F06" w:rsidRPr="003B0BE1" w14:paraId="72E25373" w14:textId="77777777" w:rsidTr="00B94F06">
        <w:trPr>
          <w:trHeight w:val="81"/>
        </w:trPr>
        <w:tc>
          <w:tcPr>
            <w:tcW w:w="2288" w:type="dxa"/>
            <w:gridSpan w:val="2"/>
            <w:tcBorders>
              <w:top w:val="nil"/>
              <w:left w:val="single" w:sz="4" w:space="0" w:color="auto"/>
              <w:bottom w:val="single" w:sz="4" w:space="0" w:color="auto"/>
              <w:right w:val="nil"/>
            </w:tcBorders>
            <w:shd w:val="clear" w:color="auto" w:fill="auto"/>
            <w:noWrap/>
            <w:vAlign w:val="bottom"/>
            <w:hideMark/>
          </w:tcPr>
          <w:p w14:paraId="4EF23CA1" w14:textId="77777777" w:rsidR="00B94F06" w:rsidRPr="003B0BE1" w:rsidRDefault="00B94F06" w:rsidP="0050540B">
            <w:pPr>
              <w:rPr>
                <w:rFonts w:cs="Calibri"/>
                <w:b/>
                <w:bCs/>
                <w:color w:val="000000"/>
                <w:sz w:val="22"/>
                <w:szCs w:val="22"/>
              </w:rPr>
            </w:pPr>
            <w:r w:rsidRPr="003B0BE1">
              <w:rPr>
                <w:rFonts w:cs="Calibri"/>
                <w:b/>
                <w:bCs/>
                <w:color w:val="000000"/>
                <w:sz w:val="22"/>
                <w:szCs w:val="22"/>
              </w:rPr>
              <w:t>A = Assessed</w:t>
            </w:r>
          </w:p>
        </w:tc>
        <w:tc>
          <w:tcPr>
            <w:tcW w:w="2927" w:type="dxa"/>
            <w:tcBorders>
              <w:top w:val="nil"/>
              <w:left w:val="nil"/>
              <w:bottom w:val="nil"/>
              <w:right w:val="nil"/>
            </w:tcBorders>
            <w:shd w:val="clear" w:color="auto" w:fill="auto"/>
            <w:noWrap/>
            <w:vAlign w:val="bottom"/>
            <w:hideMark/>
          </w:tcPr>
          <w:p w14:paraId="3E0CBD1D" w14:textId="77777777" w:rsidR="00B94F06" w:rsidRPr="003B0BE1" w:rsidRDefault="00B94F06" w:rsidP="0050540B">
            <w:pPr>
              <w:rPr>
                <w:rFonts w:cs="Calibri"/>
                <w:b/>
                <w:bCs/>
                <w:color w:val="000000"/>
                <w:sz w:val="22"/>
                <w:szCs w:val="22"/>
              </w:rPr>
            </w:pPr>
          </w:p>
        </w:tc>
        <w:tc>
          <w:tcPr>
            <w:tcW w:w="1316" w:type="dxa"/>
            <w:tcBorders>
              <w:top w:val="nil"/>
              <w:left w:val="nil"/>
              <w:bottom w:val="nil"/>
              <w:right w:val="nil"/>
            </w:tcBorders>
            <w:shd w:val="clear" w:color="auto" w:fill="auto"/>
            <w:noWrap/>
            <w:vAlign w:val="bottom"/>
            <w:hideMark/>
          </w:tcPr>
          <w:p w14:paraId="09BFC619" w14:textId="77777777" w:rsidR="00B94F06" w:rsidRPr="003B0BE1" w:rsidRDefault="00B94F06" w:rsidP="0050540B">
            <w:pPr>
              <w:rPr>
                <w:rFonts w:ascii="Times New Roman" w:hAnsi="Times New Roman"/>
                <w:sz w:val="20"/>
                <w:szCs w:val="20"/>
              </w:rPr>
            </w:pPr>
          </w:p>
        </w:tc>
        <w:tc>
          <w:tcPr>
            <w:tcW w:w="1440" w:type="dxa"/>
            <w:tcBorders>
              <w:top w:val="nil"/>
              <w:left w:val="nil"/>
              <w:bottom w:val="nil"/>
              <w:right w:val="nil"/>
            </w:tcBorders>
            <w:shd w:val="clear" w:color="auto" w:fill="auto"/>
            <w:noWrap/>
            <w:vAlign w:val="bottom"/>
            <w:hideMark/>
          </w:tcPr>
          <w:p w14:paraId="1D1F6847" w14:textId="77777777" w:rsidR="00B94F06" w:rsidRPr="003B0BE1" w:rsidRDefault="00B94F06" w:rsidP="0050540B">
            <w:pPr>
              <w:rPr>
                <w:rFonts w:ascii="Times New Roman" w:hAnsi="Times New Roman"/>
                <w:sz w:val="20"/>
                <w:szCs w:val="20"/>
              </w:rPr>
            </w:pPr>
          </w:p>
        </w:tc>
        <w:tc>
          <w:tcPr>
            <w:tcW w:w="1515" w:type="dxa"/>
            <w:tcBorders>
              <w:top w:val="nil"/>
              <w:left w:val="nil"/>
              <w:bottom w:val="nil"/>
              <w:right w:val="nil"/>
            </w:tcBorders>
            <w:shd w:val="clear" w:color="auto" w:fill="auto"/>
            <w:noWrap/>
            <w:vAlign w:val="bottom"/>
            <w:hideMark/>
          </w:tcPr>
          <w:p w14:paraId="58F0324D" w14:textId="77777777" w:rsidR="00B94F06" w:rsidRPr="003B0BE1" w:rsidRDefault="00B94F06" w:rsidP="0050540B">
            <w:pPr>
              <w:rPr>
                <w:rFonts w:ascii="Times New Roman" w:hAnsi="Times New Roman"/>
                <w:sz w:val="20"/>
                <w:szCs w:val="20"/>
              </w:rPr>
            </w:pPr>
          </w:p>
        </w:tc>
      </w:tr>
      <w:tr w:rsidR="00B94F06" w:rsidRPr="003B0BE1" w14:paraId="7FDCEBFC" w14:textId="77777777" w:rsidTr="00B94F06">
        <w:trPr>
          <w:trHeight w:val="300"/>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6FA848C1" w14:textId="77777777" w:rsidR="00B94F06" w:rsidRPr="003B0BE1" w:rsidRDefault="00B94F06" w:rsidP="0050540B">
            <w:pPr>
              <w:rPr>
                <w:rFonts w:cs="Calibri"/>
                <w:b/>
                <w:bCs/>
                <w:sz w:val="22"/>
                <w:szCs w:val="22"/>
              </w:rPr>
            </w:pPr>
            <w:r w:rsidRPr="003B0BE1">
              <w:rPr>
                <w:rFonts w:cs="Calibri"/>
                <w:b/>
                <w:bCs/>
                <w:sz w:val="22"/>
                <w:szCs w:val="22"/>
              </w:rPr>
              <w:t> </w:t>
            </w:r>
          </w:p>
        </w:tc>
        <w:tc>
          <w:tcPr>
            <w:tcW w:w="1082" w:type="dxa"/>
            <w:tcBorders>
              <w:top w:val="nil"/>
              <w:left w:val="nil"/>
              <w:bottom w:val="single" w:sz="4" w:space="0" w:color="auto"/>
              <w:right w:val="single" w:sz="4" w:space="0" w:color="auto"/>
            </w:tcBorders>
            <w:shd w:val="clear" w:color="000000" w:fill="C5D9F1"/>
            <w:noWrap/>
            <w:vAlign w:val="bottom"/>
            <w:hideMark/>
          </w:tcPr>
          <w:p w14:paraId="25FBF632" w14:textId="77777777" w:rsidR="00B94F06" w:rsidRPr="003B0BE1" w:rsidRDefault="00B94F06" w:rsidP="0050540B">
            <w:pPr>
              <w:rPr>
                <w:rFonts w:cs="Calibri"/>
                <w:b/>
                <w:bCs/>
                <w:sz w:val="22"/>
                <w:szCs w:val="22"/>
              </w:rPr>
            </w:pPr>
            <w:r w:rsidRPr="003B0BE1">
              <w:rPr>
                <w:rFonts w:cs="Calibri"/>
                <w:b/>
                <w:bCs/>
                <w:sz w:val="22"/>
                <w:szCs w:val="22"/>
              </w:rPr>
              <w:t> </w:t>
            </w:r>
          </w:p>
        </w:tc>
        <w:tc>
          <w:tcPr>
            <w:tcW w:w="2927" w:type="dxa"/>
            <w:tcBorders>
              <w:top w:val="single" w:sz="4" w:space="0" w:color="auto"/>
              <w:left w:val="nil"/>
              <w:bottom w:val="single" w:sz="4" w:space="0" w:color="auto"/>
              <w:right w:val="single" w:sz="4" w:space="0" w:color="auto"/>
            </w:tcBorders>
            <w:shd w:val="clear" w:color="000000" w:fill="C5D9F1"/>
            <w:noWrap/>
            <w:vAlign w:val="bottom"/>
            <w:hideMark/>
          </w:tcPr>
          <w:p w14:paraId="4E20AD29" w14:textId="77777777" w:rsidR="00B94F06" w:rsidRPr="003B0BE1" w:rsidRDefault="00B94F06" w:rsidP="0050540B">
            <w:pPr>
              <w:rPr>
                <w:rFonts w:cs="Calibri"/>
                <w:b/>
                <w:bCs/>
                <w:sz w:val="22"/>
                <w:szCs w:val="22"/>
              </w:rPr>
            </w:pPr>
            <w:r w:rsidRPr="003B0BE1">
              <w:rPr>
                <w:rFonts w:cs="Calibri"/>
                <w:b/>
                <w:bCs/>
                <w:sz w:val="22"/>
                <w:szCs w:val="22"/>
              </w:rPr>
              <w:t> </w:t>
            </w:r>
          </w:p>
        </w:tc>
        <w:tc>
          <w:tcPr>
            <w:tcW w:w="1316" w:type="dxa"/>
            <w:tcBorders>
              <w:top w:val="single" w:sz="4" w:space="0" w:color="auto"/>
              <w:left w:val="nil"/>
              <w:bottom w:val="single" w:sz="4" w:space="0" w:color="auto"/>
              <w:right w:val="single" w:sz="4" w:space="0" w:color="auto"/>
            </w:tcBorders>
            <w:shd w:val="clear" w:color="000000" w:fill="C5D9F1"/>
            <w:noWrap/>
            <w:vAlign w:val="bottom"/>
            <w:hideMark/>
          </w:tcPr>
          <w:p w14:paraId="569FE54B" w14:textId="77777777" w:rsidR="00B94F06" w:rsidRPr="003B0BE1" w:rsidRDefault="00B94F06" w:rsidP="0050540B">
            <w:pPr>
              <w:rPr>
                <w:rFonts w:cs="Calibri"/>
                <w:b/>
                <w:bCs/>
                <w:sz w:val="22"/>
                <w:szCs w:val="22"/>
              </w:rPr>
            </w:pPr>
            <w:r w:rsidRPr="003B0BE1">
              <w:rPr>
                <w:rFonts w:cs="Calibri"/>
                <w:b/>
                <w:bCs/>
                <w:sz w:val="22"/>
                <w:szCs w:val="22"/>
              </w:rPr>
              <w:t>Learning Outcomes</w:t>
            </w:r>
          </w:p>
        </w:tc>
        <w:tc>
          <w:tcPr>
            <w:tcW w:w="1440" w:type="dxa"/>
            <w:tcBorders>
              <w:top w:val="single" w:sz="4" w:space="0" w:color="auto"/>
              <w:left w:val="nil"/>
              <w:bottom w:val="single" w:sz="4" w:space="0" w:color="auto"/>
              <w:right w:val="single" w:sz="4" w:space="0" w:color="auto"/>
            </w:tcBorders>
            <w:shd w:val="clear" w:color="000000" w:fill="C5D9F1"/>
            <w:noWrap/>
            <w:vAlign w:val="bottom"/>
            <w:hideMark/>
          </w:tcPr>
          <w:p w14:paraId="4F2C618F" w14:textId="77777777" w:rsidR="00B94F06" w:rsidRPr="003B0BE1" w:rsidRDefault="00B94F06" w:rsidP="0050540B">
            <w:pPr>
              <w:rPr>
                <w:rFonts w:cs="Calibri"/>
                <w:b/>
                <w:bCs/>
                <w:sz w:val="22"/>
                <w:szCs w:val="22"/>
              </w:rPr>
            </w:pPr>
            <w:r w:rsidRPr="003B0BE1">
              <w:rPr>
                <w:rFonts w:cs="Calibri"/>
                <w:b/>
                <w:bCs/>
                <w:sz w:val="22"/>
                <w:szCs w:val="22"/>
              </w:rPr>
              <w:t> </w:t>
            </w:r>
          </w:p>
        </w:tc>
        <w:tc>
          <w:tcPr>
            <w:tcW w:w="1515" w:type="dxa"/>
            <w:tcBorders>
              <w:top w:val="single" w:sz="4" w:space="0" w:color="auto"/>
              <w:left w:val="nil"/>
              <w:bottom w:val="single" w:sz="4" w:space="0" w:color="auto"/>
              <w:right w:val="single" w:sz="4" w:space="0" w:color="auto"/>
            </w:tcBorders>
            <w:shd w:val="clear" w:color="000000" w:fill="C5D9F1"/>
            <w:vAlign w:val="bottom"/>
            <w:hideMark/>
          </w:tcPr>
          <w:p w14:paraId="74A799B1" w14:textId="77777777" w:rsidR="00B94F06" w:rsidRPr="003B0BE1" w:rsidRDefault="00B94F06" w:rsidP="0050540B">
            <w:pPr>
              <w:rPr>
                <w:rFonts w:cs="Calibri"/>
                <w:b/>
                <w:bCs/>
                <w:sz w:val="22"/>
                <w:szCs w:val="22"/>
              </w:rPr>
            </w:pPr>
            <w:r w:rsidRPr="003B0BE1">
              <w:rPr>
                <w:rFonts w:cs="Calibri"/>
                <w:b/>
                <w:bCs/>
                <w:sz w:val="22"/>
                <w:szCs w:val="22"/>
              </w:rPr>
              <w:t> </w:t>
            </w:r>
          </w:p>
        </w:tc>
      </w:tr>
      <w:tr w:rsidR="00B94F06" w:rsidRPr="003B0BE1" w14:paraId="3A60CCFE" w14:textId="77777777" w:rsidTr="00B94F06">
        <w:trPr>
          <w:trHeight w:val="300"/>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59561F73" w14:textId="77777777" w:rsidR="00B94F06" w:rsidRPr="003B0BE1" w:rsidRDefault="00B94F06" w:rsidP="0050540B">
            <w:pPr>
              <w:rPr>
                <w:rFonts w:cs="Calibri"/>
                <w:b/>
                <w:bCs/>
                <w:sz w:val="22"/>
                <w:szCs w:val="22"/>
              </w:rPr>
            </w:pPr>
            <w:r w:rsidRPr="003B0BE1">
              <w:rPr>
                <w:rFonts w:cs="Calibri"/>
                <w:b/>
                <w:bCs/>
                <w:sz w:val="22"/>
                <w:szCs w:val="22"/>
              </w:rPr>
              <w:t> </w:t>
            </w:r>
          </w:p>
        </w:tc>
        <w:tc>
          <w:tcPr>
            <w:tcW w:w="1082" w:type="dxa"/>
            <w:tcBorders>
              <w:top w:val="nil"/>
              <w:left w:val="nil"/>
              <w:bottom w:val="single" w:sz="4" w:space="0" w:color="auto"/>
              <w:right w:val="single" w:sz="4" w:space="0" w:color="auto"/>
            </w:tcBorders>
            <w:shd w:val="clear" w:color="000000" w:fill="C5D9F1"/>
            <w:noWrap/>
            <w:vAlign w:val="bottom"/>
            <w:hideMark/>
          </w:tcPr>
          <w:p w14:paraId="58017730" w14:textId="77777777" w:rsidR="00B94F06" w:rsidRPr="003B0BE1" w:rsidRDefault="00B94F06" w:rsidP="0050540B">
            <w:pPr>
              <w:rPr>
                <w:rFonts w:cs="Calibri"/>
                <w:b/>
                <w:bCs/>
                <w:sz w:val="22"/>
                <w:szCs w:val="22"/>
              </w:rPr>
            </w:pPr>
            <w:r w:rsidRPr="003B0BE1">
              <w:rPr>
                <w:rFonts w:cs="Calibri"/>
                <w:b/>
                <w:bCs/>
                <w:sz w:val="22"/>
                <w:szCs w:val="22"/>
              </w:rPr>
              <w:t> </w:t>
            </w:r>
          </w:p>
        </w:tc>
        <w:tc>
          <w:tcPr>
            <w:tcW w:w="2927" w:type="dxa"/>
            <w:tcBorders>
              <w:top w:val="nil"/>
              <w:left w:val="nil"/>
              <w:bottom w:val="single" w:sz="4" w:space="0" w:color="auto"/>
              <w:right w:val="single" w:sz="4" w:space="0" w:color="auto"/>
            </w:tcBorders>
            <w:shd w:val="clear" w:color="000000" w:fill="C5D9F1"/>
            <w:noWrap/>
            <w:vAlign w:val="bottom"/>
            <w:hideMark/>
          </w:tcPr>
          <w:p w14:paraId="4B46424E" w14:textId="77777777" w:rsidR="00B94F06" w:rsidRPr="003B0BE1" w:rsidRDefault="00B94F06" w:rsidP="0050540B">
            <w:pPr>
              <w:rPr>
                <w:rFonts w:cs="Calibri"/>
                <w:b/>
                <w:bCs/>
                <w:sz w:val="22"/>
                <w:szCs w:val="22"/>
              </w:rPr>
            </w:pPr>
            <w:r w:rsidRPr="003B0BE1">
              <w:rPr>
                <w:rFonts w:cs="Calibri"/>
                <w:b/>
                <w:bCs/>
                <w:sz w:val="22"/>
                <w:szCs w:val="22"/>
              </w:rPr>
              <w:t> </w:t>
            </w:r>
          </w:p>
        </w:tc>
        <w:tc>
          <w:tcPr>
            <w:tcW w:w="1316" w:type="dxa"/>
            <w:tcBorders>
              <w:top w:val="nil"/>
              <w:left w:val="nil"/>
              <w:bottom w:val="single" w:sz="4" w:space="0" w:color="auto"/>
              <w:right w:val="single" w:sz="4" w:space="0" w:color="auto"/>
            </w:tcBorders>
            <w:shd w:val="clear" w:color="000000" w:fill="C5D9F1"/>
            <w:vAlign w:val="bottom"/>
            <w:hideMark/>
          </w:tcPr>
          <w:p w14:paraId="616A8A51" w14:textId="77777777" w:rsidR="00B94F06" w:rsidRPr="003B0BE1" w:rsidRDefault="00B94F06" w:rsidP="0050540B">
            <w:pPr>
              <w:rPr>
                <w:rFonts w:cs="Calibri"/>
                <w:b/>
                <w:bCs/>
                <w:sz w:val="22"/>
                <w:szCs w:val="22"/>
              </w:rPr>
            </w:pPr>
            <w:r w:rsidRPr="003B0BE1">
              <w:rPr>
                <w:rFonts w:cs="Calibri"/>
                <w:b/>
                <w:bCs/>
                <w:sz w:val="22"/>
                <w:szCs w:val="22"/>
              </w:rPr>
              <w:t>LO1:</w:t>
            </w:r>
          </w:p>
        </w:tc>
        <w:tc>
          <w:tcPr>
            <w:tcW w:w="1440" w:type="dxa"/>
            <w:tcBorders>
              <w:top w:val="nil"/>
              <w:left w:val="nil"/>
              <w:bottom w:val="single" w:sz="4" w:space="0" w:color="auto"/>
              <w:right w:val="single" w:sz="4" w:space="0" w:color="auto"/>
            </w:tcBorders>
            <w:shd w:val="clear" w:color="000000" w:fill="C5D9F1"/>
            <w:vAlign w:val="bottom"/>
            <w:hideMark/>
          </w:tcPr>
          <w:p w14:paraId="4F49396A" w14:textId="77777777" w:rsidR="00B94F06" w:rsidRPr="003B0BE1" w:rsidRDefault="00B94F06" w:rsidP="0050540B">
            <w:pPr>
              <w:rPr>
                <w:rFonts w:cs="Calibri"/>
                <w:b/>
                <w:bCs/>
                <w:sz w:val="22"/>
                <w:szCs w:val="22"/>
              </w:rPr>
            </w:pPr>
            <w:r w:rsidRPr="003B0BE1">
              <w:rPr>
                <w:rFonts w:cs="Calibri"/>
                <w:b/>
                <w:bCs/>
                <w:sz w:val="22"/>
                <w:szCs w:val="22"/>
              </w:rPr>
              <w:t>LO2:</w:t>
            </w:r>
          </w:p>
        </w:tc>
        <w:tc>
          <w:tcPr>
            <w:tcW w:w="1515" w:type="dxa"/>
            <w:tcBorders>
              <w:top w:val="nil"/>
              <w:left w:val="nil"/>
              <w:bottom w:val="single" w:sz="4" w:space="0" w:color="auto"/>
              <w:right w:val="single" w:sz="4" w:space="0" w:color="auto"/>
            </w:tcBorders>
            <w:shd w:val="clear" w:color="000000" w:fill="C5D9F1"/>
            <w:noWrap/>
            <w:vAlign w:val="bottom"/>
            <w:hideMark/>
          </w:tcPr>
          <w:p w14:paraId="472C783D" w14:textId="77777777" w:rsidR="00B94F06" w:rsidRPr="003B0BE1" w:rsidRDefault="00B94F06" w:rsidP="0050540B">
            <w:pPr>
              <w:rPr>
                <w:rFonts w:cs="Calibri"/>
                <w:b/>
                <w:bCs/>
                <w:sz w:val="22"/>
                <w:szCs w:val="22"/>
              </w:rPr>
            </w:pPr>
            <w:r w:rsidRPr="003B0BE1">
              <w:rPr>
                <w:rFonts w:cs="Calibri"/>
                <w:b/>
                <w:bCs/>
                <w:sz w:val="22"/>
                <w:szCs w:val="22"/>
              </w:rPr>
              <w:t>LO3:</w:t>
            </w:r>
          </w:p>
        </w:tc>
      </w:tr>
      <w:tr w:rsidR="00B94F06" w:rsidRPr="003B0BE1" w14:paraId="30BF368D" w14:textId="77777777" w:rsidTr="00B94F06">
        <w:trPr>
          <w:trHeight w:val="1376"/>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2EA50D4F" w14:textId="77777777" w:rsidR="00B94F06" w:rsidRPr="003B0BE1" w:rsidRDefault="00B94F06" w:rsidP="00B94F06">
            <w:pPr>
              <w:rPr>
                <w:rFonts w:cs="Calibri"/>
                <w:sz w:val="22"/>
                <w:szCs w:val="22"/>
              </w:rPr>
            </w:pPr>
            <w:r w:rsidRPr="003B0BE1">
              <w:rPr>
                <w:rFonts w:cs="Calibri"/>
                <w:sz w:val="22"/>
                <w:szCs w:val="22"/>
              </w:rPr>
              <w:t> </w:t>
            </w:r>
          </w:p>
        </w:tc>
        <w:tc>
          <w:tcPr>
            <w:tcW w:w="1082" w:type="dxa"/>
            <w:tcBorders>
              <w:top w:val="nil"/>
              <w:left w:val="nil"/>
              <w:bottom w:val="single" w:sz="4" w:space="0" w:color="auto"/>
              <w:right w:val="single" w:sz="4" w:space="0" w:color="auto"/>
            </w:tcBorders>
            <w:shd w:val="clear" w:color="auto" w:fill="auto"/>
            <w:noWrap/>
            <w:vAlign w:val="bottom"/>
            <w:hideMark/>
          </w:tcPr>
          <w:p w14:paraId="0CFC4BCC" w14:textId="77777777" w:rsidR="00B94F06" w:rsidRPr="003B0BE1" w:rsidRDefault="00B94F06" w:rsidP="00B94F06">
            <w:pPr>
              <w:rPr>
                <w:rFonts w:cs="Calibri"/>
                <w:sz w:val="22"/>
                <w:szCs w:val="22"/>
              </w:rPr>
            </w:pPr>
            <w:r w:rsidRPr="003B0BE1">
              <w:rPr>
                <w:rFonts w:cs="Calibri"/>
                <w:sz w:val="22"/>
                <w:szCs w:val="22"/>
              </w:rPr>
              <w:t> </w:t>
            </w:r>
          </w:p>
        </w:tc>
        <w:tc>
          <w:tcPr>
            <w:tcW w:w="2927" w:type="dxa"/>
            <w:tcBorders>
              <w:top w:val="nil"/>
              <w:left w:val="nil"/>
              <w:bottom w:val="single" w:sz="4" w:space="0" w:color="auto"/>
              <w:right w:val="single" w:sz="4" w:space="0" w:color="auto"/>
            </w:tcBorders>
            <w:shd w:val="clear" w:color="auto" w:fill="auto"/>
            <w:noWrap/>
            <w:vAlign w:val="bottom"/>
            <w:hideMark/>
          </w:tcPr>
          <w:p w14:paraId="45F47826" w14:textId="77777777" w:rsidR="00B94F06" w:rsidRPr="003B0BE1" w:rsidRDefault="00B94F06" w:rsidP="00B94F06">
            <w:pPr>
              <w:rPr>
                <w:rFonts w:cs="Calibri"/>
                <w:sz w:val="22"/>
                <w:szCs w:val="22"/>
              </w:rPr>
            </w:pPr>
            <w:r w:rsidRPr="003B0BE1">
              <w:rPr>
                <w:rFonts w:cs="Calibri"/>
                <w:sz w:val="22"/>
                <w:szCs w:val="22"/>
              </w:rPr>
              <w:t> </w:t>
            </w:r>
          </w:p>
        </w:tc>
        <w:tc>
          <w:tcPr>
            <w:tcW w:w="1316" w:type="dxa"/>
            <w:tcBorders>
              <w:top w:val="nil"/>
              <w:left w:val="nil"/>
              <w:bottom w:val="single" w:sz="4" w:space="0" w:color="auto"/>
              <w:right w:val="single" w:sz="4" w:space="0" w:color="auto"/>
            </w:tcBorders>
            <w:shd w:val="clear" w:color="auto" w:fill="auto"/>
            <w:hideMark/>
          </w:tcPr>
          <w:p w14:paraId="4EB215A2" w14:textId="3D1CA427" w:rsidR="00B94F06" w:rsidRPr="003B0BE1" w:rsidRDefault="00B94F06" w:rsidP="00B94F06">
            <w:pPr>
              <w:rPr>
                <w:rFonts w:cs="Calibri"/>
                <w:sz w:val="22"/>
                <w:szCs w:val="22"/>
              </w:rPr>
            </w:pPr>
            <w:r w:rsidRPr="001A5FDD">
              <w:rPr>
                <w:rFonts w:ascii="Times New Roman" w:hAnsi="Times New Roman"/>
                <w:b/>
                <w:bCs/>
                <w:color w:val="000000" w:themeColor="text1"/>
                <w:sz w:val="20"/>
                <w:szCs w:val="20"/>
              </w:rPr>
              <w:t>Demonstrate the ability to think critically, creatively, and independently.</w:t>
            </w:r>
          </w:p>
        </w:tc>
        <w:tc>
          <w:tcPr>
            <w:tcW w:w="1440" w:type="dxa"/>
            <w:tcBorders>
              <w:top w:val="nil"/>
              <w:left w:val="nil"/>
              <w:bottom w:val="single" w:sz="4" w:space="0" w:color="auto"/>
              <w:right w:val="single" w:sz="4" w:space="0" w:color="auto"/>
            </w:tcBorders>
            <w:shd w:val="clear" w:color="auto" w:fill="auto"/>
            <w:vAlign w:val="bottom"/>
            <w:hideMark/>
          </w:tcPr>
          <w:p w14:paraId="20F4BACD" w14:textId="6C9224CF" w:rsidR="00B94F06" w:rsidRPr="003B0BE1" w:rsidRDefault="00B94F06" w:rsidP="00B94F06">
            <w:pPr>
              <w:rPr>
                <w:rFonts w:cs="Calibri"/>
                <w:sz w:val="22"/>
                <w:szCs w:val="22"/>
              </w:rPr>
            </w:pPr>
            <w:r w:rsidRPr="001A5FDD">
              <w:rPr>
                <w:rFonts w:ascii="Times New Roman" w:hAnsi="Times New Roman"/>
                <w:b/>
                <w:bCs/>
                <w:color w:val="000000" w:themeColor="text1"/>
                <w:sz w:val="20"/>
                <w:szCs w:val="20"/>
              </w:rPr>
              <w:t>Demonstrate the ability to do human-interest journalism</w:t>
            </w:r>
          </w:p>
        </w:tc>
        <w:tc>
          <w:tcPr>
            <w:tcW w:w="1515" w:type="dxa"/>
            <w:tcBorders>
              <w:top w:val="nil"/>
              <w:left w:val="nil"/>
              <w:bottom w:val="single" w:sz="4" w:space="0" w:color="auto"/>
              <w:right w:val="single" w:sz="4" w:space="0" w:color="auto"/>
            </w:tcBorders>
            <w:shd w:val="clear" w:color="auto" w:fill="auto"/>
            <w:hideMark/>
          </w:tcPr>
          <w:p w14:paraId="67AF00DE" w14:textId="6621656C" w:rsidR="00B94F06" w:rsidRPr="003B0BE1" w:rsidRDefault="00B94F06" w:rsidP="00B94F06">
            <w:pPr>
              <w:rPr>
                <w:rFonts w:cs="Calibri"/>
                <w:sz w:val="22"/>
                <w:szCs w:val="22"/>
              </w:rPr>
            </w:pPr>
            <w:r w:rsidRPr="001A5FDD">
              <w:rPr>
                <w:rFonts w:ascii="Times New Roman" w:hAnsi="Times New Roman"/>
                <w:b/>
                <w:bCs/>
                <w:color w:val="000000" w:themeColor="text1"/>
                <w:sz w:val="20"/>
                <w:szCs w:val="20"/>
              </w:rPr>
              <w:t>Demonstrate the ability to do public-interest journalism</w:t>
            </w:r>
          </w:p>
        </w:tc>
      </w:tr>
      <w:tr w:rsidR="00B94F06" w:rsidRPr="003B0BE1" w14:paraId="48EF7864" w14:textId="77777777" w:rsidTr="00B94F06">
        <w:trPr>
          <w:trHeight w:val="315"/>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329C9431" w14:textId="77777777" w:rsidR="00B94F06" w:rsidRPr="003B0BE1" w:rsidRDefault="00B94F06" w:rsidP="00B94F06">
            <w:pPr>
              <w:rPr>
                <w:rFonts w:cs="Calibri"/>
                <w:b/>
                <w:bCs/>
                <w:sz w:val="22"/>
                <w:szCs w:val="22"/>
              </w:rPr>
            </w:pPr>
            <w:r w:rsidRPr="003B0BE1">
              <w:rPr>
                <w:rFonts w:cs="Calibri"/>
                <w:b/>
                <w:bCs/>
                <w:sz w:val="22"/>
                <w:szCs w:val="22"/>
              </w:rPr>
              <w:t>Course Subject (Prefix)</w:t>
            </w:r>
          </w:p>
        </w:tc>
        <w:tc>
          <w:tcPr>
            <w:tcW w:w="1082" w:type="dxa"/>
            <w:tcBorders>
              <w:top w:val="nil"/>
              <w:left w:val="nil"/>
              <w:bottom w:val="single" w:sz="4" w:space="0" w:color="auto"/>
              <w:right w:val="single" w:sz="4" w:space="0" w:color="auto"/>
            </w:tcBorders>
            <w:shd w:val="clear" w:color="000000" w:fill="C5D9F1"/>
            <w:noWrap/>
            <w:vAlign w:val="bottom"/>
            <w:hideMark/>
          </w:tcPr>
          <w:p w14:paraId="3BEDF4E4" w14:textId="77777777" w:rsidR="00B94F06" w:rsidRPr="003B0BE1" w:rsidRDefault="00B94F06" w:rsidP="00B94F06">
            <w:pPr>
              <w:rPr>
                <w:rFonts w:cs="Calibri"/>
                <w:b/>
                <w:bCs/>
                <w:sz w:val="22"/>
                <w:szCs w:val="22"/>
              </w:rPr>
            </w:pPr>
            <w:r w:rsidRPr="003B0BE1">
              <w:rPr>
                <w:rFonts w:cs="Calibri"/>
                <w:b/>
                <w:bCs/>
                <w:sz w:val="22"/>
                <w:szCs w:val="22"/>
              </w:rPr>
              <w:t>Number</w:t>
            </w:r>
          </w:p>
        </w:tc>
        <w:tc>
          <w:tcPr>
            <w:tcW w:w="2927" w:type="dxa"/>
            <w:tcBorders>
              <w:top w:val="nil"/>
              <w:left w:val="nil"/>
              <w:bottom w:val="single" w:sz="4" w:space="0" w:color="auto"/>
              <w:right w:val="single" w:sz="4" w:space="0" w:color="auto"/>
            </w:tcBorders>
            <w:shd w:val="clear" w:color="000000" w:fill="C5D9F1"/>
            <w:noWrap/>
            <w:vAlign w:val="bottom"/>
            <w:hideMark/>
          </w:tcPr>
          <w:p w14:paraId="32D8A78B" w14:textId="77777777" w:rsidR="00B94F06" w:rsidRPr="003B0BE1" w:rsidRDefault="00B94F06" w:rsidP="00B94F06">
            <w:pPr>
              <w:rPr>
                <w:rFonts w:cs="Calibri"/>
                <w:b/>
                <w:bCs/>
                <w:sz w:val="22"/>
                <w:szCs w:val="22"/>
              </w:rPr>
            </w:pPr>
            <w:r w:rsidRPr="003B0BE1">
              <w:rPr>
                <w:rFonts w:cs="Calibri"/>
                <w:b/>
                <w:bCs/>
                <w:sz w:val="22"/>
                <w:szCs w:val="22"/>
              </w:rPr>
              <w:t>Course Title</w:t>
            </w:r>
          </w:p>
        </w:tc>
        <w:tc>
          <w:tcPr>
            <w:tcW w:w="1316" w:type="dxa"/>
            <w:tcBorders>
              <w:top w:val="nil"/>
              <w:left w:val="nil"/>
              <w:bottom w:val="single" w:sz="4" w:space="0" w:color="auto"/>
              <w:right w:val="single" w:sz="4" w:space="0" w:color="auto"/>
            </w:tcBorders>
            <w:shd w:val="clear" w:color="000000" w:fill="C6EFCE"/>
            <w:noWrap/>
            <w:vAlign w:val="bottom"/>
            <w:hideMark/>
          </w:tcPr>
          <w:p w14:paraId="3CA05BBC" w14:textId="77777777" w:rsidR="00B94F06" w:rsidRPr="003B0BE1" w:rsidRDefault="00B94F06" w:rsidP="00B94F06">
            <w:pPr>
              <w:rPr>
                <w:rFonts w:cs="Calibri"/>
                <w:color w:val="006100"/>
              </w:rPr>
            </w:pPr>
            <w:r w:rsidRPr="003B0BE1">
              <w:rPr>
                <w:rFonts w:cs="Calibri"/>
                <w:color w:val="006100"/>
              </w:rPr>
              <w:t> </w:t>
            </w:r>
          </w:p>
        </w:tc>
        <w:tc>
          <w:tcPr>
            <w:tcW w:w="1440" w:type="dxa"/>
            <w:tcBorders>
              <w:top w:val="nil"/>
              <w:left w:val="nil"/>
              <w:bottom w:val="single" w:sz="4" w:space="0" w:color="auto"/>
              <w:right w:val="single" w:sz="4" w:space="0" w:color="auto"/>
            </w:tcBorders>
            <w:shd w:val="clear" w:color="000000" w:fill="C6EFCE"/>
            <w:noWrap/>
            <w:vAlign w:val="bottom"/>
            <w:hideMark/>
          </w:tcPr>
          <w:p w14:paraId="6EEC05C6" w14:textId="77777777" w:rsidR="00B94F06" w:rsidRPr="003B0BE1" w:rsidRDefault="00B94F06" w:rsidP="00B94F06">
            <w:pPr>
              <w:rPr>
                <w:rFonts w:cs="Calibri"/>
                <w:color w:val="006100"/>
              </w:rPr>
            </w:pPr>
            <w:r w:rsidRPr="003B0BE1">
              <w:rPr>
                <w:rFonts w:cs="Calibri"/>
                <w:color w:val="006100"/>
              </w:rPr>
              <w:t> </w:t>
            </w:r>
          </w:p>
        </w:tc>
        <w:tc>
          <w:tcPr>
            <w:tcW w:w="1515" w:type="dxa"/>
            <w:tcBorders>
              <w:top w:val="nil"/>
              <w:left w:val="nil"/>
              <w:bottom w:val="single" w:sz="4" w:space="0" w:color="auto"/>
              <w:right w:val="single" w:sz="4" w:space="0" w:color="auto"/>
            </w:tcBorders>
            <w:shd w:val="clear" w:color="000000" w:fill="C6EFCE"/>
            <w:noWrap/>
            <w:vAlign w:val="bottom"/>
            <w:hideMark/>
          </w:tcPr>
          <w:p w14:paraId="6FA66BE5" w14:textId="77777777" w:rsidR="00B94F06" w:rsidRPr="003B0BE1" w:rsidRDefault="00B94F06" w:rsidP="00B94F06">
            <w:pPr>
              <w:rPr>
                <w:rFonts w:cs="Calibri"/>
                <w:color w:val="006100"/>
              </w:rPr>
            </w:pPr>
            <w:r w:rsidRPr="003B0BE1">
              <w:rPr>
                <w:rFonts w:cs="Calibri"/>
                <w:color w:val="006100"/>
              </w:rPr>
              <w:t> </w:t>
            </w:r>
          </w:p>
        </w:tc>
      </w:tr>
      <w:tr w:rsidR="00B94F06" w:rsidRPr="003B0BE1" w14:paraId="740FC1DB" w14:textId="77777777" w:rsidTr="00B94F06">
        <w:trPr>
          <w:trHeight w:val="315"/>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25EA60AF" w14:textId="77777777" w:rsidR="00B94F06" w:rsidRPr="003B0BE1" w:rsidRDefault="00B94F06" w:rsidP="00B94F06">
            <w:pPr>
              <w:rPr>
                <w:rFonts w:cs="Calibri"/>
                <w:color w:val="000000"/>
                <w:sz w:val="22"/>
                <w:szCs w:val="22"/>
              </w:rPr>
            </w:pPr>
            <w:r w:rsidRPr="003B0BE1">
              <w:rPr>
                <w:rFonts w:cs="Calibri"/>
                <w:color w:val="000000"/>
                <w:sz w:val="22"/>
                <w:szCs w:val="22"/>
              </w:rPr>
              <w:t>SOM</w:t>
            </w:r>
          </w:p>
        </w:tc>
        <w:tc>
          <w:tcPr>
            <w:tcW w:w="1082" w:type="dxa"/>
            <w:tcBorders>
              <w:top w:val="nil"/>
              <w:left w:val="nil"/>
              <w:bottom w:val="single" w:sz="4" w:space="0" w:color="auto"/>
              <w:right w:val="single" w:sz="4" w:space="0" w:color="auto"/>
            </w:tcBorders>
            <w:shd w:val="clear" w:color="000000" w:fill="C5D9F1"/>
            <w:noWrap/>
            <w:vAlign w:val="bottom"/>
            <w:hideMark/>
          </w:tcPr>
          <w:p w14:paraId="2B8BD093" w14:textId="77777777" w:rsidR="00B94F06" w:rsidRPr="003B0BE1" w:rsidRDefault="00B94F06" w:rsidP="00B94F06">
            <w:pPr>
              <w:jc w:val="right"/>
              <w:rPr>
                <w:rFonts w:cs="Calibri"/>
                <w:color w:val="000000"/>
                <w:sz w:val="22"/>
                <w:szCs w:val="22"/>
              </w:rPr>
            </w:pPr>
            <w:r w:rsidRPr="003B0BE1">
              <w:rPr>
                <w:rFonts w:cs="Calibri"/>
                <w:color w:val="000000"/>
                <w:sz w:val="22"/>
                <w:szCs w:val="22"/>
              </w:rPr>
              <w:t>101</w:t>
            </w:r>
          </w:p>
        </w:tc>
        <w:tc>
          <w:tcPr>
            <w:tcW w:w="2927" w:type="dxa"/>
            <w:tcBorders>
              <w:top w:val="nil"/>
              <w:left w:val="nil"/>
              <w:bottom w:val="single" w:sz="4" w:space="0" w:color="auto"/>
              <w:right w:val="single" w:sz="4" w:space="0" w:color="auto"/>
            </w:tcBorders>
            <w:shd w:val="clear" w:color="000000" w:fill="C5D9F1"/>
            <w:noWrap/>
            <w:vAlign w:val="bottom"/>
            <w:hideMark/>
          </w:tcPr>
          <w:p w14:paraId="2DCD5751" w14:textId="77777777" w:rsidR="00B94F06" w:rsidRPr="003B0BE1" w:rsidRDefault="00B94F06" w:rsidP="00B94F06">
            <w:pPr>
              <w:rPr>
                <w:rFonts w:cs="Calibri"/>
                <w:color w:val="000000"/>
                <w:sz w:val="22"/>
                <w:szCs w:val="22"/>
              </w:rPr>
            </w:pPr>
            <w:r w:rsidRPr="003B0BE1">
              <w:rPr>
                <w:rFonts w:cs="Calibri"/>
                <w:color w:val="000000"/>
                <w:sz w:val="22"/>
                <w:szCs w:val="22"/>
              </w:rPr>
              <w:t>Understanding Media</w:t>
            </w:r>
          </w:p>
        </w:tc>
        <w:tc>
          <w:tcPr>
            <w:tcW w:w="1316" w:type="dxa"/>
            <w:tcBorders>
              <w:top w:val="nil"/>
              <w:left w:val="nil"/>
              <w:bottom w:val="single" w:sz="4" w:space="0" w:color="auto"/>
              <w:right w:val="single" w:sz="4" w:space="0" w:color="auto"/>
            </w:tcBorders>
            <w:shd w:val="clear" w:color="auto" w:fill="auto"/>
            <w:noWrap/>
            <w:vAlign w:val="bottom"/>
            <w:hideMark/>
          </w:tcPr>
          <w:p w14:paraId="399B95F1" w14:textId="77777777" w:rsidR="00B94F06" w:rsidRPr="003B0BE1" w:rsidRDefault="00B94F06" w:rsidP="00B94F06">
            <w:pPr>
              <w:rPr>
                <w:rFonts w:cs="Calibri"/>
                <w:color w:val="000000"/>
                <w:sz w:val="22"/>
                <w:szCs w:val="22"/>
              </w:rPr>
            </w:pPr>
            <w:r w:rsidRPr="003B0BE1">
              <w:rPr>
                <w:rFonts w:cs="Calibri"/>
                <w:color w:val="000000"/>
                <w:sz w:val="22"/>
                <w:szCs w:val="22"/>
              </w:rPr>
              <w:t>I</w:t>
            </w:r>
          </w:p>
        </w:tc>
        <w:tc>
          <w:tcPr>
            <w:tcW w:w="1440" w:type="dxa"/>
            <w:tcBorders>
              <w:top w:val="nil"/>
              <w:left w:val="nil"/>
              <w:bottom w:val="single" w:sz="4" w:space="0" w:color="auto"/>
              <w:right w:val="single" w:sz="4" w:space="0" w:color="auto"/>
            </w:tcBorders>
            <w:shd w:val="clear" w:color="000000" w:fill="A5A5A5"/>
            <w:noWrap/>
            <w:vAlign w:val="bottom"/>
            <w:hideMark/>
          </w:tcPr>
          <w:p w14:paraId="20D41E63" w14:textId="77777777" w:rsidR="00B94F06" w:rsidRPr="003B0BE1" w:rsidRDefault="00B94F06" w:rsidP="00B94F06">
            <w:pPr>
              <w:rPr>
                <w:rFonts w:cs="Calibri"/>
                <w:b/>
                <w:bCs/>
                <w:color w:val="FFFFFF"/>
              </w:rPr>
            </w:pPr>
            <w:r w:rsidRPr="003B0BE1">
              <w:rPr>
                <w:rFonts w:cs="Calibri"/>
                <w:b/>
                <w:bCs/>
                <w:color w:val="FFFFFF"/>
              </w:rPr>
              <w:t> </w:t>
            </w:r>
          </w:p>
        </w:tc>
        <w:tc>
          <w:tcPr>
            <w:tcW w:w="1515" w:type="dxa"/>
            <w:tcBorders>
              <w:top w:val="nil"/>
              <w:left w:val="nil"/>
              <w:bottom w:val="single" w:sz="4" w:space="0" w:color="auto"/>
              <w:right w:val="single" w:sz="4" w:space="0" w:color="auto"/>
            </w:tcBorders>
            <w:shd w:val="clear" w:color="auto" w:fill="auto"/>
            <w:noWrap/>
            <w:vAlign w:val="bottom"/>
            <w:hideMark/>
          </w:tcPr>
          <w:p w14:paraId="049E7BA8" w14:textId="77777777" w:rsidR="00B94F06" w:rsidRPr="003B0BE1" w:rsidRDefault="00B94F06" w:rsidP="00B94F06">
            <w:pPr>
              <w:rPr>
                <w:rFonts w:cs="Calibri"/>
                <w:color w:val="000000"/>
                <w:sz w:val="22"/>
                <w:szCs w:val="22"/>
              </w:rPr>
            </w:pPr>
            <w:r w:rsidRPr="003B0BE1">
              <w:rPr>
                <w:rFonts w:cs="Calibri"/>
                <w:color w:val="000000"/>
                <w:sz w:val="22"/>
                <w:szCs w:val="22"/>
              </w:rPr>
              <w:t>I</w:t>
            </w:r>
          </w:p>
        </w:tc>
      </w:tr>
      <w:tr w:rsidR="00B94F06" w:rsidRPr="003B0BE1" w14:paraId="064BBDD8" w14:textId="77777777" w:rsidTr="00B94F06">
        <w:trPr>
          <w:trHeight w:val="330"/>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1B8CE22D" w14:textId="77777777" w:rsidR="00B94F06" w:rsidRPr="003B0BE1" w:rsidRDefault="00B94F06" w:rsidP="00B94F06">
            <w:pPr>
              <w:rPr>
                <w:rFonts w:cs="Calibri"/>
                <w:color w:val="000000"/>
                <w:sz w:val="22"/>
                <w:szCs w:val="22"/>
              </w:rPr>
            </w:pPr>
            <w:r w:rsidRPr="003B0BE1">
              <w:rPr>
                <w:rFonts w:cs="Calibri"/>
                <w:color w:val="000000"/>
                <w:sz w:val="22"/>
                <w:szCs w:val="22"/>
              </w:rPr>
              <w:t>SOM</w:t>
            </w:r>
          </w:p>
        </w:tc>
        <w:tc>
          <w:tcPr>
            <w:tcW w:w="1082" w:type="dxa"/>
            <w:tcBorders>
              <w:top w:val="nil"/>
              <w:left w:val="nil"/>
              <w:bottom w:val="single" w:sz="4" w:space="0" w:color="auto"/>
              <w:right w:val="single" w:sz="4" w:space="0" w:color="auto"/>
            </w:tcBorders>
            <w:shd w:val="clear" w:color="000000" w:fill="C5D9F1"/>
            <w:noWrap/>
            <w:vAlign w:val="bottom"/>
            <w:hideMark/>
          </w:tcPr>
          <w:p w14:paraId="06CD9651" w14:textId="77777777" w:rsidR="00B94F06" w:rsidRPr="003B0BE1" w:rsidRDefault="00B94F06" w:rsidP="00B94F06">
            <w:pPr>
              <w:jc w:val="right"/>
              <w:rPr>
                <w:rFonts w:cs="Calibri"/>
                <w:color w:val="000000"/>
                <w:sz w:val="22"/>
                <w:szCs w:val="22"/>
              </w:rPr>
            </w:pPr>
            <w:r w:rsidRPr="003B0BE1">
              <w:rPr>
                <w:rFonts w:cs="Calibri"/>
                <w:color w:val="000000"/>
                <w:sz w:val="22"/>
                <w:szCs w:val="22"/>
              </w:rPr>
              <w:t>102</w:t>
            </w:r>
          </w:p>
        </w:tc>
        <w:tc>
          <w:tcPr>
            <w:tcW w:w="2927" w:type="dxa"/>
            <w:tcBorders>
              <w:top w:val="nil"/>
              <w:left w:val="nil"/>
              <w:bottom w:val="single" w:sz="4" w:space="0" w:color="auto"/>
              <w:right w:val="single" w:sz="4" w:space="0" w:color="auto"/>
            </w:tcBorders>
            <w:shd w:val="clear" w:color="000000" w:fill="C5D9F1"/>
            <w:noWrap/>
            <w:vAlign w:val="bottom"/>
            <w:hideMark/>
          </w:tcPr>
          <w:p w14:paraId="180C5D39" w14:textId="77777777" w:rsidR="00B94F06" w:rsidRPr="003B0BE1" w:rsidRDefault="00B94F06" w:rsidP="00B94F06">
            <w:pPr>
              <w:rPr>
                <w:rFonts w:cs="Calibri"/>
                <w:color w:val="000000"/>
                <w:sz w:val="22"/>
                <w:szCs w:val="22"/>
              </w:rPr>
            </w:pPr>
            <w:r w:rsidRPr="003B0BE1">
              <w:rPr>
                <w:rFonts w:cs="Calibri"/>
                <w:color w:val="000000"/>
                <w:sz w:val="22"/>
                <w:szCs w:val="22"/>
              </w:rPr>
              <w:t>Media Collaboration</w:t>
            </w:r>
          </w:p>
        </w:tc>
        <w:tc>
          <w:tcPr>
            <w:tcW w:w="1316" w:type="dxa"/>
            <w:tcBorders>
              <w:top w:val="nil"/>
              <w:left w:val="nil"/>
              <w:bottom w:val="single" w:sz="4" w:space="0" w:color="auto"/>
              <w:right w:val="single" w:sz="4" w:space="0" w:color="auto"/>
            </w:tcBorders>
            <w:shd w:val="clear" w:color="auto" w:fill="auto"/>
            <w:noWrap/>
            <w:vAlign w:val="bottom"/>
            <w:hideMark/>
          </w:tcPr>
          <w:p w14:paraId="2D61053C" w14:textId="77777777" w:rsidR="00B94F06" w:rsidRPr="003B0BE1" w:rsidRDefault="00B94F06" w:rsidP="00B94F06">
            <w:pPr>
              <w:rPr>
                <w:rFonts w:cs="Calibri"/>
                <w:color w:val="000000"/>
                <w:sz w:val="22"/>
                <w:szCs w:val="22"/>
              </w:rPr>
            </w:pPr>
            <w:r w:rsidRPr="003B0BE1">
              <w:rPr>
                <w:rFonts w:cs="Calibri"/>
                <w:color w:val="000000"/>
                <w:sz w:val="22"/>
                <w:szCs w:val="22"/>
              </w:rPr>
              <w:t>R</w:t>
            </w:r>
          </w:p>
        </w:tc>
        <w:tc>
          <w:tcPr>
            <w:tcW w:w="1440" w:type="dxa"/>
            <w:tcBorders>
              <w:top w:val="nil"/>
              <w:left w:val="nil"/>
              <w:bottom w:val="single" w:sz="4" w:space="0" w:color="auto"/>
              <w:right w:val="single" w:sz="4" w:space="0" w:color="auto"/>
            </w:tcBorders>
            <w:shd w:val="clear" w:color="auto" w:fill="auto"/>
            <w:noWrap/>
            <w:vAlign w:val="bottom"/>
            <w:hideMark/>
          </w:tcPr>
          <w:p w14:paraId="7E12AB1B" w14:textId="77777777" w:rsidR="00B94F06" w:rsidRPr="003B0BE1" w:rsidRDefault="00B94F06" w:rsidP="00B94F06">
            <w:pPr>
              <w:rPr>
                <w:rFonts w:cs="Calibri"/>
                <w:color w:val="000000"/>
                <w:sz w:val="22"/>
                <w:szCs w:val="22"/>
              </w:rPr>
            </w:pPr>
            <w:r w:rsidRPr="003B0BE1">
              <w:rPr>
                <w:rFonts w:cs="Calibri"/>
                <w:color w:val="000000"/>
                <w:sz w:val="22"/>
                <w:szCs w:val="22"/>
              </w:rPr>
              <w:t>I</w:t>
            </w:r>
          </w:p>
        </w:tc>
        <w:tc>
          <w:tcPr>
            <w:tcW w:w="1515" w:type="dxa"/>
            <w:tcBorders>
              <w:top w:val="nil"/>
              <w:left w:val="nil"/>
              <w:bottom w:val="single" w:sz="4" w:space="0" w:color="auto"/>
              <w:right w:val="single" w:sz="4" w:space="0" w:color="auto"/>
            </w:tcBorders>
            <w:shd w:val="clear" w:color="auto" w:fill="auto"/>
            <w:noWrap/>
            <w:vAlign w:val="bottom"/>
            <w:hideMark/>
          </w:tcPr>
          <w:p w14:paraId="2D3B229F" w14:textId="77777777" w:rsidR="00B94F06" w:rsidRPr="003B0BE1" w:rsidRDefault="00B94F06" w:rsidP="00B94F06">
            <w:pPr>
              <w:rPr>
                <w:rFonts w:cs="Calibri"/>
                <w:color w:val="000000"/>
                <w:sz w:val="22"/>
                <w:szCs w:val="22"/>
              </w:rPr>
            </w:pPr>
            <w:r w:rsidRPr="003B0BE1">
              <w:rPr>
                <w:rFonts w:cs="Calibri"/>
                <w:color w:val="000000"/>
                <w:sz w:val="22"/>
                <w:szCs w:val="22"/>
              </w:rPr>
              <w:t>R</w:t>
            </w:r>
          </w:p>
        </w:tc>
      </w:tr>
      <w:tr w:rsidR="00B94F06" w:rsidRPr="003B0BE1" w14:paraId="675EBA81" w14:textId="77777777" w:rsidTr="00B94F06">
        <w:trPr>
          <w:trHeight w:val="342"/>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22BEB819" w14:textId="77777777" w:rsidR="00B94F06" w:rsidRPr="003B0BE1" w:rsidRDefault="00B94F06" w:rsidP="00B94F06">
            <w:pPr>
              <w:rPr>
                <w:rFonts w:cs="Calibri"/>
                <w:color w:val="000000"/>
                <w:sz w:val="22"/>
                <w:szCs w:val="22"/>
              </w:rPr>
            </w:pPr>
            <w:r w:rsidRPr="003B0BE1">
              <w:rPr>
                <w:rFonts w:cs="Calibri"/>
                <w:color w:val="000000"/>
                <w:sz w:val="22"/>
                <w:szCs w:val="22"/>
              </w:rPr>
              <w:t>AD</w:t>
            </w:r>
          </w:p>
        </w:tc>
        <w:tc>
          <w:tcPr>
            <w:tcW w:w="1082" w:type="dxa"/>
            <w:tcBorders>
              <w:top w:val="nil"/>
              <w:left w:val="nil"/>
              <w:bottom w:val="single" w:sz="4" w:space="0" w:color="auto"/>
              <w:right w:val="single" w:sz="4" w:space="0" w:color="auto"/>
            </w:tcBorders>
            <w:shd w:val="clear" w:color="000000" w:fill="C5D9F1"/>
            <w:noWrap/>
            <w:vAlign w:val="bottom"/>
            <w:hideMark/>
          </w:tcPr>
          <w:p w14:paraId="09A96C81" w14:textId="77777777" w:rsidR="00B94F06" w:rsidRPr="003B0BE1" w:rsidRDefault="00B94F06" w:rsidP="00B94F06">
            <w:pPr>
              <w:jc w:val="right"/>
              <w:rPr>
                <w:rFonts w:cs="Calibri"/>
                <w:color w:val="000000"/>
                <w:sz w:val="22"/>
                <w:szCs w:val="22"/>
              </w:rPr>
            </w:pPr>
            <w:r w:rsidRPr="003B0BE1">
              <w:rPr>
                <w:rFonts w:cs="Calibri"/>
                <w:color w:val="000000"/>
                <w:sz w:val="22"/>
                <w:szCs w:val="22"/>
              </w:rPr>
              <w:t>210</w:t>
            </w:r>
          </w:p>
        </w:tc>
        <w:tc>
          <w:tcPr>
            <w:tcW w:w="2927" w:type="dxa"/>
            <w:tcBorders>
              <w:top w:val="nil"/>
              <w:left w:val="nil"/>
              <w:bottom w:val="single" w:sz="4" w:space="0" w:color="auto"/>
              <w:right w:val="single" w:sz="4" w:space="0" w:color="auto"/>
            </w:tcBorders>
            <w:shd w:val="clear" w:color="000000" w:fill="C5D9F1"/>
            <w:noWrap/>
            <w:vAlign w:val="bottom"/>
            <w:hideMark/>
          </w:tcPr>
          <w:p w14:paraId="43B44709" w14:textId="77777777" w:rsidR="00B94F06" w:rsidRPr="003B0BE1" w:rsidRDefault="00B94F06" w:rsidP="00B94F06">
            <w:pPr>
              <w:rPr>
                <w:rFonts w:cs="Calibri"/>
                <w:color w:val="000000"/>
                <w:sz w:val="22"/>
                <w:szCs w:val="22"/>
              </w:rPr>
            </w:pPr>
            <w:r w:rsidRPr="003B0BE1">
              <w:rPr>
                <w:rFonts w:cs="Calibri"/>
                <w:color w:val="000000"/>
                <w:sz w:val="22"/>
                <w:szCs w:val="22"/>
              </w:rPr>
              <w:t>Software Studio</w:t>
            </w:r>
          </w:p>
        </w:tc>
        <w:tc>
          <w:tcPr>
            <w:tcW w:w="1316" w:type="dxa"/>
            <w:tcBorders>
              <w:top w:val="nil"/>
              <w:left w:val="nil"/>
              <w:bottom w:val="single" w:sz="4" w:space="0" w:color="auto"/>
              <w:right w:val="single" w:sz="4" w:space="0" w:color="auto"/>
            </w:tcBorders>
            <w:shd w:val="clear" w:color="000000" w:fill="A5A5A5"/>
            <w:noWrap/>
            <w:vAlign w:val="bottom"/>
            <w:hideMark/>
          </w:tcPr>
          <w:p w14:paraId="76160A9E" w14:textId="77777777" w:rsidR="00B94F06" w:rsidRPr="003B0BE1" w:rsidRDefault="00B94F06" w:rsidP="00B94F06">
            <w:pPr>
              <w:rPr>
                <w:rFonts w:cs="Calibri"/>
                <w:b/>
                <w:bCs/>
                <w:color w:val="FFFFFF"/>
              </w:rPr>
            </w:pPr>
            <w:r w:rsidRPr="003B0BE1">
              <w:rPr>
                <w:rFonts w:cs="Calibri"/>
                <w:b/>
                <w:bCs/>
                <w:color w:val="FFFFFF"/>
              </w:rPr>
              <w:t> </w:t>
            </w:r>
          </w:p>
        </w:tc>
        <w:tc>
          <w:tcPr>
            <w:tcW w:w="1440" w:type="dxa"/>
            <w:tcBorders>
              <w:top w:val="nil"/>
              <w:left w:val="nil"/>
              <w:bottom w:val="single" w:sz="4" w:space="0" w:color="auto"/>
              <w:right w:val="single" w:sz="4" w:space="0" w:color="auto"/>
            </w:tcBorders>
            <w:shd w:val="clear" w:color="000000" w:fill="A5A5A5"/>
            <w:noWrap/>
            <w:vAlign w:val="bottom"/>
            <w:hideMark/>
          </w:tcPr>
          <w:p w14:paraId="46A2543F" w14:textId="77777777" w:rsidR="00B94F06" w:rsidRPr="003B0BE1" w:rsidRDefault="00B94F06" w:rsidP="00B94F06">
            <w:pPr>
              <w:rPr>
                <w:rFonts w:cs="Calibri"/>
                <w:b/>
                <w:bCs/>
                <w:color w:val="FFFFFF"/>
              </w:rPr>
            </w:pPr>
            <w:r w:rsidRPr="003B0BE1">
              <w:rPr>
                <w:rFonts w:cs="Calibri"/>
                <w:b/>
                <w:bCs/>
                <w:color w:val="FFFFFF"/>
              </w:rPr>
              <w:t> </w:t>
            </w:r>
          </w:p>
        </w:tc>
        <w:tc>
          <w:tcPr>
            <w:tcW w:w="1515" w:type="dxa"/>
            <w:tcBorders>
              <w:top w:val="nil"/>
              <w:left w:val="nil"/>
              <w:bottom w:val="single" w:sz="4" w:space="0" w:color="auto"/>
              <w:right w:val="single" w:sz="4" w:space="0" w:color="auto"/>
            </w:tcBorders>
            <w:shd w:val="clear" w:color="000000" w:fill="A5A5A5"/>
            <w:noWrap/>
            <w:vAlign w:val="bottom"/>
            <w:hideMark/>
          </w:tcPr>
          <w:p w14:paraId="5C86D0AC" w14:textId="77777777" w:rsidR="00B94F06" w:rsidRPr="003B0BE1" w:rsidRDefault="00B94F06" w:rsidP="00B94F06">
            <w:pPr>
              <w:rPr>
                <w:rFonts w:cs="Calibri"/>
                <w:b/>
                <w:bCs/>
                <w:color w:val="FFFFFF"/>
              </w:rPr>
            </w:pPr>
            <w:r w:rsidRPr="003B0BE1">
              <w:rPr>
                <w:rFonts w:cs="Calibri"/>
                <w:b/>
                <w:bCs/>
                <w:color w:val="FFFFFF"/>
              </w:rPr>
              <w:t> </w:t>
            </w:r>
          </w:p>
        </w:tc>
      </w:tr>
      <w:tr w:rsidR="00B94F06" w:rsidRPr="003B0BE1" w14:paraId="60ADF04D" w14:textId="77777777" w:rsidTr="00B94F06">
        <w:trPr>
          <w:trHeight w:val="315"/>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3825CA25" w14:textId="77777777" w:rsidR="00B94F06" w:rsidRPr="003B0BE1" w:rsidRDefault="00B94F06" w:rsidP="00B94F06">
            <w:pPr>
              <w:rPr>
                <w:rFonts w:cs="Calibri"/>
                <w:color w:val="000000"/>
                <w:sz w:val="22"/>
                <w:szCs w:val="22"/>
              </w:rPr>
            </w:pPr>
            <w:r w:rsidRPr="003B0BE1">
              <w:rPr>
                <w:rFonts w:cs="Calibri"/>
                <w:color w:val="000000"/>
                <w:sz w:val="22"/>
                <w:szCs w:val="22"/>
              </w:rPr>
              <w:t>JOUR</w:t>
            </w:r>
          </w:p>
        </w:tc>
        <w:tc>
          <w:tcPr>
            <w:tcW w:w="1082" w:type="dxa"/>
            <w:tcBorders>
              <w:top w:val="nil"/>
              <w:left w:val="nil"/>
              <w:bottom w:val="single" w:sz="4" w:space="0" w:color="auto"/>
              <w:right w:val="single" w:sz="4" w:space="0" w:color="auto"/>
            </w:tcBorders>
            <w:shd w:val="clear" w:color="000000" w:fill="C5D9F1"/>
            <w:noWrap/>
            <w:vAlign w:val="bottom"/>
            <w:hideMark/>
          </w:tcPr>
          <w:p w14:paraId="1CC8BAC5" w14:textId="77777777" w:rsidR="00B94F06" w:rsidRPr="003B0BE1" w:rsidRDefault="00B94F06" w:rsidP="00B94F06">
            <w:pPr>
              <w:jc w:val="right"/>
              <w:rPr>
                <w:rFonts w:cs="Calibri"/>
                <w:color w:val="000000"/>
                <w:sz w:val="22"/>
                <w:szCs w:val="22"/>
              </w:rPr>
            </w:pPr>
            <w:r w:rsidRPr="003B0BE1">
              <w:rPr>
                <w:rFonts w:cs="Calibri"/>
                <w:color w:val="000000"/>
                <w:sz w:val="22"/>
                <w:szCs w:val="22"/>
              </w:rPr>
              <w:t>202</w:t>
            </w:r>
          </w:p>
        </w:tc>
        <w:tc>
          <w:tcPr>
            <w:tcW w:w="2927" w:type="dxa"/>
            <w:tcBorders>
              <w:top w:val="nil"/>
              <w:left w:val="nil"/>
              <w:bottom w:val="single" w:sz="4" w:space="0" w:color="auto"/>
              <w:right w:val="single" w:sz="4" w:space="0" w:color="auto"/>
            </w:tcBorders>
            <w:shd w:val="clear" w:color="000000" w:fill="C5D9F1"/>
            <w:noWrap/>
            <w:vAlign w:val="bottom"/>
            <w:hideMark/>
          </w:tcPr>
          <w:p w14:paraId="5BB1DC6D" w14:textId="77777777" w:rsidR="00B94F06" w:rsidRPr="003B0BE1" w:rsidRDefault="00B94F06" w:rsidP="00B94F06">
            <w:pPr>
              <w:rPr>
                <w:rFonts w:cs="Calibri"/>
                <w:color w:val="000000"/>
                <w:sz w:val="22"/>
                <w:szCs w:val="22"/>
              </w:rPr>
            </w:pPr>
            <w:r w:rsidRPr="003B0BE1">
              <w:rPr>
                <w:rFonts w:cs="Calibri"/>
                <w:color w:val="000000"/>
                <w:sz w:val="22"/>
                <w:szCs w:val="22"/>
              </w:rPr>
              <w:t>Introduction to News Writing</w:t>
            </w:r>
          </w:p>
        </w:tc>
        <w:tc>
          <w:tcPr>
            <w:tcW w:w="1316" w:type="dxa"/>
            <w:tcBorders>
              <w:top w:val="nil"/>
              <w:left w:val="nil"/>
              <w:bottom w:val="single" w:sz="4" w:space="0" w:color="auto"/>
              <w:right w:val="single" w:sz="4" w:space="0" w:color="auto"/>
            </w:tcBorders>
            <w:shd w:val="clear" w:color="auto" w:fill="auto"/>
            <w:noWrap/>
            <w:vAlign w:val="bottom"/>
            <w:hideMark/>
          </w:tcPr>
          <w:p w14:paraId="516218AA" w14:textId="77777777" w:rsidR="00B94F06" w:rsidRPr="003B0BE1" w:rsidRDefault="00B94F06" w:rsidP="00B94F06">
            <w:pPr>
              <w:rPr>
                <w:rFonts w:cs="Calibri"/>
                <w:color w:val="000000"/>
                <w:sz w:val="22"/>
                <w:szCs w:val="22"/>
              </w:rPr>
            </w:pPr>
            <w:r w:rsidRPr="003B0BE1">
              <w:rPr>
                <w:rFonts w:cs="Calibri"/>
                <w:color w:val="000000"/>
                <w:sz w:val="22"/>
                <w:szCs w:val="22"/>
              </w:rPr>
              <w:t>R</w:t>
            </w:r>
          </w:p>
        </w:tc>
        <w:tc>
          <w:tcPr>
            <w:tcW w:w="1440" w:type="dxa"/>
            <w:tcBorders>
              <w:top w:val="nil"/>
              <w:left w:val="nil"/>
              <w:bottom w:val="single" w:sz="4" w:space="0" w:color="auto"/>
              <w:right w:val="single" w:sz="4" w:space="0" w:color="auto"/>
            </w:tcBorders>
            <w:shd w:val="clear" w:color="auto" w:fill="auto"/>
            <w:noWrap/>
            <w:vAlign w:val="bottom"/>
            <w:hideMark/>
          </w:tcPr>
          <w:p w14:paraId="3B590E25" w14:textId="77777777" w:rsidR="00B94F06" w:rsidRPr="003B0BE1" w:rsidRDefault="00B94F06" w:rsidP="00B94F06">
            <w:pPr>
              <w:rPr>
                <w:rFonts w:cs="Calibri"/>
                <w:color w:val="000000"/>
                <w:sz w:val="22"/>
                <w:szCs w:val="22"/>
              </w:rPr>
            </w:pPr>
            <w:r w:rsidRPr="003B0BE1">
              <w:rPr>
                <w:rFonts w:cs="Calibri"/>
                <w:color w:val="000000"/>
                <w:sz w:val="22"/>
                <w:szCs w:val="22"/>
              </w:rPr>
              <w:t>R</w:t>
            </w:r>
          </w:p>
        </w:tc>
        <w:tc>
          <w:tcPr>
            <w:tcW w:w="1515" w:type="dxa"/>
            <w:tcBorders>
              <w:top w:val="nil"/>
              <w:left w:val="nil"/>
              <w:bottom w:val="single" w:sz="4" w:space="0" w:color="auto"/>
              <w:right w:val="single" w:sz="4" w:space="0" w:color="auto"/>
            </w:tcBorders>
            <w:shd w:val="clear" w:color="auto" w:fill="auto"/>
            <w:noWrap/>
            <w:vAlign w:val="bottom"/>
            <w:hideMark/>
          </w:tcPr>
          <w:p w14:paraId="628079DB" w14:textId="77777777" w:rsidR="00B94F06" w:rsidRPr="003B0BE1" w:rsidRDefault="00B94F06" w:rsidP="00B94F06">
            <w:pPr>
              <w:rPr>
                <w:rFonts w:cs="Calibri"/>
                <w:color w:val="000000"/>
                <w:sz w:val="22"/>
                <w:szCs w:val="22"/>
              </w:rPr>
            </w:pPr>
            <w:r w:rsidRPr="003B0BE1">
              <w:rPr>
                <w:rFonts w:cs="Calibri"/>
                <w:color w:val="000000"/>
                <w:sz w:val="22"/>
                <w:szCs w:val="22"/>
              </w:rPr>
              <w:t>R</w:t>
            </w:r>
          </w:p>
        </w:tc>
      </w:tr>
      <w:tr w:rsidR="00B94F06" w:rsidRPr="003B0BE1" w14:paraId="538046FB" w14:textId="77777777" w:rsidTr="00B94F06">
        <w:trPr>
          <w:trHeight w:val="315"/>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0BE8B037" w14:textId="77777777" w:rsidR="00B94F06" w:rsidRPr="003B0BE1" w:rsidRDefault="00B94F06" w:rsidP="00B94F06">
            <w:pPr>
              <w:rPr>
                <w:rFonts w:cs="Calibri"/>
                <w:color w:val="000000"/>
                <w:sz w:val="22"/>
                <w:szCs w:val="22"/>
              </w:rPr>
            </w:pPr>
            <w:r w:rsidRPr="003B0BE1">
              <w:rPr>
                <w:rFonts w:cs="Calibri"/>
                <w:color w:val="000000"/>
                <w:sz w:val="22"/>
                <w:szCs w:val="22"/>
              </w:rPr>
              <w:t>BCOM</w:t>
            </w:r>
          </w:p>
        </w:tc>
        <w:tc>
          <w:tcPr>
            <w:tcW w:w="1082" w:type="dxa"/>
            <w:tcBorders>
              <w:top w:val="nil"/>
              <w:left w:val="nil"/>
              <w:bottom w:val="single" w:sz="4" w:space="0" w:color="auto"/>
              <w:right w:val="single" w:sz="4" w:space="0" w:color="auto"/>
            </w:tcBorders>
            <w:shd w:val="clear" w:color="000000" w:fill="C5D9F1"/>
            <w:noWrap/>
            <w:vAlign w:val="bottom"/>
            <w:hideMark/>
          </w:tcPr>
          <w:p w14:paraId="78BCD337" w14:textId="77777777" w:rsidR="00B94F06" w:rsidRPr="003B0BE1" w:rsidRDefault="00B94F06" w:rsidP="00B94F06">
            <w:pPr>
              <w:jc w:val="right"/>
              <w:rPr>
                <w:rFonts w:cs="Calibri"/>
                <w:color w:val="000000"/>
                <w:sz w:val="22"/>
                <w:szCs w:val="22"/>
              </w:rPr>
            </w:pPr>
            <w:r w:rsidRPr="003B0BE1">
              <w:rPr>
                <w:rFonts w:cs="Calibri"/>
                <w:color w:val="000000"/>
                <w:sz w:val="22"/>
                <w:szCs w:val="22"/>
              </w:rPr>
              <w:t>264</w:t>
            </w:r>
          </w:p>
        </w:tc>
        <w:tc>
          <w:tcPr>
            <w:tcW w:w="2927" w:type="dxa"/>
            <w:tcBorders>
              <w:top w:val="nil"/>
              <w:left w:val="nil"/>
              <w:bottom w:val="single" w:sz="4" w:space="0" w:color="auto"/>
              <w:right w:val="single" w:sz="4" w:space="0" w:color="auto"/>
            </w:tcBorders>
            <w:shd w:val="clear" w:color="000000" w:fill="C5D9F1"/>
            <w:noWrap/>
            <w:vAlign w:val="bottom"/>
            <w:hideMark/>
          </w:tcPr>
          <w:p w14:paraId="7EFFEFBF" w14:textId="77777777" w:rsidR="00B94F06" w:rsidRPr="003B0BE1" w:rsidRDefault="00B94F06" w:rsidP="00B94F06">
            <w:pPr>
              <w:rPr>
                <w:rFonts w:cs="Calibri"/>
                <w:color w:val="000000"/>
                <w:sz w:val="22"/>
                <w:szCs w:val="22"/>
              </w:rPr>
            </w:pPr>
            <w:r w:rsidRPr="003B0BE1">
              <w:rPr>
                <w:rFonts w:cs="Calibri"/>
                <w:color w:val="000000"/>
                <w:sz w:val="22"/>
                <w:szCs w:val="22"/>
              </w:rPr>
              <w:t>Digital Video Production and Distribution</w:t>
            </w:r>
          </w:p>
        </w:tc>
        <w:tc>
          <w:tcPr>
            <w:tcW w:w="1316" w:type="dxa"/>
            <w:tcBorders>
              <w:top w:val="nil"/>
              <w:left w:val="nil"/>
              <w:bottom w:val="single" w:sz="4" w:space="0" w:color="auto"/>
              <w:right w:val="single" w:sz="4" w:space="0" w:color="auto"/>
            </w:tcBorders>
            <w:shd w:val="clear" w:color="000000" w:fill="A5A5A5"/>
            <w:noWrap/>
            <w:vAlign w:val="bottom"/>
            <w:hideMark/>
          </w:tcPr>
          <w:p w14:paraId="3B9D5B83" w14:textId="77777777" w:rsidR="00B94F06" w:rsidRPr="003B0BE1" w:rsidRDefault="00B94F06" w:rsidP="00B94F06">
            <w:pPr>
              <w:rPr>
                <w:rFonts w:cs="Calibri"/>
                <w:b/>
                <w:bCs/>
                <w:color w:val="FFFFFF"/>
              </w:rPr>
            </w:pPr>
            <w:r w:rsidRPr="003B0BE1">
              <w:rPr>
                <w:rFonts w:cs="Calibri"/>
                <w:b/>
                <w:bCs/>
                <w:color w:val="FFFFFF"/>
              </w:rPr>
              <w:t> </w:t>
            </w:r>
          </w:p>
        </w:tc>
        <w:tc>
          <w:tcPr>
            <w:tcW w:w="1440" w:type="dxa"/>
            <w:tcBorders>
              <w:top w:val="nil"/>
              <w:left w:val="nil"/>
              <w:bottom w:val="single" w:sz="4" w:space="0" w:color="auto"/>
              <w:right w:val="single" w:sz="4" w:space="0" w:color="auto"/>
            </w:tcBorders>
            <w:shd w:val="clear" w:color="000000" w:fill="A5A5A5"/>
            <w:noWrap/>
            <w:vAlign w:val="bottom"/>
            <w:hideMark/>
          </w:tcPr>
          <w:p w14:paraId="1ECC8470" w14:textId="77777777" w:rsidR="00B94F06" w:rsidRPr="003B0BE1" w:rsidRDefault="00B94F06" w:rsidP="00B94F06">
            <w:pPr>
              <w:rPr>
                <w:rFonts w:cs="Calibri"/>
                <w:b/>
                <w:bCs/>
                <w:color w:val="FFFFFF"/>
              </w:rPr>
            </w:pPr>
            <w:r w:rsidRPr="003B0BE1">
              <w:rPr>
                <w:rFonts w:cs="Calibri"/>
                <w:b/>
                <w:bCs/>
                <w:color w:val="FFFFFF"/>
              </w:rPr>
              <w:t> </w:t>
            </w:r>
          </w:p>
        </w:tc>
        <w:tc>
          <w:tcPr>
            <w:tcW w:w="1515" w:type="dxa"/>
            <w:tcBorders>
              <w:top w:val="nil"/>
              <w:left w:val="nil"/>
              <w:bottom w:val="single" w:sz="4" w:space="0" w:color="auto"/>
              <w:right w:val="single" w:sz="4" w:space="0" w:color="auto"/>
            </w:tcBorders>
            <w:shd w:val="clear" w:color="auto" w:fill="auto"/>
            <w:noWrap/>
            <w:vAlign w:val="bottom"/>
            <w:hideMark/>
          </w:tcPr>
          <w:p w14:paraId="270179FB" w14:textId="77777777" w:rsidR="00B94F06" w:rsidRPr="003B0BE1" w:rsidRDefault="00B94F06" w:rsidP="00B94F06">
            <w:pPr>
              <w:rPr>
                <w:rFonts w:cs="Calibri"/>
                <w:color w:val="000000"/>
                <w:sz w:val="22"/>
                <w:szCs w:val="22"/>
              </w:rPr>
            </w:pPr>
            <w:r w:rsidRPr="003B0BE1">
              <w:rPr>
                <w:rFonts w:cs="Calibri"/>
                <w:color w:val="000000"/>
                <w:sz w:val="22"/>
                <w:szCs w:val="22"/>
              </w:rPr>
              <w:t>R</w:t>
            </w:r>
          </w:p>
        </w:tc>
      </w:tr>
      <w:tr w:rsidR="00B94F06" w:rsidRPr="003B0BE1" w14:paraId="1944B16A" w14:textId="77777777" w:rsidTr="00B94F06">
        <w:trPr>
          <w:trHeight w:val="300"/>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7B2FFC66" w14:textId="77777777" w:rsidR="00B94F06" w:rsidRPr="003B0BE1" w:rsidRDefault="00B94F06" w:rsidP="00B94F06">
            <w:pPr>
              <w:rPr>
                <w:rFonts w:cs="Calibri"/>
                <w:color w:val="000000"/>
                <w:sz w:val="22"/>
                <w:szCs w:val="22"/>
              </w:rPr>
            </w:pPr>
            <w:r w:rsidRPr="003B0BE1">
              <w:rPr>
                <w:rFonts w:cs="Calibri"/>
                <w:color w:val="000000"/>
                <w:sz w:val="22"/>
                <w:szCs w:val="22"/>
              </w:rPr>
              <w:t>PJ</w:t>
            </w:r>
          </w:p>
        </w:tc>
        <w:tc>
          <w:tcPr>
            <w:tcW w:w="1082" w:type="dxa"/>
            <w:tcBorders>
              <w:top w:val="nil"/>
              <w:left w:val="nil"/>
              <w:bottom w:val="single" w:sz="4" w:space="0" w:color="auto"/>
              <w:right w:val="single" w:sz="4" w:space="0" w:color="auto"/>
            </w:tcBorders>
            <w:shd w:val="clear" w:color="000000" w:fill="C5D9F1"/>
            <w:noWrap/>
            <w:vAlign w:val="bottom"/>
            <w:hideMark/>
          </w:tcPr>
          <w:p w14:paraId="7AF2C080" w14:textId="77777777" w:rsidR="00B94F06" w:rsidRPr="003B0BE1" w:rsidRDefault="00B94F06" w:rsidP="00B94F06">
            <w:pPr>
              <w:jc w:val="right"/>
              <w:rPr>
                <w:rFonts w:cs="Calibri"/>
                <w:color w:val="000000"/>
                <w:sz w:val="22"/>
                <w:szCs w:val="22"/>
              </w:rPr>
            </w:pPr>
            <w:r w:rsidRPr="003B0BE1">
              <w:rPr>
                <w:rFonts w:cs="Calibri"/>
                <w:color w:val="000000"/>
                <w:sz w:val="22"/>
                <w:szCs w:val="22"/>
              </w:rPr>
              <w:t>131</w:t>
            </w:r>
          </w:p>
        </w:tc>
        <w:tc>
          <w:tcPr>
            <w:tcW w:w="2927" w:type="dxa"/>
            <w:tcBorders>
              <w:top w:val="nil"/>
              <w:left w:val="nil"/>
              <w:bottom w:val="single" w:sz="4" w:space="0" w:color="auto"/>
              <w:right w:val="single" w:sz="4" w:space="0" w:color="auto"/>
            </w:tcBorders>
            <w:shd w:val="clear" w:color="000000" w:fill="C5D9F1"/>
            <w:noWrap/>
            <w:vAlign w:val="bottom"/>
            <w:hideMark/>
          </w:tcPr>
          <w:p w14:paraId="4DCFDA9F" w14:textId="77777777" w:rsidR="00B94F06" w:rsidRPr="003B0BE1" w:rsidRDefault="00B94F06" w:rsidP="00B94F06">
            <w:pPr>
              <w:rPr>
                <w:rFonts w:cs="Calibri"/>
                <w:color w:val="000000"/>
                <w:sz w:val="22"/>
                <w:szCs w:val="22"/>
              </w:rPr>
            </w:pPr>
            <w:r w:rsidRPr="003B0BE1">
              <w:rPr>
                <w:rFonts w:cs="Calibri"/>
                <w:color w:val="000000"/>
                <w:sz w:val="22"/>
                <w:szCs w:val="22"/>
              </w:rPr>
              <w:t>Introduction to Digital Photography</w:t>
            </w:r>
          </w:p>
        </w:tc>
        <w:tc>
          <w:tcPr>
            <w:tcW w:w="1316" w:type="dxa"/>
            <w:tcBorders>
              <w:top w:val="nil"/>
              <w:left w:val="nil"/>
              <w:bottom w:val="single" w:sz="4" w:space="0" w:color="auto"/>
              <w:right w:val="single" w:sz="4" w:space="0" w:color="auto"/>
            </w:tcBorders>
            <w:shd w:val="clear" w:color="auto" w:fill="auto"/>
            <w:noWrap/>
            <w:vAlign w:val="bottom"/>
            <w:hideMark/>
          </w:tcPr>
          <w:p w14:paraId="3A02E3CC" w14:textId="77777777" w:rsidR="00B94F06" w:rsidRPr="003B0BE1" w:rsidRDefault="00B94F06" w:rsidP="00B94F06">
            <w:pPr>
              <w:rPr>
                <w:rFonts w:cs="Calibri"/>
                <w:color w:val="000000"/>
                <w:sz w:val="22"/>
                <w:szCs w:val="22"/>
              </w:rPr>
            </w:pPr>
            <w:r w:rsidRPr="003B0BE1">
              <w:rPr>
                <w:rFonts w:cs="Calibri"/>
                <w:color w:val="000000"/>
                <w:sz w:val="22"/>
                <w:szCs w:val="22"/>
              </w:rPr>
              <w:t>I</w:t>
            </w:r>
          </w:p>
        </w:tc>
        <w:tc>
          <w:tcPr>
            <w:tcW w:w="1440" w:type="dxa"/>
            <w:tcBorders>
              <w:top w:val="nil"/>
              <w:left w:val="nil"/>
              <w:bottom w:val="single" w:sz="4" w:space="0" w:color="auto"/>
              <w:right w:val="single" w:sz="4" w:space="0" w:color="auto"/>
            </w:tcBorders>
            <w:shd w:val="clear" w:color="auto" w:fill="auto"/>
            <w:noWrap/>
            <w:vAlign w:val="bottom"/>
            <w:hideMark/>
          </w:tcPr>
          <w:p w14:paraId="1BE9E161" w14:textId="77777777" w:rsidR="00B94F06" w:rsidRPr="003B0BE1" w:rsidRDefault="00B94F06" w:rsidP="00B94F06">
            <w:pPr>
              <w:rPr>
                <w:rFonts w:cs="Calibri"/>
                <w:color w:val="000000"/>
                <w:sz w:val="22"/>
                <w:szCs w:val="22"/>
              </w:rPr>
            </w:pPr>
            <w:r w:rsidRPr="003B0BE1">
              <w:rPr>
                <w:rFonts w:cs="Calibri"/>
                <w:color w:val="000000"/>
                <w:sz w:val="22"/>
                <w:szCs w:val="22"/>
              </w:rPr>
              <w:t>I</w:t>
            </w:r>
          </w:p>
        </w:tc>
        <w:tc>
          <w:tcPr>
            <w:tcW w:w="1515" w:type="dxa"/>
            <w:tcBorders>
              <w:top w:val="nil"/>
              <w:left w:val="nil"/>
              <w:bottom w:val="single" w:sz="4" w:space="0" w:color="auto"/>
              <w:right w:val="single" w:sz="4" w:space="0" w:color="auto"/>
            </w:tcBorders>
            <w:shd w:val="clear" w:color="auto" w:fill="auto"/>
            <w:noWrap/>
            <w:vAlign w:val="bottom"/>
            <w:hideMark/>
          </w:tcPr>
          <w:p w14:paraId="7677F8A9" w14:textId="77777777" w:rsidR="00B94F06" w:rsidRPr="003B0BE1" w:rsidRDefault="00B94F06" w:rsidP="00B94F06">
            <w:pPr>
              <w:rPr>
                <w:rFonts w:cs="Calibri"/>
                <w:color w:val="000000"/>
                <w:sz w:val="22"/>
                <w:szCs w:val="22"/>
              </w:rPr>
            </w:pPr>
            <w:r w:rsidRPr="003B0BE1">
              <w:rPr>
                <w:rFonts w:cs="Calibri"/>
                <w:color w:val="000000"/>
                <w:sz w:val="22"/>
                <w:szCs w:val="22"/>
              </w:rPr>
              <w:t>R</w:t>
            </w:r>
          </w:p>
        </w:tc>
      </w:tr>
      <w:tr w:rsidR="00B94F06" w:rsidRPr="003B0BE1" w14:paraId="1266ACC1" w14:textId="77777777" w:rsidTr="00B94F06">
        <w:trPr>
          <w:trHeight w:val="300"/>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7B56E6CD" w14:textId="77777777" w:rsidR="00B94F06" w:rsidRPr="003B0BE1" w:rsidRDefault="00B94F06" w:rsidP="00B94F06">
            <w:pPr>
              <w:rPr>
                <w:rFonts w:cs="Calibri"/>
                <w:color w:val="000000"/>
                <w:sz w:val="22"/>
                <w:szCs w:val="22"/>
              </w:rPr>
            </w:pPr>
            <w:r w:rsidRPr="003B0BE1">
              <w:rPr>
                <w:rFonts w:cs="Calibri"/>
                <w:color w:val="000000"/>
                <w:sz w:val="22"/>
                <w:szCs w:val="22"/>
              </w:rPr>
              <w:t>PJ</w:t>
            </w:r>
          </w:p>
        </w:tc>
        <w:tc>
          <w:tcPr>
            <w:tcW w:w="1082" w:type="dxa"/>
            <w:tcBorders>
              <w:top w:val="nil"/>
              <w:left w:val="nil"/>
              <w:bottom w:val="single" w:sz="4" w:space="0" w:color="auto"/>
              <w:right w:val="single" w:sz="4" w:space="0" w:color="auto"/>
            </w:tcBorders>
            <w:shd w:val="clear" w:color="000000" w:fill="C5D9F1"/>
            <w:noWrap/>
            <w:vAlign w:val="bottom"/>
            <w:hideMark/>
          </w:tcPr>
          <w:p w14:paraId="4FE1489F" w14:textId="77777777" w:rsidR="00B94F06" w:rsidRPr="003B0BE1" w:rsidRDefault="00B94F06" w:rsidP="00B94F06">
            <w:pPr>
              <w:jc w:val="right"/>
              <w:rPr>
                <w:rFonts w:cs="Calibri"/>
                <w:color w:val="000000"/>
                <w:sz w:val="22"/>
                <w:szCs w:val="22"/>
              </w:rPr>
            </w:pPr>
            <w:r w:rsidRPr="003B0BE1">
              <w:rPr>
                <w:rFonts w:cs="Calibri"/>
                <w:color w:val="000000"/>
                <w:sz w:val="22"/>
                <w:szCs w:val="22"/>
              </w:rPr>
              <w:t>261</w:t>
            </w:r>
          </w:p>
        </w:tc>
        <w:tc>
          <w:tcPr>
            <w:tcW w:w="2927" w:type="dxa"/>
            <w:tcBorders>
              <w:top w:val="nil"/>
              <w:left w:val="nil"/>
              <w:bottom w:val="single" w:sz="4" w:space="0" w:color="auto"/>
              <w:right w:val="single" w:sz="4" w:space="0" w:color="auto"/>
            </w:tcBorders>
            <w:shd w:val="clear" w:color="000000" w:fill="C5D9F1"/>
            <w:noWrap/>
            <w:vAlign w:val="bottom"/>
            <w:hideMark/>
          </w:tcPr>
          <w:p w14:paraId="10ABE93C" w14:textId="77777777" w:rsidR="00B94F06" w:rsidRPr="003B0BE1" w:rsidRDefault="00B94F06" w:rsidP="00B94F06">
            <w:pPr>
              <w:rPr>
                <w:rFonts w:cs="Calibri"/>
                <w:color w:val="000000"/>
                <w:sz w:val="22"/>
                <w:szCs w:val="22"/>
              </w:rPr>
            </w:pPr>
            <w:r w:rsidRPr="003B0BE1">
              <w:rPr>
                <w:rFonts w:cs="Calibri"/>
                <w:color w:val="000000"/>
                <w:sz w:val="22"/>
                <w:szCs w:val="22"/>
              </w:rPr>
              <w:t>Introduction to Multimedia</w:t>
            </w:r>
          </w:p>
        </w:tc>
        <w:tc>
          <w:tcPr>
            <w:tcW w:w="1316" w:type="dxa"/>
            <w:tcBorders>
              <w:top w:val="nil"/>
              <w:left w:val="nil"/>
              <w:bottom w:val="single" w:sz="4" w:space="0" w:color="auto"/>
              <w:right w:val="single" w:sz="4" w:space="0" w:color="auto"/>
            </w:tcBorders>
            <w:shd w:val="clear" w:color="auto" w:fill="auto"/>
            <w:noWrap/>
            <w:vAlign w:val="bottom"/>
            <w:hideMark/>
          </w:tcPr>
          <w:p w14:paraId="2E1F64BC" w14:textId="77777777" w:rsidR="00B94F06" w:rsidRPr="003B0BE1" w:rsidRDefault="00B94F06" w:rsidP="00B94F06">
            <w:pPr>
              <w:rPr>
                <w:rFonts w:cs="Calibri"/>
                <w:color w:val="000000"/>
                <w:sz w:val="22"/>
                <w:szCs w:val="22"/>
              </w:rPr>
            </w:pPr>
            <w:r w:rsidRPr="003B0BE1">
              <w:rPr>
                <w:rFonts w:cs="Calibri"/>
                <w:color w:val="000000"/>
                <w:sz w:val="22"/>
                <w:szCs w:val="22"/>
              </w:rPr>
              <w:t>R</w:t>
            </w:r>
          </w:p>
        </w:tc>
        <w:tc>
          <w:tcPr>
            <w:tcW w:w="1440" w:type="dxa"/>
            <w:tcBorders>
              <w:top w:val="nil"/>
              <w:left w:val="nil"/>
              <w:bottom w:val="single" w:sz="4" w:space="0" w:color="auto"/>
              <w:right w:val="single" w:sz="4" w:space="0" w:color="auto"/>
            </w:tcBorders>
            <w:shd w:val="clear" w:color="auto" w:fill="auto"/>
            <w:noWrap/>
            <w:vAlign w:val="bottom"/>
            <w:hideMark/>
          </w:tcPr>
          <w:p w14:paraId="05685425" w14:textId="77777777" w:rsidR="00B94F06" w:rsidRPr="003B0BE1" w:rsidRDefault="00B94F06" w:rsidP="00B94F06">
            <w:pPr>
              <w:rPr>
                <w:rFonts w:cs="Calibri"/>
                <w:color w:val="000000"/>
                <w:sz w:val="22"/>
                <w:szCs w:val="22"/>
              </w:rPr>
            </w:pPr>
            <w:r w:rsidRPr="003B0BE1">
              <w:rPr>
                <w:rFonts w:cs="Calibri"/>
                <w:color w:val="000000"/>
                <w:sz w:val="22"/>
                <w:szCs w:val="22"/>
              </w:rPr>
              <w:t>R</w:t>
            </w:r>
          </w:p>
        </w:tc>
        <w:tc>
          <w:tcPr>
            <w:tcW w:w="1515" w:type="dxa"/>
            <w:tcBorders>
              <w:top w:val="nil"/>
              <w:left w:val="nil"/>
              <w:bottom w:val="single" w:sz="4" w:space="0" w:color="auto"/>
              <w:right w:val="single" w:sz="4" w:space="0" w:color="auto"/>
            </w:tcBorders>
            <w:shd w:val="clear" w:color="auto" w:fill="auto"/>
            <w:noWrap/>
            <w:vAlign w:val="bottom"/>
            <w:hideMark/>
          </w:tcPr>
          <w:p w14:paraId="0E70CCBC" w14:textId="77777777" w:rsidR="00B94F06" w:rsidRPr="003B0BE1" w:rsidRDefault="00B94F06" w:rsidP="00B94F06">
            <w:pPr>
              <w:rPr>
                <w:rFonts w:cs="Calibri"/>
                <w:color w:val="000000"/>
                <w:sz w:val="22"/>
                <w:szCs w:val="22"/>
              </w:rPr>
            </w:pPr>
            <w:r w:rsidRPr="003B0BE1">
              <w:rPr>
                <w:rFonts w:cs="Calibri"/>
                <w:color w:val="000000"/>
                <w:sz w:val="22"/>
                <w:szCs w:val="22"/>
              </w:rPr>
              <w:t>R</w:t>
            </w:r>
          </w:p>
        </w:tc>
      </w:tr>
      <w:tr w:rsidR="00B94F06" w:rsidRPr="003B0BE1" w14:paraId="557BB183" w14:textId="77777777" w:rsidTr="00B94F06">
        <w:trPr>
          <w:trHeight w:val="315"/>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07FE32E5" w14:textId="77777777" w:rsidR="00B94F06" w:rsidRPr="003B0BE1" w:rsidRDefault="00B94F06" w:rsidP="00B94F06">
            <w:pPr>
              <w:rPr>
                <w:rFonts w:cs="Calibri"/>
                <w:color w:val="000000"/>
                <w:sz w:val="22"/>
                <w:szCs w:val="22"/>
              </w:rPr>
            </w:pPr>
            <w:r w:rsidRPr="003B0BE1">
              <w:rPr>
                <w:rFonts w:cs="Calibri"/>
                <w:color w:val="000000"/>
                <w:sz w:val="22"/>
                <w:szCs w:val="22"/>
              </w:rPr>
              <w:t>JOUR</w:t>
            </w:r>
          </w:p>
        </w:tc>
        <w:tc>
          <w:tcPr>
            <w:tcW w:w="1082" w:type="dxa"/>
            <w:tcBorders>
              <w:top w:val="nil"/>
              <w:left w:val="nil"/>
              <w:bottom w:val="single" w:sz="4" w:space="0" w:color="auto"/>
              <w:right w:val="single" w:sz="4" w:space="0" w:color="auto"/>
            </w:tcBorders>
            <w:shd w:val="clear" w:color="000000" w:fill="C5D9F1"/>
            <w:noWrap/>
            <w:vAlign w:val="bottom"/>
            <w:hideMark/>
          </w:tcPr>
          <w:p w14:paraId="3DF3394F" w14:textId="77777777" w:rsidR="00B94F06" w:rsidRPr="003B0BE1" w:rsidRDefault="00B94F06" w:rsidP="00B94F06">
            <w:pPr>
              <w:jc w:val="right"/>
              <w:rPr>
                <w:rFonts w:cs="Calibri"/>
                <w:color w:val="000000"/>
                <w:sz w:val="22"/>
                <w:szCs w:val="22"/>
              </w:rPr>
            </w:pPr>
            <w:r w:rsidRPr="003B0BE1">
              <w:rPr>
                <w:rFonts w:cs="Calibri"/>
                <w:color w:val="000000"/>
                <w:sz w:val="22"/>
                <w:szCs w:val="22"/>
              </w:rPr>
              <w:t>301</w:t>
            </w:r>
          </w:p>
        </w:tc>
        <w:tc>
          <w:tcPr>
            <w:tcW w:w="2927" w:type="dxa"/>
            <w:tcBorders>
              <w:top w:val="nil"/>
              <w:left w:val="nil"/>
              <w:bottom w:val="single" w:sz="4" w:space="0" w:color="auto"/>
              <w:right w:val="single" w:sz="4" w:space="0" w:color="auto"/>
            </w:tcBorders>
            <w:shd w:val="clear" w:color="000000" w:fill="C5D9F1"/>
            <w:noWrap/>
            <w:vAlign w:val="bottom"/>
            <w:hideMark/>
          </w:tcPr>
          <w:p w14:paraId="36EA556E" w14:textId="77777777" w:rsidR="00B94F06" w:rsidRPr="003B0BE1" w:rsidRDefault="00B94F06" w:rsidP="00B94F06">
            <w:pPr>
              <w:rPr>
                <w:rFonts w:cs="Calibri"/>
                <w:color w:val="000000"/>
                <w:sz w:val="22"/>
                <w:szCs w:val="22"/>
              </w:rPr>
            </w:pPr>
            <w:r w:rsidRPr="003B0BE1">
              <w:rPr>
                <w:rFonts w:cs="Calibri"/>
                <w:color w:val="000000"/>
                <w:sz w:val="22"/>
                <w:szCs w:val="22"/>
              </w:rPr>
              <w:t>Press Law &amp; Ethics</w:t>
            </w:r>
          </w:p>
        </w:tc>
        <w:tc>
          <w:tcPr>
            <w:tcW w:w="1316" w:type="dxa"/>
            <w:tcBorders>
              <w:top w:val="nil"/>
              <w:left w:val="nil"/>
              <w:bottom w:val="single" w:sz="4" w:space="0" w:color="auto"/>
              <w:right w:val="single" w:sz="4" w:space="0" w:color="auto"/>
            </w:tcBorders>
            <w:shd w:val="clear" w:color="auto" w:fill="auto"/>
            <w:noWrap/>
            <w:vAlign w:val="bottom"/>
            <w:hideMark/>
          </w:tcPr>
          <w:p w14:paraId="56DC2C9C" w14:textId="2C70D0D5" w:rsidR="00B94F06" w:rsidRPr="003B0BE1" w:rsidRDefault="00B94F06" w:rsidP="00B94F06">
            <w:pPr>
              <w:rPr>
                <w:rFonts w:cs="Calibri"/>
                <w:color w:val="000000"/>
                <w:sz w:val="22"/>
                <w:szCs w:val="22"/>
              </w:rPr>
            </w:pPr>
            <w:r w:rsidRPr="003B0BE1">
              <w:rPr>
                <w:rFonts w:cs="Calibri"/>
                <w:color w:val="000000"/>
                <w:sz w:val="22"/>
                <w:szCs w:val="22"/>
              </w:rPr>
              <w:t>M</w:t>
            </w:r>
            <w:r>
              <w:rPr>
                <w:rFonts w:cs="Calibri"/>
                <w:color w:val="000000"/>
                <w:sz w:val="22"/>
                <w:szCs w:val="22"/>
              </w:rPr>
              <w:t xml:space="preserve"> A</w:t>
            </w:r>
          </w:p>
        </w:tc>
        <w:tc>
          <w:tcPr>
            <w:tcW w:w="1440" w:type="dxa"/>
            <w:tcBorders>
              <w:top w:val="nil"/>
              <w:left w:val="nil"/>
              <w:bottom w:val="single" w:sz="4" w:space="0" w:color="auto"/>
              <w:right w:val="single" w:sz="4" w:space="0" w:color="auto"/>
            </w:tcBorders>
            <w:shd w:val="clear" w:color="auto" w:fill="auto"/>
            <w:noWrap/>
            <w:vAlign w:val="bottom"/>
            <w:hideMark/>
          </w:tcPr>
          <w:p w14:paraId="57A839BB" w14:textId="7CC8A1E0" w:rsidR="00B94F06" w:rsidRPr="003B0BE1" w:rsidRDefault="00B94F06" w:rsidP="00B94F06">
            <w:pPr>
              <w:rPr>
                <w:rFonts w:cs="Calibri"/>
                <w:color w:val="000000"/>
                <w:sz w:val="22"/>
                <w:szCs w:val="22"/>
              </w:rPr>
            </w:pPr>
            <w:r w:rsidRPr="003B0BE1">
              <w:rPr>
                <w:rFonts w:cs="Calibri"/>
                <w:color w:val="000000"/>
                <w:sz w:val="22"/>
                <w:szCs w:val="22"/>
              </w:rPr>
              <w:t>R</w:t>
            </w:r>
            <w:r>
              <w:rPr>
                <w:rFonts w:cs="Calibri"/>
                <w:color w:val="000000"/>
                <w:sz w:val="22"/>
                <w:szCs w:val="22"/>
              </w:rPr>
              <w:t xml:space="preserve"> </w:t>
            </w:r>
          </w:p>
        </w:tc>
        <w:tc>
          <w:tcPr>
            <w:tcW w:w="1515" w:type="dxa"/>
            <w:tcBorders>
              <w:top w:val="nil"/>
              <w:left w:val="nil"/>
              <w:bottom w:val="single" w:sz="4" w:space="0" w:color="auto"/>
              <w:right w:val="single" w:sz="4" w:space="0" w:color="auto"/>
            </w:tcBorders>
            <w:shd w:val="clear" w:color="auto" w:fill="auto"/>
            <w:noWrap/>
            <w:vAlign w:val="bottom"/>
            <w:hideMark/>
          </w:tcPr>
          <w:p w14:paraId="6BBBABB3" w14:textId="35574490" w:rsidR="00B94F06" w:rsidRPr="003B0BE1" w:rsidRDefault="00B94F06" w:rsidP="00B94F06">
            <w:pPr>
              <w:rPr>
                <w:rFonts w:cs="Calibri"/>
                <w:color w:val="000000"/>
                <w:sz w:val="22"/>
                <w:szCs w:val="22"/>
              </w:rPr>
            </w:pPr>
            <w:r w:rsidRPr="003B0BE1">
              <w:rPr>
                <w:rFonts w:cs="Calibri"/>
                <w:color w:val="000000"/>
                <w:sz w:val="22"/>
                <w:szCs w:val="22"/>
              </w:rPr>
              <w:t>M</w:t>
            </w:r>
            <w:r>
              <w:rPr>
                <w:rFonts w:cs="Calibri"/>
                <w:color w:val="000000"/>
                <w:sz w:val="22"/>
                <w:szCs w:val="22"/>
              </w:rPr>
              <w:t xml:space="preserve"> A</w:t>
            </w:r>
          </w:p>
        </w:tc>
      </w:tr>
      <w:tr w:rsidR="00B94F06" w:rsidRPr="003B0BE1" w14:paraId="1F3A2D67" w14:textId="77777777" w:rsidTr="00B94F06">
        <w:trPr>
          <w:trHeight w:val="315"/>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0555DD43" w14:textId="77777777" w:rsidR="00B94F06" w:rsidRPr="003B0BE1" w:rsidRDefault="00B94F06" w:rsidP="00B94F06">
            <w:pPr>
              <w:rPr>
                <w:rFonts w:cs="Calibri"/>
                <w:color w:val="000000"/>
                <w:sz w:val="22"/>
                <w:szCs w:val="22"/>
              </w:rPr>
            </w:pPr>
            <w:r w:rsidRPr="003B0BE1">
              <w:rPr>
                <w:rFonts w:cs="Calibri"/>
                <w:color w:val="000000"/>
                <w:sz w:val="22"/>
                <w:szCs w:val="22"/>
              </w:rPr>
              <w:t>JOUR</w:t>
            </w:r>
          </w:p>
        </w:tc>
        <w:tc>
          <w:tcPr>
            <w:tcW w:w="1082" w:type="dxa"/>
            <w:tcBorders>
              <w:top w:val="nil"/>
              <w:left w:val="nil"/>
              <w:bottom w:val="single" w:sz="4" w:space="0" w:color="auto"/>
              <w:right w:val="single" w:sz="4" w:space="0" w:color="auto"/>
            </w:tcBorders>
            <w:shd w:val="clear" w:color="000000" w:fill="C5D9F1"/>
            <w:noWrap/>
            <w:vAlign w:val="bottom"/>
            <w:hideMark/>
          </w:tcPr>
          <w:p w14:paraId="4A1611AE" w14:textId="77777777" w:rsidR="00B94F06" w:rsidRPr="003B0BE1" w:rsidRDefault="00B94F06" w:rsidP="00B94F06">
            <w:pPr>
              <w:jc w:val="right"/>
              <w:rPr>
                <w:rFonts w:cs="Calibri"/>
                <w:color w:val="000000"/>
                <w:sz w:val="22"/>
                <w:szCs w:val="22"/>
              </w:rPr>
            </w:pPr>
            <w:r w:rsidRPr="003B0BE1">
              <w:rPr>
                <w:rFonts w:cs="Calibri"/>
                <w:color w:val="000000"/>
                <w:sz w:val="22"/>
                <w:szCs w:val="22"/>
              </w:rPr>
              <w:t>302</w:t>
            </w:r>
          </w:p>
        </w:tc>
        <w:tc>
          <w:tcPr>
            <w:tcW w:w="2927" w:type="dxa"/>
            <w:tcBorders>
              <w:top w:val="nil"/>
              <w:left w:val="nil"/>
              <w:bottom w:val="single" w:sz="4" w:space="0" w:color="auto"/>
              <w:right w:val="single" w:sz="4" w:space="0" w:color="auto"/>
            </w:tcBorders>
            <w:shd w:val="clear" w:color="000000" w:fill="C5D9F1"/>
            <w:noWrap/>
            <w:vAlign w:val="bottom"/>
            <w:hideMark/>
          </w:tcPr>
          <w:p w14:paraId="4BB11ED8" w14:textId="77777777" w:rsidR="00B94F06" w:rsidRPr="003B0BE1" w:rsidRDefault="00B94F06" w:rsidP="00B94F06">
            <w:pPr>
              <w:rPr>
                <w:rFonts w:cs="Calibri"/>
                <w:color w:val="000000"/>
                <w:sz w:val="22"/>
                <w:szCs w:val="22"/>
              </w:rPr>
            </w:pPr>
            <w:r w:rsidRPr="003B0BE1">
              <w:rPr>
                <w:rFonts w:cs="Calibri"/>
                <w:color w:val="000000"/>
                <w:sz w:val="22"/>
                <w:szCs w:val="22"/>
              </w:rPr>
              <w:t>Intermediate Reporting</w:t>
            </w:r>
          </w:p>
        </w:tc>
        <w:tc>
          <w:tcPr>
            <w:tcW w:w="1316" w:type="dxa"/>
            <w:tcBorders>
              <w:top w:val="nil"/>
              <w:left w:val="nil"/>
              <w:bottom w:val="single" w:sz="4" w:space="0" w:color="auto"/>
              <w:right w:val="single" w:sz="4" w:space="0" w:color="auto"/>
            </w:tcBorders>
            <w:shd w:val="clear" w:color="auto" w:fill="auto"/>
            <w:noWrap/>
            <w:vAlign w:val="bottom"/>
            <w:hideMark/>
          </w:tcPr>
          <w:p w14:paraId="64F92E1E" w14:textId="77777777" w:rsidR="00B94F06" w:rsidRPr="003B0BE1" w:rsidRDefault="00B94F06" w:rsidP="00B94F06">
            <w:pPr>
              <w:rPr>
                <w:rFonts w:cs="Calibri"/>
                <w:color w:val="000000"/>
                <w:sz w:val="22"/>
                <w:szCs w:val="22"/>
              </w:rPr>
            </w:pPr>
            <w:r w:rsidRPr="003B0BE1">
              <w:rPr>
                <w:rFonts w:cs="Calibri"/>
                <w:color w:val="000000"/>
                <w:sz w:val="22"/>
                <w:szCs w:val="22"/>
              </w:rPr>
              <w:t>R</w:t>
            </w:r>
          </w:p>
        </w:tc>
        <w:tc>
          <w:tcPr>
            <w:tcW w:w="1440" w:type="dxa"/>
            <w:tcBorders>
              <w:top w:val="nil"/>
              <w:left w:val="nil"/>
              <w:bottom w:val="single" w:sz="4" w:space="0" w:color="auto"/>
              <w:right w:val="single" w:sz="4" w:space="0" w:color="auto"/>
            </w:tcBorders>
            <w:shd w:val="clear" w:color="auto" w:fill="auto"/>
            <w:noWrap/>
            <w:vAlign w:val="bottom"/>
            <w:hideMark/>
          </w:tcPr>
          <w:p w14:paraId="466B1315" w14:textId="77777777" w:rsidR="00B94F06" w:rsidRPr="003B0BE1" w:rsidRDefault="00B94F06" w:rsidP="00B94F06">
            <w:pPr>
              <w:rPr>
                <w:rFonts w:cs="Calibri"/>
                <w:color w:val="000000"/>
                <w:sz w:val="22"/>
                <w:szCs w:val="22"/>
              </w:rPr>
            </w:pPr>
            <w:r w:rsidRPr="003B0BE1">
              <w:rPr>
                <w:rFonts w:cs="Calibri"/>
                <w:color w:val="000000"/>
                <w:sz w:val="22"/>
                <w:szCs w:val="22"/>
              </w:rPr>
              <w:t>R</w:t>
            </w:r>
          </w:p>
        </w:tc>
        <w:tc>
          <w:tcPr>
            <w:tcW w:w="1515" w:type="dxa"/>
            <w:tcBorders>
              <w:top w:val="nil"/>
              <w:left w:val="nil"/>
              <w:bottom w:val="single" w:sz="4" w:space="0" w:color="auto"/>
              <w:right w:val="single" w:sz="4" w:space="0" w:color="auto"/>
            </w:tcBorders>
            <w:shd w:val="clear" w:color="auto" w:fill="auto"/>
            <w:noWrap/>
            <w:vAlign w:val="bottom"/>
            <w:hideMark/>
          </w:tcPr>
          <w:p w14:paraId="14C7F2D6" w14:textId="77777777" w:rsidR="00B94F06" w:rsidRPr="003B0BE1" w:rsidRDefault="00B94F06" w:rsidP="00B94F06">
            <w:pPr>
              <w:rPr>
                <w:rFonts w:cs="Calibri"/>
                <w:color w:val="000000"/>
                <w:sz w:val="22"/>
                <w:szCs w:val="22"/>
              </w:rPr>
            </w:pPr>
            <w:r w:rsidRPr="003B0BE1">
              <w:rPr>
                <w:rFonts w:cs="Calibri"/>
                <w:color w:val="000000"/>
                <w:sz w:val="22"/>
                <w:szCs w:val="22"/>
              </w:rPr>
              <w:t>R</w:t>
            </w:r>
          </w:p>
        </w:tc>
      </w:tr>
      <w:tr w:rsidR="00B94F06" w:rsidRPr="003B0BE1" w14:paraId="40466B1A" w14:textId="77777777" w:rsidTr="00B94F06">
        <w:trPr>
          <w:trHeight w:val="300"/>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15EC8E8E" w14:textId="77777777" w:rsidR="00B94F06" w:rsidRPr="003B0BE1" w:rsidRDefault="00B94F06" w:rsidP="00B94F06">
            <w:pPr>
              <w:rPr>
                <w:rFonts w:cs="Calibri"/>
                <w:color w:val="000000"/>
                <w:sz w:val="22"/>
                <w:szCs w:val="22"/>
              </w:rPr>
            </w:pPr>
            <w:r w:rsidRPr="003B0BE1">
              <w:rPr>
                <w:rFonts w:cs="Calibri"/>
                <w:color w:val="000000"/>
                <w:sz w:val="22"/>
                <w:szCs w:val="22"/>
              </w:rPr>
              <w:t>JOUR</w:t>
            </w:r>
          </w:p>
        </w:tc>
        <w:tc>
          <w:tcPr>
            <w:tcW w:w="1082" w:type="dxa"/>
            <w:tcBorders>
              <w:top w:val="nil"/>
              <w:left w:val="nil"/>
              <w:bottom w:val="single" w:sz="4" w:space="0" w:color="auto"/>
              <w:right w:val="single" w:sz="4" w:space="0" w:color="auto"/>
            </w:tcBorders>
            <w:shd w:val="clear" w:color="000000" w:fill="C5D9F1"/>
            <w:noWrap/>
            <w:vAlign w:val="bottom"/>
            <w:hideMark/>
          </w:tcPr>
          <w:p w14:paraId="2F2591AA" w14:textId="77777777" w:rsidR="00B94F06" w:rsidRPr="003B0BE1" w:rsidRDefault="00B94F06" w:rsidP="00B94F06">
            <w:pPr>
              <w:jc w:val="right"/>
              <w:rPr>
                <w:rFonts w:cs="Calibri"/>
                <w:color w:val="000000"/>
                <w:sz w:val="22"/>
                <w:szCs w:val="22"/>
              </w:rPr>
            </w:pPr>
            <w:r w:rsidRPr="003B0BE1">
              <w:rPr>
                <w:rFonts w:cs="Calibri"/>
                <w:color w:val="000000"/>
                <w:sz w:val="22"/>
                <w:szCs w:val="22"/>
              </w:rPr>
              <w:t>323</w:t>
            </w:r>
          </w:p>
        </w:tc>
        <w:tc>
          <w:tcPr>
            <w:tcW w:w="2927" w:type="dxa"/>
            <w:tcBorders>
              <w:top w:val="nil"/>
              <w:left w:val="nil"/>
              <w:bottom w:val="single" w:sz="4" w:space="0" w:color="auto"/>
              <w:right w:val="single" w:sz="4" w:space="0" w:color="auto"/>
            </w:tcBorders>
            <w:shd w:val="clear" w:color="000000" w:fill="C5D9F1"/>
            <w:noWrap/>
            <w:vAlign w:val="bottom"/>
            <w:hideMark/>
          </w:tcPr>
          <w:p w14:paraId="4F51E373" w14:textId="77777777" w:rsidR="00B94F06" w:rsidRPr="003B0BE1" w:rsidRDefault="00B94F06" w:rsidP="00B94F06">
            <w:pPr>
              <w:rPr>
                <w:rFonts w:cs="Calibri"/>
                <w:color w:val="000000"/>
                <w:sz w:val="22"/>
                <w:szCs w:val="22"/>
              </w:rPr>
            </w:pPr>
            <w:r w:rsidRPr="003B0BE1">
              <w:rPr>
                <w:rFonts w:cs="Calibri"/>
                <w:color w:val="000000"/>
                <w:sz w:val="22"/>
                <w:szCs w:val="22"/>
              </w:rPr>
              <w:t>Multiplatform News</w:t>
            </w:r>
          </w:p>
        </w:tc>
        <w:tc>
          <w:tcPr>
            <w:tcW w:w="1316" w:type="dxa"/>
            <w:tcBorders>
              <w:top w:val="nil"/>
              <w:left w:val="nil"/>
              <w:bottom w:val="single" w:sz="4" w:space="0" w:color="auto"/>
              <w:right w:val="single" w:sz="4" w:space="0" w:color="auto"/>
            </w:tcBorders>
            <w:shd w:val="clear" w:color="auto" w:fill="auto"/>
            <w:noWrap/>
            <w:vAlign w:val="bottom"/>
            <w:hideMark/>
          </w:tcPr>
          <w:p w14:paraId="138F9191" w14:textId="77777777" w:rsidR="00B94F06" w:rsidRPr="003B0BE1" w:rsidRDefault="00B94F06" w:rsidP="00B94F06">
            <w:pPr>
              <w:rPr>
                <w:rFonts w:cs="Calibri"/>
                <w:color w:val="000000"/>
                <w:sz w:val="22"/>
                <w:szCs w:val="22"/>
              </w:rPr>
            </w:pPr>
            <w:r w:rsidRPr="003B0BE1">
              <w:rPr>
                <w:rFonts w:cs="Calibri"/>
                <w:color w:val="000000"/>
                <w:sz w:val="22"/>
                <w:szCs w:val="22"/>
              </w:rPr>
              <w:t>R</w:t>
            </w:r>
          </w:p>
        </w:tc>
        <w:tc>
          <w:tcPr>
            <w:tcW w:w="1440" w:type="dxa"/>
            <w:tcBorders>
              <w:top w:val="nil"/>
              <w:left w:val="nil"/>
              <w:bottom w:val="single" w:sz="4" w:space="0" w:color="auto"/>
              <w:right w:val="single" w:sz="4" w:space="0" w:color="auto"/>
            </w:tcBorders>
            <w:shd w:val="clear" w:color="auto" w:fill="auto"/>
            <w:noWrap/>
            <w:vAlign w:val="bottom"/>
            <w:hideMark/>
          </w:tcPr>
          <w:p w14:paraId="05D0128A" w14:textId="1C0E147B" w:rsidR="00B94F06" w:rsidRPr="003B0BE1" w:rsidRDefault="00B94F06" w:rsidP="00B94F06">
            <w:pPr>
              <w:rPr>
                <w:rFonts w:cs="Calibri"/>
                <w:color w:val="000000"/>
                <w:sz w:val="22"/>
                <w:szCs w:val="22"/>
              </w:rPr>
            </w:pPr>
            <w:r w:rsidRPr="003B0BE1">
              <w:rPr>
                <w:rFonts w:cs="Calibri"/>
                <w:color w:val="000000"/>
                <w:sz w:val="22"/>
                <w:szCs w:val="22"/>
              </w:rPr>
              <w:t>R</w:t>
            </w:r>
            <w:r>
              <w:rPr>
                <w:rFonts w:cs="Calibri"/>
                <w:color w:val="000000"/>
                <w:sz w:val="22"/>
                <w:szCs w:val="22"/>
              </w:rPr>
              <w:t xml:space="preserve"> A</w:t>
            </w:r>
          </w:p>
        </w:tc>
        <w:tc>
          <w:tcPr>
            <w:tcW w:w="1515" w:type="dxa"/>
            <w:tcBorders>
              <w:top w:val="nil"/>
              <w:left w:val="nil"/>
              <w:bottom w:val="single" w:sz="4" w:space="0" w:color="auto"/>
              <w:right w:val="single" w:sz="4" w:space="0" w:color="auto"/>
            </w:tcBorders>
            <w:shd w:val="clear" w:color="auto" w:fill="auto"/>
            <w:noWrap/>
            <w:vAlign w:val="bottom"/>
            <w:hideMark/>
          </w:tcPr>
          <w:p w14:paraId="1A63E7B7" w14:textId="77777777" w:rsidR="00B94F06" w:rsidRPr="003B0BE1" w:rsidRDefault="00B94F06" w:rsidP="00B94F06">
            <w:pPr>
              <w:rPr>
                <w:rFonts w:cs="Calibri"/>
                <w:color w:val="000000"/>
                <w:sz w:val="22"/>
                <w:szCs w:val="22"/>
              </w:rPr>
            </w:pPr>
            <w:r w:rsidRPr="003B0BE1">
              <w:rPr>
                <w:rFonts w:cs="Calibri"/>
                <w:color w:val="000000"/>
                <w:sz w:val="22"/>
                <w:szCs w:val="22"/>
              </w:rPr>
              <w:t>R</w:t>
            </w:r>
          </w:p>
        </w:tc>
      </w:tr>
      <w:tr w:rsidR="00B94F06" w:rsidRPr="003B0BE1" w14:paraId="42BE9E48" w14:textId="77777777" w:rsidTr="00B94F06">
        <w:trPr>
          <w:trHeight w:val="315"/>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6887ADDE" w14:textId="77777777" w:rsidR="00B94F06" w:rsidRPr="003B0BE1" w:rsidRDefault="00B94F06" w:rsidP="00B94F06">
            <w:pPr>
              <w:rPr>
                <w:rFonts w:cs="Calibri"/>
                <w:color w:val="000000"/>
                <w:sz w:val="22"/>
                <w:szCs w:val="22"/>
              </w:rPr>
            </w:pPr>
            <w:r w:rsidRPr="003B0BE1">
              <w:rPr>
                <w:rFonts w:cs="Calibri"/>
                <w:color w:val="000000"/>
                <w:sz w:val="22"/>
                <w:szCs w:val="22"/>
              </w:rPr>
              <w:t>JOUR</w:t>
            </w:r>
          </w:p>
        </w:tc>
        <w:tc>
          <w:tcPr>
            <w:tcW w:w="1082" w:type="dxa"/>
            <w:tcBorders>
              <w:top w:val="nil"/>
              <w:left w:val="nil"/>
              <w:bottom w:val="single" w:sz="4" w:space="0" w:color="auto"/>
              <w:right w:val="single" w:sz="4" w:space="0" w:color="auto"/>
            </w:tcBorders>
            <w:shd w:val="clear" w:color="000000" w:fill="C5D9F1"/>
            <w:noWrap/>
            <w:vAlign w:val="bottom"/>
            <w:hideMark/>
          </w:tcPr>
          <w:p w14:paraId="38260D4B" w14:textId="77777777" w:rsidR="00B94F06" w:rsidRPr="003B0BE1" w:rsidRDefault="00B94F06" w:rsidP="00B94F06">
            <w:pPr>
              <w:jc w:val="right"/>
              <w:rPr>
                <w:rFonts w:cs="Calibri"/>
                <w:color w:val="000000"/>
                <w:sz w:val="22"/>
                <w:szCs w:val="22"/>
              </w:rPr>
            </w:pPr>
            <w:r w:rsidRPr="003B0BE1">
              <w:rPr>
                <w:rFonts w:cs="Calibri"/>
                <w:color w:val="000000"/>
                <w:sz w:val="22"/>
                <w:szCs w:val="22"/>
              </w:rPr>
              <w:t>325</w:t>
            </w:r>
          </w:p>
        </w:tc>
        <w:tc>
          <w:tcPr>
            <w:tcW w:w="2927" w:type="dxa"/>
            <w:tcBorders>
              <w:top w:val="nil"/>
              <w:left w:val="nil"/>
              <w:bottom w:val="single" w:sz="4" w:space="0" w:color="auto"/>
              <w:right w:val="single" w:sz="4" w:space="0" w:color="auto"/>
            </w:tcBorders>
            <w:shd w:val="clear" w:color="000000" w:fill="C5D9F1"/>
            <w:noWrap/>
            <w:vAlign w:val="bottom"/>
            <w:hideMark/>
          </w:tcPr>
          <w:p w14:paraId="26D8C273" w14:textId="77777777" w:rsidR="00B94F06" w:rsidRPr="003B0BE1" w:rsidRDefault="00B94F06" w:rsidP="00B94F06">
            <w:pPr>
              <w:rPr>
                <w:rFonts w:cs="Calibri"/>
                <w:color w:val="000000"/>
                <w:sz w:val="22"/>
                <w:szCs w:val="22"/>
              </w:rPr>
            </w:pPr>
            <w:r w:rsidRPr="003B0BE1">
              <w:rPr>
                <w:rFonts w:cs="Calibri"/>
                <w:color w:val="000000"/>
                <w:sz w:val="22"/>
                <w:szCs w:val="22"/>
              </w:rPr>
              <w:t>Feature Writing</w:t>
            </w:r>
          </w:p>
        </w:tc>
        <w:tc>
          <w:tcPr>
            <w:tcW w:w="1316" w:type="dxa"/>
            <w:tcBorders>
              <w:top w:val="nil"/>
              <w:left w:val="nil"/>
              <w:bottom w:val="single" w:sz="4" w:space="0" w:color="auto"/>
              <w:right w:val="single" w:sz="4" w:space="0" w:color="auto"/>
            </w:tcBorders>
            <w:shd w:val="clear" w:color="auto" w:fill="auto"/>
            <w:noWrap/>
            <w:vAlign w:val="bottom"/>
            <w:hideMark/>
          </w:tcPr>
          <w:p w14:paraId="64A88533" w14:textId="77777777" w:rsidR="00B94F06" w:rsidRPr="003B0BE1" w:rsidRDefault="00B94F06" w:rsidP="00B94F06">
            <w:pPr>
              <w:rPr>
                <w:rFonts w:cs="Calibri"/>
                <w:color w:val="000000"/>
                <w:sz w:val="22"/>
                <w:szCs w:val="22"/>
              </w:rPr>
            </w:pPr>
            <w:r w:rsidRPr="003B0BE1">
              <w:rPr>
                <w:rFonts w:cs="Calibri"/>
                <w:color w:val="000000"/>
                <w:sz w:val="22"/>
                <w:szCs w:val="22"/>
              </w:rPr>
              <w:t>R</w:t>
            </w:r>
          </w:p>
        </w:tc>
        <w:tc>
          <w:tcPr>
            <w:tcW w:w="1440" w:type="dxa"/>
            <w:tcBorders>
              <w:top w:val="nil"/>
              <w:left w:val="nil"/>
              <w:bottom w:val="single" w:sz="4" w:space="0" w:color="auto"/>
              <w:right w:val="single" w:sz="4" w:space="0" w:color="auto"/>
            </w:tcBorders>
            <w:shd w:val="clear" w:color="auto" w:fill="auto"/>
            <w:noWrap/>
            <w:vAlign w:val="bottom"/>
            <w:hideMark/>
          </w:tcPr>
          <w:p w14:paraId="300AE40C" w14:textId="77777777" w:rsidR="00B94F06" w:rsidRPr="003B0BE1" w:rsidRDefault="00B94F06" w:rsidP="00B94F06">
            <w:pPr>
              <w:rPr>
                <w:rFonts w:cs="Calibri"/>
                <w:color w:val="000000"/>
                <w:sz w:val="22"/>
                <w:szCs w:val="22"/>
              </w:rPr>
            </w:pPr>
            <w:r w:rsidRPr="003B0BE1">
              <w:rPr>
                <w:rFonts w:cs="Calibri"/>
                <w:color w:val="000000"/>
                <w:sz w:val="22"/>
                <w:szCs w:val="22"/>
              </w:rPr>
              <w:t>R</w:t>
            </w:r>
          </w:p>
        </w:tc>
        <w:tc>
          <w:tcPr>
            <w:tcW w:w="1515" w:type="dxa"/>
            <w:tcBorders>
              <w:top w:val="nil"/>
              <w:left w:val="nil"/>
              <w:bottom w:val="single" w:sz="4" w:space="0" w:color="auto"/>
              <w:right w:val="single" w:sz="4" w:space="0" w:color="auto"/>
            </w:tcBorders>
            <w:shd w:val="clear" w:color="auto" w:fill="auto"/>
            <w:noWrap/>
            <w:vAlign w:val="bottom"/>
            <w:hideMark/>
          </w:tcPr>
          <w:p w14:paraId="2CDB7721" w14:textId="77777777" w:rsidR="00B94F06" w:rsidRPr="003B0BE1" w:rsidRDefault="00B94F06" w:rsidP="00B94F06">
            <w:pPr>
              <w:rPr>
                <w:rFonts w:cs="Calibri"/>
                <w:color w:val="000000"/>
                <w:sz w:val="22"/>
                <w:szCs w:val="22"/>
              </w:rPr>
            </w:pPr>
            <w:r w:rsidRPr="003B0BE1">
              <w:rPr>
                <w:rFonts w:cs="Calibri"/>
                <w:color w:val="000000"/>
                <w:sz w:val="22"/>
                <w:szCs w:val="22"/>
              </w:rPr>
              <w:t>R</w:t>
            </w:r>
          </w:p>
        </w:tc>
      </w:tr>
      <w:tr w:rsidR="00B94F06" w:rsidRPr="003B0BE1" w14:paraId="4EB37D09" w14:textId="77777777" w:rsidTr="00B94F06">
        <w:trPr>
          <w:trHeight w:val="300"/>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25CB1935" w14:textId="77777777" w:rsidR="00B94F06" w:rsidRPr="003B0BE1" w:rsidRDefault="00B94F06" w:rsidP="00B94F06">
            <w:pPr>
              <w:rPr>
                <w:rFonts w:cs="Calibri"/>
                <w:color w:val="000000"/>
                <w:sz w:val="22"/>
                <w:szCs w:val="22"/>
              </w:rPr>
            </w:pPr>
            <w:r w:rsidRPr="003B0BE1">
              <w:rPr>
                <w:rFonts w:cs="Calibri"/>
                <w:color w:val="000000"/>
                <w:sz w:val="22"/>
                <w:szCs w:val="22"/>
              </w:rPr>
              <w:t>SOM</w:t>
            </w:r>
          </w:p>
        </w:tc>
        <w:tc>
          <w:tcPr>
            <w:tcW w:w="1082" w:type="dxa"/>
            <w:tcBorders>
              <w:top w:val="nil"/>
              <w:left w:val="nil"/>
              <w:bottom w:val="single" w:sz="4" w:space="0" w:color="auto"/>
              <w:right w:val="single" w:sz="4" w:space="0" w:color="auto"/>
            </w:tcBorders>
            <w:shd w:val="clear" w:color="000000" w:fill="C5D9F1"/>
            <w:noWrap/>
            <w:vAlign w:val="bottom"/>
            <w:hideMark/>
          </w:tcPr>
          <w:p w14:paraId="7B92D30D" w14:textId="77777777" w:rsidR="00B94F06" w:rsidRPr="003B0BE1" w:rsidRDefault="00B94F06" w:rsidP="00B94F06">
            <w:pPr>
              <w:jc w:val="right"/>
              <w:rPr>
                <w:rFonts w:cs="Calibri"/>
                <w:color w:val="000000"/>
                <w:sz w:val="22"/>
                <w:szCs w:val="22"/>
              </w:rPr>
            </w:pPr>
            <w:r w:rsidRPr="003B0BE1">
              <w:rPr>
                <w:rFonts w:cs="Calibri"/>
                <w:color w:val="000000"/>
                <w:sz w:val="22"/>
                <w:szCs w:val="22"/>
              </w:rPr>
              <w:t>310</w:t>
            </w:r>
          </w:p>
        </w:tc>
        <w:tc>
          <w:tcPr>
            <w:tcW w:w="2927" w:type="dxa"/>
            <w:tcBorders>
              <w:top w:val="nil"/>
              <w:left w:val="nil"/>
              <w:bottom w:val="single" w:sz="4" w:space="0" w:color="auto"/>
              <w:right w:val="single" w:sz="4" w:space="0" w:color="auto"/>
            </w:tcBorders>
            <w:shd w:val="clear" w:color="000000" w:fill="C5D9F1"/>
            <w:noWrap/>
            <w:vAlign w:val="bottom"/>
            <w:hideMark/>
          </w:tcPr>
          <w:p w14:paraId="4AB7A0E5" w14:textId="77777777" w:rsidR="00B94F06" w:rsidRPr="003B0BE1" w:rsidRDefault="00B94F06" w:rsidP="00B94F06">
            <w:pPr>
              <w:rPr>
                <w:rFonts w:cs="Calibri"/>
                <w:color w:val="000000"/>
                <w:sz w:val="22"/>
                <w:szCs w:val="22"/>
              </w:rPr>
            </w:pPr>
            <w:r w:rsidRPr="003B0BE1">
              <w:rPr>
                <w:rFonts w:cs="Calibri"/>
                <w:color w:val="000000"/>
                <w:sz w:val="22"/>
                <w:szCs w:val="22"/>
              </w:rPr>
              <w:t>Media Diversity</w:t>
            </w:r>
          </w:p>
        </w:tc>
        <w:tc>
          <w:tcPr>
            <w:tcW w:w="1316" w:type="dxa"/>
            <w:tcBorders>
              <w:top w:val="nil"/>
              <w:left w:val="nil"/>
              <w:bottom w:val="single" w:sz="4" w:space="0" w:color="auto"/>
              <w:right w:val="single" w:sz="4" w:space="0" w:color="auto"/>
            </w:tcBorders>
            <w:shd w:val="clear" w:color="auto" w:fill="auto"/>
            <w:noWrap/>
            <w:vAlign w:val="bottom"/>
            <w:hideMark/>
          </w:tcPr>
          <w:p w14:paraId="01A43EBF" w14:textId="77777777" w:rsidR="00B94F06" w:rsidRPr="003B0BE1" w:rsidRDefault="00B94F06" w:rsidP="00B94F06">
            <w:pPr>
              <w:rPr>
                <w:rFonts w:cs="Calibri"/>
                <w:color w:val="000000"/>
                <w:sz w:val="22"/>
                <w:szCs w:val="22"/>
              </w:rPr>
            </w:pPr>
            <w:r w:rsidRPr="003B0BE1">
              <w:rPr>
                <w:rFonts w:cs="Calibri"/>
                <w:color w:val="000000"/>
                <w:sz w:val="22"/>
                <w:szCs w:val="22"/>
              </w:rPr>
              <w:t>R</w:t>
            </w:r>
          </w:p>
        </w:tc>
        <w:tc>
          <w:tcPr>
            <w:tcW w:w="1440" w:type="dxa"/>
            <w:tcBorders>
              <w:top w:val="nil"/>
              <w:left w:val="nil"/>
              <w:bottom w:val="single" w:sz="4" w:space="0" w:color="auto"/>
              <w:right w:val="single" w:sz="4" w:space="0" w:color="auto"/>
            </w:tcBorders>
            <w:shd w:val="clear" w:color="auto" w:fill="auto"/>
            <w:noWrap/>
            <w:vAlign w:val="bottom"/>
            <w:hideMark/>
          </w:tcPr>
          <w:p w14:paraId="1507D8CA" w14:textId="77777777" w:rsidR="00B94F06" w:rsidRPr="003B0BE1" w:rsidRDefault="00B94F06" w:rsidP="00B94F06">
            <w:pPr>
              <w:rPr>
                <w:rFonts w:cs="Calibri"/>
                <w:color w:val="000000"/>
                <w:sz w:val="22"/>
                <w:szCs w:val="22"/>
              </w:rPr>
            </w:pPr>
            <w:r w:rsidRPr="003B0BE1">
              <w:rPr>
                <w:rFonts w:cs="Calibri"/>
                <w:color w:val="000000"/>
                <w:sz w:val="22"/>
                <w:szCs w:val="22"/>
              </w:rPr>
              <w:t>R</w:t>
            </w:r>
          </w:p>
        </w:tc>
        <w:tc>
          <w:tcPr>
            <w:tcW w:w="1515" w:type="dxa"/>
            <w:tcBorders>
              <w:top w:val="nil"/>
              <w:left w:val="nil"/>
              <w:bottom w:val="single" w:sz="4" w:space="0" w:color="auto"/>
              <w:right w:val="single" w:sz="4" w:space="0" w:color="auto"/>
            </w:tcBorders>
            <w:shd w:val="clear" w:color="auto" w:fill="auto"/>
            <w:noWrap/>
            <w:vAlign w:val="bottom"/>
            <w:hideMark/>
          </w:tcPr>
          <w:p w14:paraId="69148816" w14:textId="77777777" w:rsidR="00B94F06" w:rsidRPr="003B0BE1" w:rsidRDefault="00B94F06" w:rsidP="00B94F06">
            <w:pPr>
              <w:rPr>
                <w:rFonts w:cs="Calibri"/>
                <w:color w:val="000000"/>
                <w:sz w:val="22"/>
                <w:szCs w:val="22"/>
              </w:rPr>
            </w:pPr>
            <w:r w:rsidRPr="003B0BE1">
              <w:rPr>
                <w:rFonts w:cs="Calibri"/>
                <w:color w:val="000000"/>
                <w:sz w:val="22"/>
                <w:szCs w:val="22"/>
              </w:rPr>
              <w:t>R</w:t>
            </w:r>
          </w:p>
        </w:tc>
      </w:tr>
      <w:tr w:rsidR="00B94F06" w:rsidRPr="003B0BE1" w14:paraId="2DF37A9D" w14:textId="77777777" w:rsidTr="00B94F06">
        <w:trPr>
          <w:trHeight w:val="315"/>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56D0A4F3" w14:textId="77777777" w:rsidR="00B94F06" w:rsidRPr="003B0BE1" w:rsidRDefault="00B94F06" w:rsidP="00B94F06">
            <w:pPr>
              <w:rPr>
                <w:rFonts w:cs="Calibri"/>
                <w:color w:val="000000"/>
                <w:sz w:val="22"/>
                <w:szCs w:val="22"/>
              </w:rPr>
            </w:pPr>
            <w:r w:rsidRPr="003B0BE1">
              <w:rPr>
                <w:rFonts w:cs="Calibri"/>
                <w:color w:val="000000"/>
                <w:sz w:val="22"/>
                <w:szCs w:val="22"/>
              </w:rPr>
              <w:t>JOUR</w:t>
            </w:r>
          </w:p>
        </w:tc>
        <w:tc>
          <w:tcPr>
            <w:tcW w:w="1082" w:type="dxa"/>
            <w:tcBorders>
              <w:top w:val="nil"/>
              <w:left w:val="nil"/>
              <w:bottom w:val="single" w:sz="4" w:space="0" w:color="auto"/>
              <w:right w:val="single" w:sz="4" w:space="0" w:color="auto"/>
            </w:tcBorders>
            <w:shd w:val="clear" w:color="000000" w:fill="C5D9F1"/>
            <w:noWrap/>
            <w:vAlign w:val="bottom"/>
            <w:hideMark/>
          </w:tcPr>
          <w:p w14:paraId="1D54E096" w14:textId="77777777" w:rsidR="00B94F06" w:rsidRPr="003B0BE1" w:rsidRDefault="00B94F06" w:rsidP="00B94F06">
            <w:pPr>
              <w:jc w:val="right"/>
              <w:rPr>
                <w:rFonts w:cs="Calibri"/>
                <w:color w:val="000000"/>
                <w:sz w:val="22"/>
                <w:szCs w:val="22"/>
              </w:rPr>
            </w:pPr>
            <w:r w:rsidRPr="003B0BE1">
              <w:rPr>
                <w:rFonts w:cs="Calibri"/>
                <w:color w:val="000000"/>
                <w:sz w:val="22"/>
                <w:szCs w:val="22"/>
              </w:rPr>
              <w:t>426</w:t>
            </w:r>
          </w:p>
        </w:tc>
        <w:tc>
          <w:tcPr>
            <w:tcW w:w="2927" w:type="dxa"/>
            <w:tcBorders>
              <w:top w:val="nil"/>
              <w:left w:val="nil"/>
              <w:bottom w:val="single" w:sz="4" w:space="0" w:color="auto"/>
              <w:right w:val="single" w:sz="4" w:space="0" w:color="auto"/>
            </w:tcBorders>
            <w:shd w:val="clear" w:color="000000" w:fill="C5D9F1"/>
            <w:noWrap/>
            <w:vAlign w:val="bottom"/>
            <w:hideMark/>
          </w:tcPr>
          <w:p w14:paraId="5C3899F4" w14:textId="77777777" w:rsidR="00B94F06" w:rsidRPr="003B0BE1" w:rsidRDefault="00B94F06" w:rsidP="00B94F06">
            <w:pPr>
              <w:rPr>
                <w:rFonts w:cs="Calibri"/>
                <w:color w:val="000000"/>
                <w:sz w:val="22"/>
                <w:szCs w:val="22"/>
              </w:rPr>
            </w:pPr>
            <w:r w:rsidRPr="003B0BE1">
              <w:rPr>
                <w:rFonts w:cs="Calibri"/>
                <w:color w:val="000000"/>
                <w:sz w:val="22"/>
                <w:szCs w:val="22"/>
              </w:rPr>
              <w:t>Advanced Reporting</w:t>
            </w:r>
          </w:p>
        </w:tc>
        <w:tc>
          <w:tcPr>
            <w:tcW w:w="1316" w:type="dxa"/>
            <w:tcBorders>
              <w:top w:val="nil"/>
              <w:left w:val="nil"/>
              <w:bottom w:val="single" w:sz="4" w:space="0" w:color="auto"/>
              <w:right w:val="single" w:sz="4" w:space="0" w:color="auto"/>
            </w:tcBorders>
            <w:shd w:val="clear" w:color="auto" w:fill="auto"/>
            <w:noWrap/>
            <w:vAlign w:val="bottom"/>
            <w:hideMark/>
          </w:tcPr>
          <w:p w14:paraId="02772014" w14:textId="77777777" w:rsidR="00B94F06" w:rsidRPr="003B0BE1" w:rsidRDefault="00B94F06" w:rsidP="00B94F06">
            <w:pPr>
              <w:rPr>
                <w:rFonts w:cs="Calibri"/>
                <w:color w:val="000000"/>
                <w:sz w:val="22"/>
                <w:szCs w:val="22"/>
              </w:rPr>
            </w:pPr>
            <w:r w:rsidRPr="003B0BE1">
              <w:rPr>
                <w:rFonts w:cs="Calibri"/>
                <w:color w:val="000000"/>
                <w:sz w:val="22"/>
                <w:szCs w:val="22"/>
              </w:rPr>
              <w:t>R</w:t>
            </w:r>
          </w:p>
        </w:tc>
        <w:tc>
          <w:tcPr>
            <w:tcW w:w="1440" w:type="dxa"/>
            <w:tcBorders>
              <w:top w:val="nil"/>
              <w:left w:val="nil"/>
              <w:bottom w:val="single" w:sz="4" w:space="0" w:color="auto"/>
              <w:right w:val="single" w:sz="4" w:space="0" w:color="auto"/>
            </w:tcBorders>
            <w:shd w:val="clear" w:color="auto" w:fill="auto"/>
            <w:noWrap/>
            <w:vAlign w:val="bottom"/>
            <w:hideMark/>
          </w:tcPr>
          <w:p w14:paraId="2F164B1A" w14:textId="77777777" w:rsidR="00B94F06" w:rsidRPr="003B0BE1" w:rsidRDefault="00B94F06" w:rsidP="00B94F06">
            <w:pPr>
              <w:rPr>
                <w:rFonts w:cs="Calibri"/>
                <w:color w:val="000000"/>
                <w:sz w:val="22"/>
                <w:szCs w:val="22"/>
              </w:rPr>
            </w:pPr>
            <w:r w:rsidRPr="003B0BE1">
              <w:rPr>
                <w:rFonts w:cs="Calibri"/>
                <w:color w:val="000000"/>
                <w:sz w:val="22"/>
                <w:szCs w:val="22"/>
              </w:rPr>
              <w:t>M</w:t>
            </w:r>
          </w:p>
        </w:tc>
        <w:tc>
          <w:tcPr>
            <w:tcW w:w="1515" w:type="dxa"/>
            <w:tcBorders>
              <w:top w:val="nil"/>
              <w:left w:val="nil"/>
              <w:bottom w:val="single" w:sz="4" w:space="0" w:color="auto"/>
              <w:right w:val="single" w:sz="4" w:space="0" w:color="auto"/>
            </w:tcBorders>
            <w:shd w:val="clear" w:color="auto" w:fill="auto"/>
            <w:noWrap/>
            <w:vAlign w:val="bottom"/>
            <w:hideMark/>
          </w:tcPr>
          <w:p w14:paraId="054BE1E5" w14:textId="77777777" w:rsidR="00B94F06" w:rsidRPr="003B0BE1" w:rsidRDefault="00B94F06" w:rsidP="00B94F06">
            <w:pPr>
              <w:rPr>
                <w:rFonts w:cs="Calibri"/>
                <w:color w:val="000000"/>
                <w:sz w:val="22"/>
                <w:szCs w:val="22"/>
              </w:rPr>
            </w:pPr>
            <w:r w:rsidRPr="003B0BE1">
              <w:rPr>
                <w:rFonts w:cs="Calibri"/>
                <w:color w:val="000000"/>
                <w:sz w:val="22"/>
                <w:szCs w:val="22"/>
              </w:rPr>
              <w:t>R</w:t>
            </w:r>
          </w:p>
        </w:tc>
      </w:tr>
      <w:tr w:rsidR="00B94F06" w:rsidRPr="003B0BE1" w14:paraId="089DEF53" w14:textId="77777777" w:rsidTr="00B94F06">
        <w:trPr>
          <w:trHeight w:val="315"/>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70B39CB1" w14:textId="77777777" w:rsidR="00B94F06" w:rsidRPr="003B0BE1" w:rsidRDefault="00B94F06" w:rsidP="00B94F06">
            <w:pPr>
              <w:rPr>
                <w:rFonts w:cs="Calibri"/>
                <w:color w:val="000000"/>
                <w:sz w:val="22"/>
                <w:szCs w:val="22"/>
              </w:rPr>
            </w:pPr>
            <w:r w:rsidRPr="003B0BE1">
              <w:rPr>
                <w:rFonts w:cs="Calibri"/>
                <w:color w:val="000000"/>
                <w:sz w:val="22"/>
                <w:szCs w:val="22"/>
              </w:rPr>
              <w:lastRenderedPageBreak/>
              <w:t>SOM</w:t>
            </w:r>
          </w:p>
        </w:tc>
        <w:tc>
          <w:tcPr>
            <w:tcW w:w="1082" w:type="dxa"/>
            <w:tcBorders>
              <w:top w:val="nil"/>
              <w:left w:val="nil"/>
              <w:bottom w:val="single" w:sz="4" w:space="0" w:color="auto"/>
              <w:right w:val="single" w:sz="4" w:space="0" w:color="auto"/>
            </w:tcBorders>
            <w:shd w:val="clear" w:color="000000" w:fill="C5D9F1"/>
            <w:noWrap/>
            <w:vAlign w:val="bottom"/>
            <w:hideMark/>
          </w:tcPr>
          <w:p w14:paraId="358F3354" w14:textId="77777777" w:rsidR="00B94F06" w:rsidRPr="003B0BE1" w:rsidRDefault="00B94F06" w:rsidP="00B94F06">
            <w:pPr>
              <w:jc w:val="right"/>
              <w:rPr>
                <w:rFonts w:cs="Calibri"/>
                <w:color w:val="000000"/>
                <w:sz w:val="22"/>
                <w:szCs w:val="22"/>
              </w:rPr>
            </w:pPr>
            <w:r w:rsidRPr="003B0BE1">
              <w:rPr>
                <w:rFonts w:cs="Calibri"/>
                <w:color w:val="000000"/>
                <w:sz w:val="22"/>
                <w:szCs w:val="22"/>
              </w:rPr>
              <w:t>402</w:t>
            </w:r>
          </w:p>
        </w:tc>
        <w:tc>
          <w:tcPr>
            <w:tcW w:w="2927" w:type="dxa"/>
            <w:tcBorders>
              <w:top w:val="nil"/>
              <w:left w:val="nil"/>
              <w:bottom w:val="single" w:sz="4" w:space="0" w:color="auto"/>
              <w:right w:val="single" w:sz="4" w:space="0" w:color="auto"/>
            </w:tcBorders>
            <w:shd w:val="clear" w:color="000000" w:fill="C5D9F1"/>
            <w:noWrap/>
            <w:vAlign w:val="bottom"/>
            <w:hideMark/>
          </w:tcPr>
          <w:p w14:paraId="51B0EF43" w14:textId="77777777" w:rsidR="00B94F06" w:rsidRPr="003B0BE1" w:rsidRDefault="00B94F06" w:rsidP="00B94F06">
            <w:pPr>
              <w:rPr>
                <w:rFonts w:cs="Calibri"/>
                <w:color w:val="000000"/>
                <w:sz w:val="22"/>
                <w:szCs w:val="22"/>
              </w:rPr>
            </w:pPr>
            <w:r w:rsidRPr="003B0BE1">
              <w:rPr>
                <w:rFonts w:cs="Calibri"/>
                <w:color w:val="000000"/>
                <w:sz w:val="22"/>
                <w:szCs w:val="22"/>
              </w:rPr>
              <w:t>Fleischaker/Greene First Amendment Studies</w:t>
            </w:r>
          </w:p>
        </w:tc>
        <w:tc>
          <w:tcPr>
            <w:tcW w:w="1316" w:type="dxa"/>
            <w:tcBorders>
              <w:top w:val="nil"/>
              <w:left w:val="nil"/>
              <w:bottom w:val="single" w:sz="4" w:space="0" w:color="auto"/>
              <w:right w:val="single" w:sz="4" w:space="0" w:color="auto"/>
            </w:tcBorders>
            <w:shd w:val="clear" w:color="auto" w:fill="auto"/>
            <w:noWrap/>
            <w:vAlign w:val="bottom"/>
            <w:hideMark/>
          </w:tcPr>
          <w:p w14:paraId="0BD7BDB3" w14:textId="77777777" w:rsidR="00B94F06" w:rsidRPr="003B0BE1" w:rsidRDefault="00B94F06" w:rsidP="00B94F06">
            <w:pPr>
              <w:rPr>
                <w:rFonts w:cs="Calibri"/>
                <w:color w:val="000000"/>
                <w:sz w:val="22"/>
                <w:szCs w:val="22"/>
              </w:rPr>
            </w:pPr>
            <w:r w:rsidRPr="003B0BE1">
              <w:rPr>
                <w:rFonts w:cs="Calibri"/>
                <w:color w:val="000000"/>
                <w:sz w:val="22"/>
                <w:szCs w:val="22"/>
              </w:rPr>
              <w:t>M</w:t>
            </w:r>
          </w:p>
        </w:tc>
        <w:tc>
          <w:tcPr>
            <w:tcW w:w="1440" w:type="dxa"/>
            <w:tcBorders>
              <w:top w:val="nil"/>
              <w:left w:val="nil"/>
              <w:bottom w:val="single" w:sz="4" w:space="0" w:color="auto"/>
              <w:right w:val="single" w:sz="4" w:space="0" w:color="auto"/>
            </w:tcBorders>
            <w:shd w:val="clear" w:color="auto" w:fill="auto"/>
            <w:noWrap/>
            <w:vAlign w:val="bottom"/>
            <w:hideMark/>
          </w:tcPr>
          <w:p w14:paraId="6E954621" w14:textId="77777777" w:rsidR="00B94F06" w:rsidRPr="003B0BE1" w:rsidRDefault="00B94F06" w:rsidP="00B94F06">
            <w:pPr>
              <w:rPr>
                <w:rFonts w:cs="Calibri"/>
                <w:color w:val="000000"/>
                <w:sz w:val="22"/>
                <w:szCs w:val="22"/>
              </w:rPr>
            </w:pPr>
            <w:r w:rsidRPr="003B0BE1">
              <w:rPr>
                <w:rFonts w:cs="Calibri"/>
                <w:color w:val="000000"/>
                <w:sz w:val="22"/>
                <w:szCs w:val="22"/>
              </w:rPr>
              <w:t>M</w:t>
            </w:r>
          </w:p>
        </w:tc>
        <w:tc>
          <w:tcPr>
            <w:tcW w:w="1515" w:type="dxa"/>
            <w:tcBorders>
              <w:top w:val="nil"/>
              <w:left w:val="nil"/>
              <w:bottom w:val="single" w:sz="4" w:space="0" w:color="auto"/>
              <w:right w:val="single" w:sz="4" w:space="0" w:color="auto"/>
            </w:tcBorders>
            <w:shd w:val="clear" w:color="auto" w:fill="auto"/>
            <w:noWrap/>
            <w:vAlign w:val="bottom"/>
            <w:hideMark/>
          </w:tcPr>
          <w:p w14:paraId="6FB0527A" w14:textId="77777777" w:rsidR="00B94F06" w:rsidRPr="003B0BE1" w:rsidRDefault="00B94F06" w:rsidP="00B94F06">
            <w:pPr>
              <w:rPr>
                <w:rFonts w:cs="Calibri"/>
                <w:color w:val="000000"/>
                <w:sz w:val="22"/>
                <w:szCs w:val="22"/>
              </w:rPr>
            </w:pPr>
            <w:r w:rsidRPr="003B0BE1">
              <w:rPr>
                <w:rFonts w:cs="Calibri"/>
                <w:color w:val="000000"/>
                <w:sz w:val="22"/>
                <w:szCs w:val="22"/>
              </w:rPr>
              <w:t> </w:t>
            </w:r>
          </w:p>
        </w:tc>
      </w:tr>
    </w:tbl>
    <w:p w14:paraId="2DF30311" w14:textId="77777777" w:rsidR="00B94F06" w:rsidRDefault="00B94F06" w:rsidP="00B94F06"/>
    <w:p w14:paraId="4C44B9C0" w14:textId="77777777" w:rsidR="00905D19" w:rsidRDefault="00905D19">
      <w:pPr>
        <w:rPr>
          <w:b/>
          <w:bCs/>
          <w:color w:val="000000" w:themeColor="text1"/>
        </w:rPr>
      </w:pPr>
    </w:p>
    <w:p w14:paraId="01A70F95" w14:textId="77777777" w:rsidR="00905D19" w:rsidRPr="001A5FDD" w:rsidRDefault="00905D19">
      <w:pPr>
        <w:rPr>
          <w:b/>
          <w:bCs/>
          <w:color w:val="000000" w:themeColor="text1"/>
        </w:rPr>
      </w:pPr>
    </w:p>
    <w:sectPr w:rsidR="00905D19" w:rsidRPr="001A5FDD"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5AADB" w14:textId="77777777" w:rsidR="00142DDE" w:rsidRDefault="00142DDE" w:rsidP="001F2A02">
      <w:r>
        <w:separator/>
      </w:r>
    </w:p>
  </w:endnote>
  <w:endnote w:type="continuationSeparator" w:id="0">
    <w:p w14:paraId="6C47DD2A" w14:textId="77777777" w:rsidR="00142DDE" w:rsidRDefault="00142DDE"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FC3A5" w14:textId="77777777" w:rsidR="00142DDE" w:rsidRDefault="00142DDE" w:rsidP="001F2A02">
      <w:r>
        <w:separator/>
      </w:r>
    </w:p>
  </w:footnote>
  <w:footnote w:type="continuationSeparator" w:id="0">
    <w:p w14:paraId="7FF7FDA3" w14:textId="77777777" w:rsidR="00142DDE" w:rsidRDefault="00142DDE"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6D54"/>
    <w:rsid w:val="00010687"/>
    <w:rsid w:val="0001791B"/>
    <w:rsid w:val="00033D87"/>
    <w:rsid w:val="00046A6C"/>
    <w:rsid w:val="00060BE5"/>
    <w:rsid w:val="0006474C"/>
    <w:rsid w:val="00071470"/>
    <w:rsid w:val="000A541F"/>
    <w:rsid w:val="000B6805"/>
    <w:rsid w:val="000F6D9F"/>
    <w:rsid w:val="0010287E"/>
    <w:rsid w:val="001160F4"/>
    <w:rsid w:val="00141CFC"/>
    <w:rsid w:val="00142DDE"/>
    <w:rsid w:val="0015365A"/>
    <w:rsid w:val="0017571B"/>
    <w:rsid w:val="001926F3"/>
    <w:rsid w:val="001A5FDD"/>
    <w:rsid w:val="001A7D75"/>
    <w:rsid w:val="001B1F95"/>
    <w:rsid w:val="001E4507"/>
    <w:rsid w:val="001F2A02"/>
    <w:rsid w:val="001F5120"/>
    <w:rsid w:val="00234076"/>
    <w:rsid w:val="002432A3"/>
    <w:rsid w:val="002455F3"/>
    <w:rsid w:val="0024670E"/>
    <w:rsid w:val="002C1781"/>
    <w:rsid w:val="002D5D87"/>
    <w:rsid w:val="002F75F1"/>
    <w:rsid w:val="00307BE2"/>
    <w:rsid w:val="003425F4"/>
    <w:rsid w:val="0036061A"/>
    <w:rsid w:val="00381792"/>
    <w:rsid w:val="0038297E"/>
    <w:rsid w:val="003A32E4"/>
    <w:rsid w:val="003E0415"/>
    <w:rsid w:val="003E5D36"/>
    <w:rsid w:val="00402256"/>
    <w:rsid w:val="00403BE5"/>
    <w:rsid w:val="00406B46"/>
    <w:rsid w:val="00410B0B"/>
    <w:rsid w:val="0044187F"/>
    <w:rsid w:val="00485486"/>
    <w:rsid w:val="004A360E"/>
    <w:rsid w:val="004A3DEA"/>
    <w:rsid w:val="004B0DA2"/>
    <w:rsid w:val="004C0112"/>
    <w:rsid w:val="004D5BD7"/>
    <w:rsid w:val="004D7D95"/>
    <w:rsid w:val="004E577A"/>
    <w:rsid w:val="004F34D5"/>
    <w:rsid w:val="00510051"/>
    <w:rsid w:val="0052008F"/>
    <w:rsid w:val="00574D78"/>
    <w:rsid w:val="005907DF"/>
    <w:rsid w:val="005A48D9"/>
    <w:rsid w:val="005B3461"/>
    <w:rsid w:val="005C7ECF"/>
    <w:rsid w:val="005D68AF"/>
    <w:rsid w:val="005D7A6C"/>
    <w:rsid w:val="005F0B2E"/>
    <w:rsid w:val="005F3CD3"/>
    <w:rsid w:val="00606BCF"/>
    <w:rsid w:val="006258D8"/>
    <w:rsid w:val="006354B4"/>
    <w:rsid w:val="00656559"/>
    <w:rsid w:val="00664A15"/>
    <w:rsid w:val="006D1A9A"/>
    <w:rsid w:val="006E294C"/>
    <w:rsid w:val="0070232E"/>
    <w:rsid w:val="007149C6"/>
    <w:rsid w:val="007377F0"/>
    <w:rsid w:val="00743FFE"/>
    <w:rsid w:val="007531CA"/>
    <w:rsid w:val="0075740F"/>
    <w:rsid w:val="007706BE"/>
    <w:rsid w:val="007805F8"/>
    <w:rsid w:val="007E2FEC"/>
    <w:rsid w:val="007F7000"/>
    <w:rsid w:val="00810874"/>
    <w:rsid w:val="008159FF"/>
    <w:rsid w:val="008352C3"/>
    <w:rsid w:val="00870925"/>
    <w:rsid w:val="00885702"/>
    <w:rsid w:val="00885D49"/>
    <w:rsid w:val="00886031"/>
    <w:rsid w:val="00893D93"/>
    <w:rsid w:val="008A7336"/>
    <w:rsid w:val="008C543D"/>
    <w:rsid w:val="00905D19"/>
    <w:rsid w:val="00906B14"/>
    <w:rsid w:val="009414E6"/>
    <w:rsid w:val="0098778D"/>
    <w:rsid w:val="009952EC"/>
    <w:rsid w:val="00A563F1"/>
    <w:rsid w:val="00A65726"/>
    <w:rsid w:val="00A74D63"/>
    <w:rsid w:val="00A8015B"/>
    <w:rsid w:val="00AA1D0E"/>
    <w:rsid w:val="00AA5FB2"/>
    <w:rsid w:val="00AA7D4B"/>
    <w:rsid w:val="00AE7017"/>
    <w:rsid w:val="00B00701"/>
    <w:rsid w:val="00B3067E"/>
    <w:rsid w:val="00B3239E"/>
    <w:rsid w:val="00B63581"/>
    <w:rsid w:val="00B80FBC"/>
    <w:rsid w:val="00B80FBD"/>
    <w:rsid w:val="00B840A2"/>
    <w:rsid w:val="00B94F06"/>
    <w:rsid w:val="00BA43B7"/>
    <w:rsid w:val="00BA7A5A"/>
    <w:rsid w:val="00BC0316"/>
    <w:rsid w:val="00BC7678"/>
    <w:rsid w:val="00BD0470"/>
    <w:rsid w:val="00BE103E"/>
    <w:rsid w:val="00BF4393"/>
    <w:rsid w:val="00C02111"/>
    <w:rsid w:val="00C4455B"/>
    <w:rsid w:val="00C5151B"/>
    <w:rsid w:val="00C81981"/>
    <w:rsid w:val="00C855A4"/>
    <w:rsid w:val="00CB056D"/>
    <w:rsid w:val="00CE3A36"/>
    <w:rsid w:val="00CF4640"/>
    <w:rsid w:val="00CF7EFE"/>
    <w:rsid w:val="00D03ECA"/>
    <w:rsid w:val="00D04A5F"/>
    <w:rsid w:val="00D05A4C"/>
    <w:rsid w:val="00D362BA"/>
    <w:rsid w:val="00D54CB5"/>
    <w:rsid w:val="00D713AB"/>
    <w:rsid w:val="00D86425"/>
    <w:rsid w:val="00DB6598"/>
    <w:rsid w:val="00DD4EBB"/>
    <w:rsid w:val="00E1474E"/>
    <w:rsid w:val="00E364C4"/>
    <w:rsid w:val="00E47C71"/>
    <w:rsid w:val="00E73499"/>
    <w:rsid w:val="00E95BBD"/>
    <w:rsid w:val="00EB65C8"/>
    <w:rsid w:val="00EC1C25"/>
    <w:rsid w:val="00F1196A"/>
    <w:rsid w:val="00F136C3"/>
    <w:rsid w:val="00F51EDD"/>
    <w:rsid w:val="00F53615"/>
    <w:rsid w:val="00F55FC5"/>
    <w:rsid w:val="00F728C9"/>
    <w:rsid w:val="00F9415F"/>
    <w:rsid w:val="00FA5344"/>
    <w:rsid w:val="00FB363A"/>
    <w:rsid w:val="00FC2A73"/>
    <w:rsid w:val="00FF131C"/>
    <w:rsid w:val="00FF3DCE"/>
    <w:rsid w:val="00FF57AC"/>
    <w:rsid w:val="00FF5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unhideWhenUsed/>
    <w:rsid w:val="00CF4640"/>
    <w:rPr>
      <w:color w:val="0563C1" w:themeColor="hyperlink"/>
      <w:u w:val="single"/>
    </w:rPr>
  </w:style>
  <w:style w:type="character" w:styleId="UnresolvedMention">
    <w:name w:val="Unresolved Mention"/>
    <w:basedOn w:val="DefaultParagraphFont"/>
    <w:uiPriority w:val="99"/>
    <w:semiHidden/>
    <w:unhideWhenUsed/>
    <w:rsid w:val="00CF4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BEDB8-AB41-4305-A7C2-DD397322E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1982</Words>
  <Characters>11301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2023-04-11T19:13:00Z</cp:lastPrinted>
  <dcterms:created xsi:type="dcterms:W3CDTF">2023-06-01T19:06:00Z</dcterms:created>
  <dcterms:modified xsi:type="dcterms:W3CDTF">2023-06-01T19:06:00Z</dcterms:modified>
</cp:coreProperties>
</file>