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4045"/>
        <w:gridCol w:w="2430"/>
        <w:gridCol w:w="7908"/>
        <w:gridCol w:w="12"/>
      </w:tblGrid>
      <w:tr w:rsidR="00E34035" w:rsidRPr="00E34035" w14:paraId="3DE68AE7" w14:textId="77777777" w:rsidTr="00111B9F">
        <w:tc>
          <w:tcPr>
            <w:tcW w:w="14395" w:type="dxa"/>
            <w:gridSpan w:val="4"/>
            <w:shd w:val="pct12" w:color="auto" w:fill="auto"/>
          </w:tcPr>
          <w:p w14:paraId="31F63FDE" w14:textId="3C364FA7" w:rsidR="007706BE" w:rsidRPr="00E34035" w:rsidRDefault="0017571B" w:rsidP="007706BE">
            <w:pPr>
              <w:widowControl w:val="0"/>
              <w:autoSpaceDE w:val="0"/>
              <w:autoSpaceDN w:val="0"/>
              <w:adjustRightInd w:val="0"/>
              <w:jc w:val="center"/>
              <w:rPr>
                <w:rFonts w:asciiTheme="majorHAnsi" w:hAnsiTheme="majorHAnsi" w:cstheme="majorHAnsi"/>
                <w:b/>
                <w:bCs/>
                <w:color w:val="000000" w:themeColor="text1"/>
              </w:rPr>
            </w:pPr>
            <w:r w:rsidRPr="00E34035">
              <w:rPr>
                <w:rFonts w:asciiTheme="majorHAnsi" w:hAnsiTheme="majorHAnsi" w:cstheme="majorHAnsi"/>
                <w:b/>
                <w:bCs/>
                <w:color w:val="000000" w:themeColor="text1"/>
              </w:rPr>
              <w:t>Assurance of Student Learnin</w:t>
            </w:r>
            <w:r w:rsidR="007706BE" w:rsidRPr="00E34035">
              <w:rPr>
                <w:rFonts w:asciiTheme="majorHAnsi" w:hAnsiTheme="majorHAnsi" w:cstheme="majorHAnsi"/>
                <w:b/>
                <w:bCs/>
                <w:color w:val="000000" w:themeColor="text1"/>
              </w:rPr>
              <w:t>g</w:t>
            </w:r>
          </w:p>
          <w:p w14:paraId="1F91F812" w14:textId="68FF572E" w:rsidR="0017571B" w:rsidRPr="00E34035" w:rsidRDefault="00886031" w:rsidP="00111B9F">
            <w:pPr>
              <w:widowControl w:val="0"/>
              <w:autoSpaceDE w:val="0"/>
              <w:autoSpaceDN w:val="0"/>
              <w:adjustRightInd w:val="0"/>
              <w:jc w:val="center"/>
              <w:rPr>
                <w:rFonts w:asciiTheme="majorHAnsi" w:hAnsiTheme="majorHAnsi" w:cstheme="majorHAnsi"/>
                <w:b/>
                <w:bCs/>
                <w:color w:val="000000" w:themeColor="text1"/>
                <w:sz w:val="28"/>
                <w:szCs w:val="28"/>
              </w:rPr>
            </w:pPr>
            <w:r w:rsidRPr="00E34035">
              <w:rPr>
                <w:rFonts w:asciiTheme="majorHAnsi" w:hAnsiTheme="majorHAnsi" w:cstheme="majorHAnsi"/>
                <w:b/>
                <w:bCs/>
                <w:color w:val="000000" w:themeColor="text1"/>
              </w:rPr>
              <w:t>20</w:t>
            </w:r>
            <w:r w:rsidR="0035323A" w:rsidRPr="00E34035">
              <w:rPr>
                <w:rFonts w:asciiTheme="majorHAnsi" w:hAnsiTheme="majorHAnsi" w:cstheme="majorHAnsi"/>
                <w:b/>
                <w:bCs/>
                <w:color w:val="000000" w:themeColor="text1"/>
              </w:rPr>
              <w:t>2</w:t>
            </w:r>
            <w:r w:rsidR="00111B9F" w:rsidRPr="00E34035">
              <w:rPr>
                <w:rFonts w:asciiTheme="majorHAnsi" w:hAnsiTheme="majorHAnsi" w:cstheme="majorHAnsi"/>
                <w:b/>
                <w:bCs/>
                <w:color w:val="000000" w:themeColor="text1"/>
              </w:rPr>
              <w:t>2</w:t>
            </w:r>
            <w:r w:rsidRPr="00E34035">
              <w:rPr>
                <w:rFonts w:asciiTheme="majorHAnsi" w:hAnsiTheme="majorHAnsi" w:cstheme="majorHAnsi"/>
                <w:b/>
                <w:bCs/>
                <w:color w:val="000000" w:themeColor="text1"/>
              </w:rPr>
              <w:t>-202</w:t>
            </w:r>
            <w:r w:rsidR="00111B9F" w:rsidRPr="00E34035">
              <w:rPr>
                <w:rFonts w:asciiTheme="majorHAnsi" w:hAnsiTheme="majorHAnsi" w:cstheme="majorHAnsi"/>
                <w:b/>
                <w:bCs/>
                <w:color w:val="000000" w:themeColor="text1"/>
              </w:rPr>
              <w:t>3</w:t>
            </w:r>
          </w:p>
        </w:tc>
      </w:tr>
      <w:tr w:rsidR="00E34035" w:rsidRPr="00E34035" w14:paraId="62B2B48D" w14:textId="77777777" w:rsidTr="00111B9F">
        <w:trPr>
          <w:trHeight w:val="242"/>
        </w:trPr>
        <w:tc>
          <w:tcPr>
            <w:tcW w:w="6475" w:type="dxa"/>
            <w:gridSpan w:val="2"/>
          </w:tcPr>
          <w:p w14:paraId="506B9AE1" w14:textId="39CA32E5" w:rsidR="0017571B" w:rsidRPr="00E34035" w:rsidRDefault="00A92A41" w:rsidP="00141CFC">
            <w:pPr>
              <w:widowControl w:val="0"/>
              <w:autoSpaceDE w:val="0"/>
              <w:autoSpaceDN w:val="0"/>
              <w:adjustRightInd w:val="0"/>
              <w:rPr>
                <w:rFonts w:asciiTheme="majorHAnsi" w:hAnsiTheme="majorHAnsi" w:cstheme="majorHAnsi"/>
                <w:bCs/>
                <w:i/>
                <w:iCs/>
                <w:color w:val="000000" w:themeColor="text1"/>
                <w:sz w:val="20"/>
                <w:szCs w:val="20"/>
              </w:rPr>
            </w:pPr>
            <w:r w:rsidRPr="00E34035">
              <w:rPr>
                <w:rFonts w:asciiTheme="majorHAnsi" w:hAnsiTheme="majorHAnsi" w:cstheme="majorHAnsi"/>
                <w:bCs/>
                <w:i/>
                <w:iCs/>
                <w:color w:val="000000" w:themeColor="text1"/>
                <w:sz w:val="20"/>
                <w:szCs w:val="20"/>
              </w:rPr>
              <w:t>Potter College</w:t>
            </w:r>
          </w:p>
        </w:tc>
        <w:tc>
          <w:tcPr>
            <w:tcW w:w="7920" w:type="dxa"/>
            <w:gridSpan w:val="2"/>
          </w:tcPr>
          <w:p w14:paraId="4B219735" w14:textId="019401B1" w:rsidR="0017571B" w:rsidRPr="00E34035" w:rsidRDefault="00A92A41" w:rsidP="00141CFC">
            <w:pPr>
              <w:widowControl w:val="0"/>
              <w:autoSpaceDE w:val="0"/>
              <w:autoSpaceDN w:val="0"/>
              <w:adjustRightInd w:val="0"/>
              <w:rPr>
                <w:rFonts w:asciiTheme="majorHAnsi" w:hAnsiTheme="majorHAnsi" w:cstheme="majorHAnsi"/>
                <w:bCs/>
                <w:i/>
                <w:iCs/>
                <w:color w:val="000000" w:themeColor="text1"/>
                <w:sz w:val="20"/>
                <w:szCs w:val="20"/>
              </w:rPr>
            </w:pPr>
            <w:r w:rsidRPr="00E34035">
              <w:rPr>
                <w:rFonts w:asciiTheme="majorHAnsi" w:hAnsiTheme="majorHAnsi" w:cstheme="majorHAnsi"/>
                <w:bCs/>
                <w:i/>
                <w:iCs/>
                <w:color w:val="000000" w:themeColor="text1"/>
                <w:sz w:val="20"/>
                <w:szCs w:val="20"/>
              </w:rPr>
              <w:t>Political Science</w:t>
            </w:r>
          </w:p>
        </w:tc>
      </w:tr>
      <w:tr w:rsidR="00E34035" w:rsidRPr="00E34035" w14:paraId="3FB6829E" w14:textId="77777777" w:rsidTr="00111B9F">
        <w:tc>
          <w:tcPr>
            <w:tcW w:w="14395" w:type="dxa"/>
            <w:gridSpan w:val="4"/>
          </w:tcPr>
          <w:p w14:paraId="7CC57F6D" w14:textId="3DDED99C" w:rsidR="0017571B" w:rsidRPr="00E34035" w:rsidRDefault="00A92A41" w:rsidP="00141CFC">
            <w:pPr>
              <w:widowControl w:val="0"/>
              <w:autoSpaceDE w:val="0"/>
              <w:autoSpaceDN w:val="0"/>
              <w:adjustRightInd w:val="0"/>
              <w:rPr>
                <w:rFonts w:asciiTheme="majorHAnsi" w:hAnsiTheme="majorHAnsi" w:cstheme="majorHAnsi"/>
                <w:bCs/>
                <w:i/>
                <w:iCs/>
                <w:color w:val="000000" w:themeColor="text1"/>
                <w:sz w:val="20"/>
                <w:szCs w:val="20"/>
              </w:rPr>
            </w:pPr>
            <w:r w:rsidRPr="00E34035">
              <w:rPr>
                <w:rFonts w:asciiTheme="majorHAnsi" w:hAnsiTheme="majorHAnsi" w:cstheme="majorHAnsi"/>
                <w:bCs/>
                <w:i/>
                <w:iCs/>
                <w:color w:val="000000" w:themeColor="text1"/>
                <w:sz w:val="20"/>
                <w:szCs w:val="20"/>
              </w:rPr>
              <w:t>051- Master of Public Administration</w:t>
            </w:r>
          </w:p>
        </w:tc>
      </w:tr>
      <w:tr w:rsidR="00E34035" w:rsidRPr="00E34035" w14:paraId="56A671A4" w14:textId="77777777" w:rsidTr="00111B9F">
        <w:tc>
          <w:tcPr>
            <w:tcW w:w="14395" w:type="dxa"/>
            <w:gridSpan w:val="4"/>
          </w:tcPr>
          <w:p w14:paraId="6AD05DAC" w14:textId="6029FF84" w:rsidR="00141CFC" w:rsidRPr="00E34035" w:rsidRDefault="00111B9F" w:rsidP="00141CFC">
            <w:pPr>
              <w:widowControl w:val="0"/>
              <w:autoSpaceDE w:val="0"/>
              <w:autoSpaceDN w:val="0"/>
              <w:adjustRightInd w:val="0"/>
              <w:rPr>
                <w:rFonts w:asciiTheme="majorHAnsi" w:hAnsiTheme="majorHAnsi" w:cstheme="majorHAnsi"/>
                <w:bCs/>
                <w:i/>
                <w:iCs/>
                <w:color w:val="000000" w:themeColor="text1"/>
                <w:sz w:val="20"/>
                <w:szCs w:val="20"/>
              </w:rPr>
            </w:pPr>
            <w:r w:rsidRPr="00E34035">
              <w:rPr>
                <w:rFonts w:asciiTheme="majorHAnsi" w:hAnsiTheme="majorHAnsi" w:cstheme="majorHAnsi"/>
                <w:bCs/>
                <w:i/>
                <w:iCs/>
                <w:color w:val="000000" w:themeColor="text1"/>
                <w:sz w:val="20"/>
                <w:szCs w:val="20"/>
              </w:rPr>
              <w:t xml:space="preserve">Joel Turner &amp; </w:t>
            </w:r>
            <w:r w:rsidR="00A92A41" w:rsidRPr="00E34035">
              <w:rPr>
                <w:rFonts w:asciiTheme="majorHAnsi" w:hAnsiTheme="majorHAnsi" w:cstheme="majorHAnsi"/>
                <w:bCs/>
                <w:i/>
                <w:iCs/>
                <w:color w:val="000000" w:themeColor="text1"/>
                <w:sz w:val="20"/>
                <w:szCs w:val="20"/>
              </w:rPr>
              <w:t>Scott Lasley</w:t>
            </w:r>
          </w:p>
        </w:tc>
      </w:tr>
      <w:tr w:rsidR="00111B9F" w:rsidRPr="00E34035" w14:paraId="332158FB" w14:textId="77777777" w:rsidTr="00111B9F">
        <w:trPr>
          <w:gridAfter w:val="1"/>
          <w:wAfter w:w="12" w:type="dxa"/>
          <w:trHeight w:val="584"/>
        </w:trPr>
        <w:tc>
          <w:tcPr>
            <w:tcW w:w="4045" w:type="dxa"/>
          </w:tcPr>
          <w:p w14:paraId="02245EE3" w14:textId="77777777" w:rsidR="00111B9F" w:rsidRPr="00E34035" w:rsidRDefault="00111B9F" w:rsidP="009525A7">
            <w:pPr>
              <w:rPr>
                <w:rFonts w:asciiTheme="majorHAnsi" w:hAnsiTheme="majorHAnsi" w:cstheme="majorHAnsi"/>
                <w:color w:val="000000" w:themeColor="text1"/>
                <w:sz w:val="22"/>
                <w:szCs w:val="22"/>
              </w:rPr>
            </w:pPr>
            <w:r w:rsidRPr="00E34035">
              <w:rPr>
                <w:rFonts w:asciiTheme="majorHAnsi" w:hAnsiTheme="majorHAnsi" w:cstheme="majorHAnsi"/>
                <w:b/>
                <w:bCs/>
                <w:i/>
                <w:iCs/>
                <w:color w:val="000000" w:themeColor="text1"/>
                <w:sz w:val="22"/>
                <w:szCs w:val="22"/>
                <w:highlight w:val="yellow"/>
              </w:rPr>
              <w:t>Is this an online program</w:t>
            </w:r>
            <w:r w:rsidRPr="00E34035">
              <w:rPr>
                <w:rFonts w:asciiTheme="majorHAnsi" w:hAnsiTheme="majorHAnsi" w:cstheme="majorHAnsi"/>
                <w:color w:val="000000" w:themeColor="text1"/>
                <w:sz w:val="22"/>
                <w:szCs w:val="22"/>
              </w:rPr>
              <w:t xml:space="preserve">? </w:t>
            </w:r>
            <w:r w:rsidRPr="00E34035">
              <w:rPr>
                <w:rFonts w:asciiTheme="majorHAnsi" w:hAnsiTheme="majorHAnsi" w:cstheme="majorHAnsi"/>
                <w:color w:val="000000" w:themeColor="text1"/>
                <w:sz w:val="22"/>
                <w:szCs w:val="22"/>
              </w:rPr>
              <w:fldChar w:fldCharType="begin">
                <w:ffData>
                  <w:name w:val="Check13"/>
                  <w:enabled/>
                  <w:calcOnExit w:val="0"/>
                  <w:checkBox>
                    <w:sizeAuto/>
                    <w:default w:val="0"/>
                  </w:checkBox>
                </w:ffData>
              </w:fldChar>
            </w:r>
            <w:bookmarkStart w:id="0" w:name="Check13"/>
            <w:r w:rsidRPr="00E34035">
              <w:rPr>
                <w:rFonts w:asciiTheme="majorHAnsi" w:hAnsiTheme="majorHAnsi" w:cstheme="majorHAnsi"/>
                <w:color w:val="000000" w:themeColor="text1"/>
                <w:sz w:val="22"/>
                <w:szCs w:val="22"/>
              </w:rPr>
              <w:instrText xml:space="preserve"> FORMCHECKBOX </w:instrText>
            </w:r>
            <w:r w:rsidR="00E34035" w:rsidRPr="00E34035">
              <w:rPr>
                <w:rFonts w:asciiTheme="majorHAnsi" w:hAnsiTheme="majorHAnsi" w:cstheme="majorHAnsi"/>
                <w:color w:val="000000" w:themeColor="text1"/>
                <w:sz w:val="22"/>
                <w:szCs w:val="22"/>
              </w:rPr>
            </w:r>
            <w:r w:rsidR="00E34035" w:rsidRPr="00E34035">
              <w:rPr>
                <w:rFonts w:asciiTheme="majorHAnsi" w:hAnsiTheme="majorHAnsi" w:cstheme="majorHAnsi"/>
                <w:color w:val="000000" w:themeColor="text1"/>
                <w:sz w:val="22"/>
                <w:szCs w:val="22"/>
              </w:rPr>
              <w:fldChar w:fldCharType="separate"/>
            </w:r>
            <w:r w:rsidRPr="00E34035">
              <w:rPr>
                <w:rFonts w:asciiTheme="majorHAnsi" w:hAnsiTheme="majorHAnsi" w:cstheme="majorHAnsi"/>
                <w:color w:val="000000" w:themeColor="text1"/>
                <w:sz w:val="22"/>
                <w:szCs w:val="22"/>
              </w:rPr>
              <w:fldChar w:fldCharType="end"/>
            </w:r>
            <w:bookmarkEnd w:id="0"/>
            <w:r w:rsidRPr="00E34035">
              <w:rPr>
                <w:rFonts w:asciiTheme="majorHAnsi" w:hAnsiTheme="majorHAnsi" w:cstheme="majorHAnsi"/>
                <w:color w:val="000000" w:themeColor="text1"/>
                <w:sz w:val="22"/>
                <w:szCs w:val="22"/>
              </w:rPr>
              <w:t xml:space="preserve"> Yes </w:t>
            </w:r>
            <w:r w:rsidRPr="00E34035">
              <w:rPr>
                <w:rFonts w:asciiTheme="majorHAnsi" w:hAnsiTheme="majorHAnsi" w:cstheme="majorHAnsi"/>
                <w:color w:val="000000" w:themeColor="text1"/>
                <w:sz w:val="22"/>
                <w:szCs w:val="22"/>
              </w:rPr>
              <w:fldChar w:fldCharType="begin">
                <w:ffData>
                  <w:name w:val="Check14"/>
                  <w:enabled/>
                  <w:calcOnExit w:val="0"/>
                  <w:checkBox>
                    <w:sizeAuto/>
                    <w:default w:val="1"/>
                  </w:checkBox>
                </w:ffData>
              </w:fldChar>
            </w:r>
            <w:bookmarkStart w:id="1" w:name="Check14"/>
            <w:r w:rsidRPr="00E34035">
              <w:rPr>
                <w:rFonts w:asciiTheme="majorHAnsi" w:hAnsiTheme="majorHAnsi" w:cstheme="majorHAnsi"/>
                <w:color w:val="000000" w:themeColor="text1"/>
                <w:sz w:val="22"/>
                <w:szCs w:val="22"/>
              </w:rPr>
              <w:instrText xml:space="preserve"> FORMCHECKBOX </w:instrText>
            </w:r>
            <w:r w:rsidR="00E34035" w:rsidRPr="00E34035">
              <w:rPr>
                <w:rFonts w:asciiTheme="majorHAnsi" w:hAnsiTheme="majorHAnsi" w:cstheme="majorHAnsi"/>
                <w:color w:val="000000" w:themeColor="text1"/>
                <w:sz w:val="22"/>
                <w:szCs w:val="22"/>
              </w:rPr>
            </w:r>
            <w:r w:rsidR="00E34035" w:rsidRPr="00E34035">
              <w:rPr>
                <w:rFonts w:asciiTheme="majorHAnsi" w:hAnsiTheme="majorHAnsi" w:cstheme="majorHAnsi"/>
                <w:color w:val="000000" w:themeColor="text1"/>
                <w:sz w:val="22"/>
                <w:szCs w:val="22"/>
              </w:rPr>
              <w:fldChar w:fldCharType="separate"/>
            </w:r>
            <w:r w:rsidRPr="00E34035">
              <w:rPr>
                <w:rFonts w:asciiTheme="majorHAnsi" w:hAnsiTheme="majorHAnsi" w:cstheme="majorHAnsi"/>
                <w:color w:val="000000" w:themeColor="text1"/>
                <w:sz w:val="22"/>
                <w:szCs w:val="22"/>
              </w:rPr>
              <w:fldChar w:fldCharType="end"/>
            </w:r>
            <w:bookmarkEnd w:id="1"/>
            <w:r w:rsidRPr="00E34035">
              <w:rPr>
                <w:rFonts w:asciiTheme="majorHAnsi" w:hAnsiTheme="majorHAnsi" w:cstheme="majorHAnsi"/>
                <w:color w:val="000000" w:themeColor="text1"/>
                <w:sz w:val="22"/>
                <w:szCs w:val="22"/>
              </w:rPr>
              <w:t xml:space="preserve"> No</w:t>
            </w:r>
          </w:p>
          <w:p w14:paraId="4858CAD5" w14:textId="77777777" w:rsidR="00111B9F" w:rsidRPr="00E34035" w:rsidRDefault="00111B9F" w:rsidP="009525A7">
            <w:pPr>
              <w:rPr>
                <w:rFonts w:asciiTheme="majorHAnsi" w:hAnsiTheme="majorHAnsi" w:cstheme="majorHAnsi"/>
                <w:color w:val="000000" w:themeColor="text1"/>
              </w:rPr>
            </w:pPr>
          </w:p>
        </w:tc>
        <w:tc>
          <w:tcPr>
            <w:tcW w:w="10338" w:type="dxa"/>
            <w:gridSpan w:val="2"/>
          </w:tcPr>
          <w:p w14:paraId="116A3935" w14:textId="2D1AD82A" w:rsidR="00111B9F" w:rsidRPr="00E34035" w:rsidRDefault="00111B9F" w:rsidP="005F18DF">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xml:space="preserve">Please make sure the Program Learning Outcomes listed match those in </w:t>
            </w:r>
            <w:proofErr w:type="spellStart"/>
            <w:proofErr w:type="gramStart"/>
            <w:r w:rsidRPr="00E34035">
              <w:rPr>
                <w:rFonts w:asciiTheme="majorHAnsi" w:hAnsiTheme="majorHAnsi" w:cstheme="majorHAnsi"/>
                <w:color w:val="000000" w:themeColor="text1"/>
                <w:sz w:val="22"/>
                <w:szCs w:val="22"/>
              </w:rPr>
              <w:t>CourseLeaf</w:t>
            </w:r>
            <w:proofErr w:type="spellEnd"/>
            <w:r w:rsidRPr="00E34035">
              <w:rPr>
                <w:rFonts w:asciiTheme="majorHAnsi" w:hAnsiTheme="majorHAnsi" w:cstheme="majorHAnsi"/>
                <w:color w:val="000000" w:themeColor="text1"/>
                <w:sz w:val="22"/>
                <w:szCs w:val="22"/>
              </w:rPr>
              <w:t xml:space="preserve"> .</w:t>
            </w:r>
            <w:proofErr w:type="gramEnd"/>
            <w:r w:rsidRPr="00E34035">
              <w:rPr>
                <w:rFonts w:asciiTheme="majorHAnsi" w:hAnsiTheme="majorHAnsi" w:cstheme="majorHAnsi"/>
                <w:color w:val="000000" w:themeColor="text1"/>
                <w:sz w:val="22"/>
                <w:szCs w:val="22"/>
              </w:rPr>
              <w:t xml:space="preserve"> Indicate verification here   </w:t>
            </w:r>
            <w:r w:rsidR="005F18DF" w:rsidRPr="00E34035">
              <w:rPr>
                <w:rFonts w:asciiTheme="majorHAnsi" w:hAnsiTheme="majorHAnsi" w:cstheme="majorHAnsi"/>
                <w:color w:val="000000" w:themeColor="text1"/>
                <w:sz w:val="22"/>
                <w:szCs w:val="22"/>
              </w:rPr>
              <w:fldChar w:fldCharType="begin">
                <w:ffData>
                  <w:name w:val=""/>
                  <w:enabled/>
                  <w:calcOnExit w:val="0"/>
                  <w:checkBox>
                    <w:sizeAuto/>
                    <w:default w:val="1"/>
                  </w:checkBox>
                </w:ffData>
              </w:fldChar>
            </w:r>
            <w:r w:rsidR="005F18DF" w:rsidRPr="00E34035">
              <w:rPr>
                <w:rFonts w:asciiTheme="majorHAnsi" w:hAnsiTheme="majorHAnsi" w:cstheme="majorHAnsi"/>
                <w:color w:val="000000" w:themeColor="text1"/>
                <w:sz w:val="22"/>
                <w:szCs w:val="22"/>
              </w:rPr>
              <w:instrText xml:space="preserve"> FORMCHECKBOX </w:instrText>
            </w:r>
            <w:r w:rsidR="00E34035" w:rsidRPr="00E34035">
              <w:rPr>
                <w:rFonts w:asciiTheme="majorHAnsi" w:hAnsiTheme="majorHAnsi" w:cstheme="majorHAnsi"/>
                <w:color w:val="000000" w:themeColor="text1"/>
                <w:sz w:val="22"/>
                <w:szCs w:val="22"/>
              </w:rPr>
            </w:r>
            <w:r w:rsidR="00E34035" w:rsidRPr="00E34035">
              <w:rPr>
                <w:rFonts w:asciiTheme="majorHAnsi" w:hAnsiTheme="majorHAnsi" w:cstheme="majorHAnsi"/>
                <w:color w:val="000000" w:themeColor="text1"/>
                <w:sz w:val="22"/>
                <w:szCs w:val="22"/>
              </w:rPr>
              <w:fldChar w:fldCharType="separate"/>
            </w:r>
            <w:r w:rsidR="005F18DF" w:rsidRPr="00E34035">
              <w:rPr>
                <w:rFonts w:asciiTheme="majorHAnsi" w:hAnsiTheme="majorHAnsi" w:cstheme="majorHAnsi"/>
                <w:color w:val="000000" w:themeColor="text1"/>
                <w:sz w:val="22"/>
                <w:szCs w:val="22"/>
              </w:rPr>
              <w:fldChar w:fldCharType="end"/>
            </w:r>
            <w:r w:rsidRPr="00E34035">
              <w:rPr>
                <w:rFonts w:asciiTheme="majorHAnsi" w:hAnsiTheme="majorHAnsi" w:cstheme="majorHAnsi"/>
                <w:color w:val="000000" w:themeColor="text1"/>
                <w:sz w:val="22"/>
                <w:szCs w:val="22"/>
              </w:rPr>
              <w:t xml:space="preserve"> Yes, they match! (If they don’t match, explain on this page under </w:t>
            </w:r>
            <w:r w:rsidRPr="00E34035">
              <w:rPr>
                <w:rFonts w:asciiTheme="majorHAnsi" w:hAnsiTheme="majorHAnsi" w:cstheme="majorHAnsi"/>
                <w:b/>
                <w:bCs/>
                <w:color w:val="000000" w:themeColor="text1"/>
                <w:sz w:val="22"/>
                <w:szCs w:val="22"/>
              </w:rPr>
              <w:t>Assessment Cycle)</w:t>
            </w:r>
          </w:p>
        </w:tc>
      </w:tr>
    </w:tbl>
    <w:p w14:paraId="71D8FAFA" w14:textId="77777777" w:rsidR="00980554" w:rsidRPr="00E34035" w:rsidRDefault="00980554">
      <w:pPr>
        <w:rPr>
          <w:rFonts w:asciiTheme="majorHAnsi" w:hAnsiTheme="majorHAnsi" w:cstheme="majorHAnsi"/>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E34035" w:rsidRPr="00E34035"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E34035" w:rsidRDefault="007706BE" w:rsidP="00FF3DCE">
            <w:pPr>
              <w:widowControl w:val="0"/>
              <w:autoSpaceDE w:val="0"/>
              <w:autoSpaceDN w:val="0"/>
              <w:adjustRightInd w:val="0"/>
              <w:rPr>
                <w:rFonts w:asciiTheme="majorHAnsi" w:hAnsiTheme="majorHAnsi" w:cstheme="majorHAnsi"/>
                <w:b/>
                <w:bCs/>
                <w:i/>
                <w:iCs/>
                <w:color w:val="000000" w:themeColor="text1"/>
                <w:sz w:val="20"/>
                <w:szCs w:val="20"/>
              </w:rPr>
            </w:pPr>
            <w:r w:rsidRPr="00E34035">
              <w:rPr>
                <w:rFonts w:asciiTheme="majorHAnsi" w:hAnsiTheme="majorHAnsi" w:cstheme="majorHAnsi"/>
                <w:b/>
                <w:bCs/>
                <w:i/>
                <w:iCs/>
                <w:color w:val="000000" w:themeColor="text1"/>
                <w:sz w:val="20"/>
                <w:szCs w:val="20"/>
              </w:rPr>
              <w:t xml:space="preserve">Use this page to list learning outcomes, measurements, and summarize results for your program.  </w:t>
            </w:r>
            <w:r w:rsidR="005D68AF" w:rsidRPr="00E34035">
              <w:rPr>
                <w:rFonts w:asciiTheme="majorHAnsi" w:hAnsiTheme="majorHAnsi" w:cstheme="majorHAnsi"/>
                <w:b/>
                <w:bCs/>
                <w:i/>
                <w:iCs/>
                <w:color w:val="000000" w:themeColor="text1"/>
                <w:sz w:val="20"/>
                <w:szCs w:val="20"/>
              </w:rPr>
              <w:t>Detailed</w:t>
            </w:r>
            <w:r w:rsidRPr="00E34035">
              <w:rPr>
                <w:rFonts w:asciiTheme="majorHAnsi" w:hAnsiTheme="majorHAnsi" w:cstheme="majorHAnsi"/>
                <w:b/>
                <w:bCs/>
                <w:i/>
                <w:iCs/>
                <w:color w:val="000000" w:themeColor="text1"/>
                <w:sz w:val="20"/>
                <w:szCs w:val="20"/>
              </w:rPr>
              <w:t xml:space="preserve"> information must be completed in the subsequent pages.</w:t>
            </w:r>
          </w:p>
        </w:tc>
      </w:tr>
      <w:tr w:rsidR="00E34035" w:rsidRPr="00E34035" w14:paraId="75DD2C50" w14:textId="77777777" w:rsidTr="007706BE">
        <w:trPr>
          <w:trHeight w:val="144"/>
        </w:trPr>
        <w:tc>
          <w:tcPr>
            <w:tcW w:w="14395" w:type="dxa"/>
            <w:gridSpan w:val="4"/>
            <w:shd w:val="clear" w:color="auto" w:fill="auto"/>
            <w:tcMar>
              <w:top w:w="100" w:type="nil"/>
              <w:right w:w="100" w:type="nil"/>
            </w:tcMar>
          </w:tcPr>
          <w:p w14:paraId="5FAFC9CA" w14:textId="2CD8AC9C" w:rsidR="007706BE" w:rsidRPr="00E34035" w:rsidRDefault="007706BE" w:rsidP="007706BE">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
                <w:bCs/>
                <w:color w:val="000000" w:themeColor="text1"/>
                <w:sz w:val="20"/>
                <w:szCs w:val="20"/>
              </w:rPr>
              <w:t>Student Learning Outcome 1:</w:t>
            </w:r>
            <w:r w:rsidR="00A92A41" w:rsidRPr="00E34035">
              <w:rPr>
                <w:rFonts w:asciiTheme="majorHAnsi" w:hAnsiTheme="majorHAnsi" w:cstheme="majorHAnsi"/>
                <w:bCs/>
                <w:color w:val="000000" w:themeColor="text1"/>
                <w:sz w:val="20"/>
                <w:szCs w:val="20"/>
              </w:rPr>
              <w:t xml:space="preserve"> Identify and critically analyze decisions that would uphold the public trust with awareness and consideration of both intended and unintended consequences</w:t>
            </w:r>
          </w:p>
        </w:tc>
      </w:tr>
      <w:tr w:rsidR="00E34035" w:rsidRPr="00E34035" w14:paraId="2E4E6283" w14:textId="77777777" w:rsidTr="007706BE">
        <w:trPr>
          <w:trHeight w:val="323"/>
        </w:trPr>
        <w:tc>
          <w:tcPr>
            <w:tcW w:w="1435" w:type="dxa"/>
            <w:shd w:val="clear" w:color="auto" w:fill="auto"/>
            <w:tcMar>
              <w:top w:w="100" w:type="nil"/>
              <w:right w:w="100" w:type="nil"/>
            </w:tcMar>
          </w:tcPr>
          <w:p w14:paraId="2A01F8CD" w14:textId="6BE6D8C8" w:rsidR="007706BE" w:rsidRPr="00E34035" w:rsidRDefault="007706BE" w:rsidP="009525A7">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Instrument 1</w:t>
            </w:r>
          </w:p>
        </w:tc>
        <w:tc>
          <w:tcPr>
            <w:tcW w:w="12960" w:type="dxa"/>
            <w:gridSpan w:val="3"/>
            <w:shd w:val="clear" w:color="auto" w:fill="auto"/>
            <w:tcMar>
              <w:top w:w="100" w:type="nil"/>
              <w:right w:w="100" w:type="nil"/>
            </w:tcMar>
          </w:tcPr>
          <w:p w14:paraId="681FFD89" w14:textId="040EB8D8" w:rsidR="007706BE" w:rsidRPr="00E34035" w:rsidRDefault="00FA67F0" w:rsidP="00A92A41">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Comprehensive Exam required by students for graduation</w:t>
            </w:r>
          </w:p>
        </w:tc>
      </w:tr>
      <w:tr w:rsidR="00E34035" w:rsidRPr="00E34035" w14:paraId="35D6197C" w14:textId="77777777" w:rsidTr="007706BE">
        <w:trPr>
          <w:trHeight w:val="323"/>
        </w:trPr>
        <w:tc>
          <w:tcPr>
            <w:tcW w:w="1435" w:type="dxa"/>
            <w:shd w:val="clear" w:color="auto" w:fill="auto"/>
            <w:tcMar>
              <w:top w:w="100" w:type="nil"/>
              <w:right w:w="100" w:type="nil"/>
            </w:tcMar>
          </w:tcPr>
          <w:p w14:paraId="6EB3B1E8" w14:textId="7C3533D0" w:rsidR="007706BE" w:rsidRPr="00E34035" w:rsidRDefault="007706BE" w:rsidP="009525A7">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 xml:space="preserve">Instrument </w:t>
            </w:r>
            <w:r w:rsidR="00B3239E" w:rsidRPr="00E34035">
              <w:rPr>
                <w:rFonts w:asciiTheme="majorHAnsi" w:hAnsiTheme="majorHAnsi" w:cstheme="majorHAnsi"/>
                <w:b/>
                <w:bCs/>
                <w:color w:val="000000" w:themeColor="text1"/>
                <w:sz w:val="20"/>
                <w:szCs w:val="20"/>
              </w:rPr>
              <w:t>2</w:t>
            </w:r>
          </w:p>
        </w:tc>
        <w:tc>
          <w:tcPr>
            <w:tcW w:w="12960" w:type="dxa"/>
            <w:gridSpan w:val="3"/>
            <w:shd w:val="clear" w:color="auto" w:fill="auto"/>
            <w:tcMar>
              <w:top w:w="100" w:type="nil"/>
              <w:right w:w="100" w:type="nil"/>
            </w:tcMar>
          </w:tcPr>
          <w:p w14:paraId="20009C3C" w14:textId="77777777" w:rsidR="007706BE" w:rsidRPr="00E34035" w:rsidRDefault="007706BE" w:rsidP="009525A7">
            <w:pPr>
              <w:widowControl w:val="0"/>
              <w:autoSpaceDE w:val="0"/>
              <w:autoSpaceDN w:val="0"/>
              <w:adjustRightInd w:val="0"/>
              <w:rPr>
                <w:rFonts w:asciiTheme="majorHAnsi" w:hAnsiTheme="majorHAnsi" w:cstheme="majorHAnsi"/>
                <w:b/>
                <w:bCs/>
                <w:color w:val="000000" w:themeColor="text1"/>
                <w:sz w:val="20"/>
                <w:szCs w:val="20"/>
              </w:rPr>
            </w:pPr>
          </w:p>
          <w:p w14:paraId="7EBD0E2F" w14:textId="105B7768" w:rsidR="00B3239E" w:rsidRPr="00E34035" w:rsidRDefault="00B3239E" w:rsidP="009525A7">
            <w:pPr>
              <w:widowControl w:val="0"/>
              <w:autoSpaceDE w:val="0"/>
              <w:autoSpaceDN w:val="0"/>
              <w:adjustRightInd w:val="0"/>
              <w:rPr>
                <w:rFonts w:asciiTheme="majorHAnsi" w:hAnsiTheme="majorHAnsi" w:cstheme="majorHAnsi"/>
                <w:b/>
                <w:bCs/>
                <w:color w:val="000000" w:themeColor="text1"/>
                <w:sz w:val="20"/>
                <w:szCs w:val="20"/>
              </w:rPr>
            </w:pPr>
          </w:p>
        </w:tc>
      </w:tr>
      <w:tr w:rsidR="00E34035" w:rsidRPr="00E34035" w14:paraId="353A5521" w14:textId="77777777" w:rsidTr="007706BE">
        <w:trPr>
          <w:trHeight w:val="323"/>
        </w:trPr>
        <w:tc>
          <w:tcPr>
            <w:tcW w:w="1435" w:type="dxa"/>
            <w:shd w:val="clear" w:color="auto" w:fill="auto"/>
            <w:tcMar>
              <w:top w:w="100" w:type="nil"/>
              <w:right w:w="100" w:type="nil"/>
            </w:tcMar>
          </w:tcPr>
          <w:p w14:paraId="0236A641" w14:textId="632BEDB4" w:rsidR="007706BE" w:rsidRPr="00E34035" w:rsidRDefault="007706BE" w:rsidP="009525A7">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 xml:space="preserve">Instrument </w:t>
            </w:r>
            <w:r w:rsidR="00B3239E" w:rsidRPr="00E34035">
              <w:rPr>
                <w:rFonts w:asciiTheme="majorHAnsi" w:hAnsiTheme="majorHAnsi" w:cstheme="majorHAnsi"/>
                <w:b/>
                <w:bCs/>
                <w:color w:val="000000" w:themeColor="text1"/>
                <w:sz w:val="20"/>
                <w:szCs w:val="20"/>
              </w:rPr>
              <w:t>3</w:t>
            </w:r>
          </w:p>
        </w:tc>
        <w:tc>
          <w:tcPr>
            <w:tcW w:w="12960" w:type="dxa"/>
            <w:gridSpan w:val="3"/>
            <w:shd w:val="clear" w:color="auto" w:fill="auto"/>
            <w:tcMar>
              <w:top w:w="100" w:type="nil"/>
              <w:right w:w="100" w:type="nil"/>
            </w:tcMar>
          </w:tcPr>
          <w:p w14:paraId="27237BB5" w14:textId="77777777" w:rsidR="007706BE" w:rsidRPr="00E34035" w:rsidRDefault="007706BE" w:rsidP="009525A7">
            <w:pPr>
              <w:widowControl w:val="0"/>
              <w:autoSpaceDE w:val="0"/>
              <w:autoSpaceDN w:val="0"/>
              <w:adjustRightInd w:val="0"/>
              <w:rPr>
                <w:rFonts w:asciiTheme="majorHAnsi" w:hAnsiTheme="majorHAnsi" w:cstheme="majorHAnsi"/>
                <w:b/>
                <w:bCs/>
                <w:color w:val="000000" w:themeColor="text1"/>
                <w:sz w:val="20"/>
                <w:szCs w:val="20"/>
              </w:rPr>
            </w:pPr>
          </w:p>
          <w:p w14:paraId="0594B6ED" w14:textId="52768043" w:rsidR="00B3239E" w:rsidRPr="00E34035" w:rsidRDefault="00B3239E" w:rsidP="009525A7">
            <w:pPr>
              <w:widowControl w:val="0"/>
              <w:autoSpaceDE w:val="0"/>
              <w:autoSpaceDN w:val="0"/>
              <w:adjustRightInd w:val="0"/>
              <w:rPr>
                <w:rFonts w:asciiTheme="majorHAnsi" w:hAnsiTheme="majorHAnsi" w:cstheme="majorHAnsi"/>
                <w:b/>
                <w:bCs/>
                <w:color w:val="000000" w:themeColor="text1"/>
                <w:sz w:val="20"/>
                <w:szCs w:val="20"/>
              </w:rPr>
            </w:pPr>
          </w:p>
        </w:tc>
      </w:tr>
      <w:tr w:rsidR="00E34035" w:rsidRPr="00E34035" w14:paraId="363541AC" w14:textId="77777777" w:rsidTr="009525A7">
        <w:tc>
          <w:tcPr>
            <w:tcW w:w="11875" w:type="dxa"/>
            <w:gridSpan w:val="2"/>
            <w:shd w:val="clear" w:color="auto" w:fill="auto"/>
            <w:tcMar>
              <w:top w:w="100" w:type="nil"/>
              <w:right w:w="100" w:type="nil"/>
            </w:tcMar>
          </w:tcPr>
          <w:p w14:paraId="1598730C" w14:textId="77777777" w:rsidR="00E533AB" w:rsidRPr="00E34035" w:rsidRDefault="00E533AB" w:rsidP="00E533AB">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p>
          <w:p w14:paraId="1482541A" w14:textId="77777777" w:rsidR="00E533AB" w:rsidRPr="00E34035" w:rsidRDefault="00E533AB" w:rsidP="00E533AB">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 </w:t>
            </w:r>
          </w:p>
        </w:tc>
        <w:tc>
          <w:tcPr>
            <w:tcW w:w="1170" w:type="dxa"/>
            <w:shd w:val="clear" w:color="auto" w:fill="auto"/>
            <w:vAlign w:val="center"/>
          </w:tcPr>
          <w:p w14:paraId="66E11A85" w14:textId="71F4096A" w:rsidR="00E533AB" w:rsidRPr="00E34035" w:rsidRDefault="00111B9F"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
                  <w:enabled/>
                  <w:calcOnExit w:val="0"/>
                  <w:checkBox>
                    <w:sizeAuto/>
                    <w:default w:val="1"/>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00E533AB" w:rsidRPr="00E34035">
              <w:rPr>
                <w:rFonts w:asciiTheme="majorHAnsi" w:hAnsiTheme="majorHAnsi" w:cstheme="majorHAnsi"/>
                <w:b/>
                <w:color w:val="000000" w:themeColor="text1"/>
                <w:sz w:val="20"/>
                <w:szCs w:val="20"/>
              </w:rPr>
              <w:t xml:space="preserve"> Met</w:t>
            </w:r>
          </w:p>
        </w:tc>
        <w:tc>
          <w:tcPr>
            <w:tcW w:w="1350" w:type="dxa"/>
            <w:shd w:val="clear" w:color="auto" w:fill="auto"/>
            <w:vAlign w:val="center"/>
          </w:tcPr>
          <w:p w14:paraId="64C35F8B" w14:textId="4A18579F" w:rsidR="00E533AB" w:rsidRPr="00E34035" w:rsidRDefault="00111B9F"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
                  <w:enabled/>
                  <w:calcOnExit w:val="0"/>
                  <w:checkBox>
                    <w:sizeAuto/>
                    <w:default w:val="0"/>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00E533AB" w:rsidRPr="00E34035">
              <w:rPr>
                <w:rFonts w:asciiTheme="majorHAnsi" w:hAnsiTheme="majorHAnsi" w:cstheme="majorHAnsi"/>
                <w:b/>
                <w:color w:val="000000" w:themeColor="text1"/>
                <w:sz w:val="20"/>
                <w:szCs w:val="20"/>
              </w:rPr>
              <w:t xml:space="preserve"> Not Met</w:t>
            </w:r>
          </w:p>
        </w:tc>
      </w:tr>
      <w:tr w:rsidR="00E34035" w:rsidRPr="00E34035" w14:paraId="52A9DEBE" w14:textId="77777777" w:rsidTr="009525A7">
        <w:tc>
          <w:tcPr>
            <w:tcW w:w="14395" w:type="dxa"/>
            <w:gridSpan w:val="4"/>
            <w:shd w:val="clear" w:color="auto" w:fill="auto"/>
            <w:tcMar>
              <w:top w:w="100" w:type="nil"/>
              <w:right w:w="100" w:type="nil"/>
            </w:tcMar>
          </w:tcPr>
          <w:p w14:paraId="2FDD2A3B" w14:textId="446E0640" w:rsidR="00B3239E" w:rsidRPr="00E34035" w:rsidRDefault="00B3239E" w:rsidP="00B3239E">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bCs/>
                <w:color w:val="000000" w:themeColor="text1"/>
                <w:sz w:val="20"/>
                <w:szCs w:val="20"/>
              </w:rPr>
              <w:t>Student Learning Outcome 2:</w:t>
            </w:r>
            <w:r w:rsidR="00A92A41" w:rsidRPr="00E34035">
              <w:rPr>
                <w:rFonts w:asciiTheme="majorHAnsi" w:hAnsiTheme="majorHAnsi" w:cstheme="majorHAnsi"/>
                <w:b/>
                <w:bCs/>
                <w:color w:val="000000" w:themeColor="text1"/>
                <w:sz w:val="20"/>
                <w:szCs w:val="20"/>
              </w:rPr>
              <w:t xml:space="preserve"> </w:t>
            </w:r>
            <w:r w:rsidR="00A92A41" w:rsidRPr="00E34035">
              <w:rPr>
                <w:rFonts w:asciiTheme="majorHAnsi" w:hAnsiTheme="majorHAnsi" w:cstheme="majorHAnsi"/>
                <w:bCs/>
                <w:color w:val="000000" w:themeColor="text1"/>
                <w:sz w:val="20"/>
                <w:szCs w:val="20"/>
              </w:rPr>
              <w:t xml:space="preserve"> Demonstrate the capacity to make decisions conducive to improving institutional performance and sustainability</w:t>
            </w:r>
          </w:p>
        </w:tc>
      </w:tr>
      <w:tr w:rsidR="00E34035" w:rsidRPr="00E34035" w14:paraId="018E91BF" w14:textId="77777777" w:rsidTr="00B3239E">
        <w:tc>
          <w:tcPr>
            <w:tcW w:w="1435" w:type="dxa"/>
            <w:shd w:val="clear" w:color="auto" w:fill="auto"/>
            <w:tcMar>
              <w:top w:w="100" w:type="nil"/>
              <w:right w:w="100" w:type="nil"/>
            </w:tcMar>
          </w:tcPr>
          <w:p w14:paraId="1C3833F8"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1</w:t>
            </w:r>
          </w:p>
          <w:p w14:paraId="41BC6063" w14:textId="1FE12AEB"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c>
          <w:tcPr>
            <w:tcW w:w="12960" w:type="dxa"/>
            <w:gridSpan w:val="3"/>
            <w:shd w:val="clear" w:color="auto" w:fill="auto"/>
          </w:tcPr>
          <w:p w14:paraId="7C91D468" w14:textId="3828A419" w:rsidR="00B3239E" w:rsidRPr="00E34035" w:rsidRDefault="00FA67F0" w:rsidP="00A92A41">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Cs/>
                <w:color w:val="000000" w:themeColor="text1"/>
                <w:sz w:val="20"/>
                <w:szCs w:val="20"/>
              </w:rPr>
              <w:t xml:space="preserve">Comprehensive Exam </w:t>
            </w:r>
            <w:r w:rsidRPr="00E34035">
              <w:rPr>
                <w:rFonts w:asciiTheme="majorHAnsi" w:hAnsiTheme="majorHAnsi" w:cstheme="majorHAnsi"/>
                <w:color w:val="000000" w:themeColor="text1"/>
                <w:sz w:val="20"/>
                <w:szCs w:val="20"/>
              </w:rPr>
              <w:t>required by students for graduation</w:t>
            </w:r>
          </w:p>
        </w:tc>
      </w:tr>
      <w:tr w:rsidR="00E34035" w:rsidRPr="00E34035" w14:paraId="4F1BFB42" w14:textId="77777777" w:rsidTr="00B3239E">
        <w:tc>
          <w:tcPr>
            <w:tcW w:w="1435" w:type="dxa"/>
            <w:shd w:val="clear" w:color="auto" w:fill="auto"/>
            <w:tcMar>
              <w:top w:w="100" w:type="nil"/>
              <w:right w:w="100" w:type="nil"/>
            </w:tcMar>
          </w:tcPr>
          <w:p w14:paraId="5DB745A6"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2</w:t>
            </w:r>
          </w:p>
          <w:p w14:paraId="23F1F93E" w14:textId="303E3656"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c>
          <w:tcPr>
            <w:tcW w:w="12960" w:type="dxa"/>
            <w:gridSpan w:val="3"/>
            <w:shd w:val="clear" w:color="auto" w:fill="auto"/>
          </w:tcPr>
          <w:p w14:paraId="04731C94" w14:textId="00890784"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r>
      <w:tr w:rsidR="00E34035" w:rsidRPr="00E34035" w14:paraId="4460895F" w14:textId="77777777" w:rsidTr="00B3239E">
        <w:tc>
          <w:tcPr>
            <w:tcW w:w="1435" w:type="dxa"/>
            <w:shd w:val="clear" w:color="auto" w:fill="auto"/>
            <w:tcMar>
              <w:top w:w="100" w:type="nil"/>
              <w:right w:w="100" w:type="nil"/>
            </w:tcMar>
          </w:tcPr>
          <w:p w14:paraId="740A44A1"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3</w:t>
            </w:r>
          </w:p>
          <w:p w14:paraId="50D4E329" w14:textId="5AF7EB49"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c>
          <w:tcPr>
            <w:tcW w:w="12960" w:type="dxa"/>
            <w:gridSpan w:val="3"/>
            <w:shd w:val="clear" w:color="auto" w:fill="auto"/>
          </w:tcPr>
          <w:p w14:paraId="121B8240"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r>
      <w:tr w:rsidR="00E34035" w:rsidRPr="00E34035" w14:paraId="581FA288" w14:textId="77777777" w:rsidTr="009525A7">
        <w:tc>
          <w:tcPr>
            <w:tcW w:w="11875" w:type="dxa"/>
            <w:gridSpan w:val="2"/>
            <w:shd w:val="clear" w:color="auto" w:fill="auto"/>
            <w:tcMar>
              <w:top w:w="100" w:type="nil"/>
              <w:right w:w="100" w:type="nil"/>
            </w:tcMar>
          </w:tcPr>
          <w:p w14:paraId="4931204E" w14:textId="77777777" w:rsidR="00E533AB" w:rsidRPr="00E34035" w:rsidRDefault="00E533AB" w:rsidP="00E533AB">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p>
          <w:p w14:paraId="7CB13496" w14:textId="77777777" w:rsidR="00E533AB" w:rsidRPr="00E34035" w:rsidRDefault="00E533AB" w:rsidP="00E533AB">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 </w:t>
            </w:r>
          </w:p>
        </w:tc>
        <w:tc>
          <w:tcPr>
            <w:tcW w:w="1170" w:type="dxa"/>
            <w:shd w:val="clear" w:color="auto" w:fill="auto"/>
            <w:vAlign w:val="center"/>
          </w:tcPr>
          <w:p w14:paraId="353B600B" w14:textId="77777777" w:rsidR="00E533AB" w:rsidRPr="00E34035" w:rsidRDefault="00E533AB"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3"/>
                  <w:enabled/>
                  <w:calcOnExit w:val="0"/>
                  <w:checkBox>
                    <w:sizeAuto/>
                    <w:default w:val="1"/>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Met</w:t>
            </w:r>
          </w:p>
        </w:tc>
        <w:tc>
          <w:tcPr>
            <w:tcW w:w="1350" w:type="dxa"/>
            <w:shd w:val="clear" w:color="auto" w:fill="auto"/>
            <w:vAlign w:val="center"/>
          </w:tcPr>
          <w:p w14:paraId="41E06215" w14:textId="77777777" w:rsidR="00E533AB" w:rsidRPr="00E34035" w:rsidRDefault="00E533AB"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4"/>
                  <w:enabled/>
                  <w:calcOnExit w:val="0"/>
                  <w:checkBox>
                    <w:sizeAuto/>
                    <w:default w:val="0"/>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Not Met</w:t>
            </w:r>
          </w:p>
        </w:tc>
      </w:tr>
      <w:tr w:rsidR="00E34035" w:rsidRPr="00E34035" w14:paraId="67B84758" w14:textId="77777777" w:rsidTr="009525A7">
        <w:tc>
          <w:tcPr>
            <w:tcW w:w="14395" w:type="dxa"/>
            <w:gridSpan w:val="4"/>
            <w:shd w:val="clear" w:color="auto" w:fill="auto"/>
            <w:tcMar>
              <w:top w:w="100" w:type="nil"/>
              <w:right w:w="100" w:type="nil"/>
            </w:tcMar>
          </w:tcPr>
          <w:p w14:paraId="34421F51" w14:textId="3469615B" w:rsidR="00B3239E" w:rsidRPr="00E34035" w:rsidRDefault="00B3239E" w:rsidP="00B3239E">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bCs/>
                <w:color w:val="000000" w:themeColor="text1"/>
                <w:sz w:val="20"/>
                <w:szCs w:val="20"/>
              </w:rPr>
              <w:t>Student Learning Outcome 3:</w:t>
            </w:r>
            <w:r w:rsidR="00A92A41" w:rsidRPr="00E34035">
              <w:rPr>
                <w:rFonts w:asciiTheme="majorHAnsi" w:hAnsiTheme="majorHAnsi" w:cstheme="majorHAnsi"/>
                <w:b/>
                <w:bCs/>
                <w:color w:val="000000" w:themeColor="text1"/>
                <w:sz w:val="20"/>
                <w:szCs w:val="20"/>
              </w:rPr>
              <w:t xml:space="preserve"> </w:t>
            </w:r>
            <w:r w:rsidR="00A92A41" w:rsidRPr="00E34035">
              <w:rPr>
                <w:rFonts w:asciiTheme="majorHAnsi" w:hAnsiTheme="majorHAnsi" w:cstheme="majorHAnsi"/>
                <w:b/>
                <w:color w:val="000000" w:themeColor="text1"/>
              </w:rPr>
              <w:t xml:space="preserve"> </w:t>
            </w:r>
            <w:r w:rsidR="00A92A41" w:rsidRPr="00E34035">
              <w:rPr>
                <w:rFonts w:asciiTheme="majorHAnsi" w:hAnsiTheme="majorHAnsi" w:cstheme="majorHAnsi"/>
                <w:bCs/>
                <w:color w:val="000000" w:themeColor="text1"/>
                <w:sz w:val="20"/>
                <w:szCs w:val="20"/>
              </w:rPr>
              <w:t>Articulate and demonstrate responsiveness to the diverse viewpoints and cultural contexts among constituent groups.</w:t>
            </w:r>
          </w:p>
        </w:tc>
      </w:tr>
      <w:tr w:rsidR="00E34035" w:rsidRPr="00E34035" w14:paraId="310AA017" w14:textId="77777777" w:rsidTr="00B3239E">
        <w:tc>
          <w:tcPr>
            <w:tcW w:w="1435" w:type="dxa"/>
            <w:shd w:val="clear" w:color="auto" w:fill="auto"/>
            <w:tcMar>
              <w:top w:w="100" w:type="nil"/>
              <w:right w:w="100" w:type="nil"/>
            </w:tcMar>
          </w:tcPr>
          <w:p w14:paraId="483DCE38"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1</w:t>
            </w:r>
          </w:p>
          <w:p w14:paraId="73A7929F" w14:textId="67913226"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c>
          <w:tcPr>
            <w:tcW w:w="12960" w:type="dxa"/>
            <w:gridSpan w:val="3"/>
            <w:shd w:val="clear" w:color="auto" w:fill="auto"/>
          </w:tcPr>
          <w:p w14:paraId="0D8B38B1" w14:textId="1DA4BCF3" w:rsidR="00B3239E" w:rsidRPr="00E34035" w:rsidRDefault="00FA67F0" w:rsidP="00FA67F0">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Cs/>
                <w:color w:val="000000" w:themeColor="text1"/>
                <w:sz w:val="20"/>
                <w:szCs w:val="20"/>
              </w:rPr>
              <w:t>Comprehensive Exam</w:t>
            </w:r>
            <w:r w:rsidRPr="00E34035">
              <w:rPr>
                <w:rFonts w:asciiTheme="majorHAnsi" w:hAnsiTheme="majorHAnsi" w:cstheme="majorHAnsi"/>
                <w:color w:val="000000" w:themeColor="text1"/>
                <w:sz w:val="20"/>
                <w:szCs w:val="20"/>
              </w:rPr>
              <w:t xml:space="preserve"> required by students for graduation</w:t>
            </w:r>
          </w:p>
        </w:tc>
      </w:tr>
      <w:tr w:rsidR="00E34035" w:rsidRPr="00E34035" w14:paraId="2E0E0413" w14:textId="77777777" w:rsidTr="00B3239E">
        <w:tc>
          <w:tcPr>
            <w:tcW w:w="1435" w:type="dxa"/>
            <w:shd w:val="clear" w:color="auto" w:fill="auto"/>
            <w:tcMar>
              <w:top w:w="100" w:type="nil"/>
              <w:right w:w="100" w:type="nil"/>
            </w:tcMar>
          </w:tcPr>
          <w:p w14:paraId="2B208E3C" w14:textId="77777777" w:rsidR="00B3239E" w:rsidRPr="00E34035" w:rsidRDefault="0075740F"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2</w:t>
            </w:r>
          </w:p>
          <w:p w14:paraId="22107255" w14:textId="2A4EC677" w:rsidR="0075740F" w:rsidRPr="00E34035" w:rsidRDefault="0075740F" w:rsidP="00B3239E">
            <w:pPr>
              <w:widowControl w:val="0"/>
              <w:autoSpaceDE w:val="0"/>
              <w:autoSpaceDN w:val="0"/>
              <w:adjustRightInd w:val="0"/>
              <w:jc w:val="center"/>
              <w:rPr>
                <w:rFonts w:asciiTheme="majorHAnsi" w:hAnsiTheme="majorHAnsi" w:cstheme="majorHAnsi"/>
                <w:b/>
                <w:color w:val="000000" w:themeColor="text1"/>
                <w:sz w:val="20"/>
                <w:szCs w:val="20"/>
              </w:rPr>
            </w:pPr>
          </w:p>
        </w:tc>
        <w:tc>
          <w:tcPr>
            <w:tcW w:w="12960" w:type="dxa"/>
            <w:gridSpan w:val="3"/>
            <w:shd w:val="clear" w:color="auto" w:fill="auto"/>
          </w:tcPr>
          <w:p w14:paraId="6BFEEE6F"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r>
      <w:tr w:rsidR="00E34035" w:rsidRPr="00E34035" w14:paraId="25622344" w14:textId="77777777" w:rsidTr="00B3239E">
        <w:tc>
          <w:tcPr>
            <w:tcW w:w="1435" w:type="dxa"/>
            <w:shd w:val="clear" w:color="auto" w:fill="auto"/>
            <w:tcMar>
              <w:top w:w="100" w:type="nil"/>
              <w:right w:w="100" w:type="nil"/>
            </w:tcMar>
          </w:tcPr>
          <w:p w14:paraId="230D7AAA" w14:textId="08FACCEA" w:rsidR="00B3239E" w:rsidRPr="00E34035" w:rsidRDefault="0075740F" w:rsidP="00B3239E">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Instrument 3</w:t>
            </w:r>
          </w:p>
        </w:tc>
        <w:tc>
          <w:tcPr>
            <w:tcW w:w="12960" w:type="dxa"/>
            <w:gridSpan w:val="3"/>
            <w:shd w:val="clear" w:color="auto" w:fill="auto"/>
          </w:tcPr>
          <w:p w14:paraId="57279A95" w14:textId="77777777" w:rsidR="00B3239E" w:rsidRPr="00E34035" w:rsidRDefault="00B3239E" w:rsidP="00B3239E">
            <w:pPr>
              <w:widowControl w:val="0"/>
              <w:autoSpaceDE w:val="0"/>
              <w:autoSpaceDN w:val="0"/>
              <w:adjustRightInd w:val="0"/>
              <w:jc w:val="center"/>
              <w:rPr>
                <w:rFonts w:asciiTheme="majorHAnsi" w:hAnsiTheme="majorHAnsi" w:cstheme="majorHAnsi"/>
                <w:b/>
                <w:color w:val="000000" w:themeColor="text1"/>
                <w:sz w:val="20"/>
                <w:szCs w:val="20"/>
              </w:rPr>
            </w:pPr>
          </w:p>
        </w:tc>
      </w:tr>
      <w:tr w:rsidR="00E34035" w:rsidRPr="00E34035" w14:paraId="0AEF2311" w14:textId="77777777" w:rsidTr="009525A7">
        <w:tc>
          <w:tcPr>
            <w:tcW w:w="11875" w:type="dxa"/>
            <w:gridSpan w:val="2"/>
            <w:shd w:val="clear" w:color="auto" w:fill="auto"/>
            <w:tcMar>
              <w:top w:w="100" w:type="nil"/>
              <w:right w:w="100" w:type="nil"/>
            </w:tcMar>
          </w:tcPr>
          <w:p w14:paraId="38C1AE6B" w14:textId="77777777" w:rsidR="00E533AB" w:rsidRPr="00E34035" w:rsidRDefault="00E533AB" w:rsidP="00E533AB">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p>
          <w:p w14:paraId="794D0B5F" w14:textId="77777777" w:rsidR="00E533AB" w:rsidRPr="00E34035" w:rsidRDefault="00E533AB" w:rsidP="00E533AB">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 </w:t>
            </w:r>
          </w:p>
        </w:tc>
        <w:tc>
          <w:tcPr>
            <w:tcW w:w="1170" w:type="dxa"/>
            <w:shd w:val="clear" w:color="auto" w:fill="auto"/>
            <w:vAlign w:val="center"/>
          </w:tcPr>
          <w:p w14:paraId="1BBA26D0" w14:textId="0CDD4957" w:rsidR="00E533AB" w:rsidRPr="00E34035" w:rsidRDefault="00D921CC"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
                  <w:enabled/>
                  <w:calcOnExit w:val="0"/>
                  <w:checkBox>
                    <w:sizeAuto/>
                    <w:default w:val="1"/>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00E533AB" w:rsidRPr="00E34035">
              <w:rPr>
                <w:rFonts w:asciiTheme="majorHAnsi" w:hAnsiTheme="majorHAnsi" w:cstheme="majorHAnsi"/>
                <w:b/>
                <w:color w:val="000000" w:themeColor="text1"/>
                <w:sz w:val="20"/>
                <w:szCs w:val="20"/>
              </w:rPr>
              <w:t xml:space="preserve"> Met</w:t>
            </w:r>
          </w:p>
        </w:tc>
        <w:tc>
          <w:tcPr>
            <w:tcW w:w="1350" w:type="dxa"/>
            <w:shd w:val="clear" w:color="auto" w:fill="auto"/>
            <w:vAlign w:val="center"/>
          </w:tcPr>
          <w:p w14:paraId="4F6FB13C" w14:textId="77777777" w:rsidR="00E533AB" w:rsidRPr="00E34035" w:rsidRDefault="00E533AB" w:rsidP="00E533AB">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4"/>
                  <w:enabled/>
                  <w:calcOnExit w:val="0"/>
                  <w:checkBox>
                    <w:sizeAuto/>
                    <w:default w:val="0"/>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Not Met</w:t>
            </w:r>
          </w:p>
        </w:tc>
      </w:tr>
      <w:tr w:rsidR="00E34035" w:rsidRPr="00E34035" w14:paraId="74375125" w14:textId="77777777" w:rsidTr="00B743B7">
        <w:tc>
          <w:tcPr>
            <w:tcW w:w="14395" w:type="dxa"/>
            <w:gridSpan w:val="4"/>
            <w:shd w:val="clear" w:color="auto" w:fill="auto"/>
            <w:tcMar>
              <w:top w:w="100" w:type="nil"/>
              <w:right w:w="100" w:type="nil"/>
            </w:tcMar>
          </w:tcPr>
          <w:p w14:paraId="4F366115" w14:textId="77777777" w:rsidR="00E20568" w:rsidRPr="00E34035" w:rsidRDefault="00E20568" w:rsidP="00B743B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Assessment Cycle Plan: </w:t>
            </w:r>
          </w:p>
        </w:tc>
      </w:tr>
      <w:tr w:rsidR="00E34035" w:rsidRPr="00E34035" w14:paraId="2B4FD2AF" w14:textId="77777777" w:rsidTr="00B743B7">
        <w:tc>
          <w:tcPr>
            <w:tcW w:w="14395" w:type="dxa"/>
            <w:gridSpan w:val="4"/>
            <w:shd w:val="clear" w:color="auto" w:fill="auto"/>
            <w:tcMar>
              <w:top w:w="100" w:type="nil"/>
              <w:right w:w="100" w:type="nil"/>
            </w:tcMar>
          </w:tcPr>
          <w:p w14:paraId="0930F593" w14:textId="584DD84C" w:rsidR="00E20568" w:rsidRPr="00E34035" w:rsidRDefault="00E20568" w:rsidP="00B743B7">
            <w:pPr>
              <w:jc w:val="both"/>
              <w:rPr>
                <w:rFonts w:asciiTheme="majorHAnsi" w:hAnsiTheme="majorHAnsi" w:cstheme="majorHAnsi"/>
                <w:bCs/>
                <w:color w:val="000000" w:themeColor="text1"/>
                <w:sz w:val="20"/>
                <w:szCs w:val="20"/>
              </w:rPr>
            </w:pPr>
            <w:proofErr w:type="gramStart"/>
            <w:r w:rsidRPr="00E34035">
              <w:rPr>
                <w:rFonts w:asciiTheme="majorHAnsi" w:hAnsiTheme="majorHAnsi" w:cstheme="majorHAnsi"/>
                <w:bCs/>
                <w:color w:val="000000" w:themeColor="text1"/>
                <w:sz w:val="20"/>
                <w:szCs w:val="20"/>
              </w:rPr>
              <w:t>Generally</w:t>
            </w:r>
            <w:proofErr w:type="gramEnd"/>
            <w:r w:rsidRPr="00E34035">
              <w:rPr>
                <w:rFonts w:asciiTheme="majorHAnsi" w:hAnsiTheme="majorHAnsi" w:cstheme="majorHAnsi"/>
                <w:bCs/>
                <w:color w:val="000000" w:themeColor="text1"/>
                <w:sz w:val="20"/>
                <w:szCs w:val="20"/>
              </w:rPr>
              <w:t xml:space="preserve"> we have only assessed three of our five SLO/Core Competencies. Based on feedback from NASPAA, we are going to look at changing this this process. The MPA committee will be meeting this Fall to evaluate and make changes to the process. We are going to look at making greater use of student portfolios and place less reliance on </w:t>
            </w:r>
            <w:proofErr w:type="gramStart"/>
            <w:r w:rsidRPr="00E34035">
              <w:rPr>
                <w:rFonts w:asciiTheme="majorHAnsi" w:hAnsiTheme="majorHAnsi" w:cstheme="majorHAnsi"/>
                <w:bCs/>
                <w:color w:val="000000" w:themeColor="text1"/>
                <w:sz w:val="20"/>
                <w:szCs w:val="20"/>
              </w:rPr>
              <w:t>the comprehensive</w:t>
            </w:r>
            <w:proofErr w:type="gramEnd"/>
            <w:r w:rsidRPr="00E34035">
              <w:rPr>
                <w:rFonts w:asciiTheme="majorHAnsi" w:hAnsiTheme="majorHAnsi" w:cstheme="majorHAnsi"/>
                <w:bCs/>
                <w:color w:val="000000" w:themeColor="text1"/>
                <w:sz w:val="20"/>
                <w:szCs w:val="20"/>
              </w:rPr>
              <w:t xml:space="preserve"> exams.</w:t>
            </w:r>
          </w:p>
          <w:p w14:paraId="47B5FA4A" w14:textId="77777777" w:rsidR="00E20568" w:rsidRPr="00E34035" w:rsidRDefault="00E20568" w:rsidP="00B743B7">
            <w:pPr>
              <w:jc w:val="both"/>
              <w:rPr>
                <w:rFonts w:asciiTheme="majorHAnsi" w:hAnsiTheme="majorHAnsi" w:cstheme="majorHAnsi"/>
                <w:bCs/>
                <w:color w:val="000000" w:themeColor="text1"/>
                <w:sz w:val="20"/>
                <w:szCs w:val="20"/>
              </w:rPr>
            </w:pPr>
          </w:p>
        </w:tc>
      </w:tr>
    </w:tbl>
    <w:p w14:paraId="44153738" w14:textId="25A69395" w:rsidR="00C81981" w:rsidRPr="00E34035" w:rsidRDefault="00C81981">
      <w:pPr>
        <w:rPr>
          <w:rFonts w:asciiTheme="majorHAnsi" w:hAnsiTheme="majorHAnsi" w:cstheme="majorHAnsi"/>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E34035" w:rsidRPr="00E34035" w14:paraId="245CC399" w14:textId="77777777" w:rsidTr="005907DF">
        <w:trPr>
          <w:trHeight w:val="144"/>
        </w:trPr>
        <w:tc>
          <w:tcPr>
            <w:tcW w:w="14395" w:type="dxa"/>
            <w:gridSpan w:val="7"/>
            <w:shd w:val="pct10" w:color="auto" w:fill="auto"/>
            <w:tcMar>
              <w:top w:w="100" w:type="nil"/>
              <w:right w:w="100" w:type="nil"/>
            </w:tcMar>
          </w:tcPr>
          <w:p w14:paraId="16E253BD" w14:textId="77777777" w:rsidR="00A8015B" w:rsidRPr="00E34035" w:rsidRDefault="00AA5FB2" w:rsidP="00141CFC">
            <w:pPr>
              <w:widowControl w:val="0"/>
              <w:autoSpaceDE w:val="0"/>
              <w:autoSpaceDN w:val="0"/>
              <w:adjustRightInd w:val="0"/>
              <w:jc w:val="center"/>
              <w:rPr>
                <w:rFonts w:asciiTheme="majorHAnsi" w:hAnsiTheme="majorHAnsi" w:cstheme="majorHAnsi"/>
                <w:b/>
                <w:bCs/>
                <w:color w:val="000000" w:themeColor="text1"/>
              </w:rPr>
            </w:pPr>
            <w:r w:rsidRPr="00E34035">
              <w:rPr>
                <w:rFonts w:asciiTheme="majorHAnsi" w:hAnsiTheme="majorHAnsi" w:cstheme="majorHAnsi"/>
                <w:b/>
                <w:bCs/>
                <w:color w:val="000000" w:themeColor="text1"/>
              </w:rPr>
              <w:t>Student Learning Outcome 1</w:t>
            </w:r>
          </w:p>
          <w:p w14:paraId="76D6AAA0" w14:textId="3154A247" w:rsidR="00C81981" w:rsidRPr="00E34035" w:rsidRDefault="00C81981" w:rsidP="00141CFC">
            <w:pPr>
              <w:widowControl w:val="0"/>
              <w:autoSpaceDE w:val="0"/>
              <w:autoSpaceDN w:val="0"/>
              <w:adjustRightInd w:val="0"/>
              <w:jc w:val="center"/>
              <w:rPr>
                <w:rFonts w:asciiTheme="majorHAnsi" w:hAnsiTheme="majorHAnsi" w:cstheme="majorHAnsi"/>
                <w:b/>
                <w:bCs/>
                <w:color w:val="000000" w:themeColor="text1"/>
              </w:rPr>
            </w:pPr>
          </w:p>
        </w:tc>
      </w:tr>
      <w:tr w:rsidR="00E34035" w:rsidRPr="00E34035" w14:paraId="655B58B1" w14:textId="77777777" w:rsidTr="00606253">
        <w:trPr>
          <w:trHeight w:val="323"/>
        </w:trPr>
        <w:tc>
          <w:tcPr>
            <w:tcW w:w="2875" w:type="dxa"/>
            <w:tcBorders>
              <w:bottom w:val="single" w:sz="4" w:space="0" w:color="auto"/>
            </w:tcBorders>
            <w:shd w:val="clear" w:color="auto" w:fill="FFFFFF" w:themeFill="background1"/>
            <w:tcMar>
              <w:top w:w="100" w:type="nil"/>
              <w:right w:w="100" w:type="nil"/>
            </w:tcMar>
          </w:tcPr>
          <w:p w14:paraId="15C887A5" w14:textId="27B0C216" w:rsidR="001160F4" w:rsidRPr="00E34035" w:rsidRDefault="001160F4" w:rsidP="001160F4">
            <w:pPr>
              <w:widowControl w:val="0"/>
              <w:autoSpaceDE w:val="0"/>
              <w:autoSpaceDN w:val="0"/>
              <w:adjustRightInd w:val="0"/>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Student Learning Outcome</w:t>
            </w:r>
            <w:r w:rsidR="003A32E4" w:rsidRPr="00E34035">
              <w:rPr>
                <w:rFonts w:asciiTheme="majorHAnsi" w:hAnsiTheme="majorHAnsi" w:cstheme="majorHAnsi"/>
                <w:b/>
                <w:bCs/>
                <w:color w:val="000000" w:themeColor="text1"/>
                <w:sz w:val="22"/>
                <w:szCs w:val="22"/>
              </w:rPr>
              <w:t xml:space="preserve"> </w:t>
            </w:r>
          </w:p>
        </w:tc>
        <w:tc>
          <w:tcPr>
            <w:tcW w:w="11520" w:type="dxa"/>
            <w:gridSpan w:val="6"/>
            <w:tcBorders>
              <w:bottom w:val="single" w:sz="4" w:space="0" w:color="auto"/>
            </w:tcBorders>
            <w:shd w:val="clear" w:color="auto" w:fill="FFFFFF" w:themeFill="background1"/>
            <w:tcMar>
              <w:top w:w="100" w:type="nil"/>
              <w:right w:w="100" w:type="nil"/>
            </w:tcMar>
          </w:tcPr>
          <w:p w14:paraId="37417612" w14:textId="14188AF5" w:rsidR="001160F4" w:rsidRPr="00E34035" w:rsidRDefault="00076693" w:rsidP="003A32E4">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Cs/>
                <w:color w:val="000000" w:themeColor="text1"/>
                <w:sz w:val="20"/>
                <w:szCs w:val="20"/>
              </w:rPr>
              <w:t>Identify and critically analyze decisions that would uphold the public trust with awareness and consideration of both intended and unintended consequences.</w:t>
            </w:r>
          </w:p>
        </w:tc>
      </w:tr>
      <w:tr w:rsidR="00E34035" w:rsidRPr="00E34035" w14:paraId="740B7FDA" w14:textId="77777777" w:rsidTr="00606253">
        <w:trPr>
          <w:trHeight w:val="1112"/>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6BAB27B7" w14:textId="1F90C361" w:rsidR="00C4455B" w:rsidRPr="00E34035" w:rsidRDefault="0001791B" w:rsidP="00C4455B">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
                <w:bCs/>
                <w:color w:val="000000" w:themeColor="text1"/>
                <w:sz w:val="22"/>
                <w:szCs w:val="22"/>
              </w:rPr>
              <w:t>M</w:t>
            </w:r>
            <w:r w:rsidR="00C4455B" w:rsidRPr="00E34035">
              <w:rPr>
                <w:rFonts w:asciiTheme="majorHAnsi" w:hAnsiTheme="majorHAnsi" w:cstheme="majorHAnsi"/>
                <w:b/>
                <w:bCs/>
                <w:color w:val="000000" w:themeColor="text1"/>
                <w:sz w:val="22"/>
                <w:szCs w:val="22"/>
              </w:rPr>
              <w:t xml:space="preserve">easurement </w:t>
            </w:r>
            <w:r w:rsidR="0070232E" w:rsidRPr="00E34035">
              <w:rPr>
                <w:rFonts w:asciiTheme="majorHAnsi" w:hAnsiTheme="majorHAnsi" w:cstheme="majorHAnsi"/>
                <w:b/>
                <w:bCs/>
                <w:color w:val="000000" w:themeColor="text1"/>
                <w:sz w:val="22"/>
                <w:szCs w:val="22"/>
              </w:rPr>
              <w:t>I</w:t>
            </w:r>
            <w:r w:rsidR="00C4455B" w:rsidRPr="00E34035">
              <w:rPr>
                <w:rFonts w:asciiTheme="majorHAnsi" w:hAnsiTheme="majorHAnsi" w:cstheme="majorHAnsi"/>
                <w:b/>
                <w:bCs/>
                <w:color w:val="000000" w:themeColor="text1"/>
                <w:sz w:val="22"/>
                <w:szCs w:val="22"/>
              </w:rPr>
              <w:t>nstrument</w:t>
            </w:r>
            <w:r w:rsidR="00F136C3" w:rsidRPr="00E34035">
              <w:rPr>
                <w:rFonts w:asciiTheme="majorHAnsi" w:hAnsiTheme="majorHAnsi" w:cstheme="majorHAnsi"/>
                <w:b/>
                <w:bCs/>
                <w:color w:val="000000" w:themeColor="text1"/>
                <w:sz w:val="22"/>
                <w:szCs w:val="22"/>
              </w:rPr>
              <w:t xml:space="preserve"> 1</w:t>
            </w:r>
            <w:r w:rsidR="00C4455B" w:rsidRPr="00E34035">
              <w:rPr>
                <w:rFonts w:asciiTheme="majorHAnsi" w:hAnsiTheme="majorHAnsi" w:cstheme="majorHAnsi"/>
                <w:b/>
                <w:bCs/>
                <w:color w:val="000000" w:themeColor="text1"/>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01F83AE" w14:textId="4029D302" w:rsidR="00FF3DCE" w:rsidRPr="00E34035" w:rsidRDefault="00076693" w:rsidP="004A360E">
            <w:pPr>
              <w:rPr>
                <w:rFonts w:asciiTheme="majorHAnsi" w:hAnsiTheme="majorHAnsi" w:cstheme="majorHAnsi"/>
                <w:color w:val="000000" w:themeColor="text1"/>
                <w:sz w:val="20"/>
              </w:rPr>
            </w:pPr>
            <w:r w:rsidRPr="00E34035">
              <w:rPr>
                <w:rFonts w:asciiTheme="majorHAnsi" w:hAnsiTheme="majorHAnsi" w:cstheme="majorHAnsi"/>
                <w:color w:val="000000" w:themeColor="text1"/>
                <w:sz w:val="20"/>
                <w:szCs w:val="20"/>
              </w:rPr>
              <w:t>Student responses to comprehensive exams.</w:t>
            </w:r>
          </w:p>
        </w:tc>
      </w:tr>
      <w:tr w:rsidR="00E34035" w:rsidRPr="00E34035" w14:paraId="6D41353B" w14:textId="77777777" w:rsidTr="0035323A">
        <w:tc>
          <w:tcPr>
            <w:tcW w:w="2875" w:type="dxa"/>
            <w:tcBorders>
              <w:left w:val="single" w:sz="4" w:space="0" w:color="auto"/>
            </w:tcBorders>
            <w:shd w:val="clear" w:color="auto" w:fill="FFFFFF" w:themeFill="background1"/>
            <w:tcMar>
              <w:top w:w="100" w:type="nil"/>
              <w:right w:w="100" w:type="nil"/>
            </w:tcMar>
          </w:tcPr>
          <w:p w14:paraId="770273CE" w14:textId="77777777" w:rsidR="001160F4" w:rsidRPr="00E34035" w:rsidRDefault="001160F4" w:rsidP="00A8015B">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1FC7518A" w14:textId="7AC531F7" w:rsidR="001160F4" w:rsidRPr="00E34035" w:rsidRDefault="00076693" w:rsidP="00A8015B">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Students will score at least three out of 5 on the scoring rubric.  </w:t>
            </w:r>
          </w:p>
          <w:p w14:paraId="0296C647" w14:textId="00D25303" w:rsidR="00406B46" w:rsidRPr="00E34035" w:rsidRDefault="00406B46" w:rsidP="00A8015B">
            <w:pPr>
              <w:widowControl w:val="0"/>
              <w:autoSpaceDE w:val="0"/>
              <w:autoSpaceDN w:val="0"/>
              <w:adjustRightInd w:val="0"/>
              <w:rPr>
                <w:rFonts w:asciiTheme="majorHAnsi" w:hAnsiTheme="majorHAnsi" w:cstheme="majorHAnsi"/>
                <w:color w:val="000000" w:themeColor="text1"/>
                <w:sz w:val="20"/>
                <w:szCs w:val="20"/>
              </w:rPr>
            </w:pPr>
          </w:p>
        </w:tc>
      </w:tr>
      <w:tr w:rsidR="00E34035" w:rsidRPr="00E34035" w14:paraId="6C28BC3F" w14:textId="77777777" w:rsidTr="0035323A">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24FFDC9F" w14:textId="77777777" w:rsidR="00C4455B" w:rsidRPr="00E34035" w:rsidRDefault="00C4455B" w:rsidP="00A8015B">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Program Success Target for this Measurement</w:t>
            </w:r>
          </w:p>
          <w:p w14:paraId="7C669DCA" w14:textId="77777777" w:rsidR="00656559" w:rsidRPr="00E34035" w:rsidRDefault="00656559" w:rsidP="00A8015B">
            <w:pPr>
              <w:widowControl w:val="0"/>
              <w:autoSpaceDE w:val="0"/>
              <w:autoSpaceDN w:val="0"/>
              <w:adjustRightInd w:val="0"/>
              <w:rPr>
                <w:rFonts w:asciiTheme="majorHAnsi" w:hAnsiTheme="majorHAnsi" w:cstheme="majorHAnsi"/>
                <w:color w:val="000000" w:themeColor="text1"/>
                <w:sz w:val="20"/>
                <w:szCs w:val="20"/>
              </w:rPr>
            </w:pPr>
          </w:p>
          <w:p w14:paraId="79A4156A" w14:textId="06BF8539" w:rsidR="00656559" w:rsidRPr="00E34035" w:rsidRDefault="00656559" w:rsidP="00A8015B">
            <w:pPr>
              <w:widowControl w:val="0"/>
              <w:autoSpaceDE w:val="0"/>
              <w:autoSpaceDN w:val="0"/>
              <w:adjustRightInd w:val="0"/>
              <w:rPr>
                <w:rFonts w:asciiTheme="majorHAnsi" w:hAnsiTheme="majorHAnsi" w:cstheme="majorHAnsi"/>
                <w:color w:val="000000" w:themeColor="text1"/>
                <w:sz w:val="20"/>
                <w:szCs w:val="20"/>
              </w:rPr>
            </w:pPr>
          </w:p>
        </w:tc>
        <w:tc>
          <w:tcPr>
            <w:tcW w:w="4050" w:type="dxa"/>
            <w:tcBorders>
              <w:bottom w:val="single" w:sz="4" w:space="0" w:color="auto"/>
            </w:tcBorders>
            <w:shd w:val="clear" w:color="auto" w:fill="FFFFFF" w:themeFill="background1"/>
          </w:tcPr>
          <w:p w14:paraId="26D67387" w14:textId="49273E6F" w:rsidR="00166F74" w:rsidRPr="00E34035" w:rsidRDefault="00E533AB" w:rsidP="00A70A34">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At least 80% of students will score 3 or higher on the rubric or the mean of student scores will be at least 3.5.</w:t>
            </w:r>
            <w:r w:rsidR="00A96154" w:rsidRPr="00E34035">
              <w:rPr>
                <w:rFonts w:asciiTheme="majorHAnsi" w:hAnsiTheme="majorHAnsi" w:cstheme="majorHAnsi"/>
                <w:color w:val="000000" w:themeColor="text1"/>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0C1ACACD" w14:textId="77777777" w:rsidR="00C4455B" w:rsidRPr="00E34035" w:rsidRDefault="00C4455B" w:rsidP="00C4455B">
            <w:pPr>
              <w:widowControl w:val="0"/>
              <w:autoSpaceDE w:val="0"/>
              <w:autoSpaceDN w:val="0"/>
              <w:adjustRightInd w:val="0"/>
              <w:jc w:val="right"/>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1B1D7EDB" w14:textId="2E0916ED" w:rsidR="00C4455B" w:rsidRPr="00E34035" w:rsidRDefault="00111B9F" w:rsidP="00406B46">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83</w:t>
            </w:r>
            <w:r w:rsidR="00076693" w:rsidRPr="00E34035">
              <w:rPr>
                <w:rFonts w:asciiTheme="majorHAnsi" w:hAnsiTheme="majorHAnsi" w:cstheme="majorHAnsi"/>
                <w:color w:val="000000" w:themeColor="text1"/>
                <w:sz w:val="20"/>
                <w:szCs w:val="20"/>
              </w:rPr>
              <w:t>%</w:t>
            </w:r>
          </w:p>
          <w:p w14:paraId="4EBA077C" w14:textId="77777777" w:rsidR="00166F74" w:rsidRPr="00E34035" w:rsidRDefault="00166F74" w:rsidP="00406B46">
            <w:pPr>
              <w:widowControl w:val="0"/>
              <w:autoSpaceDE w:val="0"/>
              <w:autoSpaceDN w:val="0"/>
              <w:adjustRightInd w:val="0"/>
              <w:rPr>
                <w:rFonts w:asciiTheme="majorHAnsi" w:hAnsiTheme="majorHAnsi" w:cstheme="majorHAnsi"/>
                <w:color w:val="000000" w:themeColor="text1"/>
                <w:sz w:val="20"/>
                <w:szCs w:val="20"/>
              </w:rPr>
            </w:pPr>
          </w:p>
          <w:p w14:paraId="7AE2DC42" w14:textId="36EEFB0A" w:rsidR="00166F74" w:rsidRPr="00E34035" w:rsidRDefault="002F1066" w:rsidP="00D86E93">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Mean = </w:t>
            </w:r>
            <w:r w:rsidR="00D86E93" w:rsidRPr="00E34035">
              <w:rPr>
                <w:rFonts w:asciiTheme="majorHAnsi" w:hAnsiTheme="majorHAnsi" w:cstheme="majorHAnsi"/>
                <w:color w:val="000000" w:themeColor="text1"/>
                <w:sz w:val="20"/>
                <w:szCs w:val="20"/>
              </w:rPr>
              <w:t>3</w:t>
            </w:r>
            <w:r w:rsidR="0035323A" w:rsidRPr="00E34035">
              <w:rPr>
                <w:rFonts w:asciiTheme="majorHAnsi" w:hAnsiTheme="majorHAnsi" w:cstheme="majorHAnsi"/>
                <w:color w:val="000000" w:themeColor="text1"/>
                <w:sz w:val="20"/>
                <w:szCs w:val="20"/>
              </w:rPr>
              <w:t>.</w:t>
            </w:r>
            <w:r w:rsidR="00D86E93" w:rsidRPr="00E34035">
              <w:rPr>
                <w:rFonts w:asciiTheme="majorHAnsi" w:hAnsiTheme="majorHAnsi" w:cstheme="majorHAnsi"/>
                <w:color w:val="000000" w:themeColor="text1"/>
                <w:sz w:val="20"/>
                <w:szCs w:val="20"/>
              </w:rPr>
              <w:t>83</w:t>
            </w:r>
          </w:p>
        </w:tc>
      </w:tr>
      <w:tr w:rsidR="00E34035" w:rsidRPr="00E34035" w14:paraId="14853067" w14:textId="77777777" w:rsidTr="0035323A">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1CAA8DB" w14:textId="42147141" w:rsidR="0075740F" w:rsidRPr="00E34035" w:rsidRDefault="00BC0316" w:rsidP="00A8015B">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color w:val="000000" w:themeColor="text1"/>
                <w:sz w:val="20"/>
                <w:szCs w:val="20"/>
              </w:rPr>
              <w:t>Methods</w:t>
            </w:r>
            <w:r w:rsidR="00C4455B" w:rsidRPr="00E34035">
              <w:rPr>
                <w:rFonts w:asciiTheme="majorHAnsi" w:hAnsiTheme="majorHAnsi" w:cstheme="majorHAnsi"/>
                <w:b/>
                <w:bCs/>
                <w:color w:val="000000" w:themeColor="text1"/>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6D37622" w14:textId="7A2FA670" w:rsidR="00C4455B" w:rsidRPr="00E34035" w:rsidRDefault="00076693" w:rsidP="00406B46">
            <w:pPr>
              <w:rPr>
                <w:rFonts w:asciiTheme="majorHAnsi" w:hAnsiTheme="majorHAnsi" w:cstheme="majorHAnsi"/>
                <w:color w:val="000000" w:themeColor="text1"/>
              </w:rPr>
            </w:pPr>
            <w:r w:rsidRPr="00E34035">
              <w:rPr>
                <w:rFonts w:asciiTheme="majorHAnsi" w:hAnsiTheme="majorHAnsi" w:cstheme="majorHAnsi"/>
                <w:bCs/>
                <w:color w:val="000000" w:themeColor="text1"/>
                <w:sz w:val="20"/>
                <w:szCs w:val="20"/>
              </w:rPr>
              <w:t>The answers for all comprehensive exams comp</w:t>
            </w:r>
            <w:r w:rsidR="005D648E" w:rsidRPr="00E34035">
              <w:rPr>
                <w:rFonts w:asciiTheme="majorHAnsi" w:hAnsiTheme="majorHAnsi" w:cstheme="majorHAnsi"/>
                <w:bCs/>
                <w:color w:val="000000" w:themeColor="text1"/>
                <w:sz w:val="20"/>
                <w:szCs w:val="20"/>
              </w:rPr>
              <w:t xml:space="preserve">leted for the year are </w:t>
            </w:r>
            <w:proofErr w:type="gramStart"/>
            <w:r w:rsidR="005D648E" w:rsidRPr="00E34035">
              <w:rPr>
                <w:rFonts w:asciiTheme="majorHAnsi" w:hAnsiTheme="majorHAnsi" w:cstheme="majorHAnsi"/>
                <w:bCs/>
                <w:color w:val="000000" w:themeColor="text1"/>
                <w:sz w:val="20"/>
                <w:szCs w:val="20"/>
              </w:rPr>
              <w:t>reviewed</w:t>
            </w:r>
            <w:proofErr w:type="gramEnd"/>
            <w:r w:rsidR="00A70A34" w:rsidRPr="00E34035">
              <w:rPr>
                <w:rFonts w:asciiTheme="majorHAnsi" w:hAnsiTheme="majorHAnsi" w:cstheme="majorHAnsi"/>
                <w:bCs/>
                <w:color w:val="000000" w:themeColor="text1"/>
                <w:sz w:val="20"/>
                <w:szCs w:val="20"/>
              </w:rPr>
              <w:t xml:space="preserve"> the assessment committee.</w:t>
            </w:r>
            <w:r w:rsidR="005D648E" w:rsidRPr="00E34035">
              <w:rPr>
                <w:rFonts w:asciiTheme="majorHAnsi" w:hAnsiTheme="majorHAnsi" w:cstheme="majorHAnsi"/>
                <w:bCs/>
                <w:color w:val="000000" w:themeColor="text1"/>
                <w:sz w:val="20"/>
                <w:szCs w:val="20"/>
              </w:rPr>
              <w:t xml:space="preserve"> – </w:t>
            </w:r>
            <w:r w:rsidR="005D648E" w:rsidRPr="00E34035">
              <w:rPr>
                <w:rFonts w:asciiTheme="majorHAnsi" w:hAnsiTheme="majorHAnsi" w:cstheme="majorHAnsi"/>
                <w:bCs/>
                <w:i/>
                <w:iCs/>
                <w:color w:val="000000" w:themeColor="text1"/>
                <w:sz w:val="20"/>
                <w:szCs w:val="20"/>
              </w:rPr>
              <w:t>N</w:t>
            </w:r>
            <w:r w:rsidR="005D648E" w:rsidRPr="00E34035">
              <w:rPr>
                <w:rFonts w:asciiTheme="majorHAnsi" w:hAnsiTheme="majorHAnsi" w:cstheme="majorHAnsi"/>
                <w:bCs/>
                <w:color w:val="000000" w:themeColor="text1"/>
                <w:sz w:val="20"/>
                <w:szCs w:val="20"/>
              </w:rPr>
              <w:t xml:space="preserve"> = </w:t>
            </w:r>
            <w:r w:rsidR="00111B9F" w:rsidRPr="00E34035">
              <w:rPr>
                <w:rFonts w:asciiTheme="majorHAnsi" w:hAnsiTheme="majorHAnsi" w:cstheme="majorHAnsi"/>
                <w:bCs/>
                <w:color w:val="000000" w:themeColor="text1"/>
                <w:sz w:val="20"/>
                <w:szCs w:val="20"/>
              </w:rPr>
              <w:t>6</w:t>
            </w:r>
            <w:r w:rsidR="005D648E" w:rsidRPr="00E34035">
              <w:rPr>
                <w:rFonts w:asciiTheme="majorHAnsi" w:hAnsiTheme="majorHAnsi" w:cstheme="majorHAnsi"/>
                <w:bCs/>
                <w:color w:val="000000" w:themeColor="text1"/>
                <w:sz w:val="20"/>
                <w:szCs w:val="20"/>
              </w:rPr>
              <w:t>.</w:t>
            </w:r>
            <w:r w:rsidR="00BD516F" w:rsidRPr="00E34035">
              <w:rPr>
                <w:rFonts w:asciiTheme="majorHAnsi" w:hAnsiTheme="majorHAnsi" w:cstheme="majorHAnsi"/>
                <w:bCs/>
                <w:color w:val="000000" w:themeColor="text1"/>
                <w:sz w:val="20"/>
                <w:szCs w:val="20"/>
              </w:rPr>
              <w:t xml:space="preserve"> The assessment committee consisted of three faculty members but due to health issues, most of the evaluations were done by two faculty.</w:t>
            </w:r>
          </w:p>
          <w:p w14:paraId="06BCD006" w14:textId="4409CB92" w:rsidR="00406B46" w:rsidRPr="00E34035" w:rsidRDefault="00406B46" w:rsidP="00406B46">
            <w:pPr>
              <w:rPr>
                <w:rFonts w:asciiTheme="majorHAnsi" w:hAnsiTheme="majorHAnsi" w:cstheme="majorHAnsi"/>
                <w:b/>
                <w:bCs/>
                <w:color w:val="000000" w:themeColor="text1"/>
                <w:sz w:val="20"/>
                <w:szCs w:val="20"/>
              </w:rPr>
            </w:pPr>
          </w:p>
        </w:tc>
      </w:tr>
      <w:tr w:rsidR="00E34035" w:rsidRPr="00E34035" w14:paraId="2ABE2F1B" w14:textId="77777777" w:rsidTr="009525A7">
        <w:tc>
          <w:tcPr>
            <w:tcW w:w="11875" w:type="dxa"/>
            <w:gridSpan w:val="5"/>
            <w:shd w:val="clear" w:color="auto" w:fill="auto"/>
            <w:tcMar>
              <w:top w:w="100" w:type="nil"/>
              <w:right w:w="100" w:type="nil"/>
            </w:tcMar>
          </w:tcPr>
          <w:p w14:paraId="7E94E394" w14:textId="735B166A" w:rsidR="0035323A" w:rsidRPr="00E34035" w:rsidRDefault="0035323A" w:rsidP="00A70A34">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r w:rsidR="00A70A34" w:rsidRPr="00E34035">
              <w:rPr>
                <w:rFonts w:asciiTheme="majorHAnsi" w:hAnsiTheme="majorHAnsi" w:cstheme="majorHAnsi"/>
                <w:b/>
                <w:bCs/>
                <w:color w:val="000000" w:themeColor="text1"/>
                <w:sz w:val="20"/>
                <w:szCs w:val="20"/>
              </w:rPr>
              <w:t>.</w:t>
            </w:r>
            <w:r w:rsidRPr="00E34035">
              <w:rPr>
                <w:rFonts w:asciiTheme="majorHAnsi" w:hAnsiTheme="majorHAnsi" w:cstheme="majorHAnsi"/>
                <w:b/>
                <w:color w:val="000000" w:themeColor="text1"/>
                <w:sz w:val="20"/>
                <w:szCs w:val="20"/>
              </w:rPr>
              <w:t xml:space="preserve"> </w:t>
            </w:r>
          </w:p>
        </w:tc>
        <w:tc>
          <w:tcPr>
            <w:tcW w:w="1170" w:type="dxa"/>
            <w:shd w:val="clear" w:color="auto" w:fill="auto"/>
            <w:vAlign w:val="center"/>
          </w:tcPr>
          <w:p w14:paraId="30EB9E73" w14:textId="27A90235" w:rsidR="0035323A" w:rsidRPr="00E34035" w:rsidRDefault="00111B9F" w:rsidP="0035323A">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4"/>
                  <w:enabled/>
                  <w:calcOnExit w:val="0"/>
                  <w:checkBox>
                    <w:sizeAuto/>
                    <w:default w:val="1"/>
                  </w:checkBox>
                </w:ffData>
              </w:fldChar>
            </w:r>
            <w:bookmarkStart w:id="2" w:name="Check4"/>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bookmarkEnd w:id="2"/>
            <w:r w:rsidR="00A96154" w:rsidRPr="00E34035">
              <w:rPr>
                <w:rFonts w:asciiTheme="majorHAnsi" w:hAnsiTheme="majorHAnsi" w:cstheme="majorHAnsi"/>
                <w:b/>
                <w:color w:val="000000" w:themeColor="text1"/>
                <w:sz w:val="20"/>
                <w:szCs w:val="20"/>
              </w:rPr>
              <w:t xml:space="preserve"> </w:t>
            </w:r>
            <w:r w:rsidR="0035323A" w:rsidRPr="00E34035">
              <w:rPr>
                <w:rFonts w:asciiTheme="majorHAnsi" w:hAnsiTheme="majorHAnsi" w:cstheme="majorHAnsi"/>
                <w:b/>
                <w:color w:val="000000" w:themeColor="text1"/>
                <w:sz w:val="20"/>
                <w:szCs w:val="20"/>
              </w:rPr>
              <w:t xml:space="preserve"> Met</w:t>
            </w:r>
          </w:p>
        </w:tc>
        <w:tc>
          <w:tcPr>
            <w:tcW w:w="1350" w:type="dxa"/>
            <w:shd w:val="clear" w:color="auto" w:fill="auto"/>
            <w:vAlign w:val="center"/>
          </w:tcPr>
          <w:p w14:paraId="5A2A7B04" w14:textId="1BAF55F0" w:rsidR="0035323A" w:rsidRPr="00E34035" w:rsidRDefault="00111B9F" w:rsidP="00A96154">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3"/>
                  <w:enabled/>
                  <w:calcOnExit w:val="0"/>
                  <w:checkBox>
                    <w:sizeAuto/>
                    <w:default w:val="0"/>
                  </w:checkBox>
                </w:ffData>
              </w:fldChar>
            </w:r>
            <w:bookmarkStart w:id="3" w:name="Check3"/>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bookmarkEnd w:id="3"/>
            <w:r w:rsidR="00A96154" w:rsidRPr="00E34035">
              <w:rPr>
                <w:rFonts w:asciiTheme="majorHAnsi" w:hAnsiTheme="majorHAnsi" w:cstheme="majorHAnsi"/>
                <w:b/>
                <w:color w:val="000000" w:themeColor="text1"/>
                <w:sz w:val="20"/>
                <w:szCs w:val="20"/>
              </w:rPr>
              <w:t xml:space="preserve"> </w:t>
            </w:r>
            <w:r w:rsidR="0035323A" w:rsidRPr="00E34035">
              <w:rPr>
                <w:rFonts w:asciiTheme="majorHAnsi" w:hAnsiTheme="majorHAnsi" w:cstheme="majorHAnsi"/>
                <w:b/>
                <w:color w:val="000000" w:themeColor="text1"/>
                <w:sz w:val="20"/>
                <w:szCs w:val="20"/>
              </w:rPr>
              <w:t>Not Met</w:t>
            </w:r>
          </w:p>
        </w:tc>
      </w:tr>
      <w:tr w:rsidR="00E34035" w:rsidRPr="00E34035" w14:paraId="152E6A04" w14:textId="77777777" w:rsidTr="009525A7">
        <w:tc>
          <w:tcPr>
            <w:tcW w:w="14395" w:type="dxa"/>
            <w:gridSpan w:val="7"/>
            <w:shd w:val="clear" w:color="auto" w:fill="auto"/>
            <w:tcMar>
              <w:top w:w="100" w:type="nil"/>
              <w:right w:w="100" w:type="nil"/>
            </w:tcMar>
          </w:tcPr>
          <w:p w14:paraId="5D4E054E" w14:textId="77777777" w:rsidR="005F18DF" w:rsidRPr="00E34035" w:rsidRDefault="005F18DF"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Results, Conclusion, and Plans for Next Assessment Cycle </w:t>
            </w:r>
            <w:r w:rsidRPr="00E34035">
              <w:rPr>
                <w:rFonts w:asciiTheme="majorHAnsi" w:hAnsiTheme="majorHAnsi" w:cstheme="majorHAnsi"/>
                <w:b/>
                <w:bCs/>
                <w:color w:val="000000" w:themeColor="text1"/>
                <w:sz w:val="20"/>
                <w:szCs w:val="20"/>
              </w:rPr>
              <w:t>(Describe what worked, what didn’t, and plan going forward)</w:t>
            </w:r>
          </w:p>
        </w:tc>
      </w:tr>
      <w:tr w:rsidR="00E34035" w:rsidRPr="00E34035" w14:paraId="3E8049DF" w14:textId="77777777" w:rsidTr="009525A7">
        <w:trPr>
          <w:trHeight w:val="1340"/>
        </w:trPr>
        <w:tc>
          <w:tcPr>
            <w:tcW w:w="14395" w:type="dxa"/>
            <w:gridSpan w:val="7"/>
            <w:shd w:val="clear" w:color="auto" w:fill="auto"/>
            <w:tcMar>
              <w:top w:w="100" w:type="nil"/>
              <w:right w:w="100" w:type="nil"/>
            </w:tcMar>
          </w:tcPr>
          <w:p w14:paraId="30A5C56A" w14:textId="28AC4D68" w:rsidR="005F18DF" w:rsidRPr="00E34035" w:rsidRDefault="005F18DF"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Results</w:t>
            </w:r>
            <w:r w:rsidRPr="00E34035">
              <w:rPr>
                <w:rFonts w:asciiTheme="majorHAnsi" w:hAnsiTheme="majorHAnsi" w:cstheme="majorHAnsi"/>
                <w:bCs/>
                <w:color w:val="000000" w:themeColor="text1"/>
                <w:sz w:val="20"/>
              </w:rPr>
              <w:t>: Expected. We had a good group of students who performed well in the program.</w:t>
            </w:r>
          </w:p>
          <w:p w14:paraId="6293428E" w14:textId="77777777" w:rsidR="005F18DF" w:rsidRPr="00E34035" w:rsidRDefault="005F18DF" w:rsidP="009525A7">
            <w:pPr>
              <w:jc w:val="both"/>
              <w:rPr>
                <w:rFonts w:asciiTheme="majorHAnsi" w:hAnsiTheme="majorHAnsi" w:cstheme="majorHAnsi"/>
                <w:bCs/>
                <w:color w:val="000000" w:themeColor="text1"/>
                <w:sz w:val="20"/>
              </w:rPr>
            </w:pPr>
          </w:p>
          <w:p w14:paraId="466D33A0" w14:textId="2196D48C" w:rsidR="005F18DF" w:rsidRPr="00E34035" w:rsidRDefault="005F18DF"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Conclusions</w:t>
            </w:r>
            <w:r w:rsidRPr="00E34035">
              <w:rPr>
                <w:rFonts w:asciiTheme="majorHAnsi" w:hAnsiTheme="majorHAnsi" w:cstheme="majorHAnsi"/>
                <w:bCs/>
                <w:color w:val="000000" w:themeColor="text1"/>
                <w:sz w:val="20"/>
              </w:rPr>
              <w:t xml:space="preserve">: Core courses have been in place for </w:t>
            </w:r>
            <w:proofErr w:type="gramStart"/>
            <w:r w:rsidRPr="00E34035">
              <w:rPr>
                <w:rFonts w:asciiTheme="majorHAnsi" w:hAnsiTheme="majorHAnsi" w:cstheme="majorHAnsi"/>
                <w:bCs/>
                <w:color w:val="000000" w:themeColor="text1"/>
                <w:sz w:val="20"/>
              </w:rPr>
              <w:t>a period of time</w:t>
            </w:r>
            <w:proofErr w:type="gramEnd"/>
            <w:r w:rsidRPr="00E34035">
              <w:rPr>
                <w:rFonts w:asciiTheme="majorHAnsi" w:hAnsiTheme="majorHAnsi" w:cstheme="majorHAnsi"/>
                <w:bCs/>
                <w:color w:val="000000" w:themeColor="text1"/>
                <w:sz w:val="20"/>
              </w:rPr>
              <w:t>. We</w:t>
            </w:r>
            <w:r w:rsidR="009525A7" w:rsidRPr="00E34035">
              <w:rPr>
                <w:rFonts w:asciiTheme="majorHAnsi" w:hAnsiTheme="majorHAnsi" w:cstheme="majorHAnsi"/>
                <w:bCs/>
                <w:color w:val="000000" w:themeColor="text1"/>
                <w:sz w:val="20"/>
              </w:rPr>
              <w:t xml:space="preserve"> are experimenting with modalities. So far, they have been</w:t>
            </w:r>
            <w:r w:rsidRPr="00E34035">
              <w:rPr>
                <w:rFonts w:asciiTheme="majorHAnsi" w:hAnsiTheme="majorHAnsi" w:cstheme="majorHAnsi"/>
                <w:bCs/>
                <w:color w:val="000000" w:themeColor="text1"/>
                <w:sz w:val="20"/>
              </w:rPr>
              <w:t xml:space="preserve"> </w:t>
            </w:r>
            <w:proofErr w:type="gramStart"/>
            <w:r w:rsidRPr="00E34035">
              <w:rPr>
                <w:rFonts w:asciiTheme="majorHAnsi" w:hAnsiTheme="majorHAnsi" w:cstheme="majorHAnsi"/>
                <w:bCs/>
                <w:color w:val="000000" w:themeColor="text1"/>
                <w:sz w:val="20"/>
              </w:rPr>
              <w:t>fairly well</w:t>
            </w:r>
            <w:proofErr w:type="gramEnd"/>
            <w:r w:rsidRPr="00E34035">
              <w:rPr>
                <w:rFonts w:asciiTheme="majorHAnsi" w:hAnsiTheme="majorHAnsi" w:cstheme="majorHAnsi"/>
                <w:bCs/>
                <w:color w:val="000000" w:themeColor="text1"/>
                <w:sz w:val="20"/>
              </w:rPr>
              <w:t xml:space="preserve"> received by students.</w:t>
            </w:r>
          </w:p>
          <w:p w14:paraId="66626C7F" w14:textId="77777777" w:rsidR="005F18DF" w:rsidRPr="00E34035" w:rsidRDefault="005F18DF" w:rsidP="009525A7">
            <w:pPr>
              <w:jc w:val="both"/>
              <w:rPr>
                <w:rFonts w:asciiTheme="majorHAnsi" w:hAnsiTheme="majorHAnsi" w:cstheme="majorHAnsi"/>
                <w:color w:val="000000" w:themeColor="text1"/>
                <w:sz w:val="20"/>
              </w:rPr>
            </w:pPr>
          </w:p>
          <w:p w14:paraId="6B291577" w14:textId="77777777" w:rsidR="009525A7" w:rsidRPr="00E34035" w:rsidRDefault="005F18DF" w:rsidP="009525A7">
            <w:pPr>
              <w:jc w:val="both"/>
              <w:rPr>
                <w:rFonts w:asciiTheme="majorHAnsi" w:hAnsiTheme="majorHAnsi" w:cstheme="majorHAnsi"/>
                <w:color w:val="000000" w:themeColor="text1"/>
                <w:sz w:val="20"/>
              </w:rPr>
            </w:pPr>
            <w:r w:rsidRPr="00E34035">
              <w:rPr>
                <w:rFonts w:asciiTheme="majorHAnsi" w:hAnsiTheme="majorHAnsi" w:cstheme="majorHAnsi"/>
                <w:b/>
                <w:bCs/>
                <w:color w:val="000000" w:themeColor="text1"/>
                <w:sz w:val="20"/>
                <w:u w:val="single"/>
              </w:rPr>
              <w:t>Plans for Next Assessment Cycle</w:t>
            </w:r>
            <w:r w:rsidRPr="00E34035">
              <w:rPr>
                <w:rFonts w:asciiTheme="majorHAnsi" w:hAnsiTheme="majorHAnsi" w:cstheme="majorHAnsi"/>
                <w:color w:val="000000" w:themeColor="text1"/>
                <w:sz w:val="20"/>
              </w:rPr>
              <w:t>:</w:t>
            </w:r>
            <w:r w:rsidR="009525A7" w:rsidRPr="00E34035">
              <w:rPr>
                <w:rFonts w:asciiTheme="majorHAnsi" w:hAnsiTheme="majorHAnsi" w:cstheme="majorHAnsi"/>
                <w:color w:val="000000" w:themeColor="text1"/>
                <w:sz w:val="20"/>
              </w:rPr>
              <w:t xml:space="preserve"> </w:t>
            </w:r>
            <w:proofErr w:type="gramStart"/>
            <w:r w:rsidR="009525A7" w:rsidRPr="00E34035">
              <w:rPr>
                <w:rFonts w:asciiTheme="majorHAnsi" w:hAnsiTheme="majorHAnsi" w:cstheme="majorHAnsi"/>
                <w:color w:val="000000" w:themeColor="text1"/>
                <w:sz w:val="20"/>
              </w:rPr>
              <w:t>The</w:t>
            </w:r>
            <w:r w:rsidRPr="00E34035">
              <w:rPr>
                <w:rFonts w:asciiTheme="majorHAnsi" w:hAnsiTheme="majorHAnsi" w:cstheme="majorHAnsi"/>
                <w:color w:val="000000" w:themeColor="text1"/>
                <w:sz w:val="20"/>
                <w:szCs w:val="20"/>
              </w:rPr>
              <w:t xml:space="preserve"> </w:t>
            </w:r>
            <w:r w:rsidR="009525A7" w:rsidRPr="00E34035">
              <w:rPr>
                <w:rFonts w:asciiTheme="majorHAnsi" w:hAnsiTheme="majorHAnsi" w:cstheme="majorHAnsi"/>
                <w:bCs/>
                <w:color w:val="000000" w:themeColor="text1"/>
                <w:sz w:val="20"/>
              </w:rPr>
              <w:t xml:space="preserve"> program</w:t>
            </w:r>
            <w:proofErr w:type="gramEnd"/>
            <w:r w:rsidR="009525A7" w:rsidRPr="00E34035">
              <w:rPr>
                <w:rFonts w:asciiTheme="majorHAnsi" w:hAnsiTheme="majorHAnsi" w:cstheme="majorHAnsi"/>
                <w:bCs/>
                <w:color w:val="000000" w:themeColor="text1"/>
                <w:sz w:val="20"/>
              </w:rPr>
              <w:t xml:space="preserve"> completed the reaccreditation process during the past year. We are awaiting the final decision in July. Once we receive the final letter from NASPAA, </w:t>
            </w:r>
            <w:proofErr w:type="gramStart"/>
            <w:r w:rsidR="009525A7" w:rsidRPr="00E34035">
              <w:rPr>
                <w:rFonts w:asciiTheme="majorHAnsi" w:hAnsiTheme="majorHAnsi" w:cstheme="majorHAnsi"/>
                <w:bCs/>
                <w:color w:val="000000" w:themeColor="text1"/>
                <w:sz w:val="20"/>
              </w:rPr>
              <w:t>we</w:t>
            </w:r>
            <w:proofErr w:type="gramEnd"/>
            <w:r w:rsidR="009525A7" w:rsidRPr="00E34035">
              <w:rPr>
                <w:rFonts w:asciiTheme="majorHAnsi" w:hAnsiTheme="majorHAnsi" w:cstheme="majorHAnsi"/>
                <w:bCs/>
                <w:color w:val="000000" w:themeColor="text1"/>
                <w:sz w:val="20"/>
              </w:rPr>
              <w:t xml:space="preserve"> the MPA committee meet in the Fall to review recommendations and </w:t>
            </w:r>
            <w:proofErr w:type="gramStart"/>
            <w:r w:rsidR="009525A7" w:rsidRPr="00E34035">
              <w:rPr>
                <w:rFonts w:asciiTheme="majorHAnsi" w:hAnsiTheme="majorHAnsi" w:cstheme="majorHAnsi"/>
                <w:bCs/>
                <w:color w:val="000000" w:themeColor="text1"/>
                <w:sz w:val="20"/>
              </w:rPr>
              <w:t>make a plan</w:t>
            </w:r>
            <w:proofErr w:type="gramEnd"/>
            <w:r w:rsidR="009525A7" w:rsidRPr="00E34035">
              <w:rPr>
                <w:rFonts w:asciiTheme="majorHAnsi" w:hAnsiTheme="majorHAnsi" w:cstheme="majorHAnsi"/>
                <w:bCs/>
                <w:color w:val="000000" w:themeColor="text1"/>
                <w:sz w:val="20"/>
              </w:rPr>
              <w:t xml:space="preserve"> to address them. </w:t>
            </w:r>
            <w:r w:rsidR="009525A7" w:rsidRPr="00E34035">
              <w:rPr>
                <w:rFonts w:asciiTheme="majorHAnsi" w:hAnsiTheme="majorHAnsi" w:cstheme="majorHAnsi"/>
                <w:color w:val="000000" w:themeColor="text1"/>
                <w:sz w:val="20"/>
                <w:szCs w:val="20"/>
              </w:rPr>
              <w:t xml:space="preserve"> During </w:t>
            </w:r>
            <w:proofErr w:type="gramStart"/>
            <w:r w:rsidR="009525A7" w:rsidRPr="00E34035">
              <w:rPr>
                <w:rFonts w:asciiTheme="majorHAnsi" w:hAnsiTheme="majorHAnsi" w:cstheme="majorHAnsi"/>
                <w:color w:val="000000" w:themeColor="text1"/>
                <w:sz w:val="20"/>
                <w:szCs w:val="20"/>
              </w:rPr>
              <w:t>a site</w:t>
            </w:r>
            <w:proofErr w:type="gramEnd"/>
            <w:r w:rsidR="009525A7" w:rsidRPr="00E34035">
              <w:rPr>
                <w:rFonts w:asciiTheme="majorHAnsi" w:hAnsiTheme="majorHAnsi" w:cstheme="majorHAnsi"/>
                <w:color w:val="000000" w:themeColor="text1"/>
                <w:sz w:val="20"/>
                <w:szCs w:val="20"/>
              </w:rPr>
              <w:t xml:space="preserve"> visit, the team made some suggestions on how to improve our assessment process. With a new program coordinator in place for 23-24, we will be reevaluating our assessment process for the next cycle with the goal of bringing it into closer alignment with what we need for NASPAA. </w:t>
            </w:r>
            <w:r w:rsidR="009525A7" w:rsidRPr="00E34035">
              <w:rPr>
                <w:rFonts w:asciiTheme="majorHAnsi" w:hAnsiTheme="majorHAnsi" w:cstheme="majorHAnsi"/>
                <w:color w:val="000000" w:themeColor="text1"/>
                <w:sz w:val="20"/>
              </w:rPr>
              <w:t>At this time, the expectation is to evaluate this SLO for 2023-24 in May 24 but could change depending on revisions to the assessment process.</w:t>
            </w:r>
          </w:p>
          <w:p w14:paraId="7707AB6A" w14:textId="41963E71" w:rsidR="009525A7" w:rsidRPr="00E34035" w:rsidRDefault="009525A7" w:rsidP="009525A7">
            <w:pPr>
              <w:rPr>
                <w:rFonts w:asciiTheme="majorHAnsi" w:hAnsiTheme="majorHAnsi" w:cstheme="majorHAnsi"/>
                <w:color w:val="000000" w:themeColor="text1"/>
                <w:sz w:val="20"/>
                <w:szCs w:val="20"/>
              </w:rPr>
            </w:pPr>
          </w:p>
          <w:p w14:paraId="68E92923" w14:textId="5094EC39" w:rsidR="005F18DF" w:rsidRPr="00E34035" w:rsidRDefault="005F18DF" w:rsidP="009525A7">
            <w:pPr>
              <w:rPr>
                <w:rFonts w:asciiTheme="majorHAnsi" w:hAnsiTheme="majorHAnsi" w:cstheme="majorHAnsi"/>
                <w:color w:val="000000" w:themeColor="text1"/>
                <w:sz w:val="20"/>
              </w:rPr>
            </w:pPr>
          </w:p>
          <w:p w14:paraId="53DC1E39" w14:textId="77777777" w:rsidR="005F18DF" w:rsidRPr="00E34035" w:rsidRDefault="005F18DF" w:rsidP="009525A7">
            <w:pPr>
              <w:rPr>
                <w:rFonts w:asciiTheme="majorHAnsi" w:hAnsiTheme="majorHAnsi" w:cstheme="majorHAnsi"/>
                <w:b/>
                <w:color w:val="000000" w:themeColor="text1"/>
                <w:sz w:val="20"/>
                <w:szCs w:val="20"/>
              </w:rPr>
            </w:pPr>
          </w:p>
        </w:tc>
      </w:tr>
    </w:tbl>
    <w:p w14:paraId="7E485A64" w14:textId="0EF144B3" w:rsidR="007B3150" w:rsidRPr="00E34035" w:rsidRDefault="007B3150">
      <w:pPr>
        <w:rPr>
          <w:rFonts w:asciiTheme="majorHAnsi" w:hAnsiTheme="majorHAnsi" w:cstheme="majorHAnsi"/>
          <w:color w:val="000000" w:themeColor="text1"/>
        </w:rPr>
      </w:pPr>
    </w:p>
    <w:p w14:paraId="58E55088" w14:textId="77777777" w:rsidR="007B3150" w:rsidRPr="00E34035" w:rsidRDefault="007B3150">
      <w:pPr>
        <w:rPr>
          <w:rFonts w:asciiTheme="majorHAnsi" w:hAnsiTheme="majorHAnsi" w:cstheme="majorHAnsi"/>
          <w:color w:val="000000" w:themeColor="text1"/>
        </w:rPr>
      </w:pPr>
      <w:r w:rsidRPr="00E34035">
        <w:rPr>
          <w:rFonts w:asciiTheme="majorHAnsi" w:hAnsiTheme="majorHAnsi" w:cstheme="majorHAnsi"/>
          <w:color w:val="000000" w:themeColor="text1"/>
        </w:rPr>
        <w:br w:type="page"/>
      </w:r>
    </w:p>
    <w:p w14:paraId="605A9ACB" w14:textId="77777777" w:rsidR="00F136C3" w:rsidRPr="00E34035" w:rsidRDefault="00F136C3">
      <w:pPr>
        <w:rPr>
          <w:rFonts w:asciiTheme="majorHAnsi" w:hAnsiTheme="majorHAnsi" w:cstheme="majorHAnsi"/>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E34035" w:rsidRPr="00E34035" w14:paraId="18C6B319" w14:textId="77777777" w:rsidTr="009525A7">
        <w:trPr>
          <w:trHeight w:val="144"/>
        </w:trPr>
        <w:tc>
          <w:tcPr>
            <w:tcW w:w="14395" w:type="dxa"/>
            <w:gridSpan w:val="7"/>
            <w:shd w:val="pct10" w:color="auto" w:fill="auto"/>
            <w:tcMar>
              <w:top w:w="100" w:type="nil"/>
              <w:right w:w="100" w:type="nil"/>
            </w:tcMar>
          </w:tcPr>
          <w:p w14:paraId="5CB4A16F" w14:textId="7FC35732" w:rsidR="00166F74" w:rsidRPr="00E34035" w:rsidRDefault="00166F74" w:rsidP="009525A7">
            <w:pPr>
              <w:widowControl w:val="0"/>
              <w:autoSpaceDE w:val="0"/>
              <w:autoSpaceDN w:val="0"/>
              <w:adjustRightInd w:val="0"/>
              <w:jc w:val="center"/>
              <w:rPr>
                <w:rFonts w:asciiTheme="majorHAnsi" w:hAnsiTheme="majorHAnsi" w:cstheme="majorHAnsi"/>
                <w:b/>
                <w:bCs/>
                <w:color w:val="000000" w:themeColor="text1"/>
              </w:rPr>
            </w:pPr>
            <w:r w:rsidRPr="00E34035">
              <w:rPr>
                <w:rFonts w:asciiTheme="majorHAnsi" w:hAnsiTheme="majorHAnsi" w:cstheme="majorHAnsi"/>
                <w:b/>
                <w:bCs/>
                <w:color w:val="000000" w:themeColor="text1"/>
              </w:rPr>
              <w:t>Student Learning Outcome 2</w:t>
            </w:r>
          </w:p>
          <w:p w14:paraId="18A1F87E" w14:textId="77777777" w:rsidR="00166F74" w:rsidRPr="00E34035" w:rsidRDefault="00166F74" w:rsidP="009525A7">
            <w:pPr>
              <w:widowControl w:val="0"/>
              <w:autoSpaceDE w:val="0"/>
              <w:autoSpaceDN w:val="0"/>
              <w:adjustRightInd w:val="0"/>
              <w:jc w:val="center"/>
              <w:rPr>
                <w:rFonts w:asciiTheme="majorHAnsi" w:hAnsiTheme="majorHAnsi" w:cstheme="majorHAnsi"/>
                <w:b/>
                <w:bCs/>
                <w:color w:val="000000" w:themeColor="text1"/>
              </w:rPr>
            </w:pPr>
          </w:p>
        </w:tc>
      </w:tr>
      <w:tr w:rsidR="00E34035" w:rsidRPr="00E34035" w14:paraId="56690DAA" w14:textId="77777777" w:rsidTr="009525A7">
        <w:trPr>
          <w:trHeight w:val="323"/>
        </w:trPr>
        <w:tc>
          <w:tcPr>
            <w:tcW w:w="2875" w:type="dxa"/>
            <w:tcBorders>
              <w:bottom w:val="single" w:sz="4" w:space="0" w:color="auto"/>
            </w:tcBorders>
            <w:shd w:val="clear" w:color="auto" w:fill="auto"/>
            <w:tcMar>
              <w:top w:w="100" w:type="nil"/>
              <w:right w:w="100" w:type="nil"/>
            </w:tcMar>
          </w:tcPr>
          <w:p w14:paraId="19D177D6" w14:textId="77777777" w:rsidR="00166F74" w:rsidRPr="00E34035" w:rsidRDefault="00166F74" w:rsidP="009525A7">
            <w:pPr>
              <w:widowControl w:val="0"/>
              <w:autoSpaceDE w:val="0"/>
              <w:autoSpaceDN w:val="0"/>
              <w:adjustRightInd w:val="0"/>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13EF1799" w14:textId="4737B6BB" w:rsidR="00166F74" w:rsidRPr="00E34035" w:rsidRDefault="00166F74" w:rsidP="009525A7">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Cs/>
                <w:color w:val="000000" w:themeColor="text1"/>
                <w:sz w:val="20"/>
                <w:szCs w:val="20"/>
              </w:rPr>
              <w:t>Demonstrate the capacity to make decisions conducive to improving institutional performance and sustainability</w:t>
            </w:r>
          </w:p>
        </w:tc>
      </w:tr>
      <w:tr w:rsidR="00E34035" w:rsidRPr="00E34035" w14:paraId="06907F8C" w14:textId="77777777" w:rsidTr="008C1053">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173E1EBB" w14:textId="77777777" w:rsidR="00166F74" w:rsidRPr="00E34035" w:rsidRDefault="00166F74" w:rsidP="009525A7">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
                <w:bCs/>
                <w:color w:val="000000" w:themeColor="text1"/>
                <w:sz w:val="22"/>
                <w:szCs w:val="22"/>
              </w:rPr>
              <w:t>Measurement Instrument 1</w:t>
            </w:r>
            <w:r w:rsidRPr="00E34035">
              <w:rPr>
                <w:rFonts w:asciiTheme="majorHAnsi" w:hAnsiTheme="majorHAnsi" w:cstheme="majorHAnsi"/>
                <w:b/>
                <w:bCs/>
                <w:color w:val="000000" w:themeColor="text1"/>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452DBBF5" w14:textId="77777777" w:rsidR="00166F74" w:rsidRPr="00E34035" w:rsidRDefault="00166F74" w:rsidP="009525A7">
            <w:pPr>
              <w:rPr>
                <w:rFonts w:asciiTheme="majorHAnsi" w:hAnsiTheme="majorHAnsi" w:cstheme="majorHAnsi"/>
                <w:color w:val="000000" w:themeColor="text1"/>
                <w:sz w:val="20"/>
              </w:rPr>
            </w:pPr>
            <w:r w:rsidRPr="00E34035">
              <w:rPr>
                <w:rFonts w:asciiTheme="majorHAnsi" w:hAnsiTheme="majorHAnsi" w:cstheme="majorHAnsi"/>
                <w:color w:val="000000" w:themeColor="text1"/>
                <w:sz w:val="20"/>
                <w:szCs w:val="20"/>
              </w:rPr>
              <w:t>Student responses to comprehensive exams.</w:t>
            </w:r>
          </w:p>
        </w:tc>
      </w:tr>
      <w:tr w:rsidR="00E34035" w:rsidRPr="00E34035" w14:paraId="2C3C1870" w14:textId="77777777" w:rsidTr="008C1053">
        <w:tc>
          <w:tcPr>
            <w:tcW w:w="2875" w:type="dxa"/>
            <w:tcBorders>
              <w:left w:val="single" w:sz="4" w:space="0" w:color="auto"/>
            </w:tcBorders>
            <w:shd w:val="clear" w:color="auto" w:fill="FFFFFF" w:themeFill="background1"/>
            <w:tcMar>
              <w:top w:w="100" w:type="nil"/>
              <w:right w:w="100" w:type="nil"/>
            </w:tcMar>
          </w:tcPr>
          <w:p w14:paraId="7079D3A8" w14:textId="77777777" w:rsidR="00166F74" w:rsidRPr="00E34035" w:rsidRDefault="00166F74"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0CB9BDE9" w14:textId="77777777" w:rsidR="00166F74" w:rsidRPr="00E34035" w:rsidRDefault="00166F74" w:rsidP="009525A7">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i/>
                <w:iCs/>
                <w:color w:val="000000" w:themeColor="text1"/>
                <w:sz w:val="20"/>
                <w:szCs w:val="20"/>
              </w:rPr>
              <w:t xml:space="preserve">Students will score at least three out of 5 on the scoring rubric.  </w:t>
            </w:r>
          </w:p>
          <w:p w14:paraId="4CB73A15" w14:textId="77777777" w:rsidR="00166F74" w:rsidRPr="00E34035" w:rsidRDefault="00166F74" w:rsidP="009525A7">
            <w:pPr>
              <w:widowControl w:val="0"/>
              <w:autoSpaceDE w:val="0"/>
              <w:autoSpaceDN w:val="0"/>
              <w:adjustRightInd w:val="0"/>
              <w:rPr>
                <w:rFonts w:asciiTheme="majorHAnsi" w:hAnsiTheme="majorHAnsi" w:cstheme="majorHAnsi"/>
                <w:color w:val="000000" w:themeColor="text1"/>
                <w:sz w:val="20"/>
                <w:szCs w:val="20"/>
              </w:rPr>
            </w:pPr>
          </w:p>
        </w:tc>
      </w:tr>
      <w:tr w:rsidR="00E34035" w:rsidRPr="00E34035" w14:paraId="3CF655F8" w14:textId="77777777" w:rsidTr="008C1053">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18824E3E" w14:textId="77777777" w:rsidR="00166F74" w:rsidRPr="00E34035" w:rsidRDefault="00166F74"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Program Success Target for this Measurement</w:t>
            </w:r>
          </w:p>
          <w:p w14:paraId="5A0053EC" w14:textId="77777777" w:rsidR="00166F74" w:rsidRPr="00E34035" w:rsidRDefault="00166F74" w:rsidP="009525A7">
            <w:pPr>
              <w:widowControl w:val="0"/>
              <w:autoSpaceDE w:val="0"/>
              <w:autoSpaceDN w:val="0"/>
              <w:adjustRightInd w:val="0"/>
              <w:rPr>
                <w:rFonts w:asciiTheme="majorHAnsi" w:hAnsiTheme="majorHAnsi" w:cstheme="majorHAnsi"/>
                <w:color w:val="000000" w:themeColor="text1"/>
                <w:sz w:val="20"/>
                <w:szCs w:val="20"/>
              </w:rPr>
            </w:pPr>
          </w:p>
          <w:p w14:paraId="59A075CD" w14:textId="77777777" w:rsidR="00166F74" w:rsidRPr="00E34035" w:rsidRDefault="00166F74" w:rsidP="009525A7">
            <w:pPr>
              <w:widowControl w:val="0"/>
              <w:autoSpaceDE w:val="0"/>
              <w:autoSpaceDN w:val="0"/>
              <w:adjustRightInd w:val="0"/>
              <w:rPr>
                <w:rFonts w:asciiTheme="majorHAnsi" w:hAnsiTheme="majorHAnsi" w:cstheme="majorHAnsi"/>
                <w:color w:val="000000" w:themeColor="text1"/>
                <w:sz w:val="20"/>
                <w:szCs w:val="20"/>
              </w:rPr>
            </w:pPr>
          </w:p>
        </w:tc>
        <w:tc>
          <w:tcPr>
            <w:tcW w:w="4050" w:type="dxa"/>
            <w:tcBorders>
              <w:bottom w:val="single" w:sz="4" w:space="0" w:color="auto"/>
            </w:tcBorders>
            <w:shd w:val="clear" w:color="auto" w:fill="FFFFFF" w:themeFill="background1"/>
          </w:tcPr>
          <w:p w14:paraId="7BD416FB" w14:textId="52A271BB" w:rsidR="00166F74" w:rsidRPr="00E34035" w:rsidRDefault="00166F74" w:rsidP="00A70A34">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At least 80% of students will </w:t>
            </w:r>
            <w:r w:rsidR="007B3150" w:rsidRPr="00E34035">
              <w:rPr>
                <w:rFonts w:asciiTheme="majorHAnsi" w:hAnsiTheme="majorHAnsi" w:cstheme="majorHAnsi"/>
                <w:color w:val="000000" w:themeColor="text1"/>
                <w:sz w:val="20"/>
                <w:szCs w:val="20"/>
              </w:rPr>
              <w:t>scor</w:t>
            </w:r>
            <w:r w:rsidR="00A70A34" w:rsidRPr="00E34035">
              <w:rPr>
                <w:rFonts w:asciiTheme="majorHAnsi" w:hAnsiTheme="majorHAnsi" w:cstheme="majorHAnsi"/>
                <w:color w:val="000000" w:themeColor="text1"/>
                <w:sz w:val="20"/>
                <w:szCs w:val="20"/>
              </w:rPr>
              <w:t xml:space="preserve">e 3 or higher on the rubric </w:t>
            </w:r>
            <w:r w:rsidR="007B3150" w:rsidRPr="00E34035">
              <w:rPr>
                <w:rFonts w:asciiTheme="majorHAnsi" w:hAnsiTheme="majorHAnsi" w:cstheme="majorHAnsi"/>
                <w:color w:val="000000" w:themeColor="text1"/>
                <w:sz w:val="20"/>
                <w:szCs w:val="20"/>
              </w:rPr>
              <w:t xml:space="preserve">or </w:t>
            </w:r>
            <w:r w:rsidR="00E533AB" w:rsidRPr="00E34035">
              <w:rPr>
                <w:rFonts w:asciiTheme="majorHAnsi" w:hAnsiTheme="majorHAnsi" w:cstheme="majorHAnsi"/>
                <w:color w:val="000000" w:themeColor="text1"/>
                <w:sz w:val="20"/>
                <w:szCs w:val="20"/>
              </w:rPr>
              <w:t>t</w:t>
            </w:r>
            <w:r w:rsidRPr="00E34035">
              <w:rPr>
                <w:rFonts w:asciiTheme="majorHAnsi" w:hAnsiTheme="majorHAnsi" w:cstheme="majorHAnsi"/>
                <w:color w:val="000000" w:themeColor="text1"/>
                <w:sz w:val="20"/>
                <w:szCs w:val="20"/>
              </w:rPr>
              <w:t xml:space="preserve">he mean </w:t>
            </w:r>
            <w:r w:rsidR="00E533AB" w:rsidRPr="00E34035">
              <w:rPr>
                <w:rFonts w:asciiTheme="majorHAnsi" w:hAnsiTheme="majorHAnsi" w:cstheme="majorHAnsi"/>
                <w:color w:val="000000" w:themeColor="text1"/>
                <w:sz w:val="20"/>
                <w:szCs w:val="20"/>
              </w:rPr>
              <w:t>o</w:t>
            </w:r>
            <w:r w:rsidRPr="00E34035">
              <w:rPr>
                <w:rFonts w:asciiTheme="majorHAnsi" w:hAnsiTheme="majorHAnsi" w:cstheme="majorHAnsi"/>
                <w:color w:val="000000" w:themeColor="text1"/>
                <w:sz w:val="20"/>
                <w:szCs w:val="20"/>
              </w:rPr>
              <w:t>f student</w:t>
            </w:r>
            <w:r w:rsidR="00E533AB" w:rsidRPr="00E34035">
              <w:rPr>
                <w:rFonts w:asciiTheme="majorHAnsi" w:hAnsiTheme="majorHAnsi" w:cstheme="majorHAnsi"/>
                <w:color w:val="000000" w:themeColor="text1"/>
                <w:sz w:val="20"/>
                <w:szCs w:val="20"/>
              </w:rPr>
              <w:t xml:space="preserve"> scores</w:t>
            </w:r>
            <w:r w:rsidRPr="00E34035">
              <w:rPr>
                <w:rFonts w:asciiTheme="majorHAnsi" w:hAnsiTheme="majorHAnsi" w:cstheme="majorHAnsi"/>
                <w:color w:val="000000" w:themeColor="text1"/>
                <w:sz w:val="20"/>
                <w:szCs w:val="20"/>
              </w:rPr>
              <w:t xml:space="preserve"> </w:t>
            </w:r>
            <w:r w:rsidR="00E533AB" w:rsidRPr="00E34035">
              <w:rPr>
                <w:rFonts w:asciiTheme="majorHAnsi" w:hAnsiTheme="majorHAnsi" w:cstheme="majorHAnsi"/>
                <w:color w:val="000000" w:themeColor="text1"/>
                <w:sz w:val="20"/>
                <w:szCs w:val="20"/>
              </w:rPr>
              <w:t xml:space="preserve">will </w:t>
            </w:r>
            <w:r w:rsidRPr="00E34035">
              <w:rPr>
                <w:rFonts w:asciiTheme="majorHAnsi" w:hAnsiTheme="majorHAnsi" w:cstheme="majorHAnsi"/>
                <w:color w:val="000000" w:themeColor="text1"/>
                <w:sz w:val="20"/>
                <w:szCs w:val="20"/>
              </w:rPr>
              <w:t>be at least 3.5.</w:t>
            </w:r>
            <w:r w:rsidR="00A96154" w:rsidRPr="00E34035">
              <w:rPr>
                <w:rFonts w:asciiTheme="majorHAnsi" w:hAnsiTheme="majorHAnsi" w:cstheme="majorHAnsi"/>
                <w:color w:val="000000" w:themeColor="text1"/>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12828F67" w14:textId="77777777" w:rsidR="00166F74" w:rsidRPr="00E34035" w:rsidRDefault="00166F74" w:rsidP="009525A7">
            <w:pPr>
              <w:widowControl w:val="0"/>
              <w:autoSpaceDE w:val="0"/>
              <w:autoSpaceDN w:val="0"/>
              <w:adjustRightInd w:val="0"/>
              <w:jc w:val="right"/>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70BD4CA6" w14:textId="75EFCFB2" w:rsidR="00166F74" w:rsidRPr="00E34035" w:rsidRDefault="00980554" w:rsidP="009525A7">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8</w:t>
            </w:r>
            <w:r w:rsidR="00D86E93" w:rsidRPr="00E34035">
              <w:rPr>
                <w:rFonts w:asciiTheme="majorHAnsi" w:hAnsiTheme="majorHAnsi" w:cstheme="majorHAnsi"/>
                <w:color w:val="000000" w:themeColor="text1"/>
                <w:sz w:val="20"/>
                <w:szCs w:val="20"/>
              </w:rPr>
              <w:t>3</w:t>
            </w:r>
            <w:r w:rsidR="00166F74" w:rsidRPr="00E34035">
              <w:rPr>
                <w:rFonts w:asciiTheme="majorHAnsi" w:hAnsiTheme="majorHAnsi" w:cstheme="majorHAnsi"/>
                <w:color w:val="000000" w:themeColor="text1"/>
                <w:sz w:val="20"/>
                <w:szCs w:val="20"/>
              </w:rPr>
              <w:t>%</w:t>
            </w:r>
          </w:p>
          <w:p w14:paraId="115253CE"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p>
          <w:p w14:paraId="35C40B68" w14:textId="7817A442" w:rsidR="00293E7B" w:rsidRPr="00E34035" w:rsidRDefault="002F1066" w:rsidP="00D86E93">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Mean = </w:t>
            </w:r>
            <w:r w:rsidR="00D921CC" w:rsidRPr="00E34035">
              <w:rPr>
                <w:rFonts w:asciiTheme="majorHAnsi" w:hAnsiTheme="majorHAnsi" w:cstheme="majorHAnsi"/>
                <w:color w:val="000000" w:themeColor="text1"/>
                <w:sz w:val="20"/>
                <w:szCs w:val="20"/>
              </w:rPr>
              <w:t>3.</w:t>
            </w:r>
            <w:r w:rsidR="00D86E93" w:rsidRPr="00E34035">
              <w:rPr>
                <w:rFonts w:asciiTheme="majorHAnsi" w:hAnsiTheme="majorHAnsi" w:cstheme="majorHAnsi"/>
                <w:color w:val="000000" w:themeColor="text1"/>
                <w:sz w:val="20"/>
                <w:szCs w:val="20"/>
              </w:rPr>
              <w:t>67</w:t>
            </w:r>
          </w:p>
        </w:tc>
      </w:tr>
      <w:tr w:rsidR="00E34035" w:rsidRPr="00E34035" w14:paraId="12B1CF1C" w14:textId="77777777" w:rsidTr="008C1053">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14CE5FB" w14:textId="77777777" w:rsidR="00166F74" w:rsidRPr="00E34035" w:rsidRDefault="00166F74" w:rsidP="009525A7">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color w:val="000000" w:themeColor="text1"/>
                <w:sz w:val="20"/>
                <w:szCs w:val="20"/>
              </w:rPr>
              <w:t>Methods</w:t>
            </w:r>
            <w:r w:rsidRPr="00E34035">
              <w:rPr>
                <w:rFonts w:asciiTheme="majorHAnsi" w:hAnsiTheme="majorHAnsi" w:cstheme="majorHAnsi"/>
                <w:b/>
                <w:bCs/>
                <w:color w:val="000000" w:themeColor="text1"/>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0E1FB4B0" w14:textId="4502196E" w:rsidR="00166F74" w:rsidRPr="00E34035" w:rsidRDefault="00166F74" w:rsidP="009525A7">
            <w:pPr>
              <w:rPr>
                <w:rFonts w:asciiTheme="majorHAnsi" w:hAnsiTheme="majorHAnsi" w:cstheme="majorHAnsi"/>
                <w:color w:val="000000" w:themeColor="text1"/>
              </w:rPr>
            </w:pPr>
            <w:r w:rsidRPr="00E34035">
              <w:rPr>
                <w:rFonts w:asciiTheme="majorHAnsi" w:hAnsiTheme="majorHAnsi" w:cstheme="majorHAnsi"/>
                <w:bCs/>
                <w:color w:val="000000" w:themeColor="text1"/>
                <w:sz w:val="20"/>
                <w:szCs w:val="20"/>
              </w:rPr>
              <w:t>The answers for all comprehensive exams completed for the year are reviewed</w:t>
            </w:r>
            <w:r w:rsidR="00A70A34" w:rsidRPr="00E34035">
              <w:rPr>
                <w:rFonts w:asciiTheme="majorHAnsi" w:hAnsiTheme="majorHAnsi" w:cstheme="majorHAnsi"/>
                <w:bCs/>
                <w:color w:val="000000" w:themeColor="text1"/>
                <w:sz w:val="20"/>
                <w:szCs w:val="20"/>
              </w:rPr>
              <w:t xml:space="preserve"> by the department assessment committee.</w:t>
            </w:r>
          </w:p>
          <w:p w14:paraId="716389FE" w14:textId="77777777" w:rsidR="00166F74" w:rsidRPr="00E34035" w:rsidRDefault="00166F74" w:rsidP="009525A7">
            <w:pPr>
              <w:rPr>
                <w:rFonts w:asciiTheme="majorHAnsi" w:hAnsiTheme="majorHAnsi" w:cstheme="majorHAnsi"/>
                <w:b/>
                <w:bCs/>
                <w:color w:val="000000" w:themeColor="text1"/>
                <w:sz w:val="20"/>
                <w:szCs w:val="20"/>
              </w:rPr>
            </w:pPr>
          </w:p>
        </w:tc>
      </w:tr>
      <w:tr w:rsidR="00E34035" w:rsidRPr="00E34035" w14:paraId="5C94CDF5" w14:textId="77777777" w:rsidTr="008C1053">
        <w:tc>
          <w:tcPr>
            <w:tcW w:w="11875" w:type="dxa"/>
            <w:gridSpan w:val="5"/>
            <w:shd w:val="clear" w:color="auto" w:fill="FFFFFF" w:themeFill="background1"/>
            <w:tcMar>
              <w:top w:w="100" w:type="nil"/>
              <w:right w:w="100" w:type="nil"/>
            </w:tcMar>
          </w:tcPr>
          <w:p w14:paraId="5F8395BE" w14:textId="77777777" w:rsidR="007B3150" w:rsidRPr="00E34035" w:rsidRDefault="007B3150" w:rsidP="007B3150">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p>
          <w:p w14:paraId="56148E16" w14:textId="77777777" w:rsidR="007B3150" w:rsidRPr="00E34035" w:rsidRDefault="007B3150" w:rsidP="007B3150">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 </w:t>
            </w:r>
          </w:p>
        </w:tc>
        <w:tc>
          <w:tcPr>
            <w:tcW w:w="1170" w:type="dxa"/>
            <w:shd w:val="clear" w:color="auto" w:fill="FFFFFF" w:themeFill="background1"/>
            <w:vAlign w:val="center"/>
          </w:tcPr>
          <w:p w14:paraId="6D9BC9B1" w14:textId="77777777" w:rsidR="007B3150" w:rsidRPr="00E34035" w:rsidRDefault="007B3150" w:rsidP="007B3150">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3"/>
                  <w:enabled/>
                  <w:calcOnExit w:val="0"/>
                  <w:checkBox>
                    <w:sizeAuto/>
                    <w:default w:val="1"/>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Met</w:t>
            </w:r>
          </w:p>
        </w:tc>
        <w:tc>
          <w:tcPr>
            <w:tcW w:w="1350" w:type="dxa"/>
            <w:shd w:val="clear" w:color="auto" w:fill="FFFFFF" w:themeFill="background1"/>
            <w:vAlign w:val="center"/>
          </w:tcPr>
          <w:p w14:paraId="0C957421" w14:textId="77777777" w:rsidR="007B3150" w:rsidRPr="00E34035" w:rsidRDefault="007B3150" w:rsidP="007B3150">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4"/>
                  <w:enabled/>
                  <w:calcOnExit w:val="0"/>
                  <w:checkBox>
                    <w:sizeAuto/>
                    <w:default w:val="0"/>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Not Met</w:t>
            </w:r>
          </w:p>
        </w:tc>
      </w:tr>
      <w:tr w:rsidR="00E34035" w:rsidRPr="00E34035" w14:paraId="34F5EE18" w14:textId="77777777" w:rsidTr="009525A7">
        <w:tc>
          <w:tcPr>
            <w:tcW w:w="14395" w:type="dxa"/>
            <w:gridSpan w:val="7"/>
            <w:shd w:val="clear" w:color="auto" w:fill="auto"/>
            <w:tcMar>
              <w:top w:w="100" w:type="nil"/>
              <w:right w:w="100" w:type="nil"/>
            </w:tcMar>
          </w:tcPr>
          <w:p w14:paraId="2BA0053E" w14:textId="77777777" w:rsidR="009525A7" w:rsidRPr="00E34035" w:rsidRDefault="009525A7"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Results, Conclusion, and Plans for Next Assessment Cycle </w:t>
            </w:r>
            <w:r w:rsidRPr="00E34035">
              <w:rPr>
                <w:rFonts w:asciiTheme="majorHAnsi" w:hAnsiTheme="majorHAnsi" w:cstheme="majorHAnsi"/>
                <w:b/>
                <w:bCs/>
                <w:color w:val="000000" w:themeColor="text1"/>
                <w:sz w:val="20"/>
                <w:szCs w:val="20"/>
              </w:rPr>
              <w:t>(Describe what worked, what didn’t, and plan going forward)</w:t>
            </w:r>
          </w:p>
        </w:tc>
      </w:tr>
      <w:tr w:rsidR="00E34035" w:rsidRPr="00E34035" w14:paraId="435CE0F9" w14:textId="77777777" w:rsidTr="009525A7">
        <w:trPr>
          <w:trHeight w:val="1340"/>
        </w:trPr>
        <w:tc>
          <w:tcPr>
            <w:tcW w:w="14395" w:type="dxa"/>
            <w:gridSpan w:val="7"/>
            <w:shd w:val="clear" w:color="auto" w:fill="auto"/>
            <w:tcMar>
              <w:top w:w="100" w:type="nil"/>
              <w:right w:w="100" w:type="nil"/>
            </w:tcMar>
          </w:tcPr>
          <w:p w14:paraId="59BBEF00" w14:textId="77777777" w:rsidR="009525A7" w:rsidRPr="00E34035" w:rsidRDefault="009525A7"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Results</w:t>
            </w:r>
            <w:r w:rsidRPr="00E34035">
              <w:rPr>
                <w:rFonts w:asciiTheme="majorHAnsi" w:hAnsiTheme="majorHAnsi" w:cstheme="majorHAnsi"/>
                <w:bCs/>
                <w:color w:val="000000" w:themeColor="text1"/>
                <w:sz w:val="20"/>
              </w:rPr>
              <w:t>: Expected. We had a good group of students who performed well in the program.</w:t>
            </w:r>
          </w:p>
          <w:p w14:paraId="19CCBC80" w14:textId="77777777" w:rsidR="009525A7" w:rsidRPr="00E34035" w:rsidRDefault="009525A7" w:rsidP="009525A7">
            <w:pPr>
              <w:jc w:val="both"/>
              <w:rPr>
                <w:rFonts w:asciiTheme="majorHAnsi" w:hAnsiTheme="majorHAnsi" w:cstheme="majorHAnsi"/>
                <w:bCs/>
                <w:color w:val="000000" w:themeColor="text1"/>
                <w:sz w:val="20"/>
              </w:rPr>
            </w:pPr>
          </w:p>
          <w:p w14:paraId="5E684ABF" w14:textId="77777777" w:rsidR="009525A7" w:rsidRPr="00E34035" w:rsidRDefault="009525A7"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Conclusions</w:t>
            </w:r>
            <w:r w:rsidRPr="00E34035">
              <w:rPr>
                <w:rFonts w:asciiTheme="majorHAnsi" w:hAnsiTheme="majorHAnsi" w:cstheme="majorHAnsi"/>
                <w:bCs/>
                <w:color w:val="000000" w:themeColor="text1"/>
                <w:sz w:val="20"/>
              </w:rPr>
              <w:t xml:space="preserve">: Core courses have been in place for </w:t>
            </w:r>
            <w:proofErr w:type="gramStart"/>
            <w:r w:rsidRPr="00E34035">
              <w:rPr>
                <w:rFonts w:asciiTheme="majorHAnsi" w:hAnsiTheme="majorHAnsi" w:cstheme="majorHAnsi"/>
                <w:bCs/>
                <w:color w:val="000000" w:themeColor="text1"/>
                <w:sz w:val="20"/>
              </w:rPr>
              <w:t>a period of time</w:t>
            </w:r>
            <w:proofErr w:type="gramEnd"/>
            <w:r w:rsidRPr="00E34035">
              <w:rPr>
                <w:rFonts w:asciiTheme="majorHAnsi" w:hAnsiTheme="majorHAnsi" w:cstheme="majorHAnsi"/>
                <w:bCs/>
                <w:color w:val="000000" w:themeColor="text1"/>
                <w:sz w:val="20"/>
              </w:rPr>
              <w:t xml:space="preserve">. We are experimenting with modalities. So far, they have been </w:t>
            </w:r>
            <w:proofErr w:type="gramStart"/>
            <w:r w:rsidRPr="00E34035">
              <w:rPr>
                <w:rFonts w:asciiTheme="majorHAnsi" w:hAnsiTheme="majorHAnsi" w:cstheme="majorHAnsi"/>
                <w:bCs/>
                <w:color w:val="000000" w:themeColor="text1"/>
                <w:sz w:val="20"/>
              </w:rPr>
              <w:t>fairly well</w:t>
            </w:r>
            <w:proofErr w:type="gramEnd"/>
            <w:r w:rsidRPr="00E34035">
              <w:rPr>
                <w:rFonts w:asciiTheme="majorHAnsi" w:hAnsiTheme="majorHAnsi" w:cstheme="majorHAnsi"/>
                <w:bCs/>
                <w:color w:val="000000" w:themeColor="text1"/>
                <w:sz w:val="20"/>
              </w:rPr>
              <w:t xml:space="preserve"> received by students.</w:t>
            </w:r>
          </w:p>
          <w:p w14:paraId="62086FD4" w14:textId="77777777" w:rsidR="009525A7" w:rsidRPr="00E34035" w:rsidRDefault="009525A7" w:rsidP="009525A7">
            <w:pPr>
              <w:jc w:val="both"/>
              <w:rPr>
                <w:rFonts w:asciiTheme="majorHAnsi" w:hAnsiTheme="majorHAnsi" w:cstheme="majorHAnsi"/>
                <w:color w:val="000000" w:themeColor="text1"/>
                <w:sz w:val="20"/>
              </w:rPr>
            </w:pPr>
          </w:p>
          <w:p w14:paraId="78B70E2D" w14:textId="77777777" w:rsidR="009525A7" w:rsidRPr="00E34035" w:rsidRDefault="009525A7" w:rsidP="009525A7">
            <w:pPr>
              <w:jc w:val="both"/>
              <w:rPr>
                <w:rFonts w:asciiTheme="majorHAnsi" w:hAnsiTheme="majorHAnsi" w:cstheme="majorHAnsi"/>
                <w:color w:val="000000" w:themeColor="text1"/>
                <w:sz w:val="20"/>
              </w:rPr>
            </w:pPr>
            <w:r w:rsidRPr="00E34035">
              <w:rPr>
                <w:rFonts w:asciiTheme="majorHAnsi" w:hAnsiTheme="majorHAnsi" w:cstheme="majorHAnsi"/>
                <w:b/>
                <w:bCs/>
                <w:color w:val="000000" w:themeColor="text1"/>
                <w:sz w:val="20"/>
                <w:u w:val="single"/>
              </w:rPr>
              <w:t>Plans for Next Assessment Cycle</w:t>
            </w:r>
            <w:r w:rsidRPr="00E34035">
              <w:rPr>
                <w:rFonts w:asciiTheme="majorHAnsi" w:hAnsiTheme="majorHAnsi" w:cstheme="majorHAnsi"/>
                <w:color w:val="000000" w:themeColor="text1"/>
                <w:sz w:val="20"/>
              </w:rPr>
              <w:t xml:space="preserve">: </w:t>
            </w:r>
            <w:proofErr w:type="gramStart"/>
            <w:r w:rsidRPr="00E34035">
              <w:rPr>
                <w:rFonts w:asciiTheme="majorHAnsi" w:hAnsiTheme="majorHAnsi" w:cstheme="majorHAnsi"/>
                <w:color w:val="000000" w:themeColor="text1"/>
                <w:sz w:val="20"/>
              </w:rPr>
              <w:t>The</w:t>
            </w:r>
            <w:r w:rsidRPr="00E34035">
              <w:rPr>
                <w:rFonts w:asciiTheme="majorHAnsi" w:hAnsiTheme="majorHAnsi" w:cstheme="majorHAnsi"/>
                <w:color w:val="000000" w:themeColor="text1"/>
                <w:sz w:val="20"/>
                <w:szCs w:val="20"/>
              </w:rPr>
              <w:t xml:space="preserve"> </w:t>
            </w:r>
            <w:r w:rsidRPr="00E34035">
              <w:rPr>
                <w:rFonts w:asciiTheme="majorHAnsi" w:hAnsiTheme="majorHAnsi" w:cstheme="majorHAnsi"/>
                <w:bCs/>
                <w:color w:val="000000" w:themeColor="text1"/>
                <w:sz w:val="20"/>
              </w:rPr>
              <w:t xml:space="preserve"> program</w:t>
            </w:r>
            <w:proofErr w:type="gramEnd"/>
            <w:r w:rsidRPr="00E34035">
              <w:rPr>
                <w:rFonts w:asciiTheme="majorHAnsi" w:hAnsiTheme="majorHAnsi" w:cstheme="majorHAnsi"/>
                <w:bCs/>
                <w:color w:val="000000" w:themeColor="text1"/>
                <w:sz w:val="20"/>
              </w:rPr>
              <w:t xml:space="preserve"> completed the reaccreditation process during the past year. We are awaiting the final decision in July. Once we receive the final letter from NASPAA, </w:t>
            </w:r>
            <w:proofErr w:type="gramStart"/>
            <w:r w:rsidRPr="00E34035">
              <w:rPr>
                <w:rFonts w:asciiTheme="majorHAnsi" w:hAnsiTheme="majorHAnsi" w:cstheme="majorHAnsi"/>
                <w:bCs/>
                <w:color w:val="000000" w:themeColor="text1"/>
                <w:sz w:val="20"/>
              </w:rPr>
              <w:t>we</w:t>
            </w:r>
            <w:proofErr w:type="gramEnd"/>
            <w:r w:rsidRPr="00E34035">
              <w:rPr>
                <w:rFonts w:asciiTheme="majorHAnsi" w:hAnsiTheme="majorHAnsi" w:cstheme="majorHAnsi"/>
                <w:bCs/>
                <w:color w:val="000000" w:themeColor="text1"/>
                <w:sz w:val="20"/>
              </w:rPr>
              <w:t xml:space="preserve"> the MPA committee meet in the Fall to review recommendations and </w:t>
            </w:r>
            <w:proofErr w:type="gramStart"/>
            <w:r w:rsidRPr="00E34035">
              <w:rPr>
                <w:rFonts w:asciiTheme="majorHAnsi" w:hAnsiTheme="majorHAnsi" w:cstheme="majorHAnsi"/>
                <w:bCs/>
                <w:color w:val="000000" w:themeColor="text1"/>
                <w:sz w:val="20"/>
              </w:rPr>
              <w:t>make a plan</w:t>
            </w:r>
            <w:proofErr w:type="gramEnd"/>
            <w:r w:rsidRPr="00E34035">
              <w:rPr>
                <w:rFonts w:asciiTheme="majorHAnsi" w:hAnsiTheme="majorHAnsi" w:cstheme="majorHAnsi"/>
                <w:bCs/>
                <w:color w:val="000000" w:themeColor="text1"/>
                <w:sz w:val="20"/>
              </w:rPr>
              <w:t xml:space="preserve"> to address them. </w:t>
            </w:r>
            <w:r w:rsidRPr="00E34035">
              <w:rPr>
                <w:rFonts w:asciiTheme="majorHAnsi" w:hAnsiTheme="majorHAnsi" w:cstheme="majorHAnsi"/>
                <w:color w:val="000000" w:themeColor="text1"/>
                <w:sz w:val="20"/>
                <w:szCs w:val="20"/>
              </w:rPr>
              <w:t xml:space="preserve"> During </w:t>
            </w:r>
            <w:proofErr w:type="gramStart"/>
            <w:r w:rsidRPr="00E34035">
              <w:rPr>
                <w:rFonts w:asciiTheme="majorHAnsi" w:hAnsiTheme="majorHAnsi" w:cstheme="majorHAnsi"/>
                <w:color w:val="000000" w:themeColor="text1"/>
                <w:sz w:val="20"/>
                <w:szCs w:val="20"/>
              </w:rPr>
              <w:t>a site</w:t>
            </w:r>
            <w:proofErr w:type="gramEnd"/>
            <w:r w:rsidRPr="00E34035">
              <w:rPr>
                <w:rFonts w:asciiTheme="majorHAnsi" w:hAnsiTheme="majorHAnsi" w:cstheme="majorHAnsi"/>
                <w:color w:val="000000" w:themeColor="text1"/>
                <w:sz w:val="20"/>
                <w:szCs w:val="20"/>
              </w:rPr>
              <w:t xml:space="preserve"> visit, the team made some suggestions on how to improve our assessment process. With a new program coordinator in place for 23-24, we will be reevaluating our assessment process for the next cycle with the goal of bringing it into closer alignment with what we need for NASPAA. </w:t>
            </w:r>
            <w:r w:rsidRPr="00E34035">
              <w:rPr>
                <w:rFonts w:asciiTheme="majorHAnsi" w:hAnsiTheme="majorHAnsi" w:cstheme="majorHAnsi"/>
                <w:color w:val="000000" w:themeColor="text1"/>
                <w:sz w:val="20"/>
              </w:rPr>
              <w:t>At this time, the expectation is to evaluate this SLO for 2023-24 in May 24 but could change depending on revisions to the assessment process.</w:t>
            </w:r>
          </w:p>
          <w:p w14:paraId="21A7BF59" w14:textId="77777777" w:rsidR="009525A7" w:rsidRPr="00E34035" w:rsidRDefault="009525A7" w:rsidP="009525A7">
            <w:pPr>
              <w:rPr>
                <w:rFonts w:asciiTheme="majorHAnsi" w:hAnsiTheme="majorHAnsi" w:cstheme="majorHAnsi"/>
                <w:color w:val="000000" w:themeColor="text1"/>
                <w:sz w:val="20"/>
                <w:szCs w:val="20"/>
              </w:rPr>
            </w:pPr>
          </w:p>
          <w:p w14:paraId="3B647B7F" w14:textId="77777777" w:rsidR="009525A7" w:rsidRPr="00E34035" w:rsidRDefault="009525A7" w:rsidP="009525A7">
            <w:pPr>
              <w:rPr>
                <w:rFonts w:asciiTheme="majorHAnsi" w:hAnsiTheme="majorHAnsi" w:cstheme="majorHAnsi"/>
                <w:color w:val="000000" w:themeColor="text1"/>
                <w:sz w:val="20"/>
              </w:rPr>
            </w:pPr>
          </w:p>
          <w:p w14:paraId="18E27987" w14:textId="77777777" w:rsidR="009525A7" w:rsidRPr="00E34035" w:rsidRDefault="009525A7" w:rsidP="009525A7">
            <w:pPr>
              <w:rPr>
                <w:rFonts w:asciiTheme="majorHAnsi" w:hAnsiTheme="majorHAnsi" w:cstheme="majorHAnsi"/>
                <w:b/>
                <w:color w:val="000000" w:themeColor="text1"/>
                <w:sz w:val="20"/>
                <w:szCs w:val="20"/>
              </w:rPr>
            </w:pPr>
          </w:p>
        </w:tc>
      </w:tr>
    </w:tbl>
    <w:p w14:paraId="7AFAD51E" w14:textId="056529C5" w:rsidR="00166F74" w:rsidRPr="00E34035" w:rsidRDefault="00166F74">
      <w:pPr>
        <w:rPr>
          <w:rFonts w:asciiTheme="majorHAnsi" w:hAnsiTheme="majorHAnsi" w:cstheme="majorHAnsi"/>
          <w:color w:val="000000" w:themeColor="text1"/>
        </w:rPr>
      </w:pPr>
    </w:p>
    <w:p w14:paraId="15001833" w14:textId="77777777" w:rsidR="009525A7" w:rsidRPr="00E34035" w:rsidRDefault="009525A7">
      <w:pPr>
        <w:rPr>
          <w:rFonts w:asciiTheme="majorHAnsi" w:hAnsiTheme="majorHAnsi" w:cstheme="majorHAnsi"/>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E34035" w:rsidRPr="00E34035" w14:paraId="730E2E6D" w14:textId="77777777" w:rsidTr="009525A7">
        <w:trPr>
          <w:trHeight w:val="144"/>
        </w:trPr>
        <w:tc>
          <w:tcPr>
            <w:tcW w:w="14395" w:type="dxa"/>
            <w:gridSpan w:val="7"/>
            <w:shd w:val="pct10" w:color="auto" w:fill="auto"/>
            <w:tcMar>
              <w:top w:w="100" w:type="nil"/>
              <w:right w:w="100" w:type="nil"/>
            </w:tcMar>
          </w:tcPr>
          <w:p w14:paraId="3734126B" w14:textId="70B665AF" w:rsidR="00293E7B" w:rsidRPr="00E34035" w:rsidRDefault="00293E7B" w:rsidP="009525A7">
            <w:pPr>
              <w:widowControl w:val="0"/>
              <w:autoSpaceDE w:val="0"/>
              <w:autoSpaceDN w:val="0"/>
              <w:adjustRightInd w:val="0"/>
              <w:jc w:val="center"/>
              <w:rPr>
                <w:rFonts w:asciiTheme="majorHAnsi" w:hAnsiTheme="majorHAnsi" w:cstheme="majorHAnsi"/>
                <w:b/>
                <w:bCs/>
                <w:color w:val="000000" w:themeColor="text1"/>
              </w:rPr>
            </w:pPr>
            <w:r w:rsidRPr="00E34035">
              <w:rPr>
                <w:rFonts w:asciiTheme="majorHAnsi" w:hAnsiTheme="majorHAnsi" w:cstheme="majorHAnsi"/>
                <w:b/>
                <w:bCs/>
                <w:color w:val="000000" w:themeColor="text1"/>
              </w:rPr>
              <w:t>Student Learning Outcome 3</w:t>
            </w:r>
          </w:p>
          <w:p w14:paraId="63B35D46" w14:textId="77777777" w:rsidR="00293E7B" w:rsidRPr="00E34035" w:rsidRDefault="00293E7B" w:rsidP="009525A7">
            <w:pPr>
              <w:widowControl w:val="0"/>
              <w:autoSpaceDE w:val="0"/>
              <w:autoSpaceDN w:val="0"/>
              <w:adjustRightInd w:val="0"/>
              <w:jc w:val="center"/>
              <w:rPr>
                <w:rFonts w:asciiTheme="majorHAnsi" w:hAnsiTheme="majorHAnsi" w:cstheme="majorHAnsi"/>
                <w:b/>
                <w:bCs/>
                <w:color w:val="000000" w:themeColor="text1"/>
              </w:rPr>
            </w:pPr>
          </w:p>
        </w:tc>
      </w:tr>
      <w:tr w:rsidR="00E34035" w:rsidRPr="00E34035" w14:paraId="62E2DB24" w14:textId="77777777" w:rsidTr="009525A7">
        <w:trPr>
          <w:trHeight w:val="323"/>
        </w:trPr>
        <w:tc>
          <w:tcPr>
            <w:tcW w:w="2875" w:type="dxa"/>
            <w:tcBorders>
              <w:bottom w:val="single" w:sz="4" w:space="0" w:color="auto"/>
            </w:tcBorders>
            <w:shd w:val="clear" w:color="auto" w:fill="auto"/>
            <w:tcMar>
              <w:top w:w="100" w:type="nil"/>
              <w:right w:w="100" w:type="nil"/>
            </w:tcMar>
          </w:tcPr>
          <w:p w14:paraId="0218104D" w14:textId="77777777" w:rsidR="00293E7B" w:rsidRPr="00E34035" w:rsidRDefault="00293E7B" w:rsidP="009525A7">
            <w:pPr>
              <w:widowControl w:val="0"/>
              <w:autoSpaceDE w:val="0"/>
              <w:autoSpaceDN w:val="0"/>
              <w:adjustRightInd w:val="0"/>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70360175" w14:textId="4E6E5A3C" w:rsidR="00293E7B" w:rsidRPr="00E34035" w:rsidRDefault="00293E7B" w:rsidP="009525A7">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Cs/>
                <w:color w:val="000000" w:themeColor="text1"/>
                <w:sz w:val="20"/>
                <w:szCs w:val="20"/>
              </w:rPr>
              <w:t>Articulate and demonstrate responsiveness to the diverse viewpoints and cultural contexts among constituent groups.</w:t>
            </w:r>
          </w:p>
        </w:tc>
      </w:tr>
      <w:tr w:rsidR="00E34035" w:rsidRPr="00E34035" w14:paraId="33EF59DF" w14:textId="77777777" w:rsidTr="008C1053">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33FDEBBD" w14:textId="77777777" w:rsidR="00293E7B" w:rsidRPr="00E34035" w:rsidRDefault="00293E7B" w:rsidP="009525A7">
            <w:pPr>
              <w:widowControl w:val="0"/>
              <w:autoSpaceDE w:val="0"/>
              <w:autoSpaceDN w:val="0"/>
              <w:adjustRightInd w:val="0"/>
              <w:rPr>
                <w:rFonts w:asciiTheme="majorHAnsi" w:hAnsiTheme="majorHAnsi" w:cstheme="majorHAnsi"/>
                <w:bCs/>
                <w:color w:val="000000" w:themeColor="text1"/>
                <w:sz w:val="20"/>
                <w:szCs w:val="20"/>
              </w:rPr>
            </w:pPr>
            <w:r w:rsidRPr="00E34035">
              <w:rPr>
                <w:rFonts w:asciiTheme="majorHAnsi" w:hAnsiTheme="majorHAnsi" w:cstheme="majorHAnsi"/>
                <w:b/>
                <w:bCs/>
                <w:color w:val="000000" w:themeColor="text1"/>
                <w:sz w:val="22"/>
                <w:szCs w:val="22"/>
              </w:rPr>
              <w:t>Measurement Instrument 1</w:t>
            </w:r>
            <w:r w:rsidRPr="00E34035">
              <w:rPr>
                <w:rFonts w:asciiTheme="majorHAnsi" w:hAnsiTheme="majorHAnsi" w:cstheme="majorHAnsi"/>
                <w:b/>
                <w:bCs/>
                <w:color w:val="000000" w:themeColor="text1"/>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F498E93" w14:textId="77777777" w:rsidR="00293E7B" w:rsidRPr="00E34035" w:rsidRDefault="00293E7B" w:rsidP="009525A7">
            <w:pPr>
              <w:rPr>
                <w:rFonts w:asciiTheme="majorHAnsi" w:hAnsiTheme="majorHAnsi" w:cstheme="majorHAnsi"/>
                <w:color w:val="000000" w:themeColor="text1"/>
                <w:sz w:val="20"/>
              </w:rPr>
            </w:pPr>
            <w:r w:rsidRPr="00E34035">
              <w:rPr>
                <w:rFonts w:asciiTheme="majorHAnsi" w:hAnsiTheme="majorHAnsi" w:cstheme="majorHAnsi"/>
                <w:color w:val="000000" w:themeColor="text1"/>
                <w:sz w:val="20"/>
                <w:szCs w:val="20"/>
              </w:rPr>
              <w:t>Student responses to comprehensive exams.</w:t>
            </w:r>
          </w:p>
        </w:tc>
      </w:tr>
      <w:tr w:rsidR="00E34035" w:rsidRPr="00E34035" w14:paraId="1044E00F" w14:textId="77777777" w:rsidTr="008C1053">
        <w:tc>
          <w:tcPr>
            <w:tcW w:w="2875" w:type="dxa"/>
            <w:tcBorders>
              <w:left w:val="single" w:sz="4" w:space="0" w:color="auto"/>
            </w:tcBorders>
            <w:shd w:val="clear" w:color="auto" w:fill="FFFFFF" w:themeFill="background1"/>
            <w:tcMar>
              <w:top w:w="100" w:type="nil"/>
              <w:right w:w="100" w:type="nil"/>
            </w:tcMar>
          </w:tcPr>
          <w:p w14:paraId="005789E5" w14:textId="77777777" w:rsidR="00293E7B" w:rsidRPr="00E34035" w:rsidRDefault="00293E7B"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3951CD6A"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i/>
                <w:iCs/>
                <w:color w:val="000000" w:themeColor="text1"/>
                <w:sz w:val="20"/>
                <w:szCs w:val="20"/>
              </w:rPr>
              <w:t xml:space="preserve">Students will score at least three out of 5 on the scoring rubric.  </w:t>
            </w:r>
          </w:p>
          <w:p w14:paraId="12423055"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p>
        </w:tc>
      </w:tr>
      <w:tr w:rsidR="00E34035" w:rsidRPr="00E34035" w14:paraId="13609D58" w14:textId="77777777" w:rsidTr="008C1053">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3D545540" w14:textId="77777777" w:rsidR="00293E7B" w:rsidRPr="00E34035" w:rsidRDefault="00293E7B"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Program Success Target for this Measurement</w:t>
            </w:r>
          </w:p>
          <w:p w14:paraId="67573BC2"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p>
          <w:p w14:paraId="189C7492"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p>
        </w:tc>
        <w:tc>
          <w:tcPr>
            <w:tcW w:w="4050" w:type="dxa"/>
            <w:tcBorders>
              <w:bottom w:val="single" w:sz="4" w:space="0" w:color="auto"/>
            </w:tcBorders>
            <w:shd w:val="clear" w:color="auto" w:fill="FFFFFF" w:themeFill="background1"/>
          </w:tcPr>
          <w:p w14:paraId="7923719F" w14:textId="5FB18D78" w:rsidR="00293E7B" w:rsidRPr="00E34035" w:rsidRDefault="00E533AB" w:rsidP="00A70A34">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At least 80% of students will score </w:t>
            </w:r>
            <w:r w:rsidR="00A70A34" w:rsidRPr="00E34035">
              <w:rPr>
                <w:rFonts w:asciiTheme="majorHAnsi" w:hAnsiTheme="majorHAnsi" w:cstheme="majorHAnsi"/>
                <w:color w:val="000000" w:themeColor="text1"/>
                <w:sz w:val="20"/>
                <w:szCs w:val="20"/>
              </w:rPr>
              <w:t>3 or higher on the rubric or</w:t>
            </w:r>
            <w:r w:rsidRPr="00E34035">
              <w:rPr>
                <w:rFonts w:asciiTheme="majorHAnsi" w:hAnsiTheme="majorHAnsi" w:cstheme="majorHAnsi"/>
                <w:color w:val="000000" w:themeColor="text1"/>
                <w:sz w:val="20"/>
                <w:szCs w:val="20"/>
              </w:rPr>
              <w:t xml:space="preserve"> the mean of student scores will be at least 3.5.</w:t>
            </w:r>
            <w:r w:rsidR="00A96154" w:rsidRPr="00E34035">
              <w:rPr>
                <w:rFonts w:asciiTheme="majorHAnsi" w:hAnsiTheme="majorHAnsi" w:cstheme="majorHAnsi"/>
                <w:color w:val="000000" w:themeColor="text1"/>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5FCAE083" w14:textId="77777777" w:rsidR="00293E7B" w:rsidRPr="00E34035" w:rsidRDefault="00293E7B" w:rsidP="009525A7">
            <w:pPr>
              <w:widowControl w:val="0"/>
              <w:autoSpaceDE w:val="0"/>
              <w:autoSpaceDN w:val="0"/>
              <w:adjustRightInd w:val="0"/>
              <w:jc w:val="right"/>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0513F642" w14:textId="56CD1CC8" w:rsidR="00293E7B" w:rsidRPr="00E34035" w:rsidRDefault="00D921CC" w:rsidP="009525A7">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8</w:t>
            </w:r>
            <w:r w:rsidR="00D86E93" w:rsidRPr="00E34035">
              <w:rPr>
                <w:rFonts w:asciiTheme="majorHAnsi" w:hAnsiTheme="majorHAnsi" w:cstheme="majorHAnsi"/>
                <w:color w:val="000000" w:themeColor="text1"/>
                <w:sz w:val="20"/>
                <w:szCs w:val="20"/>
              </w:rPr>
              <w:t>3</w:t>
            </w:r>
            <w:r w:rsidR="00293E7B" w:rsidRPr="00E34035">
              <w:rPr>
                <w:rFonts w:asciiTheme="majorHAnsi" w:hAnsiTheme="majorHAnsi" w:cstheme="majorHAnsi"/>
                <w:color w:val="000000" w:themeColor="text1"/>
                <w:sz w:val="20"/>
                <w:szCs w:val="20"/>
              </w:rPr>
              <w:t>%</w:t>
            </w:r>
          </w:p>
          <w:p w14:paraId="69DAEE55" w14:textId="77777777" w:rsidR="00293E7B" w:rsidRPr="00E34035" w:rsidRDefault="00293E7B" w:rsidP="009525A7">
            <w:pPr>
              <w:widowControl w:val="0"/>
              <w:autoSpaceDE w:val="0"/>
              <w:autoSpaceDN w:val="0"/>
              <w:adjustRightInd w:val="0"/>
              <w:rPr>
                <w:rFonts w:asciiTheme="majorHAnsi" w:hAnsiTheme="majorHAnsi" w:cstheme="majorHAnsi"/>
                <w:color w:val="000000" w:themeColor="text1"/>
                <w:sz w:val="20"/>
                <w:szCs w:val="20"/>
              </w:rPr>
            </w:pPr>
          </w:p>
          <w:p w14:paraId="0EF6211A" w14:textId="529622FB" w:rsidR="00293E7B" w:rsidRPr="00E34035" w:rsidRDefault="002F1066" w:rsidP="00D86E93">
            <w:pPr>
              <w:widowControl w:val="0"/>
              <w:autoSpaceDE w:val="0"/>
              <w:autoSpaceDN w:val="0"/>
              <w:adjustRightInd w:val="0"/>
              <w:rPr>
                <w:rFonts w:asciiTheme="majorHAnsi" w:hAnsiTheme="majorHAnsi" w:cstheme="majorHAnsi"/>
                <w:color w:val="000000" w:themeColor="text1"/>
                <w:sz w:val="20"/>
                <w:szCs w:val="20"/>
              </w:rPr>
            </w:pPr>
            <w:r w:rsidRPr="00E34035">
              <w:rPr>
                <w:rFonts w:asciiTheme="majorHAnsi" w:hAnsiTheme="majorHAnsi" w:cstheme="majorHAnsi"/>
                <w:color w:val="000000" w:themeColor="text1"/>
                <w:sz w:val="20"/>
                <w:szCs w:val="20"/>
              </w:rPr>
              <w:t xml:space="preserve">Mean = </w:t>
            </w:r>
            <w:r w:rsidR="00E533AB" w:rsidRPr="00E34035">
              <w:rPr>
                <w:rFonts w:asciiTheme="majorHAnsi" w:hAnsiTheme="majorHAnsi" w:cstheme="majorHAnsi"/>
                <w:color w:val="000000" w:themeColor="text1"/>
                <w:sz w:val="20"/>
                <w:szCs w:val="20"/>
              </w:rPr>
              <w:t>3.</w:t>
            </w:r>
            <w:r w:rsidR="00D86E93" w:rsidRPr="00E34035">
              <w:rPr>
                <w:rFonts w:asciiTheme="majorHAnsi" w:hAnsiTheme="majorHAnsi" w:cstheme="majorHAnsi"/>
                <w:color w:val="000000" w:themeColor="text1"/>
                <w:sz w:val="20"/>
                <w:szCs w:val="20"/>
              </w:rPr>
              <w:t>83</w:t>
            </w:r>
          </w:p>
        </w:tc>
      </w:tr>
      <w:tr w:rsidR="00E34035" w:rsidRPr="00E34035" w14:paraId="3233F1FA" w14:textId="77777777" w:rsidTr="008C1053">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C80E399" w14:textId="77777777" w:rsidR="00293E7B" w:rsidRPr="00E34035" w:rsidRDefault="00293E7B" w:rsidP="009525A7">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color w:val="000000" w:themeColor="text1"/>
                <w:sz w:val="20"/>
                <w:szCs w:val="20"/>
              </w:rPr>
              <w:t>Methods</w:t>
            </w:r>
            <w:r w:rsidRPr="00E34035">
              <w:rPr>
                <w:rFonts w:asciiTheme="majorHAnsi" w:hAnsiTheme="majorHAnsi" w:cstheme="majorHAnsi"/>
                <w:b/>
                <w:bCs/>
                <w:color w:val="000000" w:themeColor="text1"/>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14378D49" w14:textId="5C55ED98" w:rsidR="00293E7B" w:rsidRPr="00E34035" w:rsidRDefault="00293E7B" w:rsidP="00A70A34">
            <w:pPr>
              <w:rPr>
                <w:rFonts w:asciiTheme="majorHAnsi" w:hAnsiTheme="majorHAnsi" w:cstheme="majorHAnsi"/>
                <w:b/>
                <w:bCs/>
                <w:color w:val="000000" w:themeColor="text1"/>
                <w:sz w:val="20"/>
                <w:szCs w:val="20"/>
              </w:rPr>
            </w:pPr>
            <w:r w:rsidRPr="00E34035">
              <w:rPr>
                <w:rFonts w:asciiTheme="majorHAnsi" w:hAnsiTheme="majorHAnsi" w:cstheme="majorHAnsi"/>
                <w:bCs/>
                <w:color w:val="000000" w:themeColor="text1"/>
                <w:sz w:val="20"/>
                <w:szCs w:val="20"/>
              </w:rPr>
              <w:t>The answers for all comprehensive exams completed for the year are reviewed</w:t>
            </w:r>
            <w:r w:rsidR="00A70A34" w:rsidRPr="00E34035">
              <w:rPr>
                <w:rFonts w:asciiTheme="majorHAnsi" w:hAnsiTheme="majorHAnsi" w:cstheme="majorHAnsi"/>
                <w:bCs/>
                <w:color w:val="000000" w:themeColor="text1"/>
                <w:sz w:val="20"/>
                <w:szCs w:val="20"/>
              </w:rPr>
              <w:t xml:space="preserve"> by the departmental assessment committee.</w:t>
            </w:r>
          </w:p>
        </w:tc>
      </w:tr>
      <w:tr w:rsidR="00E34035" w:rsidRPr="00E34035" w14:paraId="73A350EE" w14:textId="77777777" w:rsidTr="008C1053">
        <w:tc>
          <w:tcPr>
            <w:tcW w:w="11875" w:type="dxa"/>
            <w:gridSpan w:val="5"/>
            <w:shd w:val="clear" w:color="auto" w:fill="FFFFFF" w:themeFill="background1"/>
            <w:tcMar>
              <w:top w:w="100" w:type="nil"/>
              <w:right w:w="100" w:type="nil"/>
            </w:tcMar>
          </w:tcPr>
          <w:p w14:paraId="70D7034A" w14:textId="77777777" w:rsidR="007B3150" w:rsidRPr="00E34035" w:rsidRDefault="007B3150" w:rsidP="007B3150">
            <w:pPr>
              <w:widowControl w:val="0"/>
              <w:autoSpaceDE w:val="0"/>
              <w:autoSpaceDN w:val="0"/>
              <w:adjustRightInd w:val="0"/>
              <w:rPr>
                <w:rFonts w:asciiTheme="majorHAnsi" w:hAnsiTheme="majorHAnsi" w:cstheme="majorHAnsi"/>
                <w:b/>
                <w:bCs/>
                <w:color w:val="000000" w:themeColor="text1"/>
                <w:sz w:val="20"/>
                <w:szCs w:val="20"/>
              </w:rPr>
            </w:pPr>
            <w:r w:rsidRPr="00E34035">
              <w:rPr>
                <w:rFonts w:asciiTheme="majorHAnsi" w:hAnsiTheme="majorHAnsi" w:cstheme="majorHAnsi"/>
                <w:b/>
                <w:bCs/>
                <w:color w:val="000000" w:themeColor="text1"/>
                <w:sz w:val="20"/>
                <w:szCs w:val="20"/>
              </w:rPr>
              <w:t>Based on your results, check whether the program met the goal Student Learning Outcome 1.</w:t>
            </w:r>
          </w:p>
          <w:p w14:paraId="03A61E34" w14:textId="77777777" w:rsidR="007B3150" w:rsidRPr="00E34035" w:rsidRDefault="007B3150" w:rsidP="007B3150">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 </w:t>
            </w:r>
          </w:p>
        </w:tc>
        <w:tc>
          <w:tcPr>
            <w:tcW w:w="1170" w:type="dxa"/>
            <w:shd w:val="clear" w:color="auto" w:fill="FFFFFF" w:themeFill="background1"/>
            <w:vAlign w:val="center"/>
          </w:tcPr>
          <w:p w14:paraId="16E16F29" w14:textId="77777777" w:rsidR="007B3150" w:rsidRPr="00E34035" w:rsidRDefault="007B3150" w:rsidP="007B3150">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3"/>
                  <w:enabled/>
                  <w:calcOnExit w:val="0"/>
                  <w:checkBox>
                    <w:sizeAuto/>
                    <w:default w:val="1"/>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Met</w:t>
            </w:r>
          </w:p>
        </w:tc>
        <w:tc>
          <w:tcPr>
            <w:tcW w:w="1350" w:type="dxa"/>
            <w:shd w:val="clear" w:color="auto" w:fill="FFFFFF" w:themeFill="background1"/>
            <w:vAlign w:val="center"/>
          </w:tcPr>
          <w:p w14:paraId="61722932" w14:textId="77777777" w:rsidR="007B3150" w:rsidRPr="00E34035" w:rsidRDefault="007B3150" w:rsidP="007B3150">
            <w:pPr>
              <w:widowControl w:val="0"/>
              <w:autoSpaceDE w:val="0"/>
              <w:autoSpaceDN w:val="0"/>
              <w:adjustRightInd w:val="0"/>
              <w:jc w:val="center"/>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fldChar w:fldCharType="begin">
                <w:ffData>
                  <w:name w:val="Check4"/>
                  <w:enabled/>
                  <w:calcOnExit w:val="0"/>
                  <w:checkBox>
                    <w:sizeAuto/>
                    <w:default w:val="0"/>
                  </w:checkBox>
                </w:ffData>
              </w:fldChar>
            </w:r>
            <w:r w:rsidRPr="00E34035">
              <w:rPr>
                <w:rFonts w:asciiTheme="majorHAnsi" w:hAnsiTheme="majorHAnsi" w:cstheme="majorHAnsi"/>
                <w:b/>
                <w:color w:val="000000" w:themeColor="text1"/>
                <w:sz w:val="20"/>
                <w:szCs w:val="20"/>
              </w:rPr>
              <w:instrText xml:space="preserve"> FORMCHECKBOX </w:instrText>
            </w:r>
            <w:r w:rsidR="00E34035" w:rsidRPr="00E34035">
              <w:rPr>
                <w:rFonts w:asciiTheme="majorHAnsi" w:hAnsiTheme="majorHAnsi" w:cstheme="majorHAnsi"/>
                <w:b/>
                <w:color w:val="000000" w:themeColor="text1"/>
                <w:sz w:val="20"/>
                <w:szCs w:val="20"/>
              </w:rPr>
            </w:r>
            <w:r w:rsidR="00E34035" w:rsidRPr="00E34035">
              <w:rPr>
                <w:rFonts w:asciiTheme="majorHAnsi" w:hAnsiTheme="majorHAnsi" w:cstheme="majorHAnsi"/>
                <w:b/>
                <w:color w:val="000000" w:themeColor="text1"/>
                <w:sz w:val="20"/>
                <w:szCs w:val="20"/>
              </w:rPr>
              <w:fldChar w:fldCharType="separate"/>
            </w:r>
            <w:r w:rsidRPr="00E34035">
              <w:rPr>
                <w:rFonts w:asciiTheme="majorHAnsi" w:hAnsiTheme="majorHAnsi" w:cstheme="majorHAnsi"/>
                <w:b/>
                <w:color w:val="000000" w:themeColor="text1"/>
                <w:sz w:val="20"/>
                <w:szCs w:val="20"/>
              </w:rPr>
              <w:fldChar w:fldCharType="end"/>
            </w:r>
            <w:r w:rsidRPr="00E34035">
              <w:rPr>
                <w:rFonts w:asciiTheme="majorHAnsi" w:hAnsiTheme="majorHAnsi" w:cstheme="majorHAnsi"/>
                <w:b/>
                <w:color w:val="000000" w:themeColor="text1"/>
                <w:sz w:val="20"/>
                <w:szCs w:val="20"/>
              </w:rPr>
              <w:t xml:space="preserve"> Not Met</w:t>
            </w:r>
          </w:p>
        </w:tc>
      </w:tr>
      <w:tr w:rsidR="00E34035" w:rsidRPr="00E34035" w14:paraId="520257E4" w14:textId="77777777" w:rsidTr="009525A7">
        <w:tc>
          <w:tcPr>
            <w:tcW w:w="14395" w:type="dxa"/>
            <w:gridSpan w:val="7"/>
            <w:shd w:val="clear" w:color="auto" w:fill="auto"/>
            <w:tcMar>
              <w:top w:w="100" w:type="nil"/>
              <w:right w:w="100" w:type="nil"/>
            </w:tcMar>
          </w:tcPr>
          <w:p w14:paraId="41F0E808" w14:textId="77777777" w:rsidR="009525A7" w:rsidRPr="00E34035" w:rsidRDefault="009525A7" w:rsidP="009525A7">
            <w:pPr>
              <w:widowControl w:val="0"/>
              <w:autoSpaceDE w:val="0"/>
              <w:autoSpaceDN w:val="0"/>
              <w:adjustRightInd w:val="0"/>
              <w:rPr>
                <w:rFonts w:asciiTheme="majorHAnsi" w:hAnsiTheme="majorHAnsi" w:cstheme="majorHAnsi"/>
                <w:b/>
                <w:color w:val="000000" w:themeColor="text1"/>
                <w:sz w:val="20"/>
                <w:szCs w:val="20"/>
              </w:rPr>
            </w:pPr>
            <w:r w:rsidRPr="00E34035">
              <w:rPr>
                <w:rFonts w:asciiTheme="majorHAnsi" w:hAnsiTheme="majorHAnsi" w:cstheme="majorHAnsi"/>
                <w:b/>
                <w:color w:val="000000" w:themeColor="text1"/>
                <w:sz w:val="20"/>
                <w:szCs w:val="20"/>
              </w:rPr>
              <w:t xml:space="preserve">Results, Conclusion, and Plans for Next Assessment Cycle </w:t>
            </w:r>
            <w:r w:rsidRPr="00E34035">
              <w:rPr>
                <w:rFonts w:asciiTheme="majorHAnsi" w:hAnsiTheme="majorHAnsi" w:cstheme="majorHAnsi"/>
                <w:b/>
                <w:bCs/>
                <w:color w:val="000000" w:themeColor="text1"/>
                <w:sz w:val="20"/>
                <w:szCs w:val="20"/>
              </w:rPr>
              <w:t>(Describe what worked, what didn’t, and plan going forward)</w:t>
            </w:r>
          </w:p>
        </w:tc>
      </w:tr>
      <w:tr w:rsidR="00E34035" w:rsidRPr="00E34035" w14:paraId="3DC33A04" w14:textId="77777777" w:rsidTr="009525A7">
        <w:trPr>
          <w:trHeight w:val="1340"/>
        </w:trPr>
        <w:tc>
          <w:tcPr>
            <w:tcW w:w="14395" w:type="dxa"/>
            <w:gridSpan w:val="7"/>
            <w:shd w:val="clear" w:color="auto" w:fill="auto"/>
            <w:tcMar>
              <w:top w:w="100" w:type="nil"/>
              <w:right w:w="100" w:type="nil"/>
            </w:tcMar>
          </w:tcPr>
          <w:p w14:paraId="3EF2AFA1" w14:textId="77777777" w:rsidR="009525A7" w:rsidRPr="00E34035" w:rsidRDefault="009525A7"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Results</w:t>
            </w:r>
            <w:r w:rsidRPr="00E34035">
              <w:rPr>
                <w:rFonts w:asciiTheme="majorHAnsi" w:hAnsiTheme="majorHAnsi" w:cstheme="majorHAnsi"/>
                <w:bCs/>
                <w:color w:val="000000" w:themeColor="text1"/>
                <w:sz w:val="20"/>
              </w:rPr>
              <w:t>: Expected. We had a good group of students who performed well in the program.</w:t>
            </w:r>
          </w:p>
          <w:p w14:paraId="7F48793E" w14:textId="77777777" w:rsidR="009525A7" w:rsidRPr="00E34035" w:rsidRDefault="009525A7" w:rsidP="009525A7">
            <w:pPr>
              <w:jc w:val="both"/>
              <w:rPr>
                <w:rFonts w:asciiTheme="majorHAnsi" w:hAnsiTheme="majorHAnsi" w:cstheme="majorHAnsi"/>
                <w:bCs/>
                <w:color w:val="000000" w:themeColor="text1"/>
                <w:sz w:val="20"/>
              </w:rPr>
            </w:pPr>
          </w:p>
          <w:p w14:paraId="1A6043D9" w14:textId="77777777" w:rsidR="009525A7" w:rsidRPr="00E34035" w:rsidRDefault="009525A7" w:rsidP="009525A7">
            <w:pPr>
              <w:jc w:val="both"/>
              <w:rPr>
                <w:rFonts w:asciiTheme="majorHAnsi" w:hAnsiTheme="majorHAnsi" w:cstheme="majorHAnsi"/>
                <w:bCs/>
                <w:color w:val="000000" w:themeColor="text1"/>
                <w:sz w:val="20"/>
              </w:rPr>
            </w:pPr>
            <w:r w:rsidRPr="00E34035">
              <w:rPr>
                <w:rFonts w:asciiTheme="majorHAnsi" w:hAnsiTheme="majorHAnsi" w:cstheme="majorHAnsi"/>
                <w:b/>
                <w:color w:val="000000" w:themeColor="text1"/>
                <w:sz w:val="20"/>
                <w:u w:val="single"/>
              </w:rPr>
              <w:t>Conclusions</w:t>
            </w:r>
            <w:r w:rsidRPr="00E34035">
              <w:rPr>
                <w:rFonts w:asciiTheme="majorHAnsi" w:hAnsiTheme="majorHAnsi" w:cstheme="majorHAnsi"/>
                <w:bCs/>
                <w:color w:val="000000" w:themeColor="text1"/>
                <w:sz w:val="20"/>
              </w:rPr>
              <w:t xml:space="preserve">: Core courses have been in place for </w:t>
            </w:r>
            <w:proofErr w:type="gramStart"/>
            <w:r w:rsidRPr="00E34035">
              <w:rPr>
                <w:rFonts w:asciiTheme="majorHAnsi" w:hAnsiTheme="majorHAnsi" w:cstheme="majorHAnsi"/>
                <w:bCs/>
                <w:color w:val="000000" w:themeColor="text1"/>
                <w:sz w:val="20"/>
              </w:rPr>
              <w:t>a period of time</w:t>
            </w:r>
            <w:proofErr w:type="gramEnd"/>
            <w:r w:rsidRPr="00E34035">
              <w:rPr>
                <w:rFonts w:asciiTheme="majorHAnsi" w:hAnsiTheme="majorHAnsi" w:cstheme="majorHAnsi"/>
                <w:bCs/>
                <w:color w:val="000000" w:themeColor="text1"/>
                <w:sz w:val="20"/>
              </w:rPr>
              <w:t xml:space="preserve">. We are experimenting with modalities. So far, they have been </w:t>
            </w:r>
            <w:proofErr w:type="gramStart"/>
            <w:r w:rsidRPr="00E34035">
              <w:rPr>
                <w:rFonts w:asciiTheme="majorHAnsi" w:hAnsiTheme="majorHAnsi" w:cstheme="majorHAnsi"/>
                <w:bCs/>
                <w:color w:val="000000" w:themeColor="text1"/>
                <w:sz w:val="20"/>
              </w:rPr>
              <w:t>fairly well</w:t>
            </w:r>
            <w:proofErr w:type="gramEnd"/>
            <w:r w:rsidRPr="00E34035">
              <w:rPr>
                <w:rFonts w:asciiTheme="majorHAnsi" w:hAnsiTheme="majorHAnsi" w:cstheme="majorHAnsi"/>
                <w:bCs/>
                <w:color w:val="000000" w:themeColor="text1"/>
                <w:sz w:val="20"/>
              </w:rPr>
              <w:t xml:space="preserve"> received by students.</w:t>
            </w:r>
          </w:p>
          <w:p w14:paraId="7A17AD47" w14:textId="77777777" w:rsidR="009525A7" w:rsidRPr="00E34035" w:rsidRDefault="009525A7" w:rsidP="009525A7">
            <w:pPr>
              <w:jc w:val="both"/>
              <w:rPr>
                <w:rFonts w:asciiTheme="majorHAnsi" w:hAnsiTheme="majorHAnsi" w:cstheme="majorHAnsi"/>
                <w:color w:val="000000" w:themeColor="text1"/>
                <w:sz w:val="20"/>
              </w:rPr>
            </w:pPr>
          </w:p>
          <w:p w14:paraId="795F67A3" w14:textId="77777777" w:rsidR="009525A7" w:rsidRPr="00E34035" w:rsidRDefault="009525A7" w:rsidP="009525A7">
            <w:pPr>
              <w:jc w:val="both"/>
              <w:rPr>
                <w:rFonts w:asciiTheme="majorHAnsi" w:hAnsiTheme="majorHAnsi" w:cstheme="majorHAnsi"/>
                <w:color w:val="000000" w:themeColor="text1"/>
                <w:sz w:val="20"/>
              </w:rPr>
            </w:pPr>
            <w:r w:rsidRPr="00E34035">
              <w:rPr>
                <w:rFonts w:asciiTheme="majorHAnsi" w:hAnsiTheme="majorHAnsi" w:cstheme="majorHAnsi"/>
                <w:b/>
                <w:bCs/>
                <w:color w:val="000000" w:themeColor="text1"/>
                <w:sz w:val="20"/>
                <w:u w:val="single"/>
              </w:rPr>
              <w:t>Plans for Next Assessment Cycle</w:t>
            </w:r>
            <w:r w:rsidRPr="00E34035">
              <w:rPr>
                <w:rFonts w:asciiTheme="majorHAnsi" w:hAnsiTheme="majorHAnsi" w:cstheme="majorHAnsi"/>
                <w:color w:val="000000" w:themeColor="text1"/>
                <w:sz w:val="20"/>
              </w:rPr>
              <w:t xml:space="preserve">: </w:t>
            </w:r>
            <w:proofErr w:type="gramStart"/>
            <w:r w:rsidRPr="00E34035">
              <w:rPr>
                <w:rFonts w:asciiTheme="majorHAnsi" w:hAnsiTheme="majorHAnsi" w:cstheme="majorHAnsi"/>
                <w:color w:val="000000" w:themeColor="text1"/>
                <w:sz w:val="20"/>
              </w:rPr>
              <w:t>The</w:t>
            </w:r>
            <w:r w:rsidRPr="00E34035">
              <w:rPr>
                <w:rFonts w:asciiTheme="majorHAnsi" w:hAnsiTheme="majorHAnsi" w:cstheme="majorHAnsi"/>
                <w:color w:val="000000" w:themeColor="text1"/>
                <w:sz w:val="20"/>
                <w:szCs w:val="20"/>
              </w:rPr>
              <w:t xml:space="preserve"> </w:t>
            </w:r>
            <w:r w:rsidRPr="00E34035">
              <w:rPr>
                <w:rFonts w:asciiTheme="majorHAnsi" w:hAnsiTheme="majorHAnsi" w:cstheme="majorHAnsi"/>
                <w:bCs/>
                <w:color w:val="000000" w:themeColor="text1"/>
                <w:sz w:val="20"/>
              </w:rPr>
              <w:t xml:space="preserve"> program</w:t>
            </w:r>
            <w:proofErr w:type="gramEnd"/>
            <w:r w:rsidRPr="00E34035">
              <w:rPr>
                <w:rFonts w:asciiTheme="majorHAnsi" w:hAnsiTheme="majorHAnsi" w:cstheme="majorHAnsi"/>
                <w:bCs/>
                <w:color w:val="000000" w:themeColor="text1"/>
                <w:sz w:val="20"/>
              </w:rPr>
              <w:t xml:space="preserve"> completed the reaccreditation process during the past year. We are awaiting the final decision in July. Once we receive the final letter from NASPAA, </w:t>
            </w:r>
            <w:proofErr w:type="gramStart"/>
            <w:r w:rsidRPr="00E34035">
              <w:rPr>
                <w:rFonts w:asciiTheme="majorHAnsi" w:hAnsiTheme="majorHAnsi" w:cstheme="majorHAnsi"/>
                <w:bCs/>
                <w:color w:val="000000" w:themeColor="text1"/>
                <w:sz w:val="20"/>
              </w:rPr>
              <w:t>we</w:t>
            </w:r>
            <w:proofErr w:type="gramEnd"/>
            <w:r w:rsidRPr="00E34035">
              <w:rPr>
                <w:rFonts w:asciiTheme="majorHAnsi" w:hAnsiTheme="majorHAnsi" w:cstheme="majorHAnsi"/>
                <w:bCs/>
                <w:color w:val="000000" w:themeColor="text1"/>
                <w:sz w:val="20"/>
              </w:rPr>
              <w:t xml:space="preserve"> the MPA committee meet in the Fall to review recommendations and </w:t>
            </w:r>
            <w:proofErr w:type="gramStart"/>
            <w:r w:rsidRPr="00E34035">
              <w:rPr>
                <w:rFonts w:asciiTheme="majorHAnsi" w:hAnsiTheme="majorHAnsi" w:cstheme="majorHAnsi"/>
                <w:bCs/>
                <w:color w:val="000000" w:themeColor="text1"/>
                <w:sz w:val="20"/>
              </w:rPr>
              <w:t>make a plan</w:t>
            </w:r>
            <w:proofErr w:type="gramEnd"/>
            <w:r w:rsidRPr="00E34035">
              <w:rPr>
                <w:rFonts w:asciiTheme="majorHAnsi" w:hAnsiTheme="majorHAnsi" w:cstheme="majorHAnsi"/>
                <w:bCs/>
                <w:color w:val="000000" w:themeColor="text1"/>
                <w:sz w:val="20"/>
              </w:rPr>
              <w:t xml:space="preserve"> to address them. </w:t>
            </w:r>
            <w:r w:rsidRPr="00E34035">
              <w:rPr>
                <w:rFonts w:asciiTheme="majorHAnsi" w:hAnsiTheme="majorHAnsi" w:cstheme="majorHAnsi"/>
                <w:color w:val="000000" w:themeColor="text1"/>
                <w:sz w:val="20"/>
                <w:szCs w:val="20"/>
              </w:rPr>
              <w:t xml:space="preserve"> During </w:t>
            </w:r>
            <w:proofErr w:type="gramStart"/>
            <w:r w:rsidRPr="00E34035">
              <w:rPr>
                <w:rFonts w:asciiTheme="majorHAnsi" w:hAnsiTheme="majorHAnsi" w:cstheme="majorHAnsi"/>
                <w:color w:val="000000" w:themeColor="text1"/>
                <w:sz w:val="20"/>
                <w:szCs w:val="20"/>
              </w:rPr>
              <w:t>a site</w:t>
            </w:r>
            <w:proofErr w:type="gramEnd"/>
            <w:r w:rsidRPr="00E34035">
              <w:rPr>
                <w:rFonts w:asciiTheme="majorHAnsi" w:hAnsiTheme="majorHAnsi" w:cstheme="majorHAnsi"/>
                <w:color w:val="000000" w:themeColor="text1"/>
                <w:sz w:val="20"/>
                <w:szCs w:val="20"/>
              </w:rPr>
              <w:t xml:space="preserve"> visit, the team made some suggestions on how to improve our assessment process. With a new program coordinator in place for 23-24, we will be reevaluating our assessment process for the next cycle with the goal of bringing it into closer alignment with what we need for NASPAA. </w:t>
            </w:r>
            <w:r w:rsidRPr="00E34035">
              <w:rPr>
                <w:rFonts w:asciiTheme="majorHAnsi" w:hAnsiTheme="majorHAnsi" w:cstheme="majorHAnsi"/>
                <w:color w:val="000000" w:themeColor="text1"/>
                <w:sz w:val="20"/>
              </w:rPr>
              <w:t>At this time, the expectation is to evaluate this SLO for 2023-24 in May 24 but could change depending on revisions to the assessment process.</w:t>
            </w:r>
          </w:p>
          <w:p w14:paraId="5C17D951" w14:textId="77777777" w:rsidR="009525A7" w:rsidRPr="00E34035" w:rsidRDefault="009525A7" w:rsidP="009525A7">
            <w:pPr>
              <w:rPr>
                <w:rFonts w:asciiTheme="majorHAnsi" w:hAnsiTheme="majorHAnsi" w:cstheme="majorHAnsi"/>
                <w:color w:val="000000" w:themeColor="text1"/>
                <w:sz w:val="20"/>
                <w:szCs w:val="20"/>
              </w:rPr>
            </w:pPr>
          </w:p>
          <w:p w14:paraId="79794E71" w14:textId="77777777" w:rsidR="009525A7" w:rsidRPr="00E34035" w:rsidRDefault="009525A7" w:rsidP="009525A7">
            <w:pPr>
              <w:rPr>
                <w:rFonts w:asciiTheme="majorHAnsi" w:hAnsiTheme="majorHAnsi" w:cstheme="majorHAnsi"/>
                <w:b/>
                <w:color w:val="000000" w:themeColor="text1"/>
                <w:sz w:val="20"/>
                <w:szCs w:val="20"/>
              </w:rPr>
            </w:pPr>
          </w:p>
        </w:tc>
      </w:tr>
    </w:tbl>
    <w:p w14:paraId="3C6828D8" w14:textId="745A6357" w:rsidR="00B77504" w:rsidRPr="00E34035" w:rsidRDefault="00B77504">
      <w:pPr>
        <w:rPr>
          <w:rFonts w:asciiTheme="majorHAnsi" w:hAnsiTheme="majorHAnsi" w:cstheme="majorHAnsi"/>
          <w:color w:val="000000" w:themeColor="text1"/>
        </w:rPr>
      </w:pPr>
    </w:p>
    <w:p w14:paraId="0667C0B8" w14:textId="77777777" w:rsidR="00B77504" w:rsidRPr="00E34035" w:rsidRDefault="00B77504" w:rsidP="00B77504">
      <w:pPr>
        <w:jc w:val="center"/>
        <w:rPr>
          <w:rFonts w:asciiTheme="majorHAnsi" w:eastAsiaTheme="minorHAnsi" w:hAnsiTheme="majorHAnsi" w:cstheme="majorHAnsi"/>
          <w:b/>
          <w:bCs/>
          <w:color w:val="000000" w:themeColor="text1"/>
          <w:sz w:val="22"/>
          <w:szCs w:val="22"/>
        </w:rPr>
      </w:pPr>
      <w:r w:rsidRPr="00E34035">
        <w:rPr>
          <w:rFonts w:asciiTheme="majorHAnsi" w:eastAsiaTheme="minorHAnsi" w:hAnsiTheme="majorHAnsi" w:cstheme="majorHAnsi"/>
          <w:b/>
          <w:bCs/>
          <w:color w:val="000000" w:themeColor="text1"/>
          <w:sz w:val="22"/>
          <w:szCs w:val="22"/>
        </w:rPr>
        <w:t>Rubric for Student Learning Outcomes – MPA</w:t>
      </w:r>
    </w:p>
    <w:p w14:paraId="5558FF0D" w14:textId="77777777" w:rsidR="00B77504" w:rsidRPr="00E34035" w:rsidRDefault="00B77504" w:rsidP="00B77504">
      <w:pPr>
        <w:rPr>
          <w:rFonts w:asciiTheme="majorHAnsi" w:eastAsiaTheme="minorHAnsi" w:hAnsiTheme="majorHAnsi" w:cstheme="majorHAnsi"/>
          <w:color w:val="000000" w:themeColor="text1"/>
          <w:sz w:val="22"/>
          <w:szCs w:val="22"/>
        </w:rPr>
      </w:pPr>
    </w:p>
    <w:p w14:paraId="523D7601"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 xml:space="preserve">SLO 1:  </w:t>
      </w:r>
      <w:r w:rsidRPr="00E34035">
        <w:rPr>
          <w:rFonts w:asciiTheme="majorHAnsi" w:hAnsiTheme="majorHAnsi" w:cstheme="majorHAnsi"/>
          <w:bCs/>
          <w:color w:val="000000" w:themeColor="text1"/>
          <w:sz w:val="22"/>
          <w:szCs w:val="22"/>
        </w:rPr>
        <w:t>Identify and critically analyze decisions that would uphold the public trust with awareness and consideration of both intended and unintended consequences</w:t>
      </w:r>
      <w:r w:rsidRPr="00E34035">
        <w:rPr>
          <w:rFonts w:asciiTheme="majorHAnsi" w:eastAsiaTheme="minorHAnsi" w:hAnsiTheme="majorHAnsi" w:cstheme="majorHAnsi"/>
          <w:color w:val="000000" w:themeColor="text1"/>
          <w:sz w:val="22"/>
          <w:szCs w:val="22"/>
        </w:rPr>
        <w:t>.</w:t>
      </w:r>
    </w:p>
    <w:p w14:paraId="1AE4EDDD" w14:textId="77777777" w:rsidR="00B77504" w:rsidRPr="00E34035" w:rsidRDefault="00B77504" w:rsidP="00B77504">
      <w:pPr>
        <w:rPr>
          <w:rFonts w:asciiTheme="majorHAnsi" w:eastAsiaTheme="minorHAnsi" w:hAnsiTheme="majorHAnsi" w:cstheme="majorHAnsi"/>
          <w:color w:val="000000" w:themeColor="text1"/>
          <w:sz w:val="22"/>
          <w:szCs w:val="22"/>
        </w:rPr>
      </w:pPr>
    </w:p>
    <w:p w14:paraId="5B860788"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1 – Unable to identify and offer meaningful analysis of decisions that would uphold the public trust and the consequences of the decisions.</w:t>
      </w:r>
    </w:p>
    <w:p w14:paraId="3FDBDADA"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2 – Able to identify decisions but offers minimal analysis of decisions and consequences.</w:t>
      </w:r>
    </w:p>
    <w:p w14:paraId="7067ACFE"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3 – Able to identify decisions and offers substantive analysis of decisions and consequences.</w:t>
      </w:r>
    </w:p>
    <w:p w14:paraId="54647745"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4 – Clearly identifies and offers more meaningful analysis of decisions and their consequences.</w:t>
      </w:r>
    </w:p>
    <w:p w14:paraId="2D407A98"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5 – Clearly identifies and offers high level analysis of decisions and their consequences.</w:t>
      </w:r>
    </w:p>
    <w:p w14:paraId="1DABDB9C" w14:textId="77777777" w:rsidR="00B77504" w:rsidRPr="00E34035" w:rsidRDefault="00B77504" w:rsidP="00B77504">
      <w:pPr>
        <w:rPr>
          <w:rFonts w:asciiTheme="majorHAnsi" w:eastAsiaTheme="minorHAnsi" w:hAnsiTheme="majorHAnsi" w:cstheme="majorHAnsi"/>
          <w:color w:val="000000" w:themeColor="text1"/>
          <w:sz w:val="22"/>
          <w:szCs w:val="22"/>
        </w:rPr>
      </w:pPr>
    </w:p>
    <w:p w14:paraId="6514A099" w14:textId="77777777" w:rsidR="00B77504" w:rsidRPr="00E34035" w:rsidRDefault="00B77504" w:rsidP="00B77504">
      <w:pPr>
        <w:rPr>
          <w:rFonts w:asciiTheme="majorHAnsi" w:hAnsiTheme="majorHAnsi" w:cstheme="majorHAnsi"/>
          <w:bCs/>
          <w:color w:val="000000" w:themeColor="text1"/>
          <w:sz w:val="22"/>
          <w:szCs w:val="22"/>
        </w:rPr>
      </w:pPr>
      <w:r w:rsidRPr="00E34035">
        <w:rPr>
          <w:rFonts w:asciiTheme="majorHAnsi" w:eastAsiaTheme="minorHAnsi" w:hAnsiTheme="majorHAnsi" w:cstheme="majorHAnsi"/>
          <w:color w:val="000000" w:themeColor="text1"/>
          <w:sz w:val="22"/>
          <w:szCs w:val="22"/>
        </w:rPr>
        <w:t xml:space="preserve">SLO 2: </w:t>
      </w:r>
      <w:r w:rsidRPr="00E34035">
        <w:rPr>
          <w:rFonts w:asciiTheme="majorHAnsi" w:hAnsiTheme="majorHAnsi" w:cstheme="majorHAnsi"/>
          <w:bCs/>
          <w:color w:val="000000" w:themeColor="text1"/>
          <w:sz w:val="22"/>
          <w:szCs w:val="22"/>
        </w:rPr>
        <w:t>Demonstrate the capacity to make decisions conducive to improving institutional performance and sustainability.</w:t>
      </w:r>
    </w:p>
    <w:p w14:paraId="6361FEDF" w14:textId="77777777" w:rsidR="00B77504" w:rsidRPr="00E34035" w:rsidRDefault="00B77504" w:rsidP="00B77504">
      <w:pPr>
        <w:rPr>
          <w:rFonts w:asciiTheme="majorHAnsi" w:eastAsiaTheme="minorHAnsi" w:hAnsiTheme="majorHAnsi" w:cstheme="majorHAnsi"/>
          <w:color w:val="000000" w:themeColor="text1"/>
          <w:sz w:val="22"/>
          <w:szCs w:val="22"/>
        </w:rPr>
      </w:pPr>
    </w:p>
    <w:p w14:paraId="417BA36D"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1 – Shows limited capacity to make decisions to improve performance and sustainability.</w:t>
      </w:r>
    </w:p>
    <w:p w14:paraId="3F397473"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3 – Displays meaningful capacity to make decisions to improve performance and sustainability.</w:t>
      </w:r>
    </w:p>
    <w:p w14:paraId="1A35302E"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5 – Displays high level capacity to make decisions to improve performance and sustainability.</w:t>
      </w:r>
    </w:p>
    <w:p w14:paraId="0586045F" w14:textId="77777777" w:rsidR="00B77504" w:rsidRPr="00E34035" w:rsidRDefault="00B77504" w:rsidP="00B77504">
      <w:pPr>
        <w:rPr>
          <w:rFonts w:asciiTheme="majorHAnsi" w:eastAsiaTheme="minorHAnsi" w:hAnsiTheme="majorHAnsi" w:cstheme="majorHAnsi"/>
          <w:color w:val="000000" w:themeColor="text1"/>
          <w:sz w:val="22"/>
          <w:szCs w:val="22"/>
        </w:rPr>
      </w:pPr>
    </w:p>
    <w:p w14:paraId="016251B6"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 xml:space="preserve">SLO 3: </w:t>
      </w:r>
      <w:r w:rsidRPr="00E34035">
        <w:rPr>
          <w:rFonts w:asciiTheme="majorHAnsi" w:hAnsiTheme="majorHAnsi" w:cstheme="majorHAnsi"/>
          <w:bCs/>
          <w:color w:val="000000" w:themeColor="text1"/>
          <w:sz w:val="22"/>
          <w:szCs w:val="22"/>
        </w:rPr>
        <w:t>Articulate and demonstrate responsiveness to the diverse viewpoints and cultural contexts among constituent groups</w:t>
      </w:r>
      <w:r w:rsidRPr="00E34035">
        <w:rPr>
          <w:rFonts w:asciiTheme="majorHAnsi" w:eastAsiaTheme="minorHAnsi" w:hAnsiTheme="majorHAnsi" w:cstheme="majorHAnsi"/>
          <w:color w:val="000000" w:themeColor="text1"/>
          <w:sz w:val="22"/>
          <w:szCs w:val="22"/>
        </w:rPr>
        <w:t>.</w:t>
      </w:r>
    </w:p>
    <w:p w14:paraId="33E55223" w14:textId="77777777" w:rsidR="00B77504" w:rsidRPr="00E34035" w:rsidRDefault="00B77504" w:rsidP="00B77504">
      <w:pPr>
        <w:rPr>
          <w:rFonts w:asciiTheme="majorHAnsi" w:eastAsiaTheme="minorHAnsi" w:hAnsiTheme="majorHAnsi" w:cstheme="majorHAnsi"/>
          <w:color w:val="000000" w:themeColor="text1"/>
          <w:sz w:val="22"/>
          <w:szCs w:val="22"/>
        </w:rPr>
      </w:pPr>
    </w:p>
    <w:p w14:paraId="7F8CEA32"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1 – Fails to a</w:t>
      </w:r>
      <w:r w:rsidRPr="00E34035">
        <w:rPr>
          <w:rFonts w:asciiTheme="majorHAnsi" w:hAnsiTheme="majorHAnsi" w:cstheme="majorHAnsi"/>
          <w:bCs/>
          <w:color w:val="000000" w:themeColor="text1"/>
          <w:sz w:val="22"/>
          <w:szCs w:val="22"/>
        </w:rPr>
        <w:t>rticulate and demonstrate responsiveness to the diverse viewpoints and cultural contexts among constituent groups</w:t>
      </w:r>
      <w:r w:rsidRPr="00E34035">
        <w:rPr>
          <w:rFonts w:asciiTheme="majorHAnsi" w:eastAsiaTheme="minorHAnsi" w:hAnsiTheme="majorHAnsi" w:cstheme="majorHAnsi"/>
          <w:color w:val="000000" w:themeColor="text1"/>
          <w:sz w:val="22"/>
          <w:szCs w:val="22"/>
        </w:rPr>
        <w:t>.</w:t>
      </w:r>
    </w:p>
    <w:p w14:paraId="5C017191"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3 – Generally able to effectively a</w:t>
      </w:r>
      <w:r w:rsidRPr="00E34035">
        <w:rPr>
          <w:rFonts w:asciiTheme="majorHAnsi" w:hAnsiTheme="majorHAnsi" w:cstheme="majorHAnsi"/>
          <w:bCs/>
          <w:color w:val="000000" w:themeColor="text1"/>
          <w:sz w:val="22"/>
          <w:szCs w:val="22"/>
        </w:rPr>
        <w:t>rticulate and demonstrate responsiveness to the diverse viewpoints and cultural contexts among constituent groups</w:t>
      </w:r>
      <w:r w:rsidRPr="00E34035">
        <w:rPr>
          <w:rFonts w:asciiTheme="majorHAnsi" w:eastAsiaTheme="minorHAnsi" w:hAnsiTheme="majorHAnsi" w:cstheme="majorHAnsi"/>
          <w:color w:val="000000" w:themeColor="text1"/>
          <w:sz w:val="22"/>
          <w:szCs w:val="22"/>
        </w:rPr>
        <w:t>.</w:t>
      </w:r>
    </w:p>
    <w:p w14:paraId="3E6EB166" w14:textId="77777777" w:rsidR="00B77504" w:rsidRPr="00E34035" w:rsidRDefault="00B77504" w:rsidP="00B77504">
      <w:pPr>
        <w:rPr>
          <w:rFonts w:asciiTheme="majorHAnsi" w:eastAsiaTheme="minorHAnsi" w:hAnsiTheme="majorHAnsi" w:cstheme="majorHAnsi"/>
          <w:color w:val="000000" w:themeColor="text1"/>
          <w:sz w:val="22"/>
          <w:szCs w:val="22"/>
        </w:rPr>
      </w:pPr>
      <w:r w:rsidRPr="00E34035">
        <w:rPr>
          <w:rFonts w:asciiTheme="majorHAnsi" w:eastAsiaTheme="minorHAnsi" w:hAnsiTheme="majorHAnsi" w:cstheme="majorHAnsi"/>
          <w:color w:val="000000" w:themeColor="text1"/>
          <w:sz w:val="22"/>
          <w:szCs w:val="22"/>
        </w:rPr>
        <w:t>5 – Very effectively articulates</w:t>
      </w:r>
      <w:r w:rsidRPr="00E34035">
        <w:rPr>
          <w:rFonts w:asciiTheme="majorHAnsi" w:hAnsiTheme="majorHAnsi" w:cstheme="majorHAnsi"/>
          <w:bCs/>
          <w:color w:val="000000" w:themeColor="text1"/>
          <w:sz w:val="22"/>
          <w:szCs w:val="22"/>
        </w:rPr>
        <w:t xml:space="preserve"> and demonstrates responsiveness to the diverse viewpoints and cultural contexts among constituent groups</w:t>
      </w:r>
      <w:r w:rsidRPr="00E34035">
        <w:rPr>
          <w:rFonts w:asciiTheme="majorHAnsi" w:eastAsiaTheme="minorHAnsi" w:hAnsiTheme="majorHAnsi" w:cstheme="majorHAnsi"/>
          <w:color w:val="000000" w:themeColor="text1"/>
          <w:sz w:val="22"/>
          <w:szCs w:val="22"/>
        </w:rPr>
        <w:t>.</w:t>
      </w:r>
    </w:p>
    <w:p w14:paraId="4AA1E4EF" w14:textId="77777777" w:rsidR="00B77504" w:rsidRPr="00E34035" w:rsidRDefault="00B77504">
      <w:pPr>
        <w:rPr>
          <w:rFonts w:asciiTheme="majorHAnsi" w:hAnsiTheme="majorHAnsi" w:cstheme="majorHAnsi"/>
          <w:color w:val="000000" w:themeColor="text1"/>
        </w:rPr>
      </w:pPr>
      <w:r w:rsidRPr="00E34035">
        <w:rPr>
          <w:rFonts w:asciiTheme="majorHAnsi" w:hAnsiTheme="majorHAnsi" w:cstheme="majorHAnsi"/>
          <w:color w:val="000000" w:themeColor="text1"/>
        </w:rPr>
        <w:br w:type="page"/>
      </w:r>
    </w:p>
    <w:tbl>
      <w:tblPr>
        <w:tblW w:w="13740" w:type="dxa"/>
        <w:tblInd w:w="-5" w:type="dxa"/>
        <w:tblLook w:val="04A0" w:firstRow="1" w:lastRow="0" w:firstColumn="1" w:lastColumn="0" w:noHBand="0" w:noVBand="1"/>
      </w:tblPr>
      <w:tblGrid>
        <w:gridCol w:w="5945"/>
        <w:gridCol w:w="834"/>
        <w:gridCol w:w="1422"/>
        <w:gridCol w:w="1285"/>
        <w:gridCol w:w="546"/>
        <w:gridCol w:w="546"/>
        <w:gridCol w:w="546"/>
        <w:gridCol w:w="546"/>
        <w:gridCol w:w="546"/>
        <w:gridCol w:w="546"/>
        <w:gridCol w:w="546"/>
        <w:gridCol w:w="546"/>
        <w:gridCol w:w="546"/>
      </w:tblGrid>
      <w:tr w:rsidR="00E34035" w:rsidRPr="00E34035" w14:paraId="0FADC879" w14:textId="77777777" w:rsidTr="00980554">
        <w:trPr>
          <w:trHeight w:val="375"/>
        </w:trPr>
        <w:tc>
          <w:tcPr>
            <w:tcW w:w="7940" w:type="dxa"/>
            <w:gridSpan w:val="3"/>
            <w:tcBorders>
              <w:top w:val="nil"/>
              <w:left w:val="single" w:sz="4" w:space="0" w:color="auto"/>
              <w:bottom w:val="nil"/>
              <w:right w:val="nil"/>
            </w:tcBorders>
            <w:shd w:val="clear" w:color="auto" w:fill="auto"/>
            <w:noWrap/>
            <w:vAlign w:val="bottom"/>
            <w:hideMark/>
          </w:tcPr>
          <w:p w14:paraId="0FEB72E9" w14:textId="77777777" w:rsidR="00980554" w:rsidRPr="00E34035" w:rsidRDefault="00980554" w:rsidP="00980554">
            <w:pPr>
              <w:rPr>
                <w:rFonts w:asciiTheme="majorHAnsi" w:hAnsiTheme="majorHAnsi" w:cstheme="majorHAnsi"/>
                <w:b/>
                <w:bCs/>
                <w:color w:val="000000" w:themeColor="text1"/>
                <w:sz w:val="28"/>
                <w:szCs w:val="28"/>
              </w:rPr>
            </w:pPr>
            <w:r w:rsidRPr="00E34035">
              <w:rPr>
                <w:rFonts w:asciiTheme="majorHAnsi" w:hAnsiTheme="majorHAnsi" w:cstheme="majorHAnsi"/>
                <w:b/>
                <w:bCs/>
                <w:color w:val="000000" w:themeColor="text1"/>
                <w:sz w:val="28"/>
                <w:szCs w:val="28"/>
              </w:rPr>
              <w:lastRenderedPageBreak/>
              <w:t>CURRICULUM MAP TEMPLATE</w:t>
            </w:r>
          </w:p>
        </w:tc>
        <w:tc>
          <w:tcPr>
            <w:tcW w:w="580" w:type="dxa"/>
            <w:tcBorders>
              <w:top w:val="nil"/>
              <w:left w:val="nil"/>
              <w:bottom w:val="nil"/>
              <w:right w:val="nil"/>
            </w:tcBorders>
            <w:shd w:val="clear" w:color="auto" w:fill="auto"/>
            <w:noWrap/>
            <w:vAlign w:val="bottom"/>
            <w:hideMark/>
          </w:tcPr>
          <w:p w14:paraId="56A40B0B" w14:textId="77777777" w:rsidR="00980554" w:rsidRPr="00E34035" w:rsidRDefault="00980554" w:rsidP="00980554">
            <w:pPr>
              <w:rPr>
                <w:rFonts w:asciiTheme="majorHAnsi" w:hAnsiTheme="majorHAnsi" w:cstheme="majorHAnsi"/>
                <w:b/>
                <w:bCs/>
                <w:color w:val="000000" w:themeColor="text1"/>
                <w:sz w:val="28"/>
                <w:szCs w:val="28"/>
              </w:rPr>
            </w:pPr>
          </w:p>
        </w:tc>
        <w:tc>
          <w:tcPr>
            <w:tcW w:w="580" w:type="dxa"/>
            <w:tcBorders>
              <w:top w:val="nil"/>
              <w:left w:val="nil"/>
              <w:bottom w:val="nil"/>
              <w:right w:val="nil"/>
            </w:tcBorders>
            <w:shd w:val="clear" w:color="auto" w:fill="auto"/>
            <w:noWrap/>
            <w:vAlign w:val="bottom"/>
            <w:hideMark/>
          </w:tcPr>
          <w:p w14:paraId="6E4879E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D78F1F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3E6D41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964387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4D74EE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2FBB331"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D16113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29FC148"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5C69E24"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2A8E80B2" w14:textId="77777777" w:rsidTr="00980554">
        <w:trPr>
          <w:trHeight w:val="375"/>
        </w:trPr>
        <w:tc>
          <w:tcPr>
            <w:tcW w:w="6980" w:type="dxa"/>
            <w:tcBorders>
              <w:top w:val="nil"/>
              <w:left w:val="single" w:sz="4" w:space="0" w:color="auto"/>
              <w:bottom w:val="nil"/>
              <w:right w:val="nil"/>
            </w:tcBorders>
            <w:shd w:val="clear" w:color="auto" w:fill="auto"/>
            <w:noWrap/>
            <w:vAlign w:val="bottom"/>
            <w:hideMark/>
          </w:tcPr>
          <w:p w14:paraId="18F08FA5" w14:textId="77777777" w:rsidR="00980554" w:rsidRPr="00E34035" w:rsidRDefault="00980554" w:rsidP="00980554">
            <w:pPr>
              <w:rPr>
                <w:rFonts w:asciiTheme="majorHAnsi" w:hAnsiTheme="majorHAnsi" w:cstheme="majorHAnsi"/>
                <w:b/>
                <w:bCs/>
                <w:color w:val="000000" w:themeColor="text1"/>
                <w:sz w:val="28"/>
                <w:szCs w:val="28"/>
              </w:rPr>
            </w:pPr>
            <w:r w:rsidRPr="00E34035">
              <w:rPr>
                <w:rFonts w:asciiTheme="majorHAnsi" w:hAnsiTheme="majorHAnsi" w:cstheme="majorHAnsi"/>
                <w:b/>
                <w:bCs/>
                <w:color w:val="000000" w:themeColor="text1"/>
                <w:sz w:val="28"/>
                <w:szCs w:val="28"/>
              </w:rPr>
              <w:t> </w:t>
            </w:r>
          </w:p>
        </w:tc>
        <w:tc>
          <w:tcPr>
            <w:tcW w:w="480" w:type="dxa"/>
            <w:tcBorders>
              <w:top w:val="nil"/>
              <w:left w:val="nil"/>
              <w:bottom w:val="nil"/>
              <w:right w:val="nil"/>
            </w:tcBorders>
            <w:shd w:val="clear" w:color="auto" w:fill="auto"/>
            <w:noWrap/>
            <w:vAlign w:val="bottom"/>
            <w:hideMark/>
          </w:tcPr>
          <w:p w14:paraId="5FC35D91" w14:textId="77777777" w:rsidR="00980554" w:rsidRPr="00E34035" w:rsidRDefault="00980554" w:rsidP="00980554">
            <w:pPr>
              <w:rPr>
                <w:rFonts w:asciiTheme="majorHAnsi" w:hAnsiTheme="majorHAnsi" w:cstheme="majorHAnsi"/>
                <w:b/>
                <w:bCs/>
                <w:color w:val="000000" w:themeColor="text1"/>
                <w:sz w:val="28"/>
                <w:szCs w:val="28"/>
              </w:rPr>
            </w:pPr>
          </w:p>
        </w:tc>
        <w:tc>
          <w:tcPr>
            <w:tcW w:w="480" w:type="dxa"/>
            <w:tcBorders>
              <w:top w:val="nil"/>
              <w:left w:val="nil"/>
              <w:bottom w:val="nil"/>
              <w:right w:val="nil"/>
            </w:tcBorders>
            <w:shd w:val="clear" w:color="auto" w:fill="auto"/>
            <w:noWrap/>
            <w:vAlign w:val="bottom"/>
            <w:hideMark/>
          </w:tcPr>
          <w:p w14:paraId="64E97F75"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CCB880A"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72ECDF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9A11B2F"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49C9D5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74DB09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A7D109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AF2220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60F868F"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CAA021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11E82D9"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46D5DF5E" w14:textId="77777777" w:rsidTr="00980554">
        <w:trPr>
          <w:trHeight w:val="300"/>
        </w:trPr>
        <w:tc>
          <w:tcPr>
            <w:tcW w:w="69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BF98B"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Program name:</w:t>
            </w:r>
          </w:p>
        </w:tc>
        <w:tc>
          <w:tcPr>
            <w:tcW w:w="1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D10AE8"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Public Administration</w:t>
            </w:r>
          </w:p>
        </w:tc>
        <w:tc>
          <w:tcPr>
            <w:tcW w:w="580" w:type="dxa"/>
            <w:tcBorders>
              <w:top w:val="nil"/>
              <w:left w:val="nil"/>
              <w:bottom w:val="nil"/>
              <w:right w:val="nil"/>
            </w:tcBorders>
            <w:shd w:val="clear" w:color="auto" w:fill="auto"/>
            <w:noWrap/>
            <w:vAlign w:val="bottom"/>
            <w:hideMark/>
          </w:tcPr>
          <w:p w14:paraId="589C5613" w14:textId="77777777" w:rsidR="00980554" w:rsidRPr="00E34035" w:rsidRDefault="00980554" w:rsidP="00980554">
            <w:pPr>
              <w:rPr>
                <w:rFonts w:asciiTheme="majorHAnsi" w:hAnsiTheme="majorHAnsi" w:cstheme="majorHAnsi"/>
                <w:color w:val="000000" w:themeColor="text1"/>
                <w:sz w:val="22"/>
                <w:szCs w:val="22"/>
              </w:rPr>
            </w:pPr>
          </w:p>
        </w:tc>
        <w:tc>
          <w:tcPr>
            <w:tcW w:w="580" w:type="dxa"/>
            <w:tcBorders>
              <w:top w:val="nil"/>
              <w:left w:val="nil"/>
              <w:bottom w:val="nil"/>
              <w:right w:val="nil"/>
            </w:tcBorders>
            <w:shd w:val="clear" w:color="auto" w:fill="auto"/>
            <w:noWrap/>
            <w:vAlign w:val="bottom"/>
            <w:hideMark/>
          </w:tcPr>
          <w:p w14:paraId="009EF10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C91FA2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7377F9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727ABB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7F4353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EAB859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5307AE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FE888D2"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3C511325"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15E6F563"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Department:</w:t>
            </w:r>
          </w:p>
        </w:tc>
        <w:tc>
          <w:tcPr>
            <w:tcW w:w="1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60A171"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Political Science</w:t>
            </w:r>
          </w:p>
        </w:tc>
        <w:tc>
          <w:tcPr>
            <w:tcW w:w="580" w:type="dxa"/>
            <w:tcBorders>
              <w:top w:val="nil"/>
              <w:left w:val="nil"/>
              <w:bottom w:val="nil"/>
              <w:right w:val="nil"/>
            </w:tcBorders>
            <w:shd w:val="clear" w:color="auto" w:fill="auto"/>
            <w:noWrap/>
            <w:vAlign w:val="bottom"/>
            <w:hideMark/>
          </w:tcPr>
          <w:p w14:paraId="0E1E5B06" w14:textId="77777777" w:rsidR="00980554" w:rsidRPr="00E34035" w:rsidRDefault="00980554" w:rsidP="00980554">
            <w:pPr>
              <w:rPr>
                <w:rFonts w:asciiTheme="majorHAnsi" w:hAnsiTheme="majorHAnsi" w:cstheme="majorHAnsi"/>
                <w:color w:val="000000" w:themeColor="text1"/>
                <w:sz w:val="22"/>
                <w:szCs w:val="22"/>
              </w:rPr>
            </w:pPr>
          </w:p>
        </w:tc>
        <w:tc>
          <w:tcPr>
            <w:tcW w:w="580" w:type="dxa"/>
            <w:tcBorders>
              <w:top w:val="nil"/>
              <w:left w:val="nil"/>
              <w:bottom w:val="nil"/>
              <w:right w:val="nil"/>
            </w:tcBorders>
            <w:shd w:val="clear" w:color="auto" w:fill="auto"/>
            <w:noWrap/>
            <w:vAlign w:val="bottom"/>
            <w:hideMark/>
          </w:tcPr>
          <w:p w14:paraId="3D96A908"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7DF660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05B123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0D757E5"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053CCB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9E0C71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F41C16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8A63BCE"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75BA5990"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0D584CF5"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College:</w:t>
            </w:r>
          </w:p>
        </w:tc>
        <w:tc>
          <w:tcPr>
            <w:tcW w:w="1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8D16AB"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PCAL</w:t>
            </w:r>
          </w:p>
        </w:tc>
        <w:tc>
          <w:tcPr>
            <w:tcW w:w="580" w:type="dxa"/>
            <w:tcBorders>
              <w:top w:val="nil"/>
              <w:left w:val="nil"/>
              <w:bottom w:val="nil"/>
              <w:right w:val="nil"/>
            </w:tcBorders>
            <w:shd w:val="clear" w:color="auto" w:fill="auto"/>
            <w:noWrap/>
            <w:vAlign w:val="bottom"/>
            <w:hideMark/>
          </w:tcPr>
          <w:p w14:paraId="32AB526C" w14:textId="77777777" w:rsidR="00980554" w:rsidRPr="00E34035" w:rsidRDefault="00980554" w:rsidP="00980554">
            <w:pPr>
              <w:rPr>
                <w:rFonts w:asciiTheme="majorHAnsi" w:hAnsiTheme="majorHAnsi" w:cstheme="majorHAnsi"/>
                <w:color w:val="000000" w:themeColor="text1"/>
                <w:sz w:val="22"/>
                <w:szCs w:val="22"/>
              </w:rPr>
            </w:pPr>
          </w:p>
        </w:tc>
        <w:tc>
          <w:tcPr>
            <w:tcW w:w="580" w:type="dxa"/>
            <w:tcBorders>
              <w:top w:val="nil"/>
              <w:left w:val="nil"/>
              <w:bottom w:val="nil"/>
              <w:right w:val="nil"/>
            </w:tcBorders>
            <w:shd w:val="clear" w:color="auto" w:fill="auto"/>
            <w:noWrap/>
            <w:vAlign w:val="bottom"/>
            <w:hideMark/>
          </w:tcPr>
          <w:p w14:paraId="7185CAD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4C31FC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CA7CDD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C8FBCA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145BBA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B3B91E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758841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9D11909"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600AA198"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090AEDB7"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Contact person:</w:t>
            </w:r>
          </w:p>
        </w:tc>
        <w:tc>
          <w:tcPr>
            <w:tcW w:w="1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4E3776" w14:textId="6E2DB30A" w:rsidR="00980554" w:rsidRPr="00E34035" w:rsidRDefault="009525A7"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Joel Turner</w:t>
            </w:r>
            <w:r w:rsidR="00980554" w:rsidRPr="00E34035">
              <w:rPr>
                <w:rFonts w:asciiTheme="majorHAnsi" w:hAnsiTheme="majorHAnsi" w:cstheme="majorHAnsi"/>
                <w:color w:val="000000" w:themeColor="text1"/>
                <w:sz w:val="22"/>
                <w:szCs w:val="22"/>
              </w:rPr>
              <w:t xml:space="preserve"> &amp; Scott Lasley</w:t>
            </w:r>
          </w:p>
        </w:tc>
        <w:tc>
          <w:tcPr>
            <w:tcW w:w="580" w:type="dxa"/>
            <w:tcBorders>
              <w:top w:val="nil"/>
              <w:left w:val="nil"/>
              <w:bottom w:val="nil"/>
              <w:right w:val="nil"/>
            </w:tcBorders>
            <w:shd w:val="clear" w:color="auto" w:fill="auto"/>
            <w:noWrap/>
            <w:vAlign w:val="bottom"/>
            <w:hideMark/>
          </w:tcPr>
          <w:p w14:paraId="6AB26343" w14:textId="77777777" w:rsidR="00980554" w:rsidRPr="00E34035" w:rsidRDefault="00980554" w:rsidP="00980554">
            <w:pPr>
              <w:rPr>
                <w:rFonts w:asciiTheme="majorHAnsi" w:hAnsiTheme="majorHAnsi" w:cstheme="majorHAnsi"/>
                <w:color w:val="000000" w:themeColor="text1"/>
                <w:sz w:val="22"/>
                <w:szCs w:val="22"/>
              </w:rPr>
            </w:pPr>
          </w:p>
        </w:tc>
        <w:tc>
          <w:tcPr>
            <w:tcW w:w="580" w:type="dxa"/>
            <w:tcBorders>
              <w:top w:val="nil"/>
              <w:left w:val="nil"/>
              <w:bottom w:val="nil"/>
              <w:right w:val="nil"/>
            </w:tcBorders>
            <w:shd w:val="clear" w:color="auto" w:fill="auto"/>
            <w:noWrap/>
            <w:vAlign w:val="bottom"/>
            <w:hideMark/>
          </w:tcPr>
          <w:p w14:paraId="5896E06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F2C935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C1D06A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0945E2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6EBD355"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017385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5D896D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11F1237"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48D7BBDC"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12E6275A"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Email:</w:t>
            </w:r>
          </w:p>
        </w:tc>
        <w:tc>
          <w:tcPr>
            <w:tcW w:w="15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806716" w14:textId="77777777" w:rsidR="00980554" w:rsidRPr="00E34035" w:rsidRDefault="00E34035" w:rsidP="00980554">
            <w:pPr>
              <w:rPr>
                <w:rFonts w:asciiTheme="majorHAnsi" w:hAnsiTheme="majorHAnsi" w:cstheme="majorHAnsi"/>
                <w:color w:val="000000" w:themeColor="text1"/>
                <w:sz w:val="22"/>
                <w:szCs w:val="22"/>
                <w:u w:val="single"/>
              </w:rPr>
            </w:pPr>
            <w:hyperlink r:id="rId6" w:history="1">
              <w:r w:rsidR="00980554" w:rsidRPr="00E34035">
                <w:rPr>
                  <w:rFonts w:asciiTheme="majorHAnsi" w:hAnsiTheme="majorHAnsi" w:cstheme="majorHAnsi"/>
                  <w:color w:val="000000" w:themeColor="text1"/>
                  <w:sz w:val="22"/>
                  <w:szCs w:val="22"/>
                  <w:u w:val="single"/>
                </w:rPr>
                <w:t>scott.lasley@wku.edu</w:t>
              </w:r>
            </w:hyperlink>
          </w:p>
        </w:tc>
        <w:tc>
          <w:tcPr>
            <w:tcW w:w="580" w:type="dxa"/>
            <w:tcBorders>
              <w:top w:val="nil"/>
              <w:left w:val="nil"/>
              <w:bottom w:val="nil"/>
              <w:right w:val="nil"/>
            </w:tcBorders>
            <w:shd w:val="clear" w:color="auto" w:fill="auto"/>
            <w:noWrap/>
            <w:vAlign w:val="bottom"/>
            <w:hideMark/>
          </w:tcPr>
          <w:p w14:paraId="32FF8418" w14:textId="77777777" w:rsidR="00980554" w:rsidRPr="00E34035" w:rsidRDefault="00980554" w:rsidP="00980554">
            <w:pPr>
              <w:rPr>
                <w:rFonts w:asciiTheme="majorHAnsi" w:hAnsiTheme="majorHAnsi" w:cstheme="majorHAnsi"/>
                <w:color w:val="000000" w:themeColor="text1"/>
                <w:sz w:val="22"/>
                <w:szCs w:val="22"/>
                <w:u w:val="single"/>
              </w:rPr>
            </w:pPr>
          </w:p>
        </w:tc>
        <w:tc>
          <w:tcPr>
            <w:tcW w:w="580" w:type="dxa"/>
            <w:tcBorders>
              <w:top w:val="nil"/>
              <w:left w:val="nil"/>
              <w:bottom w:val="nil"/>
              <w:right w:val="nil"/>
            </w:tcBorders>
            <w:shd w:val="clear" w:color="auto" w:fill="auto"/>
            <w:noWrap/>
            <w:vAlign w:val="bottom"/>
            <w:hideMark/>
          </w:tcPr>
          <w:p w14:paraId="0F7B630A"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B9333B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933354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C903AD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42F081A"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B56A2C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5AFF4F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A54F8C1"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08368708" w14:textId="77777777" w:rsidTr="00980554">
        <w:trPr>
          <w:trHeight w:val="402"/>
        </w:trPr>
        <w:tc>
          <w:tcPr>
            <w:tcW w:w="6980" w:type="dxa"/>
            <w:tcBorders>
              <w:top w:val="nil"/>
              <w:left w:val="single" w:sz="4" w:space="0" w:color="auto"/>
              <w:bottom w:val="nil"/>
              <w:right w:val="nil"/>
            </w:tcBorders>
            <w:shd w:val="clear" w:color="auto" w:fill="auto"/>
            <w:noWrap/>
            <w:vAlign w:val="bottom"/>
            <w:hideMark/>
          </w:tcPr>
          <w:p w14:paraId="174EC629"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480" w:type="dxa"/>
            <w:tcBorders>
              <w:top w:val="nil"/>
              <w:left w:val="nil"/>
              <w:bottom w:val="nil"/>
              <w:right w:val="nil"/>
            </w:tcBorders>
            <w:shd w:val="clear" w:color="auto" w:fill="auto"/>
            <w:noWrap/>
            <w:vAlign w:val="bottom"/>
            <w:hideMark/>
          </w:tcPr>
          <w:p w14:paraId="4414C133" w14:textId="77777777" w:rsidR="00980554" w:rsidRPr="00E34035" w:rsidRDefault="00980554" w:rsidP="00980554">
            <w:pPr>
              <w:rPr>
                <w:rFonts w:asciiTheme="majorHAnsi" w:hAnsiTheme="majorHAnsi" w:cstheme="majorHAnsi"/>
                <w:color w:val="000000" w:themeColor="text1"/>
                <w:sz w:val="22"/>
                <w:szCs w:val="22"/>
              </w:rPr>
            </w:pPr>
          </w:p>
        </w:tc>
        <w:tc>
          <w:tcPr>
            <w:tcW w:w="480" w:type="dxa"/>
            <w:tcBorders>
              <w:top w:val="nil"/>
              <w:left w:val="nil"/>
              <w:bottom w:val="nil"/>
              <w:right w:val="nil"/>
            </w:tcBorders>
            <w:shd w:val="clear" w:color="auto" w:fill="auto"/>
            <w:noWrap/>
            <w:vAlign w:val="bottom"/>
            <w:hideMark/>
          </w:tcPr>
          <w:p w14:paraId="6B44A51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37EE60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64AB57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B206EC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647569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9D08C9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0AEFC4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4115E87"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9642B0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2D25D31"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B4DF180"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42C78DE3" w14:textId="77777777" w:rsidTr="00980554">
        <w:trPr>
          <w:trHeight w:val="402"/>
        </w:trPr>
        <w:tc>
          <w:tcPr>
            <w:tcW w:w="7460" w:type="dxa"/>
            <w:gridSpan w:val="2"/>
            <w:tcBorders>
              <w:top w:val="nil"/>
              <w:left w:val="single" w:sz="4" w:space="0" w:color="auto"/>
              <w:bottom w:val="nil"/>
              <w:right w:val="nil"/>
            </w:tcBorders>
            <w:shd w:val="clear" w:color="auto" w:fill="auto"/>
            <w:noWrap/>
            <w:vAlign w:val="bottom"/>
            <w:hideMark/>
          </w:tcPr>
          <w:p w14:paraId="2EE6F4FB" w14:textId="77777777" w:rsidR="00980554" w:rsidRPr="00E34035" w:rsidRDefault="00980554" w:rsidP="00980554">
            <w:pPr>
              <w:rPr>
                <w:rFonts w:asciiTheme="majorHAnsi" w:hAnsiTheme="majorHAnsi" w:cstheme="majorHAnsi"/>
                <w:b/>
                <w:bCs/>
                <w:color w:val="000000" w:themeColor="text1"/>
                <w:sz w:val="22"/>
                <w:szCs w:val="22"/>
                <w:u w:val="single"/>
              </w:rPr>
            </w:pPr>
            <w:r w:rsidRPr="00E34035">
              <w:rPr>
                <w:rFonts w:asciiTheme="majorHAnsi" w:hAnsiTheme="majorHAnsi" w:cstheme="majorHAnsi"/>
                <w:b/>
                <w:bCs/>
                <w:color w:val="000000" w:themeColor="text1"/>
                <w:sz w:val="22"/>
                <w:szCs w:val="22"/>
                <w:u w:val="single"/>
              </w:rPr>
              <w:t>KEY:</w:t>
            </w:r>
          </w:p>
        </w:tc>
        <w:tc>
          <w:tcPr>
            <w:tcW w:w="480" w:type="dxa"/>
            <w:tcBorders>
              <w:top w:val="nil"/>
              <w:left w:val="nil"/>
              <w:bottom w:val="nil"/>
              <w:right w:val="nil"/>
            </w:tcBorders>
            <w:shd w:val="clear" w:color="auto" w:fill="auto"/>
            <w:noWrap/>
            <w:vAlign w:val="bottom"/>
            <w:hideMark/>
          </w:tcPr>
          <w:p w14:paraId="6D510810" w14:textId="77777777" w:rsidR="00980554" w:rsidRPr="00E34035" w:rsidRDefault="00980554" w:rsidP="00980554">
            <w:pPr>
              <w:rPr>
                <w:rFonts w:asciiTheme="majorHAnsi" w:hAnsiTheme="majorHAnsi" w:cstheme="majorHAnsi"/>
                <w:b/>
                <w:bCs/>
                <w:color w:val="000000" w:themeColor="text1"/>
                <w:sz w:val="22"/>
                <w:szCs w:val="22"/>
                <w:u w:val="single"/>
              </w:rPr>
            </w:pPr>
          </w:p>
        </w:tc>
        <w:tc>
          <w:tcPr>
            <w:tcW w:w="580" w:type="dxa"/>
            <w:tcBorders>
              <w:top w:val="nil"/>
              <w:left w:val="nil"/>
              <w:bottom w:val="nil"/>
              <w:right w:val="nil"/>
            </w:tcBorders>
            <w:shd w:val="clear" w:color="auto" w:fill="auto"/>
            <w:noWrap/>
            <w:vAlign w:val="bottom"/>
            <w:hideMark/>
          </w:tcPr>
          <w:p w14:paraId="58AF479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7598C5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1690F4A"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67C5A21"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B9A926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3F07C1F"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BD69C55"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338587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3A5F91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1519B81"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372DC964" w14:textId="77777777" w:rsidTr="00980554">
        <w:trPr>
          <w:trHeight w:val="402"/>
        </w:trPr>
        <w:tc>
          <w:tcPr>
            <w:tcW w:w="7460" w:type="dxa"/>
            <w:gridSpan w:val="2"/>
            <w:tcBorders>
              <w:top w:val="nil"/>
              <w:left w:val="single" w:sz="4" w:space="0" w:color="auto"/>
              <w:bottom w:val="nil"/>
              <w:right w:val="nil"/>
            </w:tcBorders>
            <w:shd w:val="clear" w:color="auto" w:fill="auto"/>
            <w:noWrap/>
            <w:vAlign w:val="bottom"/>
            <w:hideMark/>
          </w:tcPr>
          <w:p w14:paraId="7C9B1820"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I = Introduced</w:t>
            </w:r>
          </w:p>
        </w:tc>
        <w:tc>
          <w:tcPr>
            <w:tcW w:w="480" w:type="dxa"/>
            <w:tcBorders>
              <w:top w:val="nil"/>
              <w:left w:val="nil"/>
              <w:bottom w:val="nil"/>
              <w:right w:val="nil"/>
            </w:tcBorders>
            <w:shd w:val="clear" w:color="auto" w:fill="auto"/>
            <w:noWrap/>
            <w:vAlign w:val="bottom"/>
            <w:hideMark/>
          </w:tcPr>
          <w:p w14:paraId="64F97B95" w14:textId="77777777" w:rsidR="00980554" w:rsidRPr="00E34035" w:rsidRDefault="00980554" w:rsidP="00980554">
            <w:pPr>
              <w:rPr>
                <w:rFonts w:asciiTheme="majorHAnsi" w:hAnsiTheme="majorHAnsi" w:cstheme="majorHAnsi"/>
                <w:b/>
                <w:bCs/>
                <w:color w:val="000000" w:themeColor="text1"/>
                <w:sz w:val="22"/>
                <w:szCs w:val="22"/>
              </w:rPr>
            </w:pPr>
          </w:p>
        </w:tc>
        <w:tc>
          <w:tcPr>
            <w:tcW w:w="580" w:type="dxa"/>
            <w:tcBorders>
              <w:top w:val="nil"/>
              <w:left w:val="nil"/>
              <w:bottom w:val="nil"/>
              <w:right w:val="nil"/>
            </w:tcBorders>
            <w:shd w:val="clear" w:color="auto" w:fill="auto"/>
            <w:noWrap/>
            <w:vAlign w:val="bottom"/>
            <w:hideMark/>
          </w:tcPr>
          <w:p w14:paraId="5206FBF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0FDF23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942625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2C3007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DF5A7C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43343C2"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DBB2CB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0AE3327"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5ED497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B2936F3"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1451BA84" w14:textId="77777777" w:rsidTr="00980554">
        <w:trPr>
          <w:trHeight w:val="402"/>
        </w:trPr>
        <w:tc>
          <w:tcPr>
            <w:tcW w:w="7460" w:type="dxa"/>
            <w:gridSpan w:val="2"/>
            <w:tcBorders>
              <w:top w:val="nil"/>
              <w:left w:val="single" w:sz="4" w:space="0" w:color="auto"/>
              <w:bottom w:val="nil"/>
              <w:right w:val="nil"/>
            </w:tcBorders>
            <w:shd w:val="clear" w:color="auto" w:fill="auto"/>
            <w:noWrap/>
            <w:vAlign w:val="bottom"/>
            <w:hideMark/>
          </w:tcPr>
          <w:p w14:paraId="7293D53F"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R = Reinforced/Developed</w:t>
            </w:r>
          </w:p>
        </w:tc>
        <w:tc>
          <w:tcPr>
            <w:tcW w:w="480" w:type="dxa"/>
            <w:tcBorders>
              <w:top w:val="nil"/>
              <w:left w:val="nil"/>
              <w:bottom w:val="nil"/>
              <w:right w:val="nil"/>
            </w:tcBorders>
            <w:shd w:val="clear" w:color="auto" w:fill="auto"/>
            <w:noWrap/>
            <w:vAlign w:val="bottom"/>
            <w:hideMark/>
          </w:tcPr>
          <w:p w14:paraId="2C68BC83" w14:textId="77777777" w:rsidR="00980554" w:rsidRPr="00E34035" w:rsidRDefault="00980554" w:rsidP="00980554">
            <w:pPr>
              <w:rPr>
                <w:rFonts w:asciiTheme="majorHAnsi" w:hAnsiTheme="majorHAnsi" w:cstheme="majorHAnsi"/>
                <w:b/>
                <w:bCs/>
                <w:color w:val="000000" w:themeColor="text1"/>
                <w:sz w:val="22"/>
                <w:szCs w:val="22"/>
              </w:rPr>
            </w:pPr>
          </w:p>
        </w:tc>
        <w:tc>
          <w:tcPr>
            <w:tcW w:w="580" w:type="dxa"/>
            <w:tcBorders>
              <w:top w:val="nil"/>
              <w:left w:val="nil"/>
              <w:bottom w:val="nil"/>
              <w:right w:val="nil"/>
            </w:tcBorders>
            <w:shd w:val="clear" w:color="auto" w:fill="auto"/>
            <w:noWrap/>
            <w:vAlign w:val="bottom"/>
            <w:hideMark/>
          </w:tcPr>
          <w:p w14:paraId="4914B35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A313B4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DBC7D8C"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3291A6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AE6EA9D"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77C352E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B50B89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2C6741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2614EA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A135FDF"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67B5E664" w14:textId="77777777" w:rsidTr="00980554">
        <w:trPr>
          <w:trHeight w:val="402"/>
        </w:trPr>
        <w:tc>
          <w:tcPr>
            <w:tcW w:w="7460" w:type="dxa"/>
            <w:gridSpan w:val="2"/>
            <w:tcBorders>
              <w:top w:val="nil"/>
              <w:left w:val="single" w:sz="4" w:space="0" w:color="auto"/>
              <w:bottom w:val="nil"/>
              <w:right w:val="nil"/>
            </w:tcBorders>
            <w:shd w:val="clear" w:color="auto" w:fill="auto"/>
            <w:noWrap/>
            <w:vAlign w:val="bottom"/>
            <w:hideMark/>
          </w:tcPr>
          <w:p w14:paraId="1E6D1EE4"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M = Mastered</w:t>
            </w:r>
          </w:p>
        </w:tc>
        <w:tc>
          <w:tcPr>
            <w:tcW w:w="480" w:type="dxa"/>
            <w:tcBorders>
              <w:top w:val="nil"/>
              <w:left w:val="nil"/>
              <w:bottom w:val="nil"/>
              <w:right w:val="nil"/>
            </w:tcBorders>
            <w:shd w:val="clear" w:color="auto" w:fill="auto"/>
            <w:noWrap/>
            <w:vAlign w:val="bottom"/>
            <w:hideMark/>
          </w:tcPr>
          <w:p w14:paraId="5B46C880" w14:textId="77777777" w:rsidR="00980554" w:rsidRPr="00E34035" w:rsidRDefault="00980554" w:rsidP="00980554">
            <w:pPr>
              <w:rPr>
                <w:rFonts w:asciiTheme="majorHAnsi" w:hAnsiTheme="majorHAnsi" w:cstheme="majorHAnsi"/>
                <w:b/>
                <w:bCs/>
                <w:color w:val="000000" w:themeColor="text1"/>
                <w:sz w:val="22"/>
                <w:szCs w:val="22"/>
              </w:rPr>
            </w:pPr>
          </w:p>
        </w:tc>
        <w:tc>
          <w:tcPr>
            <w:tcW w:w="580" w:type="dxa"/>
            <w:tcBorders>
              <w:top w:val="nil"/>
              <w:left w:val="nil"/>
              <w:bottom w:val="nil"/>
              <w:right w:val="nil"/>
            </w:tcBorders>
            <w:shd w:val="clear" w:color="auto" w:fill="auto"/>
            <w:noWrap/>
            <w:vAlign w:val="bottom"/>
            <w:hideMark/>
          </w:tcPr>
          <w:p w14:paraId="4586AEC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AEB6DFE"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4E78C7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205110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76B9BF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64B9C8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DC02D8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109E4E2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429396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5C8B512C"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3599FE87" w14:textId="77777777" w:rsidTr="00980554">
        <w:trPr>
          <w:trHeight w:val="360"/>
        </w:trPr>
        <w:tc>
          <w:tcPr>
            <w:tcW w:w="7460" w:type="dxa"/>
            <w:gridSpan w:val="2"/>
            <w:tcBorders>
              <w:top w:val="nil"/>
              <w:left w:val="single" w:sz="4" w:space="0" w:color="auto"/>
              <w:bottom w:val="single" w:sz="4" w:space="0" w:color="auto"/>
              <w:right w:val="nil"/>
            </w:tcBorders>
            <w:shd w:val="clear" w:color="auto" w:fill="auto"/>
            <w:noWrap/>
            <w:vAlign w:val="bottom"/>
            <w:hideMark/>
          </w:tcPr>
          <w:p w14:paraId="48546943"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A = Assessed</w:t>
            </w:r>
          </w:p>
        </w:tc>
        <w:tc>
          <w:tcPr>
            <w:tcW w:w="480" w:type="dxa"/>
            <w:tcBorders>
              <w:top w:val="nil"/>
              <w:left w:val="nil"/>
              <w:bottom w:val="nil"/>
              <w:right w:val="nil"/>
            </w:tcBorders>
            <w:shd w:val="clear" w:color="auto" w:fill="auto"/>
            <w:noWrap/>
            <w:vAlign w:val="bottom"/>
            <w:hideMark/>
          </w:tcPr>
          <w:p w14:paraId="69570E7F" w14:textId="77777777" w:rsidR="00980554" w:rsidRPr="00E34035" w:rsidRDefault="00980554" w:rsidP="00980554">
            <w:pPr>
              <w:rPr>
                <w:rFonts w:asciiTheme="majorHAnsi" w:hAnsiTheme="majorHAnsi" w:cstheme="majorHAnsi"/>
                <w:b/>
                <w:bCs/>
                <w:color w:val="000000" w:themeColor="text1"/>
                <w:sz w:val="22"/>
                <w:szCs w:val="22"/>
              </w:rPr>
            </w:pPr>
          </w:p>
        </w:tc>
        <w:tc>
          <w:tcPr>
            <w:tcW w:w="580" w:type="dxa"/>
            <w:tcBorders>
              <w:top w:val="nil"/>
              <w:left w:val="nil"/>
              <w:bottom w:val="nil"/>
              <w:right w:val="nil"/>
            </w:tcBorders>
            <w:shd w:val="clear" w:color="auto" w:fill="auto"/>
            <w:noWrap/>
            <w:vAlign w:val="bottom"/>
            <w:hideMark/>
          </w:tcPr>
          <w:p w14:paraId="4BD4123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1CB163B"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72097E6"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08700A7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D4DCAF3"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3C6F98B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04215B9"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22481600"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4280D5E4" w14:textId="77777777" w:rsidR="00980554" w:rsidRPr="00E34035" w:rsidRDefault="00980554" w:rsidP="00980554">
            <w:pPr>
              <w:rPr>
                <w:rFonts w:asciiTheme="majorHAnsi" w:hAnsiTheme="majorHAnsi" w:cstheme="majorHAnsi"/>
                <w:color w:val="000000" w:themeColor="text1"/>
                <w:sz w:val="20"/>
                <w:szCs w:val="20"/>
              </w:rPr>
            </w:pPr>
          </w:p>
        </w:tc>
        <w:tc>
          <w:tcPr>
            <w:tcW w:w="580" w:type="dxa"/>
            <w:tcBorders>
              <w:top w:val="nil"/>
              <w:left w:val="nil"/>
              <w:bottom w:val="nil"/>
              <w:right w:val="nil"/>
            </w:tcBorders>
            <w:shd w:val="clear" w:color="auto" w:fill="auto"/>
            <w:noWrap/>
            <w:vAlign w:val="bottom"/>
            <w:hideMark/>
          </w:tcPr>
          <w:p w14:paraId="639A6823"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169ABBEC"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6FC64586"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480" w:type="dxa"/>
            <w:tcBorders>
              <w:top w:val="nil"/>
              <w:left w:val="nil"/>
              <w:bottom w:val="single" w:sz="4" w:space="0" w:color="auto"/>
              <w:right w:val="single" w:sz="4" w:space="0" w:color="auto"/>
            </w:tcBorders>
            <w:shd w:val="clear" w:color="000000" w:fill="C5D9F1"/>
            <w:noWrap/>
            <w:vAlign w:val="bottom"/>
            <w:hideMark/>
          </w:tcPr>
          <w:p w14:paraId="246626A2"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480" w:type="dxa"/>
            <w:tcBorders>
              <w:top w:val="single" w:sz="4" w:space="0" w:color="auto"/>
              <w:left w:val="nil"/>
              <w:bottom w:val="single" w:sz="4" w:space="0" w:color="auto"/>
              <w:right w:val="single" w:sz="4" w:space="0" w:color="auto"/>
            </w:tcBorders>
            <w:shd w:val="clear" w:color="000000" w:fill="C5D9F1"/>
            <w:noWrap/>
            <w:vAlign w:val="bottom"/>
            <w:hideMark/>
          </w:tcPr>
          <w:p w14:paraId="7DE4DF8D"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50612819"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MPA Competencies (Learning Outcomes)</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3A4C14EF"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13CBE41A"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0FFA73AB"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16341FC5"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68B38854"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C5D9F1"/>
            <w:noWrap/>
            <w:vAlign w:val="bottom"/>
            <w:hideMark/>
          </w:tcPr>
          <w:p w14:paraId="4A81EE75"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000000" w:fill="FFFFFF"/>
            <w:noWrap/>
            <w:vAlign w:val="bottom"/>
            <w:hideMark/>
          </w:tcPr>
          <w:p w14:paraId="75A5E694" w14:textId="77777777" w:rsidR="00980554" w:rsidRPr="00E34035" w:rsidRDefault="00980554" w:rsidP="00980554">
            <w:pP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 </w:t>
            </w:r>
          </w:p>
        </w:tc>
        <w:tc>
          <w:tcPr>
            <w:tcW w:w="580" w:type="dxa"/>
            <w:tcBorders>
              <w:top w:val="nil"/>
              <w:left w:val="nil"/>
              <w:bottom w:val="nil"/>
              <w:right w:val="nil"/>
            </w:tcBorders>
            <w:shd w:val="clear" w:color="auto" w:fill="auto"/>
            <w:noWrap/>
            <w:vAlign w:val="bottom"/>
            <w:hideMark/>
          </w:tcPr>
          <w:p w14:paraId="788BA111" w14:textId="77777777" w:rsidR="00980554" w:rsidRPr="00E34035" w:rsidRDefault="00980554" w:rsidP="00980554">
            <w:pPr>
              <w:rPr>
                <w:rFonts w:asciiTheme="majorHAnsi" w:hAnsiTheme="majorHAnsi" w:cstheme="majorHAnsi"/>
                <w:b/>
                <w:bCs/>
                <w:color w:val="000000" w:themeColor="text1"/>
                <w:sz w:val="22"/>
                <w:szCs w:val="22"/>
              </w:rPr>
            </w:pPr>
          </w:p>
        </w:tc>
        <w:tc>
          <w:tcPr>
            <w:tcW w:w="580" w:type="dxa"/>
            <w:tcBorders>
              <w:top w:val="nil"/>
              <w:left w:val="nil"/>
              <w:bottom w:val="nil"/>
              <w:right w:val="nil"/>
            </w:tcBorders>
            <w:shd w:val="clear" w:color="auto" w:fill="auto"/>
            <w:noWrap/>
            <w:vAlign w:val="bottom"/>
            <w:hideMark/>
          </w:tcPr>
          <w:p w14:paraId="1FAEF932" w14:textId="77777777" w:rsidR="00980554" w:rsidRPr="00E34035" w:rsidRDefault="00980554" w:rsidP="00980554">
            <w:pPr>
              <w:rPr>
                <w:rFonts w:asciiTheme="majorHAnsi" w:hAnsiTheme="majorHAnsi" w:cstheme="majorHAnsi"/>
                <w:color w:val="000000" w:themeColor="text1"/>
                <w:sz w:val="20"/>
                <w:szCs w:val="20"/>
              </w:rPr>
            </w:pPr>
          </w:p>
        </w:tc>
      </w:tr>
      <w:tr w:rsidR="00E34035" w:rsidRPr="00E34035" w14:paraId="634BBF09" w14:textId="77777777" w:rsidTr="00980554">
        <w:trPr>
          <w:trHeight w:val="360"/>
        </w:trPr>
        <w:tc>
          <w:tcPr>
            <w:tcW w:w="6980" w:type="dxa"/>
            <w:tcBorders>
              <w:top w:val="nil"/>
              <w:left w:val="single" w:sz="4" w:space="0" w:color="auto"/>
              <w:bottom w:val="nil"/>
              <w:right w:val="nil"/>
            </w:tcBorders>
            <w:shd w:val="clear" w:color="000000" w:fill="C5D9F1"/>
            <w:noWrap/>
            <w:vAlign w:val="bottom"/>
            <w:hideMark/>
          </w:tcPr>
          <w:p w14:paraId="49280E8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480" w:type="dxa"/>
            <w:tcBorders>
              <w:top w:val="nil"/>
              <w:left w:val="nil"/>
              <w:bottom w:val="nil"/>
              <w:right w:val="nil"/>
            </w:tcBorders>
            <w:shd w:val="clear" w:color="000000" w:fill="C5D9F1"/>
            <w:noWrap/>
            <w:vAlign w:val="bottom"/>
            <w:hideMark/>
          </w:tcPr>
          <w:p w14:paraId="20C1F097"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480" w:type="dxa"/>
            <w:tcBorders>
              <w:top w:val="nil"/>
              <w:left w:val="nil"/>
              <w:bottom w:val="nil"/>
              <w:right w:val="nil"/>
            </w:tcBorders>
            <w:shd w:val="clear" w:color="000000" w:fill="C5D9F1"/>
            <w:noWrap/>
            <w:vAlign w:val="bottom"/>
            <w:hideMark/>
          </w:tcPr>
          <w:p w14:paraId="4B379663"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nil"/>
            </w:tcBorders>
            <w:shd w:val="clear" w:color="000000" w:fill="C5D9F1"/>
            <w:vAlign w:val="bottom"/>
            <w:hideMark/>
          </w:tcPr>
          <w:p w14:paraId="2E914362"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1.1</w:t>
            </w:r>
          </w:p>
        </w:tc>
        <w:tc>
          <w:tcPr>
            <w:tcW w:w="580" w:type="dxa"/>
            <w:tcBorders>
              <w:top w:val="nil"/>
              <w:left w:val="nil"/>
              <w:bottom w:val="nil"/>
              <w:right w:val="nil"/>
            </w:tcBorders>
            <w:shd w:val="clear" w:color="000000" w:fill="C5D9F1"/>
            <w:vAlign w:val="bottom"/>
            <w:hideMark/>
          </w:tcPr>
          <w:p w14:paraId="15D2E444" w14:textId="77777777" w:rsidR="00980554" w:rsidRPr="00E34035" w:rsidRDefault="00980554" w:rsidP="00980554">
            <w:pPr>
              <w:jc w:val="right"/>
              <w:rPr>
                <w:rFonts w:asciiTheme="majorHAnsi" w:hAnsiTheme="majorHAnsi" w:cstheme="majorHAnsi"/>
                <w:color w:val="000000" w:themeColor="text1"/>
              </w:rPr>
            </w:pPr>
            <w:r w:rsidRPr="00E34035">
              <w:rPr>
                <w:rFonts w:asciiTheme="majorHAnsi" w:hAnsiTheme="majorHAnsi" w:cstheme="majorHAnsi"/>
                <w:color w:val="000000" w:themeColor="text1"/>
              </w:rPr>
              <w:t>1.2</w:t>
            </w:r>
          </w:p>
        </w:tc>
        <w:tc>
          <w:tcPr>
            <w:tcW w:w="580" w:type="dxa"/>
            <w:tcBorders>
              <w:top w:val="nil"/>
              <w:left w:val="single" w:sz="4" w:space="0" w:color="auto"/>
              <w:bottom w:val="nil"/>
              <w:right w:val="single" w:sz="4" w:space="0" w:color="auto"/>
            </w:tcBorders>
            <w:shd w:val="clear" w:color="000000" w:fill="C5D9F1"/>
            <w:noWrap/>
            <w:vAlign w:val="bottom"/>
            <w:hideMark/>
          </w:tcPr>
          <w:p w14:paraId="568BBA20"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2.1</w:t>
            </w:r>
          </w:p>
        </w:tc>
        <w:tc>
          <w:tcPr>
            <w:tcW w:w="580" w:type="dxa"/>
            <w:tcBorders>
              <w:top w:val="nil"/>
              <w:left w:val="nil"/>
              <w:bottom w:val="nil"/>
              <w:right w:val="single" w:sz="4" w:space="0" w:color="auto"/>
            </w:tcBorders>
            <w:shd w:val="clear" w:color="000000" w:fill="C5D9F1"/>
            <w:noWrap/>
            <w:vAlign w:val="bottom"/>
            <w:hideMark/>
          </w:tcPr>
          <w:p w14:paraId="49704B05"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2.2</w:t>
            </w:r>
          </w:p>
        </w:tc>
        <w:tc>
          <w:tcPr>
            <w:tcW w:w="580" w:type="dxa"/>
            <w:tcBorders>
              <w:top w:val="nil"/>
              <w:left w:val="nil"/>
              <w:bottom w:val="nil"/>
              <w:right w:val="single" w:sz="4" w:space="0" w:color="auto"/>
            </w:tcBorders>
            <w:shd w:val="clear" w:color="000000" w:fill="C5D9F1"/>
            <w:noWrap/>
            <w:vAlign w:val="bottom"/>
            <w:hideMark/>
          </w:tcPr>
          <w:p w14:paraId="73FAE025"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3.1</w:t>
            </w:r>
          </w:p>
        </w:tc>
        <w:tc>
          <w:tcPr>
            <w:tcW w:w="580" w:type="dxa"/>
            <w:tcBorders>
              <w:top w:val="nil"/>
              <w:left w:val="nil"/>
              <w:bottom w:val="nil"/>
              <w:right w:val="single" w:sz="4" w:space="0" w:color="auto"/>
            </w:tcBorders>
            <w:shd w:val="clear" w:color="000000" w:fill="C5D9F1"/>
            <w:noWrap/>
            <w:vAlign w:val="bottom"/>
            <w:hideMark/>
          </w:tcPr>
          <w:p w14:paraId="7A75E9C4"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3.2</w:t>
            </w:r>
          </w:p>
        </w:tc>
        <w:tc>
          <w:tcPr>
            <w:tcW w:w="580" w:type="dxa"/>
            <w:tcBorders>
              <w:top w:val="nil"/>
              <w:left w:val="nil"/>
              <w:bottom w:val="nil"/>
              <w:right w:val="nil"/>
            </w:tcBorders>
            <w:shd w:val="clear" w:color="000000" w:fill="C5D9F1"/>
            <w:noWrap/>
            <w:vAlign w:val="bottom"/>
            <w:hideMark/>
          </w:tcPr>
          <w:p w14:paraId="18960E00"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4.1</w:t>
            </w:r>
          </w:p>
        </w:tc>
        <w:tc>
          <w:tcPr>
            <w:tcW w:w="580" w:type="dxa"/>
            <w:tcBorders>
              <w:top w:val="nil"/>
              <w:left w:val="nil"/>
              <w:bottom w:val="nil"/>
              <w:right w:val="nil"/>
            </w:tcBorders>
            <w:shd w:val="clear" w:color="000000" w:fill="C5D9F1"/>
            <w:noWrap/>
            <w:vAlign w:val="bottom"/>
            <w:hideMark/>
          </w:tcPr>
          <w:p w14:paraId="4FA3CAF9"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4.2</w:t>
            </w:r>
          </w:p>
        </w:tc>
        <w:tc>
          <w:tcPr>
            <w:tcW w:w="580" w:type="dxa"/>
            <w:tcBorders>
              <w:top w:val="nil"/>
              <w:left w:val="nil"/>
              <w:bottom w:val="nil"/>
              <w:right w:val="nil"/>
            </w:tcBorders>
            <w:shd w:val="clear" w:color="000000" w:fill="C5D9F1"/>
            <w:noWrap/>
            <w:vAlign w:val="bottom"/>
            <w:hideMark/>
          </w:tcPr>
          <w:p w14:paraId="59AE9C68"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5.1</w:t>
            </w:r>
          </w:p>
        </w:tc>
        <w:tc>
          <w:tcPr>
            <w:tcW w:w="580" w:type="dxa"/>
            <w:tcBorders>
              <w:top w:val="nil"/>
              <w:left w:val="nil"/>
              <w:bottom w:val="nil"/>
              <w:right w:val="nil"/>
            </w:tcBorders>
            <w:shd w:val="clear" w:color="000000" w:fill="C5D9F1"/>
            <w:noWrap/>
            <w:vAlign w:val="bottom"/>
            <w:hideMark/>
          </w:tcPr>
          <w:p w14:paraId="1AB3157B" w14:textId="77777777" w:rsidR="00980554" w:rsidRPr="00E34035" w:rsidRDefault="00980554" w:rsidP="00980554">
            <w:pPr>
              <w:jc w:val="right"/>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5.2</w:t>
            </w:r>
          </w:p>
        </w:tc>
      </w:tr>
      <w:tr w:rsidR="00E34035" w:rsidRPr="00E34035" w14:paraId="2180E3C7" w14:textId="77777777" w:rsidTr="00980554">
        <w:trPr>
          <w:trHeight w:val="300"/>
        </w:trPr>
        <w:tc>
          <w:tcPr>
            <w:tcW w:w="69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BECB4AD" w14:textId="77777777" w:rsidR="00980554" w:rsidRPr="00E34035" w:rsidRDefault="00980554" w:rsidP="00980554">
            <w:pPr>
              <w:jc w:val="cente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Course Subject</w:t>
            </w:r>
          </w:p>
        </w:tc>
        <w:tc>
          <w:tcPr>
            <w:tcW w:w="480" w:type="dxa"/>
            <w:tcBorders>
              <w:top w:val="single" w:sz="4" w:space="0" w:color="auto"/>
              <w:left w:val="nil"/>
              <w:bottom w:val="single" w:sz="4" w:space="0" w:color="auto"/>
              <w:right w:val="single" w:sz="4" w:space="0" w:color="auto"/>
            </w:tcBorders>
            <w:shd w:val="clear" w:color="000000" w:fill="C5D9F1"/>
            <w:noWrap/>
            <w:vAlign w:val="bottom"/>
            <w:hideMark/>
          </w:tcPr>
          <w:p w14:paraId="72DC4D13" w14:textId="77777777" w:rsidR="00980554" w:rsidRPr="00E34035" w:rsidRDefault="00980554" w:rsidP="00980554">
            <w:pPr>
              <w:jc w:val="cente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Number</w:t>
            </w:r>
          </w:p>
        </w:tc>
        <w:tc>
          <w:tcPr>
            <w:tcW w:w="480" w:type="dxa"/>
            <w:tcBorders>
              <w:top w:val="single" w:sz="4" w:space="0" w:color="auto"/>
              <w:left w:val="nil"/>
              <w:bottom w:val="single" w:sz="4" w:space="0" w:color="auto"/>
              <w:right w:val="single" w:sz="4" w:space="0" w:color="auto"/>
            </w:tcBorders>
            <w:shd w:val="clear" w:color="000000" w:fill="C5D9F1"/>
            <w:noWrap/>
            <w:vAlign w:val="bottom"/>
            <w:hideMark/>
          </w:tcPr>
          <w:p w14:paraId="0885D867" w14:textId="77777777" w:rsidR="00980554" w:rsidRPr="00E34035" w:rsidRDefault="00980554" w:rsidP="00980554">
            <w:pPr>
              <w:jc w:val="center"/>
              <w:rPr>
                <w:rFonts w:asciiTheme="majorHAnsi" w:hAnsiTheme="majorHAnsi" w:cstheme="majorHAnsi"/>
                <w:b/>
                <w:bCs/>
                <w:color w:val="000000" w:themeColor="text1"/>
                <w:sz w:val="22"/>
                <w:szCs w:val="22"/>
              </w:rPr>
            </w:pPr>
            <w:r w:rsidRPr="00E34035">
              <w:rPr>
                <w:rFonts w:asciiTheme="majorHAnsi" w:hAnsiTheme="majorHAnsi" w:cstheme="majorHAnsi"/>
                <w:b/>
                <w:bCs/>
                <w:color w:val="000000" w:themeColor="text1"/>
                <w:sz w:val="22"/>
                <w:szCs w:val="22"/>
              </w:rPr>
              <w:t>Course Title</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1CB9CB2"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B4711C2"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81290E"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610AEF0"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9141782"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2D6D861"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737C858"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20DC046"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495EAEA"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661D04C"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r>
      <w:tr w:rsidR="00E34035" w:rsidRPr="00E34035" w14:paraId="4B6046EC"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68AF1FFC"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216AE675"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501</w:t>
            </w:r>
          </w:p>
        </w:tc>
        <w:tc>
          <w:tcPr>
            <w:tcW w:w="480" w:type="dxa"/>
            <w:tcBorders>
              <w:top w:val="nil"/>
              <w:left w:val="nil"/>
              <w:bottom w:val="single" w:sz="4" w:space="0" w:color="auto"/>
              <w:right w:val="single" w:sz="4" w:space="0" w:color="auto"/>
            </w:tcBorders>
            <w:shd w:val="clear" w:color="000000" w:fill="C5D9F1"/>
            <w:noWrap/>
            <w:vAlign w:val="bottom"/>
            <w:hideMark/>
          </w:tcPr>
          <w:p w14:paraId="1D17DD2A"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Research Methods in PA</w:t>
            </w:r>
          </w:p>
        </w:tc>
        <w:tc>
          <w:tcPr>
            <w:tcW w:w="580" w:type="dxa"/>
            <w:tcBorders>
              <w:top w:val="nil"/>
              <w:left w:val="nil"/>
              <w:bottom w:val="nil"/>
              <w:right w:val="single" w:sz="4" w:space="0" w:color="auto"/>
            </w:tcBorders>
            <w:shd w:val="clear" w:color="auto" w:fill="auto"/>
            <w:noWrap/>
            <w:vAlign w:val="bottom"/>
            <w:hideMark/>
          </w:tcPr>
          <w:p w14:paraId="378C52C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1D4F55F6"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7A1796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58BB9014"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2E932E6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5F68D94C"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5465204F"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46955F86"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6B7E75F0"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6D7F655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22F9E721"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478DB71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22B66BD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530</w:t>
            </w:r>
          </w:p>
        </w:tc>
        <w:tc>
          <w:tcPr>
            <w:tcW w:w="480" w:type="dxa"/>
            <w:tcBorders>
              <w:top w:val="nil"/>
              <w:left w:val="nil"/>
              <w:bottom w:val="single" w:sz="4" w:space="0" w:color="auto"/>
              <w:right w:val="single" w:sz="4" w:space="0" w:color="auto"/>
            </w:tcBorders>
            <w:shd w:val="clear" w:color="000000" w:fill="C5D9F1"/>
            <w:noWrap/>
            <w:vAlign w:val="bottom"/>
            <w:hideMark/>
          </w:tcPr>
          <w:p w14:paraId="4B52DEB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Public Sector Organizations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5369EE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5B7B7D0E"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B795A34"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698647BE"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F7B2F78"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13D8FA92"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06115CB4"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631E1891"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14A14ED7"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B5A519F"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5E906DDB" w14:textId="77777777" w:rsidTr="00980554">
        <w:trPr>
          <w:trHeight w:val="33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68249076"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5DC6F6E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538</w:t>
            </w:r>
          </w:p>
        </w:tc>
        <w:tc>
          <w:tcPr>
            <w:tcW w:w="480" w:type="dxa"/>
            <w:tcBorders>
              <w:top w:val="nil"/>
              <w:left w:val="nil"/>
              <w:bottom w:val="single" w:sz="4" w:space="0" w:color="auto"/>
              <w:right w:val="single" w:sz="4" w:space="0" w:color="auto"/>
            </w:tcBorders>
            <w:shd w:val="clear" w:color="000000" w:fill="C5D9F1"/>
            <w:noWrap/>
            <w:vAlign w:val="bottom"/>
            <w:hideMark/>
          </w:tcPr>
          <w:p w14:paraId="34FAD54F"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Public Service Ethics</w:t>
            </w:r>
          </w:p>
        </w:tc>
        <w:tc>
          <w:tcPr>
            <w:tcW w:w="580" w:type="dxa"/>
            <w:tcBorders>
              <w:top w:val="nil"/>
              <w:left w:val="nil"/>
              <w:bottom w:val="nil"/>
              <w:right w:val="single" w:sz="4" w:space="0" w:color="auto"/>
            </w:tcBorders>
            <w:shd w:val="clear" w:color="auto" w:fill="auto"/>
            <w:noWrap/>
            <w:vAlign w:val="bottom"/>
            <w:hideMark/>
          </w:tcPr>
          <w:p w14:paraId="15D605E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EAE20D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92F172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6E98D3DD"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7804C02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94D0743"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B1C86DB"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206E6085"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45798371"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61B45792"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2FC6C52A" w14:textId="77777777" w:rsidTr="00980554">
        <w:trPr>
          <w:trHeight w:val="342"/>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65D34106"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7472748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541</w:t>
            </w:r>
          </w:p>
        </w:tc>
        <w:tc>
          <w:tcPr>
            <w:tcW w:w="480" w:type="dxa"/>
            <w:tcBorders>
              <w:top w:val="nil"/>
              <w:left w:val="nil"/>
              <w:bottom w:val="single" w:sz="4" w:space="0" w:color="auto"/>
              <w:right w:val="single" w:sz="4" w:space="0" w:color="auto"/>
            </w:tcBorders>
            <w:shd w:val="clear" w:color="000000" w:fill="C5D9F1"/>
            <w:noWrap/>
            <w:vAlign w:val="bottom"/>
            <w:hideMark/>
          </w:tcPr>
          <w:p w14:paraId="65EDF1E1"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Human Resource Management</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465287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67CE545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71876CC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73658EFF"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1A2BB22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195ED3E5"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65F3BB7A"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26C1581"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1781DC11"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6BE448B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5C206C6C" w14:textId="77777777" w:rsidTr="00980554">
        <w:trPr>
          <w:trHeight w:val="342"/>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77869BB8"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lastRenderedPageBreak/>
              <w:t>PS</w:t>
            </w:r>
          </w:p>
        </w:tc>
        <w:tc>
          <w:tcPr>
            <w:tcW w:w="480" w:type="dxa"/>
            <w:tcBorders>
              <w:top w:val="nil"/>
              <w:left w:val="nil"/>
              <w:bottom w:val="single" w:sz="4" w:space="0" w:color="auto"/>
              <w:right w:val="single" w:sz="4" w:space="0" w:color="auto"/>
            </w:tcBorders>
            <w:shd w:val="clear" w:color="000000" w:fill="C5D9F1"/>
            <w:noWrap/>
            <w:vAlign w:val="bottom"/>
            <w:hideMark/>
          </w:tcPr>
          <w:p w14:paraId="0210DC48"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542</w:t>
            </w:r>
          </w:p>
        </w:tc>
        <w:tc>
          <w:tcPr>
            <w:tcW w:w="480" w:type="dxa"/>
            <w:tcBorders>
              <w:top w:val="nil"/>
              <w:left w:val="nil"/>
              <w:bottom w:val="single" w:sz="4" w:space="0" w:color="auto"/>
              <w:right w:val="single" w:sz="4" w:space="0" w:color="auto"/>
            </w:tcBorders>
            <w:shd w:val="clear" w:color="000000" w:fill="C5D9F1"/>
            <w:noWrap/>
            <w:vAlign w:val="bottom"/>
            <w:hideMark/>
          </w:tcPr>
          <w:p w14:paraId="5BDF6223"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Public &amp; Nonprofit Budgeting</w:t>
            </w:r>
          </w:p>
        </w:tc>
        <w:tc>
          <w:tcPr>
            <w:tcW w:w="580" w:type="dxa"/>
            <w:tcBorders>
              <w:top w:val="nil"/>
              <w:left w:val="nil"/>
              <w:bottom w:val="nil"/>
              <w:right w:val="single" w:sz="4" w:space="0" w:color="auto"/>
            </w:tcBorders>
            <w:shd w:val="clear" w:color="auto" w:fill="auto"/>
            <w:noWrap/>
            <w:vAlign w:val="bottom"/>
            <w:hideMark/>
          </w:tcPr>
          <w:p w14:paraId="23C4CA76"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4F97D101"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E39FFC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6216957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1771C39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02692FE8"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185F85A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23978EF2"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853AFA3"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0D85ABE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151FC252" w14:textId="77777777" w:rsidTr="00980554">
        <w:trPr>
          <w:trHeight w:val="300"/>
        </w:trPr>
        <w:tc>
          <w:tcPr>
            <w:tcW w:w="6980" w:type="dxa"/>
            <w:tcBorders>
              <w:top w:val="nil"/>
              <w:left w:val="single" w:sz="4" w:space="0" w:color="auto"/>
              <w:bottom w:val="nil"/>
              <w:right w:val="nil"/>
            </w:tcBorders>
            <w:shd w:val="clear" w:color="000000" w:fill="C5D9F1"/>
            <w:noWrap/>
            <w:vAlign w:val="bottom"/>
            <w:hideMark/>
          </w:tcPr>
          <w:p w14:paraId="62EC4B3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single" w:sz="4" w:space="0" w:color="auto"/>
              <w:bottom w:val="single" w:sz="4" w:space="0" w:color="auto"/>
              <w:right w:val="single" w:sz="4" w:space="0" w:color="auto"/>
            </w:tcBorders>
            <w:shd w:val="clear" w:color="000000" w:fill="C5D9F1"/>
            <w:noWrap/>
            <w:vAlign w:val="bottom"/>
            <w:hideMark/>
          </w:tcPr>
          <w:p w14:paraId="1E0E70F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560</w:t>
            </w:r>
          </w:p>
        </w:tc>
        <w:tc>
          <w:tcPr>
            <w:tcW w:w="480" w:type="dxa"/>
            <w:tcBorders>
              <w:top w:val="nil"/>
              <w:left w:val="nil"/>
              <w:bottom w:val="single" w:sz="4" w:space="0" w:color="auto"/>
              <w:right w:val="single" w:sz="4" w:space="0" w:color="auto"/>
            </w:tcBorders>
            <w:shd w:val="clear" w:color="000000" w:fill="C5D9F1"/>
            <w:noWrap/>
            <w:vAlign w:val="bottom"/>
            <w:hideMark/>
          </w:tcPr>
          <w:p w14:paraId="2B10BAD4"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Principles of Micro/Macro Econ</w:t>
            </w:r>
          </w:p>
        </w:tc>
        <w:tc>
          <w:tcPr>
            <w:tcW w:w="580" w:type="dxa"/>
            <w:tcBorders>
              <w:top w:val="nil"/>
              <w:left w:val="nil"/>
              <w:bottom w:val="nil"/>
              <w:right w:val="single" w:sz="4" w:space="0" w:color="auto"/>
            </w:tcBorders>
            <w:shd w:val="clear" w:color="auto" w:fill="auto"/>
            <w:noWrap/>
            <w:vAlign w:val="bottom"/>
            <w:hideMark/>
          </w:tcPr>
          <w:p w14:paraId="3BDC1D9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0668547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6B7D49EC"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4089C3C4"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2818BD"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D49B8AB"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03E3FD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5F2389B8"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16752A6"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3DA9F58"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r>
      <w:tr w:rsidR="00E34035" w:rsidRPr="00E34035" w14:paraId="2A533F2B" w14:textId="77777777" w:rsidTr="00980554">
        <w:trPr>
          <w:trHeight w:val="300"/>
        </w:trPr>
        <w:tc>
          <w:tcPr>
            <w:tcW w:w="69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6E84F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70F045B5"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562</w:t>
            </w:r>
          </w:p>
        </w:tc>
        <w:tc>
          <w:tcPr>
            <w:tcW w:w="480" w:type="dxa"/>
            <w:tcBorders>
              <w:top w:val="nil"/>
              <w:left w:val="nil"/>
              <w:bottom w:val="single" w:sz="4" w:space="0" w:color="auto"/>
              <w:right w:val="single" w:sz="4" w:space="0" w:color="auto"/>
            </w:tcBorders>
            <w:shd w:val="clear" w:color="000000" w:fill="C5D9F1"/>
            <w:noWrap/>
            <w:vAlign w:val="bottom"/>
            <w:hideMark/>
          </w:tcPr>
          <w:p w14:paraId="4CAF175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Public Policy Implementation &amp; Evaluation</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41EE4FA"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043478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101ADCEF"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719A71B9"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nil"/>
              <w:right w:val="single" w:sz="4" w:space="0" w:color="auto"/>
            </w:tcBorders>
            <w:shd w:val="clear" w:color="auto" w:fill="auto"/>
            <w:noWrap/>
            <w:vAlign w:val="bottom"/>
            <w:hideMark/>
          </w:tcPr>
          <w:p w14:paraId="4D09A93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06AC6E5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201168D4"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c>
          <w:tcPr>
            <w:tcW w:w="580" w:type="dxa"/>
            <w:tcBorders>
              <w:top w:val="nil"/>
              <w:left w:val="nil"/>
              <w:bottom w:val="single" w:sz="4" w:space="0" w:color="auto"/>
              <w:right w:val="single" w:sz="4" w:space="0" w:color="auto"/>
            </w:tcBorders>
            <w:shd w:val="clear" w:color="auto" w:fill="auto"/>
            <w:noWrap/>
            <w:vAlign w:val="bottom"/>
            <w:hideMark/>
          </w:tcPr>
          <w:p w14:paraId="56EF5E76"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3807BFB7"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 </w:t>
            </w:r>
          </w:p>
        </w:tc>
        <w:tc>
          <w:tcPr>
            <w:tcW w:w="580" w:type="dxa"/>
            <w:tcBorders>
              <w:top w:val="nil"/>
              <w:left w:val="nil"/>
              <w:bottom w:val="nil"/>
              <w:right w:val="single" w:sz="4" w:space="0" w:color="auto"/>
            </w:tcBorders>
            <w:shd w:val="clear" w:color="auto" w:fill="auto"/>
            <w:noWrap/>
            <w:vAlign w:val="bottom"/>
            <w:hideMark/>
          </w:tcPr>
          <w:p w14:paraId="1C52AA12"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I/R</w:t>
            </w:r>
          </w:p>
        </w:tc>
      </w:tr>
      <w:tr w:rsidR="00E34035" w:rsidRPr="00E34035" w14:paraId="6E71B926" w14:textId="77777777" w:rsidTr="00980554">
        <w:trPr>
          <w:trHeight w:val="300"/>
        </w:trPr>
        <w:tc>
          <w:tcPr>
            <w:tcW w:w="6980" w:type="dxa"/>
            <w:tcBorders>
              <w:top w:val="nil"/>
              <w:left w:val="single" w:sz="4" w:space="0" w:color="auto"/>
              <w:bottom w:val="single" w:sz="4" w:space="0" w:color="auto"/>
              <w:right w:val="single" w:sz="4" w:space="0" w:color="auto"/>
            </w:tcBorders>
            <w:shd w:val="clear" w:color="000000" w:fill="C5D9F1"/>
            <w:noWrap/>
            <w:vAlign w:val="bottom"/>
            <w:hideMark/>
          </w:tcPr>
          <w:p w14:paraId="56AB2B2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PS</w:t>
            </w:r>
          </w:p>
        </w:tc>
        <w:tc>
          <w:tcPr>
            <w:tcW w:w="480" w:type="dxa"/>
            <w:tcBorders>
              <w:top w:val="nil"/>
              <w:left w:val="nil"/>
              <w:bottom w:val="single" w:sz="4" w:space="0" w:color="auto"/>
              <w:right w:val="single" w:sz="4" w:space="0" w:color="auto"/>
            </w:tcBorders>
            <w:shd w:val="clear" w:color="000000" w:fill="C5D9F1"/>
            <w:noWrap/>
            <w:vAlign w:val="bottom"/>
            <w:hideMark/>
          </w:tcPr>
          <w:p w14:paraId="7FA3BC3A"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590</w:t>
            </w:r>
          </w:p>
        </w:tc>
        <w:tc>
          <w:tcPr>
            <w:tcW w:w="480" w:type="dxa"/>
            <w:tcBorders>
              <w:top w:val="nil"/>
              <w:left w:val="nil"/>
              <w:bottom w:val="single" w:sz="4" w:space="0" w:color="auto"/>
              <w:right w:val="single" w:sz="4" w:space="0" w:color="auto"/>
            </w:tcBorders>
            <w:shd w:val="clear" w:color="000000" w:fill="C5D9F1"/>
            <w:noWrap/>
            <w:vAlign w:val="bottom"/>
            <w:hideMark/>
          </w:tcPr>
          <w:p w14:paraId="4778F255" w14:textId="77777777" w:rsidR="00980554" w:rsidRPr="00E34035" w:rsidRDefault="00980554" w:rsidP="00980554">
            <w:pP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Capstone in PA</w:t>
            </w:r>
          </w:p>
        </w:tc>
        <w:tc>
          <w:tcPr>
            <w:tcW w:w="580" w:type="dxa"/>
            <w:tcBorders>
              <w:top w:val="nil"/>
              <w:left w:val="nil"/>
              <w:bottom w:val="single" w:sz="4" w:space="0" w:color="auto"/>
              <w:right w:val="single" w:sz="4" w:space="0" w:color="auto"/>
            </w:tcBorders>
            <w:shd w:val="clear" w:color="auto" w:fill="auto"/>
            <w:noWrap/>
            <w:vAlign w:val="bottom"/>
            <w:hideMark/>
          </w:tcPr>
          <w:p w14:paraId="05F58B1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nil"/>
              <w:left w:val="nil"/>
              <w:bottom w:val="single" w:sz="4" w:space="0" w:color="auto"/>
              <w:right w:val="single" w:sz="4" w:space="0" w:color="auto"/>
            </w:tcBorders>
            <w:shd w:val="clear" w:color="auto" w:fill="auto"/>
            <w:noWrap/>
            <w:vAlign w:val="bottom"/>
            <w:hideMark/>
          </w:tcPr>
          <w:p w14:paraId="37E492AB"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56DB8A41"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F53BB2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A4085D7"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nil"/>
              <w:left w:val="nil"/>
              <w:bottom w:val="single" w:sz="4" w:space="0" w:color="auto"/>
              <w:right w:val="single" w:sz="4" w:space="0" w:color="auto"/>
            </w:tcBorders>
            <w:shd w:val="clear" w:color="auto" w:fill="auto"/>
            <w:noWrap/>
            <w:vAlign w:val="bottom"/>
            <w:hideMark/>
          </w:tcPr>
          <w:p w14:paraId="685B506F"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229AF88"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nil"/>
              <w:left w:val="nil"/>
              <w:bottom w:val="single" w:sz="4" w:space="0" w:color="auto"/>
              <w:right w:val="single" w:sz="4" w:space="0" w:color="auto"/>
            </w:tcBorders>
            <w:shd w:val="clear" w:color="auto" w:fill="auto"/>
            <w:noWrap/>
            <w:vAlign w:val="bottom"/>
            <w:hideMark/>
          </w:tcPr>
          <w:p w14:paraId="643FBBE3"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nil"/>
              <w:left w:val="nil"/>
              <w:bottom w:val="single" w:sz="4" w:space="0" w:color="auto"/>
              <w:right w:val="single" w:sz="4" w:space="0" w:color="auto"/>
            </w:tcBorders>
            <w:shd w:val="clear" w:color="auto" w:fill="auto"/>
            <w:noWrap/>
            <w:vAlign w:val="bottom"/>
            <w:hideMark/>
          </w:tcPr>
          <w:p w14:paraId="7C17D83D"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9CFA820" w14:textId="77777777" w:rsidR="00980554" w:rsidRPr="00E34035" w:rsidRDefault="00980554" w:rsidP="00980554">
            <w:pPr>
              <w:jc w:val="center"/>
              <w:rPr>
                <w:rFonts w:asciiTheme="majorHAnsi" w:hAnsiTheme="majorHAnsi" w:cstheme="majorHAnsi"/>
                <w:color w:val="000000" w:themeColor="text1"/>
                <w:sz w:val="22"/>
                <w:szCs w:val="22"/>
              </w:rPr>
            </w:pPr>
            <w:r w:rsidRPr="00E34035">
              <w:rPr>
                <w:rFonts w:asciiTheme="majorHAnsi" w:hAnsiTheme="majorHAnsi" w:cstheme="majorHAnsi"/>
                <w:color w:val="000000" w:themeColor="text1"/>
                <w:sz w:val="22"/>
                <w:szCs w:val="22"/>
              </w:rPr>
              <w:t>M/A</w:t>
            </w:r>
          </w:p>
        </w:tc>
      </w:tr>
    </w:tbl>
    <w:p w14:paraId="74336FF1" w14:textId="77777777" w:rsidR="00166F74" w:rsidRPr="00E34035" w:rsidRDefault="00166F74">
      <w:pPr>
        <w:rPr>
          <w:rFonts w:asciiTheme="majorHAnsi" w:hAnsiTheme="majorHAnsi" w:cstheme="majorHAnsi"/>
          <w:color w:val="000000" w:themeColor="text1"/>
        </w:rPr>
      </w:pPr>
    </w:p>
    <w:sectPr w:rsidR="00166F74" w:rsidRPr="00E34035"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20AB" w14:textId="77777777" w:rsidR="00CC7084" w:rsidRDefault="00CC7084" w:rsidP="001F2A02">
      <w:r>
        <w:separator/>
      </w:r>
    </w:p>
  </w:endnote>
  <w:endnote w:type="continuationSeparator" w:id="0">
    <w:p w14:paraId="140F9BB1" w14:textId="77777777" w:rsidR="00CC7084" w:rsidRDefault="00CC708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9525A7" w:rsidRDefault="009525A7" w:rsidP="009525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9525A7" w:rsidRDefault="009525A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AAC5C61" w:rsidR="009525A7" w:rsidRPr="00FB363A" w:rsidRDefault="009525A7" w:rsidP="009525A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CC7084">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9525A7" w:rsidRPr="00FB363A" w:rsidRDefault="009525A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60C8" w14:textId="77777777" w:rsidR="00CC7084" w:rsidRDefault="00CC7084" w:rsidP="001F2A02">
      <w:r>
        <w:separator/>
      </w:r>
    </w:p>
  </w:footnote>
  <w:footnote w:type="continuationSeparator" w:id="0">
    <w:p w14:paraId="48850DA3" w14:textId="77777777" w:rsidR="00CC7084" w:rsidRDefault="00CC708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2BED"/>
    <w:rsid w:val="00046A6C"/>
    <w:rsid w:val="00071470"/>
    <w:rsid w:val="00076693"/>
    <w:rsid w:val="000F7263"/>
    <w:rsid w:val="00111B9F"/>
    <w:rsid w:val="001160F4"/>
    <w:rsid w:val="00141CFC"/>
    <w:rsid w:val="00166F74"/>
    <w:rsid w:val="0017571B"/>
    <w:rsid w:val="001A7D75"/>
    <w:rsid w:val="001B1F95"/>
    <w:rsid w:val="001F2A02"/>
    <w:rsid w:val="00234076"/>
    <w:rsid w:val="0024670E"/>
    <w:rsid w:val="00293E7B"/>
    <w:rsid w:val="002C1781"/>
    <w:rsid w:val="002D5D87"/>
    <w:rsid w:val="002F1066"/>
    <w:rsid w:val="002F75F1"/>
    <w:rsid w:val="003425F4"/>
    <w:rsid w:val="0035323A"/>
    <w:rsid w:val="0036061A"/>
    <w:rsid w:val="003A32E4"/>
    <w:rsid w:val="003D25DA"/>
    <w:rsid w:val="003E0415"/>
    <w:rsid w:val="00402256"/>
    <w:rsid w:val="00406B46"/>
    <w:rsid w:val="0044187F"/>
    <w:rsid w:val="004A360E"/>
    <w:rsid w:val="004B0DA2"/>
    <w:rsid w:val="004C0112"/>
    <w:rsid w:val="004D5BD7"/>
    <w:rsid w:val="004D7D95"/>
    <w:rsid w:val="004E577A"/>
    <w:rsid w:val="005907DF"/>
    <w:rsid w:val="005C7ECF"/>
    <w:rsid w:val="005D648E"/>
    <w:rsid w:val="005D68AF"/>
    <w:rsid w:val="005F0B2E"/>
    <w:rsid w:val="005F18DF"/>
    <w:rsid w:val="00606253"/>
    <w:rsid w:val="006354B4"/>
    <w:rsid w:val="00656559"/>
    <w:rsid w:val="00664A15"/>
    <w:rsid w:val="006D1A9A"/>
    <w:rsid w:val="006E294C"/>
    <w:rsid w:val="0070232E"/>
    <w:rsid w:val="007377F0"/>
    <w:rsid w:val="007531CA"/>
    <w:rsid w:val="0075740F"/>
    <w:rsid w:val="007706BE"/>
    <w:rsid w:val="0078019B"/>
    <w:rsid w:val="007822AB"/>
    <w:rsid w:val="007973A0"/>
    <w:rsid w:val="007B3150"/>
    <w:rsid w:val="00886031"/>
    <w:rsid w:val="008C1053"/>
    <w:rsid w:val="008C543D"/>
    <w:rsid w:val="00906B14"/>
    <w:rsid w:val="009414E6"/>
    <w:rsid w:val="009525A7"/>
    <w:rsid w:val="00957E40"/>
    <w:rsid w:val="00980554"/>
    <w:rsid w:val="00A70A34"/>
    <w:rsid w:val="00A8015B"/>
    <w:rsid w:val="00A92A41"/>
    <w:rsid w:val="00A96154"/>
    <w:rsid w:val="00AA5FB2"/>
    <w:rsid w:val="00AE7017"/>
    <w:rsid w:val="00B171C4"/>
    <w:rsid w:val="00B3239E"/>
    <w:rsid w:val="00B53BE1"/>
    <w:rsid w:val="00B63581"/>
    <w:rsid w:val="00B77504"/>
    <w:rsid w:val="00BA2BF5"/>
    <w:rsid w:val="00BA2DF5"/>
    <w:rsid w:val="00BA43B7"/>
    <w:rsid w:val="00BC0316"/>
    <w:rsid w:val="00BD516F"/>
    <w:rsid w:val="00C4455B"/>
    <w:rsid w:val="00C81981"/>
    <w:rsid w:val="00CC7084"/>
    <w:rsid w:val="00D03ECA"/>
    <w:rsid w:val="00D713AB"/>
    <w:rsid w:val="00D85C05"/>
    <w:rsid w:val="00D86425"/>
    <w:rsid w:val="00D86E93"/>
    <w:rsid w:val="00D921CC"/>
    <w:rsid w:val="00DD4EBB"/>
    <w:rsid w:val="00E20568"/>
    <w:rsid w:val="00E34035"/>
    <w:rsid w:val="00E533AB"/>
    <w:rsid w:val="00E73499"/>
    <w:rsid w:val="00E95BBD"/>
    <w:rsid w:val="00EB65C8"/>
    <w:rsid w:val="00EC1C25"/>
    <w:rsid w:val="00F136C3"/>
    <w:rsid w:val="00F51EDD"/>
    <w:rsid w:val="00FA67F0"/>
    <w:rsid w:val="00FB363A"/>
    <w:rsid w:val="00FC2A73"/>
    <w:rsid w:val="00FF1FA2"/>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980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2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lasley@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2022-07-20T15:37:00Z</cp:lastPrinted>
  <dcterms:created xsi:type="dcterms:W3CDTF">2023-08-24T17:37:00Z</dcterms:created>
  <dcterms:modified xsi:type="dcterms:W3CDTF">2023-08-24T17:38:00Z</dcterms:modified>
</cp:coreProperties>
</file>