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D64E29" w14:paraId="62B2B48D" w14:textId="77777777" w:rsidTr="00FF131C">
        <w:trPr>
          <w:trHeight w:val="239"/>
        </w:trPr>
        <w:tc>
          <w:tcPr>
            <w:tcW w:w="6108" w:type="dxa"/>
            <w:gridSpan w:val="2"/>
          </w:tcPr>
          <w:p w14:paraId="506B9AE1" w14:textId="6F395508" w:rsidR="00D64E29" w:rsidRPr="004C0112" w:rsidRDefault="00D64E29" w:rsidP="00D64E2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8275" w:type="dxa"/>
          </w:tcPr>
          <w:p w14:paraId="4B219735" w14:textId="0380C5B1" w:rsidR="00D64E29" w:rsidRPr="004C0112" w:rsidRDefault="00D64E29" w:rsidP="00D64E2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D64E29" w14:paraId="3FB6829E" w14:textId="77777777" w:rsidTr="00FF131C">
        <w:trPr>
          <w:trHeight w:val="222"/>
        </w:trPr>
        <w:tc>
          <w:tcPr>
            <w:tcW w:w="14383" w:type="dxa"/>
            <w:gridSpan w:val="3"/>
          </w:tcPr>
          <w:p w14:paraId="7CC57F6D" w14:textId="1A968A44" w:rsidR="00D64E29" w:rsidRPr="004C0112" w:rsidRDefault="00D64E29" w:rsidP="00D64E2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Communicating in Organizations Graduate Certificate #0471</w:t>
            </w:r>
          </w:p>
        </w:tc>
      </w:tr>
      <w:tr w:rsidR="00D64E29" w14:paraId="56A671A4" w14:textId="77777777" w:rsidTr="00FF131C">
        <w:trPr>
          <w:trHeight w:val="222"/>
        </w:trPr>
        <w:tc>
          <w:tcPr>
            <w:tcW w:w="14383" w:type="dxa"/>
            <w:gridSpan w:val="3"/>
          </w:tcPr>
          <w:p w14:paraId="6AD05DAC" w14:textId="57054E32" w:rsidR="00D64E29" w:rsidRPr="004C0112" w:rsidRDefault="00D64E29" w:rsidP="00D64E2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Jieyoung Kong</w:t>
            </w:r>
          </w:p>
        </w:tc>
      </w:tr>
      <w:tr w:rsidR="00FF131C" w14:paraId="53FAE6BE" w14:textId="77777777" w:rsidTr="005B3461">
        <w:trPr>
          <w:trHeight w:val="584"/>
        </w:trPr>
        <w:tc>
          <w:tcPr>
            <w:tcW w:w="4045" w:type="dxa"/>
          </w:tcPr>
          <w:p w14:paraId="611250FD" w14:textId="77777777" w:rsidR="0006474C" w:rsidRPr="003B06F1" w:rsidRDefault="0006474C" w:rsidP="0006474C">
            <w:pPr>
              <w:rPr>
                <w:rFonts w:ascii="Times New Roman" w:hAnsi="Times New Roman"/>
                <w:sz w:val="22"/>
                <w:szCs w:val="22"/>
              </w:rPr>
            </w:pPr>
            <w:r w:rsidRPr="003B06F1">
              <w:rPr>
                <w:rFonts w:ascii="Times New Roman" w:hAnsi="Times New Roman"/>
                <w:b/>
                <w:bCs/>
                <w:i/>
                <w:iCs/>
                <w:sz w:val="22"/>
                <w:szCs w:val="22"/>
                <w:highlight w:val="yellow"/>
              </w:rPr>
              <w:t>Is this an online program</w:t>
            </w:r>
            <w:r w:rsidRPr="003B06F1">
              <w:rPr>
                <w:rFonts w:ascii="Times New Roman" w:hAnsi="Times New Roman"/>
                <w:sz w:val="22"/>
                <w:szCs w:val="22"/>
              </w:rPr>
              <w:t xml:space="preserve">? </w:t>
            </w:r>
            <w:r w:rsidRPr="003B06F1">
              <w:rPr>
                <w:rFonts w:ascii="Times New Roman" w:hAnsi="Times New Roman"/>
                <w:sz w:val="22"/>
                <w:szCs w:val="22"/>
              </w:rPr>
              <w:fldChar w:fldCharType="begin">
                <w:ffData>
                  <w:name w:val="Check13"/>
                  <w:enabled/>
                  <w:calcOnExit w:val="0"/>
                  <w:checkBox>
                    <w:sizeAuto/>
                    <w:default w:val="0"/>
                  </w:checkBox>
                </w:ffData>
              </w:fldChar>
            </w:r>
            <w:bookmarkStart w:id="0" w:name="Check13"/>
            <w:r w:rsidRPr="003B06F1">
              <w:rPr>
                <w:rFonts w:ascii="Times New Roman" w:hAnsi="Times New Roman"/>
                <w:sz w:val="22"/>
                <w:szCs w:val="22"/>
              </w:rPr>
              <w:instrText xml:space="preserve"> FORMCHECKBOX </w:instrText>
            </w:r>
            <w:r w:rsidR="00000000" w:rsidRPr="003B06F1">
              <w:rPr>
                <w:rFonts w:ascii="Times New Roman" w:hAnsi="Times New Roman"/>
                <w:sz w:val="22"/>
                <w:szCs w:val="22"/>
              </w:rPr>
            </w:r>
            <w:r w:rsidR="00000000" w:rsidRPr="003B06F1">
              <w:rPr>
                <w:rFonts w:ascii="Times New Roman" w:hAnsi="Times New Roman"/>
                <w:sz w:val="22"/>
                <w:szCs w:val="22"/>
              </w:rPr>
              <w:fldChar w:fldCharType="separate"/>
            </w:r>
            <w:r w:rsidRPr="003B06F1">
              <w:rPr>
                <w:rFonts w:ascii="Times New Roman" w:hAnsi="Times New Roman"/>
                <w:sz w:val="22"/>
                <w:szCs w:val="22"/>
              </w:rPr>
              <w:fldChar w:fldCharType="end"/>
            </w:r>
            <w:bookmarkEnd w:id="0"/>
            <w:r w:rsidRPr="003B06F1">
              <w:rPr>
                <w:rFonts w:ascii="Times New Roman" w:hAnsi="Times New Roman"/>
                <w:sz w:val="22"/>
                <w:szCs w:val="22"/>
              </w:rPr>
              <w:t xml:space="preserve"> Yes </w:t>
            </w:r>
            <w:r w:rsidRPr="003B06F1">
              <w:rPr>
                <w:rFonts w:ascii="Times New Roman" w:hAnsi="Times New Roman"/>
                <w:sz w:val="22"/>
                <w:szCs w:val="22"/>
              </w:rPr>
              <w:fldChar w:fldCharType="begin">
                <w:ffData>
                  <w:name w:val="Check14"/>
                  <w:enabled/>
                  <w:calcOnExit w:val="0"/>
                  <w:checkBox>
                    <w:sizeAuto/>
                    <w:default w:val="0"/>
                  </w:checkBox>
                </w:ffData>
              </w:fldChar>
            </w:r>
            <w:bookmarkStart w:id="1" w:name="Check14"/>
            <w:r w:rsidRPr="003B06F1">
              <w:rPr>
                <w:rFonts w:ascii="Times New Roman" w:hAnsi="Times New Roman"/>
                <w:sz w:val="22"/>
                <w:szCs w:val="22"/>
              </w:rPr>
              <w:instrText xml:space="preserve"> FORMCHECKBOX </w:instrText>
            </w:r>
            <w:r w:rsidR="00000000" w:rsidRPr="003B06F1">
              <w:rPr>
                <w:rFonts w:ascii="Times New Roman" w:hAnsi="Times New Roman"/>
                <w:sz w:val="22"/>
                <w:szCs w:val="22"/>
              </w:rPr>
            </w:r>
            <w:r w:rsidR="00000000" w:rsidRPr="003B06F1">
              <w:rPr>
                <w:rFonts w:ascii="Times New Roman" w:hAnsi="Times New Roman"/>
                <w:sz w:val="22"/>
                <w:szCs w:val="22"/>
              </w:rPr>
              <w:fldChar w:fldCharType="separate"/>
            </w:r>
            <w:r w:rsidRPr="003B06F1">
              <w:rPr>
                <w:rFonts w:ascii="Times New Roman" w:hAnsi="Times New Roman"/>
                <w:sz w:val="22"/>
                <w:szCs w:val="22"/>
              </w:rPr>
              <w:fldChar w:fldCharType="end"/>
            </w:r>
            <w:bookmarkEnd w:id="1"/>
            <w:r w:rsidRPr="003B06F1">
              <w:rPr>
                <w:rFonts w:ascii="Times New Roman" w:hAnsi="Times New Roman"/>
                <w:sz w:val="22"/>
                <w:szCs w:val="22"/>
              </w:rPr>
              <w:t xml:space="preserve"> No</w:t>
            </w:r>
          </w:p>
          <w:p w14:paraId="164BCF5D" w14:textId="3F6D39C6" w:rsidR="0006474C" w:rsidRPr="003B06F1" w:rsidRDefault="00D64E29">
            <w:pPr>
              <w:rPr>
                <w:rFonts w:ascii="Times New Roman" w:hAnsi="Times New Roman"/>
                <w:sz w:val="20"/>
                <w:szCs w:val="20"/>
              </w:rPr>
            </w:pPr>
            <w:r w:rsidRPr="003B06F1">
              <w:rPr>
                <w:rFonts w:ascii="Times New Roman" w:hAnsi="Times New Roman"/>
                <w:sz w:val="22"/>
                <w:szCs w:val="22"/>
              </w:rPr>
              <w:t>Yes, but not exclusively.</w:t>
            </w:r>
          </w:p>
        </w:tc>
        <w:tc>
          <w:tcPr>
            <w:tcW w:w="10338" w:type="dxa"/>
            <w:gridSpan w:val="2"/>
          </w:tcPr>
          <w:p w14:paraId="755EE16C" w14:textId="576DE55B"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F846E3" w:rsidRPr="00BE6B4D">
              <w:rPr>
                <w:rFonts w:ascii="Times New Roman" w:hAnsi="Times New Roman"/>
                <w:color w:val="000000" w:themeColor="text1"/>
                <w:sz w:val="22"/>
                <w:szCs w:val="22"/>
              </w:rPr>
              <w:fldChar w:fldCharType="begin">
                <w:ffData>
                  <w:name w:val=""/>
                  <w:enabled/>
                  <w:calcOnExit w:val="0"/>
                  <w:checkBox>
                    <w:sizeAuto/>
                    <w:default w:val="1"/>
                  </w:checkBox>
                </w:ffData>
              </w:fldChar>
            </w:r>
            <w:r w:rsidR="00F846E3" w:rsidRPr="00BE6B4D">
              <w:rPr>
                <w:rFonts w:ascii="Times New Roman" w:hAnsi="Times New Roman"/>
                <w:color w:val="000000" w:themeColor="text1"/>
                <w:sz w:val="22"/>
                <w:szCs w:val="22"/>
              </w:rPr>
              <w:instrText xml:space="preserve"> FORMCHECKBOX </w:instrText>
            </w:r>
            <w:r w:rsidR="00000000" w:rsidRPr="00BE6B4D">
              <w:rPr>
                <w:rFonts w:ascii="Times New Roman" w:hAnsi="Times New Roman"/>
                <w:color w:val="000000" w:themeColor="text1"/>
                <w:sz w:val="22"/>
                <w:szCs w:val="22"/>
              </w:rPr>
            </w:r>
            <w:r w:rsidR="00000000" w:rsidRPr="00BE6B4D">
              <w:rPr>
                <w:rFonts w:ascii="Times New Roman" w:hAnsi="Times New Roman"/>
                <w:color w:val="000000" w:themeColor="text1"/>
                <w:sz w:val="22"/>
                <w:szCs w:val="22"/>
              </w:rPr>
              <w:fldChar w:fldCharType="separate"/>
            </w:r>
            <w:r w:rsidR="00F846E3" w:rsidRPr="00BE6B4D">
              <w:rPr>
                <w:rFonts w:ascii="Times New Roman" w:hAnsi="Times New Roman"/>
                <w:color w:val="000000" w:themeColor="text1"/>
                <w:sz w:val="22"/>
                <w:szCs w:val="22"/>
              </w:rPr>
              <w:fldChar w:fldCharType="end"/>
            </w:r>
            <w:r w:rsidRPr="00BE6B4D">
              <w:rPr>
                <w:rFonts w:ascii="Times New Roman" w:hAnsi="Times New Roman"/>
                <w:color w:val="000000" w:themeColor="text1"/>
                <w:sz w:val="22"/>
                <w:szCs w:val="22"/>
              </w:rPr>
              <w:t xml:space="preserve"> Yes</w:t>
            </w:r>
            <w:r w:rsidRPr="00FF131C">
              <w:rPr>
                <w:rFonts w:ascii="Times New Roman" w:hAnsi="Times New Roman"/>
                <w:sz w:val="22"/>
                <w:szCs w:val="22"/>
              </w:rPr>
              <w:t>,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B64D9F7"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BE6B4D" w:rsidRPr="00613F00">
              <w:rPr>
                <w:rFonts w:ascii="Times New Roman" w:hAnsi="Times New Roman"/>
                <w:b/>
                <w:bCs/>
                <w:sz w:val="20"/>
                <w:szCs w:val="20"/>
              </w:rPr>
              <w:t>Identifies and analyzes communication challenges in organizational life.</w:t>
            </w:r>
          </w:p>
        </w:tc>
      </w:tr>
      <w:tr w:rsidR="00BE6B4D" w:rsidRPr="00FF3DCE" w14:paraId="0CDA98CC" w14:textId="77777777" w:rsidTr="00780DF6">
        <w:trPr>
          <w:trHeight w:val="408"/>
        </w:trPr>
        <w:tc>
          <w:tcPr>
            <w:tcW w:w="1435" w:type="dxa"/>
            <w:shd w:val="clear" w:color="auto" w:fill="auto"/>
            <w:tcMar>
              <w:top w:w="100" w:type="nil"/>
              <w:right w:w="100" w:type="nil"/>
            </w:tcMar>
          </w:tcPr>
          <w:p w14:paraId="0A8B66F2" w14:textId="77777777" w:rsidR="00BE6B4D" w:rsidRPr="00FF3DCE" w:rsidRDefault="00BE6B4D" w:rsidP="00BE6B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0F908FD" w14:textId="77777777" w:rsidR="00BE6B4D" w:rsidRPr="00FF3DCE" w:rsidRDefault="00BE6B4D" w:rsidP="00BE6B4D">
            <w:pPr>
              <w:widowControl w:val="0"/>
              <w:autoSpaceDE w:val="0"/>
              <w:autoSpaceDN w:val="0"/>
              <w:adjustRightInd w:val="0"/>
              <w:rPr>
                <w:rFonts w:ascii="Times New Roman" w:hAnsi="Times New Roman"/>
                <w:b/>
                <w:bCs/>
                <w:sz w:val="20"/>
                <w:szCs w:val="20"/>
              </w:rPr>
            </w:pPr>
            <w:r w:rsidRPr="00C07449">
              <w:rPr>
                <w:rFonts w:ascii="Times New Roman" w:hAnsi="Times New Roman"/>
                <w:b/>
                <w:bCs/>
                <w:sz w:val="20"/>
                <w:szCs w:val="20"/>
              </w:rPr>
              <w:t>Direct: Analysis of a course assignment paper.</w:t>
            </w:r>
          </w:p>
        </w:tc>
      </w:tr>
      <w:tr w:rsidR="00BE6B4D" w:rsidRPr="00FF3DCE" w14:paraId="495DD66D" w14:textId="77777777" w:rsidTr="00780DF6">
        <w:tc>
          <w:tcPr>
            <w:tcW w:w="11875" w:type="dxa"/>
            <w:gridSpan w:val="2"/>
            <w:shd w:val="clear" w:color="auto" w:fill="auto"/>
            <w:tcMar>
              <w:top w:w="100" w:type="nil"/>
              <w:right w:w="100" w:type="nil"/>
            </w:tcMar>
          </w:tcPr>
          <w:p w14:paraId="39247724" w14:textId="77777777" w:rsidR="00BE6B4D" w:rsidRPr="00FF3DCE" w:rsidRDefault="00BE6B4D" w:rsidP="00BE6B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46FB8049" w14:textId="77777777" w:rsidR="00BE6B4D" w:rsidRPr="00FF3DCE" w:rsidRDefault="00BE6B4D" w:rsidP="00BE6B4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975530D"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4FFEE17"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BE6B4D" w:rsidRPr="00FF3DCE" w14:paraId="54629E9C" w14:textId="77777777" w:rsidTr="00780DF6">
        <w:tc>
          <w:tcPr>
            <w:tcW w:w="14395" w:type="dxa"/>
            <w:gridSpan w:val="4"/>
            <w:shd w:val="clear" w:color="auto" w:fill="auto"/>
            <w:tcMar>
              <w:top w:w="100" w:type="nil"/>
              <w:right w:w="100" w:type="nil"/>
            </w:tcMar>
          </w:tcPr>
          <w:p w14:paraId="2FF7E6EB" w14:textId="77777777" w:rsidR="00BE6B4D" w:rsidRPr="00FF3DCE" w:rsidRDefault="00BE6B4D" w:rsidP="00BE6B4D">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613F00">
              <w:rPr>
                <w:rFonts w:ascii="Times New Roman" w:hAnsi="Times New Roman"/>
                <w:b/>
                <w:bCs/>
                <w:sz w:val="20"/>
                <w:szCs w:val="20"/>
              </w:rPr>
              <w:t>Applies communication theories, principles, and/or research to construct practical recommendations.</w:t>
            </w:r>
          </w:p>
        </w:tc>
      </w:tr>
      <w:tr w:rsidR="00BE6B4D" w:rsidRPr="00FF3DCE" w14:paraId="0FA048D6" w14:textId="77777777" w:rsidTr="00780DF6">
        <w:tc>
          <w:tcPr>
            <w:tcW w:w="1435" w:type="dxa"/>
            <w:shd w:val="clear" w:color="auto" w:fill="auto"/>
            <w:tcMar>
              <w:top w:w="100" w:type="nil"/>
              <w:right w:w="100" w:type="nil"/>
            </w:tcMar>
          </w:tcPr>
          <w:p w14:paraId="666BAD52"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BE51D26"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F9C0609" w14:textId="77777777" w:rsidR="00BE6B4D" w:rsidRPr="00FF3DCE" w:rsidRDefault="00BE6B4D" w:rsidP="00BE6B4D">
            <w:pPr>
              <w:widowControl w:val="0"/>
              <w:autoSpaceDE w:val="0"/>
              <w:autoSpaceDN w:val="0"/>
              <w:adjustRightInd w:val="0"/>
              <w:rPr>
                <w:rFonts w:ascii="Times New Roman" w:hAnsi="Times New Roman"/>
                <w:b/>
                <w:sz w:val="20"/>
                <w:szCs w:val="20"/>
              </w:rPr>
            </w:pPr>
            <w:r w:rsidRPr="00C07449">
              <w:rPr>
                <w:rFonts w:ascii="Times New Roman" w:hAnsi="Times New Roman"/>
                <w:b/>
                <w:sz w:val="20"/>
                <w:szCs w:val="20"/>
              </w:rPr>
              <w:t>Direct: Analysis of a course assignment paper.</w:t>
            </w:r>
          </w:p>
        </w:tc>
      </w:tr>
      <w:tr w:rsidR="00BE6B4D" w:rsidRPr="00FF3DCE" w14:paraId="17C1BE3E" w14:textId="77777777" w:rsidTr="00780DF6">
        <w:tc>
          <w:tcPr>
            <w:tcW w:w="11875" w:type="dxa"/>
            <w:gridSpan w:val="2"/>
            <w:shd w:val="clear" w:color="auto" w:fill="auto"/>
            <w:tcMar>
              <w:top w:w="100" w:type="nil"/>
              <w:right w:w="100" w:type="nil"/>
            </w:tcMar>
          </w:tcPr>
          <w:p w14:paraId="1316EAC0" w14:textId="77777777" w:rsidR="00BE6B4D" w:rsidRPr="00FF3DCE" w:rsidRDefault="00BE6B4D" w:rsidP="00BE6B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1387348" w14:textId="77777777" w:rsidR="00BE6B4D" w:rsidRPr="00FF3DCE" w:rsidRDefault="00BE6B4D" w:rsidP="00BE6B4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DAB7F74"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57454700"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BE6B4D" w:rsidRPr="00FF3DCE" w14:paraId="2A38ED9E" w14:textId="77777777" w:rsidTr="00780DF6">
        <w:tc>
          <w:tcPr>
            <w:tcW w:w="14395" w:type="dxa"/>
            <w:gridSpan w:val="4"/>
            <w:shd w:val="clear" w:color="auto" w:fill="auto"/>
            <w:tcMar>
              <w:top w:w="100" w:type="nil"/>
              <w:right w:w="100" w:type="nil"/>
            </w:tcMar>
          </w:tcPr>
          <w:p w14:paraId="7EAC11EF" w14:textId="77777777" w:rsidR="00BE6B4D" w:rsidRPr="00FF3DCE" w:rsidRDefault="00BE6B4D" w:rsidP="00BE6B4D">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13F00">
              <w:rPr>
                <w:rFonts w:ascii="Times New Roman" w:hAnsi="Times New Roman"/>
                <w:b/>
                <w:bCs/>
                <w:sz w:val="20"/>
                <w:szCs w:val="20"/>
              </w:rPr>
              <w:t>Evaluates and/or develops messages/strategies that affect organizational outcomes.</w:t>
            </w:r>
            <w:r w:rsidRPr="00613F00">
              <w:rPr>
                <w:rFonts w:ascii="Times New Roman" w:hAnsi="Times New Roman"/>
                <w:b/>
                <w:bCs/>
                <w:sz w:val="20"/>
                <w:szCs w:val="20"/>
              </w:rPr>
              <w:tab/>
            </w:r>
          </w:p>
        </w:tc>
      </w:tr>
      <w:tr w:rsidR="00BE6B4D" w:rsidRPr="00FF3DCE" w14:paraId="47D8459A" w14:textId="77777777" w:rsidTr="00780DF6">
        <w:tc>
          <w:tcPr>
            <w:tcW w:w="1435" w:type="dxa"/>
            <w:shd w:val="clear" w:color="auto" w:fill="auto"/>
            <w:tcMar>
              <w:top w:w="100" w:type="nil"/>
              <w:right w:w="100" w:type="nil"/>
            </w:tcMar>
          </w:tcPr>
          <w:p w14:paraId="6500A089"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641B9550"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13C0D56" w14:textId="77777777" w:rsidR="00BE6B4D" w:rsidRPr="00FF3DCE" w:rsidRDefault="00BE6B4D" w:rsidP="00BE6B4D">
            <w:pPr>
              <w:widowControl w:val="0"/>
              <w:autoSpaceDE w:val="0"/>
              <w:autoSpaceDN w:val="0"/>
              <w:adjustRightInd w:val="0"/>
              <w:rPr>
                <w:rFonts w:ascii="Times New Roman" w:hAnsi="Times New Roman"/>
                <w:b/>
                <w:sz w:val="20"/>
                <w:szCs w:val="20"/>
              </w:rPr>
            </w:pPr>
            <w:r w:rsidRPr="00CE36BD">
              <w:rPr>
                <w:rFonts w:ascii="Times New Roman" w:hAnsi="Times New Roman"/>
                <w:b/>
                <w:sz w:val="20"/>
                <w:szCs w:val="20"/>
              </w:rPr>
              <w:t>Direct: Analysis of a course assignment paper.</w:t>
            </w:r>
          </w:p>
        </w:tc>
      </w:tr>
      <w:tr w:rsidR="00BE6B4D" w:rsidRPr="00FF3DCE" w14:paraId="744B99FA" w14:textId="77777777" w:rsidTr="00780DF6">
        <w:tc>
          <w:tcPr>
            <w:tcW w:w="11875" w:type="dxa"/>
            <w:gridSpan w:val="2"/>
            <w:shd w:val="clear" w:color="auto" w:fill="auto"/>
            <w:tcMar>
              <w:top w:w="100" w:type="nil"/>
              <w:right w:w="100" w:type="nil"/>
            </w:tcMar>
          </w:tcPr>
          <w:p w14:paraId="4EF308F9" w14:textId="77777777" w:rsidR="00BE6B4D" w:rsidRPr="00FF3DCE" w:rsidRDefault="00BE6B4D" w:rsidP="00BE6B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5CAC251A"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183ED2"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42ED91A" w14:textId="77777777" w:rsidR="00BE6B4D" w:rsidRPr="00FF3DCE" w:rsidRDefault="00BE6B4D" w:rsidP="00BE6B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5F1A486B" w:rsidR="0075740F" w:rsidRPr="00F846E3" w:rsidRDefault="00F846E3" w:rsidP="00F846E3">
            <w:pPr>
              <w:jc w:val="both"/>
              <w:rPr>
                <w:rFonts w:ascii="Times New Roman" w:hAnsi="Times New Roman"/>
                <w:bCs/>
                <w:color w:val="FF0000"/>
                <w:sz w:val="20"/>
                <w:szCs w:val="20"/>
              </w:rPr>
            </w:pPr>
            <w:r w:rsidRPr="00D64E29">
              <w:rPr>
                <w:rFonts w:ascii="Times New Roman" w:hAnsi="Times New Roman"/>
                <w:bCs/>
                <w:color w:val="000000" w:themeColor="text1"/>
                <w:sz w:val="20"/>
              </w:rPr>
              <w:t xml:space="preserve">The Communicating in Organizations Graduate Certificate Program is a 12-credit hour program focusing on applied organizational communication and integrates communication theory, practice, and problem-based research in dealing with real-world communication challenges. The program is unique in that students can complete it fully online, or partially online, or fully in person, if they choose. Also, there is no fixed sequence of courses for this program; rather, students choose any two courses from two clusters of elective courses: one group in organizational communication and its processes, and the other in message design and communication contexts. </w:t>
            </w:r>
            <w:r w:rsidRPr="00D64E29">
              <w:rPr>
                <w:rFonts w:ascii="Times New Roman" w:hAnsi="Times New Roman"/>
                <w:color w:val="000000" w:themeColor="text1"/>
                <w:sz w:val="20"/>
              </w:rPr>
              <w:t>A</w:t>
            </w:r>
            <w:r w:rsidRPr="00D64E29">
              <w:rPr>
                <w:rFonts w:ascii="Times New Roman" w:hAnsi="Times New Roman"/>
                <w:bCs/>
                <w:color w:val="000000" w:themeColor="text1"/>
                <w:sz w:val="20"/>
              </w:rPr>
              <w:t xml:space="preserve">ssessing student learning outcomes for this </w:t>
            </w:r>
            <w:proofErr w:type="gramStart"/>
            <w:r w:rsidRPr="00D64E29">
              <w:rPr>
                <w:rFonts w:ascii="Times New Roman" w:hAnsi="Times New Roman"/>
                <w:bCs/>
                <w:color w:val="000000" w:themeColor="text1"/>
                <w:sz w:val="20"/>
              </w:rPr>
              <w:t>particular program</w:t>
            </w:r>
            <w:proofErr w:type="gramEnd"/>
            <w:r w:rsidRPr="00D64E29">
              <w:rPr>
                <w:rFonts w:ascii="Times New Roman" w:hAnsi="Times New Roman"/>
                <w:bCs/>
                <w:color w:val="000000" w:themeColor="text1"/>
                <w:sz w:val="20"/>
              </w:rPr>
              <w:t xml:space="preserve"> is a challenge, however, because there is no set of core courses nor a culminating capstone experience to tap for student learning outcomes and program assessment. The student learning objectives for the certificate program are as follows: </w:t>
            </w:r>
            <w:r w:rsidRPr="00D64E29">
              <w:rPr>
                <w:rFonts w:ascii="Times New Roman" w:hAnsi="Times New Roman"/>
                <w:bCs/>
                <w:i/>
                <w:color w:val="000000" w:themeColor="text1"/>
                <w:sz w:val="20"/>
              </w:rPr>
              <w:t xml:space="preserve">(1) </w:t>
            </w:r>
            <w:r w:rsidRPr="00D64E29">
              <w:rPr>
                <w:rFonts w:ascii="Times New Roman" w:hAnsi="Times New Roman"/>
                <w:i/>
                <w:color w:val="000000" w:themeColor="text1"/>
                <w:sz w:val="20"/>
              </w:rPr>
              <w:t>Identifies and analyzes communication challenges in organizational life, (2) Applies communication theories, principles, and/or research to construct practical recommendations, and (3) Evaluates and/or develops messages/strategies that affect organizational outcomes</w:t>
            </w:r>
            <w:r w:rsidRPr="00D64E29">
              <w:rPr>
                <w:rFonts w:ascii="Times New Roman" w:hAnsi="Times New Roman"/>
                <w:color w:val="000000" w:themeColor="text1"/>
                <w:sz w:val="20"/>
              </w:rPr>
              <w:t xml:space="preserve">. </w:t>
            </w:r>
            <w:r w:rsidRPr="00D64E29">
              <w:rPr>
                <w:rFonts w:ascii="Times New Roman" w:hAnsi="Times New Roman"/>
                <w:bCs/>
                <w:color w:val="000000" w:themeColor="text1"/>
                <w:sz w:val="20"/>
                <w:szCs w:val="20"/>
              </w:rPr>
              <w:t xml:space="preserve">In </w:t>
            </w:r>
            <w:r w:rsidRPr="00D64E29">
              <w:rPr>
                <w:rFonts w:ascii="Times New Roman" w:hAnsi="Times New Roman"/>
                <w:color w:val="000000" w:themeColor="text1"/>
                <w:sz w:val="20"/>
              </w:rPr>
              <w:t xml:space="preserve">the 2021-2022 ASL assessment, we had assessed only one SLO because the elective course with the highest concentration of students in the certificate program </w:t>
            </w:r>
            <w:proofErr w:type="gramStart"/>
            <w:r w:rsidRPr="00D64E29">
              <w:rPr>
                <w:rFonts w:ascii="Times New Roman" w:hAnsi="Times New Roman"/>
                <w:color w:val="000000" w:themeColor="text1"/>
                <w:sz w:val="20"/>
              </w:rPr>
              <w:t>have</w:t>
            </w:r>
            <w:proofErr w:type="gramEnd"/>
            <w:r w:rsidRPr="00D64E29">
              <w:rPr>
                <w:rFonts w:ascii="Times New Roman" w:hAnsi="Times New Roman"/>
                <w:color w:val="000000" w:themeColor="text1"/>
                <w:sz w:val="20"/>
              </w:rPr>
              <w:t xml:space="preserve"> only one </w:t>
            </w:r>
            <w:proofErr w:type="spellStart"/>
            <w:r w:rsidRPr="00D64E29">
              <w:rPr>
                <w:rFonts w:ascii="Times New Roman" w:hAnsi="Times New Roman"/>
                <w:color w:val="000000" w:themeColor="text1"/>
                <w:sz w:val="20"/>
              </w:rPr>
              <w:t>artificate</w:t>
            </w:r>
            <w:proofErr w:type="spellEnd"/>
            <w:r w:rsidRPr="00D64E29">
              <w:rPr>
                <w:rFonts w:ascii="Times New Roman" w:hAnsi="Times New Roman"/>
                <w:color w:val="000000" w:themeColor="text1"/>
                <w:sz w:val="20"/>
              </w:rPr>
              <w:t xml:space="preserve"> that aligned with the program learning outcomes. For this year, an elective course with the highest concentration of students in the certificate program which had a course artifact that could be used to assess all three learning outcomes was identified for assessment.  The result of this year’s assessment </w:t>
            </w:r>
            <w:proofErr w:type="gramStart"/>
            <w:r w:rsidRPr="00D64E29">
              <w:rPr>
                <w:rFonts w:ascii="Times New Roman" w:hAnsi="Times New Roman"/>
                <w:color w:val="000000" w:themeColor="text1"/>
                <w:sz w:val="20"/>
              </w:rPr>
              <w:t>indicate</w:t>
            </w:r>
            <w:proofErr w:type="gramEnd"/>
            <w:r w:rsidRPr="00D64E29">
              <w:rPr>
                <w:rFonts w:ascii="Times New Roman" w:hAnsi="Times New Roman"/>
                <w:color w:val="000000" w:themeColor="text1"/>
                <w:sz w:val="20"/>
              </w:rPr>
              <w:t xml:space="preserve"> that the mean scores of the sampled student papers had reached and/or exceeded the self-reported assessment goals for all of the three SLOs. The assessment results suggest generally there is good alignment between the selected core course learning outcomes and program learning outcomes.</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58614EE" w:rsidR="001160F4" w:rsidRPr="003A32E4" w:rsidRDefault="00D64E29" w:rsidP="003A32E4">
            <w:pPr>
              <w:widowControl w:val="0"/>
              <w:autoSpaceDE w:val="0"/>
              <w:autoSpaceDN w:val="0"/>
              <w:adjustRightInd w:val="0"/>
              <w:rPr>
                <w:rFonts w:ascii="Times New Roman" w:hAnsi="Times New Roman"/>
                <w:bCs/>
                <w:color w:val="767171" w:themeColor="background2" w:themeShade="80"/>
                <w:sz w:val="20"/>
                <w:szCs w:val="20"/>
              </w:rPr>
            </w:pPr>
            <w:r w:rsidRPr="00281482">
              <w:rPr>
                <w:rFonts w:ascii="Times New Roman" w:hAnsi="Times New Roman"/>
                <w:b/>
                <w:color w:val="000000" w:themeColor="text1"/>
                <w:sz w:val="20"/>
                <w:szCs w:val="20"/>
              </w:rPr>
              <w:t>Identifies and analyzes communication challenges in organizational life.</w:t>
            </w:r>
          </w:p>
        </w:tc>
      </w:tr>
      <w:tr w:rsidR="00D64E29" w:rsidRPr="003A32E4" w14:paraId="1C152530" w14:textId="77777777" w:rsidTr="00780DF6">
        <w:trPr>
          <w:trHeight w:val="71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A720E29" w14:textId="77777777" w:rsidR="00D64E29" w:rsidRDefault="00D64E29" w:rsidP="00D64E2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74960EA9" w14:textId="77777777" w:rsidR="00D64E29" w:rsidRDefault="00D64E29" w:rsidP="00D64E29">
            <w:pPr>
              <w:widowControl w:val="0"/>
              <w:autoSpaceDE w:val="0"/>
              <w:autoSpaceDN w:val="0"/>
              <w:adjustRightInd w:val="0"/>
              <w:rPr>
                <w:rFonts w:ascii="Times New Roman" w:hAnsi="Times New Roman"/>
                <w:bCs/>
                <w:sz w:val="20"/>
                <w:szCs w:val="20"/>
              </w:rPr>
            </w:pPr>
          </w:p>
          <w:p w14:paraId="3BBD6C72" w14:textId="77777777" w:rsidR="00D64E29" w:rsidRDefault="00D64E29" w:rsidP="00D64E29">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CF61F69" w14:textId="77777777" w:rsidR="00D64E29" w:rsidRDefault="00D64E29" w:rsidP="00D64E29">
            <w:pPr>
              <w:widowControl w:val="0"/>
              <w:autoSpaceDE w:val="0"/>
              <w:autoSpaceDN w:val="0"/>
              <w:adjustRightInd w:val="0"/>
              <w:rPr>
                <w:rFonts w:ascii="Times New Roman" w:hAnsi="Times New Roman"/>
                <w:bCs/>
                <w:sz w:val="20"/>
                <w:szCs w:val="20"/>
              </w:rPr>
            </w:pPr>
            <w:r w:rsidRPr="004D15B3">
              <w:rPr>
                <w:rFonts w:ascii="Times New Roman" w:hAnsi="Times New Roman"/>
                <w:bCs/>
                <w:sz w:val="20"/>
                <w:szCs w:val="20"/>
              </w:rPr>
              <w:t xml:space="preserve">DIRECT measure of student learning: Student artifacts chosen for this SLO assessment </w:t>
            </w:r>
            <w:r>
              <w:rPr>
                <w:rFonts w:ascii="Times New Roman" w:hAnsi="Times New Roman"/>
                <w:bCs/>
                <w:sz w:val="20"/>
                <w:szCs w:val="20"/>
              </w:rPr>
              <w:t>were a 20+ page term paper where students c</w:t>
            </w:r>
            <w:r w:rsidRPr="00071CBD">
              <w:rPr>
                <w:rFonts w:ascii="Times New Roman" w:hAnsi="Times New Roman"/>
                <w:bCs/>
                <w:sz w:val="20"/>
                <w:szCs w:val="20"/>
              </w:rPr>
              <w:t>onduct</w:t>
            </w:r>
            <w:r>
              <w:rPr>
                <w:rFonts w:ascii="Times New Roman" w:hAnsi="Times New Roman"/>
                <w:bCs/>
                <w:sz w:val="20"/>
                <w:szCs w:val="20"/>
              </w:rPr>
              <w:t xml:space="preserve">ed </w:t>
            </w:r>
            <w:r w:rsidRPr="00071CBD">
              <w:rPr>
                <w:rFonts w:ascii="Times New Roman" w:hAnsi="Times New Roman"/>
                <w:bCs/>
                <w:sz w:val="20"/>
                <w:szCs w:val="20"/>
              </w:rPr>
              <w:t>a rhetorical criticism of a(n) organizational image repair/crisis response campaign using foundational and/or contemporary typologies</w:t>
            </w:r>
            <w:r>
              <w:rPr>
                <w:rFonts w:ascii="Times New Roman" w:hAnsi="Times New Roman"/>
                <w:bCs/>
                <w:sz w:val="20"/>
                <w:szCs w:val="20"/>
              </w:rPr>
              <w:t xml:space="preserve">. </w:t>
            </w:r>
          </w:p>
          <w:p w14:paraId="392002B8" w14:textId="77777777" w:rsidR="00D64E29" w:rsidRPr="003A32E4" w:rsidRDefault="00D64E29" w:rsidP="00D64E29">
            <w:pPr>
              <w:rPr>
                <w:rFonts w:ascii="Times New Roman" w:hAnsi="Times New Roman"/>
                <w:color w:val="767171" w:themeColor="background2" w:themeShade="80"/>
                <w:sz w:val="20"/>
              </w:rPr>
            </w:pPr>
          </w:p>
        </w:tc>
      </w:tr>
      <w:tr w:rsidR="00D64E29" w:rsidRPr="00FF3DCE" w14:paraId="20FB5910" w14:textId="77777777" w:rsidTr="00780DF6">
        <w:tc>
          <w:tcPr>
            <w:tcW w:w="2875" w:type="dxa"/>
            <w:tcBorders>
              <w:left w:val="single" w:sz="4" w:space="0" w:color="auto"/>
            </w:tcBorders>
            <w:shd w:val="clear" w:color="auto" w:fill="auto"/>
            <w:tcMar>
              <w:top w:w="100" w:type="nil"/>
              <w:right w:w="100" w:type="nil"/>
            </w:tcMar>
          </w:tcPr>
          <w:p w14:paraId="72405BD4" w14:textId="77777777" w:rsidR="00D64E29" w:rsidRPr="001160F4" w:rsidRDefault="00D64E29" w:rsidP="00D64E2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A0FD977" w14:textId="77777777" w:rsidR="00D64E29" w:rsidRPr="00DB3621" w:rsidRDefault="00D64E29" w:rsidP="00D64E29">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Success is</w:t>
            </w:r>
            <w:r w:rsidRPr="00DB3621">
              <w:rPr>
                <w:rFonts w:ascii="Times New Roman" w:hAnsi="Times New Roman"/>
                <w:bCs/>
                <w:color w:val="000000" w:themeColor="text1"/>
                <w:sz w:val="20"/>
                <w:szCs w:val="20"/>
              </w:rPr>
              <w:t xml:space="preserve"> “proficient” or higher on the rubric developed from program learning outcomes. Scores on the rubric item for this SLO ranged from “insufficient (1 point),” “weak (2 point),” “proficient (3 points),” and “excellent (4 points).”</w:t>
            </w:r>
          </w:p>
          <w:p w14:paraId="3D16710A" w14:textId="77777777" w:rsidR="00D64E29" w:rsidRPr="00FF3DCE" w:rsidRDefault="00D64E29" w:rsidP="00D64E29">
            <w:pPr>
              <w:widowControl w:val="0"/>
              <w:autoSpaceDE w:val="0"/>
              <w:autoSpaceDN w:val="0"/>
              <w:adjustRightInd w:val="0"/>
              <w:rPr>
                <w:rFonts w:ascii="Times New Roman" w:hAnsi="Times New Roman"/>
                <w:color w:val="767171" w:themeColor="background2" w:themeShade="80"/>
                <w:sz w:val="20"/>
                <w:szCs w:val="20"/>
              </w:rPr>
            </w:pPr>
          </w:p>
        </w:tc>
      </w:tr>
      <w:tr w:rsidR="00D64E29" w:rsidRPr="0075740F" w14:paraId="44BBE2F8" w14:textId="77777777" w:rsidTr="00780DF6">
        <w:tc>
          <w:tcPr>
            <w:tcW w:w="4315" w:type="dxa"/>
            <w:gridSpan w:val="2"/>
            <w:tcBorders>
              <w:left w:val="single" w:sz="4" w:space="0" w:color="auto"/>
              <w:bottom w:val="single" w:sz="4" w:space="0" w:color="auto"/>
            </w:tcBorders>
            <w:shd w:val="clear" w:color="auto" w:fill="auto"/>
            <w:tcMar>
              <w:top w:w="100" w:type="nil"/>
              <w:right w:w="100" w:type="nil"/>
            </w:tcMar>
          </w:tcPr>
          <w:p w14:paraId="659478C7" w14:textId="77777777" w:rsidR="00D64E29" w:rsidRDefault="00D64E29" w:rsidP="00D64E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BEA4C74" w14:textId="77777777" w:rsidR="00D64E29" w:rsidRDefault="00D64E29" w:rsidP="00D64E29">
            <w:pPr>
              <w:widowControl w:val="0"/>
              <w:autoSpaceDE w:val="0"/>
              <w:autoSpaceDN w:val="0"/>
              <w:adjustRightInd w:val="0"/>
              <w:rPr>
                <w:rFonts w:ascii="Times New Roman" w:hAnsi="Times New Roman"/>
                <w:sz w:val="20"/>
                <w:szCs w:val="20"/>
              </w:rPr>
            </w:pPr>
          </w:p>
          <w:p w14:paraId="3683AFAB" w14:textId="77777777" w:rsidR="00D64E29" w:rsidRPr="00964DD0" w:rsidRDefault="00D64E29" w:rsidP="00D64E2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4F70F6E" w14:textId="77777777" w:rsidR="00D64E29" w:rsidRPr="00406B46" w:rsidRDefault="00D64E29" w:rsidP="00D64E29">
            <w:pPr>
              <w:widowControl w:val="0"/>
              <w:autoSpaceDE w:val="0"/>
              <w:autoSpaceDN w:val="0"/>
              <w:adjustRightInd w:val="0"/>
              <w:rPr>
                <w:rFonts w:ascii="Times New Roman" w:hAnsi="Times New Roman"/>
                <w:sz w:val="20"/>
                <w:szCs w:val="20"/>
              </w:rPr>
            </w:pPr>
            <w:r w:rsidRPr="00485E29">
              <w:rPr>
                <w:rFonts w:ascii="Times New Roman" w:hAnsi="Times New Roman"/>
                <w:color w:val="000000" w:themeColor="text1"/>
                <w:sz w:val="20"/>
                <w:szCs w:val="20"/>
              </w:rPr>
              <w:t>75%</w:t>
            </w:r>
          </w:p>
        </w:tc>
        <w:tc>
          <w:tcPr>
            <w:tcW w:w="2250" w:type="dxa"/>
            <w:tcBorders>
              <w:bottom w:val="single" w:sz="4" w:space="0" w:color="auto"/>
            </w:tcBorders>
            <w:shd w:val="clear" w:color="auto" w:fill="auto"/>
            <w:tcMar>
              <w:top w:w="100" w:type="nil"/>
              <w:right w:w="100" w:type="nil"/>
            </w:tcMar>
          </w:tcPr>
          <w:p w14:paraId="4517E6C5" w14:textId="77777777" w:rsidR="00D64E29" w:rsidRPr="00C4455B" w:rsidRDefault="00D64E29" w:rsidP="00D64E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0FCFE7D" w14:textId="77777777" w:rsidR="00D64E29" w:rsidRPr="0075740F" w:rsidRDefault="00D64E29" w:rsidP="00D64E29">
            <w:pPr>
              <w:widowControl w:val="0"/>
              <w:autoSpaceDE w:val="0"/>
              <w:autoSpaceDN w:val="0"/>
              <w:adjustRightInd w:val="0"/>
              <w:rPr>
                <w:rFonts w:ascii="Times New Roman" w:hAnsi="Times New Roman"/>
                <w:color w:val="767171" w:themeColor="background2" w:themeShade="80"/>
                <w:sz w:val="20"/>
                <w:szCs w:val="20"/>
              </w:rPr>
            </w:pPr>
            <w:r w:rsidRPr="002463CC">
              <w:rPr>
                <w:rFonts w:ascii="Times New Roman" w:hAnsi="Times New Roman"/>
                <w:color w:val="000000" w:themeColor="text1"/>
                <w:sz w:val="20"/>
                <w:szCs w:val="20"/>
              </w:rPr>
              <w:t>100%</w:t>
            </w:r>
          </w:p>
        </w:tc>
      </w:tr>
      <w:tr w:rsidR="00D64E29" w:rsidRPr="00406B46" w14:paraId="059FB4F5" w14:textId="77777777" w:rsidTr="00780DF6">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6FF0A99" w14:textId="77777777" w:rsidR="00D64E29" w:rsidRPr="00EB65C8" w:rsidRDefault="00D64E29" w:rsidP="00D64E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1468CDD" w14:textId="77777777" w:rsidR="00D64E29" w:rsidRDefault="00D64E29" w:rsidP="00D64E29">
            <w:pPr>
              <w:widowControl w:val="0"/>
              <w:autoSpaceDE w:val="0"/>
              <w:autoSpaceDN w:val="0"/>
              <w:adjustRightInd w:val="0"/>
              <w:rPr>
                <w:rFonts w:ascii="Times New Roman" w:hAnsi="Times New Roman"/>
                <w:bCs/>
                <w:sz w:val="20"/>
                <w:szCs w:val="20"/>
              </w:rPr>
            </w:pPr>
            <w:r w:rsidRPr="00BE7DBF">
              <w:rPr>
                <w:rFonts w:ascii="Times New Roman" w:hAnsi="Times New Roman"/>
                <w:bCs/>
                <w:sz w:val="20"/>
                <w:szCs w:val="20"/>
              </w:rPr>
              <w:t xml:space="preserve">Direct: </w:t>
            </w:r>
            <w:r w:rsidRPr="00DB3621">
              <w:rPr>
                <w:rFonts w:ascii="Times New Roman" w:hAnsi="Times New Roman"/>
                <w:bCs/>
                <w:color w:val="000000" w:themeColor="text1"/>
                <w:sz w:val="20"/>
                <w:szCs w:val="20"/>
              </w:rPr>
              <w:t xml:space="preserve"> Due to the fact there is no capstone course or core courses for this </w:t>
            </w:r>
            <w:r>
              <w:rPr>
                <w:rFonts w:ascii="Times New Roman" w:hAnsi="Times New Roman"/>
                <w:bCs/>
                <w:color w:val="000000" w:themeColor="text1"/>
                <w:sz w:val="20"/>
                <w:szCs w:val="20"/>
              </w:rPr>
              <w:t xml:space="preserve">graduate </w:t>
            </w:r>
            <w:r w:rsidRPr="00DB3621">
              <w:rPr>
                <w:rFonts w:ascii="Times New Roman" w:hAnsi="Times New Roman"/>
                <w:bCs/>
                <w:color w:val="000000" w:themeColor="text1"/>
                <w:sz w:val="20"/>
                <w:szCs w:val="20"/>
              </w:rPr>
              <w:t>certificate</w:t>
            </w:r>
            <w:r>
              <w:rPr>
                <w:rFonts w:ascii="Times New Roman" w:hAnsi="Times New Roman"/>
                <w:bCs/>
                <w:color w:val="000000" w:themeColor="text1"/>
                <w:sz w:val="20"/>
                <w:szCs w:val="20"/>
              </w:rPr>
              <w:t xml:space="preserve"> program</w:t>
            </w:r>
            <w:r w:rsidRPr="00DB3621">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the </w:t>
            </w:r>
            <w:r w:rsidRPr="00DB3621">
              <w:rPr>
                <w:rFonts w:ascii="Times New Roman" w:hAnsi="Times New Roman"/>
                <w:bCs/>
                <w:color w:val="000000" w:themeColor="text1"/>
                <w:sz w:val="20"/>
                <w:szCs w:val="20"/>
              </w:rPr>
              <w:t>course</w:t>
            </w:r>
            <w:r>
              <w:rPr>
                <w:rFonts w:ascii="Times New Roman" w:hAnsi="Times New Roman"/>
                <w:bCs/>
                <w:color w:val="000000" w:themeColor="text1"/>
                <w:sz w:val="20"/>
                <w:szCs w:val="20"/>
              </w:rPr>
              <w:t xml:space="preserve"> with the highest concentration of students </w:t>
            </w:r>
            <w:r w:rsidRPr="00DB3621">
              <w:rPr>
                <w:rFonts w:ascii="Times New Roman" w:hAnsi="Times New Roman"/>
                <w:bCs/>
                <w:color w:val="000000" w:themeColor="text1"/>
                <w:sz w:val="20"/>
                <w:szCs w:val="20"/>
              </w:rPr>
              <w:t xml:space="preserve">enrolled in the </w:t>
            </w:r>
            <w:r>
              <w:rPr>
                <w:rFonts w:ascii="Times New Roman" w:hAnsi="Times New Roman"/>
                <w:bCs/>
                <w:color w:val="000000" w:themeColor="text1"/>
                <w:sz w:val="20"/>
                <w:szCs w:val="20"/>
              </w:rPr>
              <w:t>program and whose course learning objectives covered all three program learning outcomes was selected</w:t>
            </w:r>
            <w:r>
              <w:rPr>
                <w:rFonts w:ascii="Times New Roman" w:hAnsi="Times New Roman"/>
                <w:bCs/>
                <w:sz w:val="20"/>
                <w:szCs w:val="20"/>
              </w:rPr>
              <w:t xml:space="preserve">. There was only one such course. </w:t>
            </w:r>
            <w:r w:rsidRPr="00BE7DBF">
              <w:rPr>
                <w:rFonts w:ascii="Times New Roman" w:hAnsi="Times New Roman"/>
                <w:bCs/>
                <w:sz w:val="20"/>
                <w:szCs w:val="20"/>
              </w:rPr>
              <w:t xml:space="preserve">Artifacts from </w:t>
            </w:r>
            <w:r>
              <w:rPr>
                <w:rFonts w:ascii="Times New Roman" w:hAnsi="Times New Roman"/>
                <w:bCs/>
                <w:sz w:val="20"/>
                <w:szCs w:val="20"/>
              </w:rPr>
              <w:t>4</w:t>
            </w:r>
            <w:r w:rsidRPr="00BE7DBF">
              <w:rPr>
                <w:rFonts w:ascii="Times New Roman" w:hAnsi="Times New Roman"/>
                <w:bCs/>
                <w:sz w:val="20"/>
                <w:szCs w:val="20"/>
              </w:rPr>
              <w:t xml:space="preserve"> students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4</w:t>
            </w:r>
            <w:r w:rsidRPr="00BE7DBF">
              <w:rPr>
                <w:rFonts w:ascii="Times New Roman" w:hAnsi="Times New Roman"/>
                <w:bCs/>
                <w:sz w:val="20"/>
                <w:szCs w:val="20"/>
              </w:rPr>
              <w:t xml:space="preserve">) enrolled in </w:t>
            </w:r>
            <w:r>
              <w:rPr>
                <w:rFonts w:ascii="Times New Roman" w:hAnsi="Times New Roman"/>
                <w:bCs/>
                <w:sz w:val="20"/>
                <w:szCs w:val="20"/>
              </w:rPr>
              <w:t xml:space="preserve">the course listed in the </w:t>
            </w:r>
            <w:r w:rsidRPr="00BE7DBF">
              <w:rPr>
                <w:rFonts w:ascii="Times New Roman" w:hAnsi="Times New Roman"/>
                <w:bCs/>
                <w:sz w:val="20"/>
                <w:szCs w:val="20"/>
              </w:rPr>
              <w:t xml:space="preserve">certificate program were collected out of a total of </w:t>
            </w:r>
            <w:r>
              <w:rPr>
                <w:rFonts w:ascii="Times New Roman" w:hAnsi="Times New Roman"/>
                <w:bCs/>
                <w:sz w:val="20"/>
                <w:szCs w:val="20"/>
              </w:rPr>
              <w:t>12</w:t>
            </w:r>
            <w:r w:rsidRPr="00BE7DBF">
              <w:rPr>
                <w:rFonts w:ascii="Times New Roman" w:hAnsi="Times New Roman"/>
                <w:bCs/>
                <w:sz w:val="20"/>
                <w:szCs w:val="20"/>
              </w:rPr>
              <w:t xml:space="preserve"> students enrolled in the certificate program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12</w:t>
            </w:r>
            <w:r w:rsidRPr="00BE7DBF">
              <w:rPr>
                <w:rFonts w:ascii="Times New Roman" w:hAnsi="Times New Roman"/>
                <w:bCs/>
                <w:sz w:val="20"/>
                <w:szCs w:val="20"/>
              </w:rPr>
              <w:t xml:space="preserve">). All identifiers were removed (student name, course name, and faculty name) from the artifacts and each were assigned to two full-time graduate faculty who teach in the graduate communication program so that each paper was read twice by two different reviewers. The </w:t>
            </w:r>
            <w:proofErr w:type="gramStart"/>
            <w:r w:rsidRPr="00BE7DBF">
              <w:rPr>
                <w:rFonts w:ascii="Times New Roman" w:hAnsi="Times New Roman"/>
                <w:bCs/>
                <w:sz w:val="20"/>
                <w:szCs w:val="20"/>
              </w:rPr>
              <w:t>mean</w:t>
            </w:r>
            <w:proofErr w:type="gramEnd"/>
            <w:r w:rsidRPr="00BE7DBF">
              <w:rPr>
                <w:rFonts w:ascii="Times New Roman" w:hAnsi="Times New Roman"/>
                <w:bCs/>
                <w:sz w:val="20"/>
                <w:szCs w:val="20"/>
              </w:rPr>
              <w:t xml:space="preserve"> of the reviewer scores were used as the final score. The rubric used for scoring was developed from the program learning outcomes; for this SLO, there was a single corresponding rubric item which could be scored along four different levels.</w:t>
            </w:r>
          </w:p>
          <w:p w14:paraId="7A96C8BB" w14:textId="77777777" w:rsidR="00D64E29" w:rsidRPr="00406B46" w:rsidRDefault="00D64E29" w:rsidP="00D64E29">
            <w:pPr>
              <w:rPr>
                <w:rFonts w:ascii="Times New Roman" w:hAnsi="Times New Roman"/>
                <w:b/>
                <w:bCs/>
                <w:color w:val="7F7F7F" w:themeColor="text1" w:themeTint="80"/>
                <w:sz w:val="20"/>
                <w:szCs w:val="20"/>
              </w:rPr>
            </w:pPr>
          </w:p>
        </w:tc>
      </w:tr>
      <w:tr w:rsidR="00D64E29" w:rsidRPr="003A32E4" w14:paraId="5E7A3680" w14:textId="77777777" w:rsidTr="00780DF6">
        <w:tc>
          <w:tcPr>
            <w:tcW w:w="10615" w:type="dxa"/>
            <w:gridSpan w:val="4"/>
            <w:tcBorders>
              <w:top w:val="single" w:sz="4" w:space="0" w:color="auto"/>
              <w:bottom w:val="single" w:sz="4" w:space="0" w:color="auto"/>
            </w:tcBorders>
            <w:shd w:val="clear" w:color="auto" w:fill="auto"/>
            <w:tcMar>
              <w:top w:w="100" w:type="nil"/>
              <w:right w:w="100" w:type="nil"/>
            </w:tcMar>
          </w:tcPr>
          <w:p w14:paraId="5AEDDAC4" w14:textId="77777777" w:rsidR="00D64E29" w:rsidRDefault="00D64E29" w:rsidP="00D64E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71EE8125" w14:textId="77777777" w:rsidR="00D64E29" w:rsidRPr="003A32E4" w:rsidRDefault="00D64E29" w:rsidP="00D64E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5DD5084" w14:textId="77777777" w:rsidR="00D64E29" w:rsidRPr="003A32E4" w:rsidRDefault="00D64E29" w:rsidP="00D64E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7666BD54" w14:textId="77777777" w:rsidR="00D64E29" w:rsidRPr="003A32E4" w:rsidRDefault="00D64E29" w:rsidP="00D64E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3A59519F" w14:textId="7B44AF6D" w:rsidR="00F846E3" w:rsidRPr="00D64E29" w:rsidRDefault="00410B0B" w:rsidP="00F846E3">
            <w:pPr>
              <w:jc w:val="both"/>
              <w:rPr>
                <w:rFonts w:ascii="Times New Roman" w:hAnsi="Times New Roman"/>
                <w:bCs/>
                <w:color w:val="000000" w:themeColor="text1"/>
                <w:sz w:val="20"/>
              </w:rPr>
            </w:pPr>
            <w:r w:rsidRPr="00D64E29">
              <w:rPr>
                <w:rFonts w:ascii="Times New Roman" w:hAnsi="Times New Roman"/>
                <w:b/>
                <w:color w:val="000000" w:themeColor="text1"/>
                <w:sz w:val="20"/>
                <w:u w:val="single"/>
              </w:rPr>
              <w:t>Results</w:t>
            </w:r>
            <w:r w:rsidRPr="00D64E29">
              <w:rPr>
                <w:rFonts w:ascii="Times New Roman" w:hAnsi="Times New Roman"/>
                <w:bCs/>
                <w:color w:val="000000" w:themeColor="text1"/>
                <w:sz w:val="20"/>
              </w:rPr>
              <w:t xml:space="preserve">: </w:t>
            </w:r>
            <w:r w:rsidR="00F846E3" w:rsidRPr="00D64E29">
              <w:rPr>
                <w:rFonts w:ascii="Times New Roman" w:hAnsi="Times New Roman"/>
                <w:bCs/>
                <w:color w:val="000000" w:themeColor="text1"/>
                <w:sz w:val="20"/>
              </w:rPr>
              <w:t xml:space="preserve">Overall, the result from this assessment </w:t>
            </w:r>
            <w:proofErr w:type="gramStart"/>
            <w:r w:rsidR="00F846E3" w:rsidRPr="00D64E29">
              <w:rPr>
                <w:rFonts w:ascii="Times New Roman" w:hAnsi="Times New Roman"/>
                <w:bCs/>
                <w:color w:val="000000" w:themeColor="text1"/>
                <w:sz w:val="20"/>
              </w:rPr>
              <w:t>indicate</w:t>
            </w:r>
            <w:proofErr w:type="gramEnd"/>
            <w:r w:rsidR="00F846E3" w:rsidRPr="00D64E29">
              <w:rPr>
                <w:rFonts w:ascii="Times New Roman" w:hAnsi="Times New Roman"/>
                <w:bCs/>
                <w:color w:val="000000" w:themeColor="text1"/>
                <w:sz w:val="20"/>
              </w:rPr>
              <w:t xml:space="preserve"> that the mean scores for all of the sampled student papers for this SLOs has not only </w:t>
            </w:r>
            <w:proofErr w:type="gramStart"/>
            <w:r w:rsidR="00F846E3" w:rsidRPr="00D64E29">
              <w:rPr>
                <w:rFonts w:ascii="Times New Roman" w:hAnsi="Times New Roman"/>
                <w:bCs/>
                <w:color w:val="000000" w:themeColor="text1"/>
                <w:sz w:val="20"/>
              </w:rPr>
              <w:t>met, but</w:t>
            </w:r>
            <w:proofErr w:type="gramEnd"/>
            <w:r w:rsidR="00F846E3" w:rsidRPr="00D64E29">
              <w:rPr>
                <w:rFonts w:ascii="Times New Roman" w:hAnsi="Times New Roman"/>
                <w:bCs/>
                <w:color w:val="000000" w:themeColor="text1"/>
                <w:sz w:val="20"/>
              </w:rPr>
              <w:t xml:space="preserve"> exceeded the self-declared goal. </w:t>
            </w:r>
          </w:p>
          <w:p w14:paraId="1AC743F6" w14:textId="77777777" w:rsidR="00F846E3" w:rsidRPr="00D64E29" w:rsidRDefault="00F846E3" w:rsidP="00F846E3">
            <w:pPr>
              <w:rPr>
                <w:rFonts w:ascii="Times New Roman" w:hAnsi="Times New Roman"/>
                <w:bCs/>
                <w:color w:val="000000" w:themeColor="text1"/>
                <w:sz w:val="20"/>
              </w:rPr>
            </w:pPr>
          </w:p>
          <w:p w14:paraId="5CBA676D" w14:textId="139DF83E" w:rsidR="00F846E3" w:rsidRPr="00D64E29" w:rsidRDefault="00FF131C" w:rsidP="00F846E3">
            <w:pPr>
              <w:rPr>
                <w:rFonts w:ascii="Times New Roman" w:hAnsi="Times New Roman"/>
                <w:bCs/>
                <w:color w:val="000000" w:themeColor="text1"/>
                <w:sz w:val="20"/>
              </w:rPr>
            </w:pPr>
            <w:r w:rsidRPr="00D64E29">
              <w:rPr>
                <w:rFonts w:ascii="Times New Roman" w:hAnsi="Times New Roman"/>
                <w:b/>
                <w:color w:val="000000" w:themeColor="text1"/>
                <w:sz w:val="20"/>
                <w:u w:val="single"/>
              </w:rPr>
              <w:t>Conclusions</w:t>
            </w:r>
            <w:r w:rsidRPr="00D64E29">
              <w:rPr>
                <w:rFonts w:ascii="Times New Roman" w:hAnsi="Times New Roman"/>
                <w:bCs/>
                <w:color w:val="000000" w:themeColor="text1"/>
                <w:sz w:val="20"/>
              </w:rPr>
              <w:t xml:space="preserve">: </w:t>
            </w:r>
            <w:r w:rsidR="00F846E3" w:rsidRPr="00D64E29">
              <w:rPr>
                <w:rFonts w:ascii="Times New Roman" w:hAnsi="Times New Roman"/>
                <w:bCs/>
                <w:color w:val="000000" w:themeColor="text1"/>
                <w:sz w:val="20"/>
              </w:rPr>
              <w:t xml:space="preserve"> The assessment result </w:t>
            </w:r>
            <w:proofErr w:type="gramStart"/>
            <w:r w:rsidR="00F846E3" w:rsidRPr="00D64E29">
              <w:rPr>
                <w:rFonts w:ascii="Times New Roman" w:hAnsi="Times New Roman"/>
                <w:bCs/>
                <w:color w:val="000000" w:themeColor="text1"/>
                <w:sz w:val="20"/>
              </w:rPr>
              <w:t>suggest</w:t>
            </w:r>
            <w:proofErr w:type="gramEnd"/>
            <w:r w:rsidR="00F846E3" w:rsidRPr="00D64E29">
              <w:rPr>
                <w:rFonts w:ascii="Times New Roman" w:hAnsi="Times New Roman"/>
                <w:bCs/>
                <w:color w:val="000000" w:themeColor="text1"/>
                <w:sz w:val="20"/>
              </w:rPr>
              <w:t xml:space="preserve"> there is good alignment between the core course learning outcomes and the program learning outcome. In terms of actions for program improvement, faculty who teach courses in the certificate program need to update their course learning objectives and course assignments to reflect the latest program learning objectives starting next academic year.</w:t>
            </w:r>
          </w:p>
          <w:p w14:paraId="48E2E15F" w14:textId="77777777" w:rsidR="00F846E3" w:rsidRPr="00D64E29" w:rsidRDefault="00F846E3" w:rsidP="00402256">
            <w:pPr>
              <w:jc w:val="both"/>
              <w:rPr>
                <w:rFonts w:ascii="Times New Roman" w:hAnsi="Times New Roman"/>
                <w:bCs/>
                <w:color w:val="000000" w:themeColor="text1"/>
                <w:sz w:val="20"/>
              </w:rPr>
            </w:pPr>
          </w:p>
          <w:p w14:paraId="4E4434C8" w14:textId="4F4BAD03" w:rsidR="00FF131C" w:rsidRPr="00837E61" w:rsidRDefault="00510051" w:rsidP="00837E61">
            <w:pPr>
              <w:jc w:val="both"/>
              <w:rPr>
                <w:rFonts w:ascii="Times New Roman" w:hAnsi="Times New Roman"/>
                <w:color w:val="FF0000"/>
                <w:sz w:val="20"/>
              </w:rPr>
            </w:pPr>
            <w:r w:rsidRPr="00D64E29">
              <w:rPr>
                <w:rFonts w:ascii="Times New Roman" w:hAnsi="Times New Roman"/>
                <w:b/>
                <w:bCs/>
                <w:color w:val="000000" w:themeColor="text1"/>
                <w:sz w:val="20"/>
                <w:u w:val="single"/>
              </w:rPr>
              <w:t xml:space="preserve">**IMPORTANT - </w:t>
            </w:r>
            <w:r w:rsidR="00FF131C" w:rsidRPr="00D64E29">
              <w:rPr>
                <w:rFonts w:ascii="Times New Roman" w:hAnsi="Times New Roman"/>
                <w:b/>
                <w:bCs/>
                <w:color w:val="000000" w:themeColor="text1"/>
                <w:sz w:val="20"/>
                <w:u w:val="single"/>
              </w:rPr>
              <w:t>Plans for Next Assessment Cycle</w:t>
            </w:r>
            <w:r w:rsidR="00FF131C" w:rsidRPr="00D64E29">
              <w:rPr>
                <w:rFonts w:ascii="Times New Roman" w:hAnsi="Times New Roman"/>
                <w:color w:val="000000" w:themeColor="text1"/>
                <w:sz w:val="20"/>
              </w:rPr>
              <w:t xml:space="preserve">: </w:t>
            </w:r>
            <w:r w:rsidR="00FF131C" w:rsidRPr="00D64E29">
              <w:rPr>
                <w:rFonts w:ascii="Times New Roman" w:hAnsi="Times New Roman"/>
                <w:color w:val="000000" w:themeColor="text1"/>
                <w:sz w:val="20"/>
                <w:szCs w:val="20"/>
              </w:rPr>
              <w:t xml:space="preserve"> </w:t>
            </w:r>
            <w:r w:rsidR="00837E61" w:rsidRPr="00D64E29">
              <w:rPr>
                <w:rFonts w:ascii="Times New Roman" w:hAnsi="Times New Roman"/>
                <w:color w:val="000000" w:themeColor="text1"/>
                <w:sz w:val="20"/>
              </w:rPr>
              <w:t xml:space="preserve"> The </w:t>
            </w:r>
            <w:proofErr w:type="spellStart"/>
            <w:r w:rsidR="00837E61" w:rsidRPr="00D64E29">
              <w:rPr>
                <w:rFonts w:ascii="Times New Roman" w:hAnsi="Times New Roman"/>
                <w:color w:val="000000" w:themeColor="text1"/>
                <w:sz w:val="20"/>
              </w:rPr>
              <w:t>Gradaute</w:t>
            </w:r>
            <w:proofErr w:type="spellEnd"/>
            <w:r w:rsidR="00837E61" w:rsidRPr="00D64E29">
              <w:rPr>
                <w:rFonts w:ascii="Times New Roman" w:hAnsi="Times New Roman"/>
                <w:color w:val="000000" w:themeColor="text1"/>
                <w:sz w:val="20"/>
              </w:rPr>
              <w:t xml:space="preserve"> Program Committee will discuss to identify the most appropriate elective course for assessment purposes. The course instructor will then be consulted to select the most appropriate student </w:t>
            </w:r>
            <w:proofErr w:type="spellStart"/>
            <w:proofErr w:type="gramStart"/>
            <w:r w:rsidR="00837E61" w:rsidRPr="00D64E29">
              <w:rPr>
                <w:rFonts w:ascii="Times New Roman" w:hAnsi="Times New Roman"/>
                <w:color w:val="000000" w:themeColor="text1"/>
                <w:sz w:val="20"/>
              </w:rPr>
              <w:t>artifiact</w:t>
            </w:r>
            <w:proofErr w:type="spellEnd"/>
            <w:proofErr w:type="gramEnd"/>
            <w:r w:rsidR="00837E61" w:rsidRPr="00D64E29">
              <w:rPr>
                <w:rFonts w:ascii="Times New Roman" w:hAnsi="Times New Roman"/>
                <w:color w:val="000000" w:themeColor="text1"/>
                <w:sz w:val="20"/>
              </w:rPr>
              <w:t xml:space="preserve"> and the </w:t>
            </w:r>
            <w:proofErr w:type="spellStart"/>
            <w:r w:rsidR="00837E61" w:rsidRPr="00D64E29">
              <w:rPr>
                <w:rFonts w:ascii="Times New Roman" w:hAnsi="Times New Roman"/>
                <w:color w:val="000000" w:themeColor="text1"/>
                <w:sz w:val="20"/>
              </w:rPr>
              <w:t>the</w:t>
            </w:r>
            <w:proofErr w:type="spellEnd"/>
            <w:r w:rsidR="00837E61" w:rsidRPr="00D64E29">
              <w:rPr>
                <w:rFonts w:ascii="Times New Roman" w:hAnsi="Times New Roman"/>
                <w:color w:val="000000" w:themeColor="text1"/>
                <w:sz w:val="20"/>
              </w:rPr>
              <w:t xml:space="preserve"> program will be assessed using the same process</w:t>
            </w:r>
            <w:r w:rsidR="00837E61" w:rsidRPr="00837E61">
              <w:rPr>
                <w:rFonts w:ascii="Times New Roman" w:hAnsi="Times New Roman"/>
                <w:color w:val="FF0000"/>
                <w:sz w:val="20"/>
              </w:rPr>
              <w:t>.</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8EB60F2" w:rsidR="003A32E4" w:rsidRPr="003A32E4" w:rsidRDefault="00D64E29" w:rsidP="00B33C1F">
            <w:pPr>
              <w:widowControl w:val="0"/>
              <w:autoSpaceDE w:val="0"/>
              <w:autoSpaceDN w:val="0"/>
              <w:adjustRightInd w:val="0"/>
              <w:rPr>
                <w:rFonts w:ascii="Times New Roman" w:hAnsi="Times New Roman"/>
                <w:bCs/>
                <w:color w:val="767171" w:themeColor="background2" w:themeShade="80"/>
                <w:sz w:val="20"/>
                <w:szCs w:val="20"/>
              </w:rPr>
            </w:pPr>
            <w:r w:rsidRPr="00071CBD">
              <w:rPr>
                <w:rFonts w:ascii="Times New Roman" w:hAnsi="Times New Roman"/>
                <w:b/>
                <w:color w:val="000000" w:themeColor="text1"/>
                <w:sz w:val="20"/>
                <w:szCs w:val="20"/>
              </w:rPr>
              <w:t>Applies communication theories, principles, and/or research to construct practical recommendations.</w:t>
            </w:r>
          </w:p>
        </w:tc>
      </w:tr>
      <w:tr w:rsidR="00D64E29" w:rsidRPr="005D68AF" w14:paraId="4E99615C" w14:textId="77777777" w:rsidTr="00780DF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828C4C0" w14:textId="77777777" w:rsidR="00D64E29" w:rsidRPr="005D68AF" w:rsidRDefault="00D64E29" w:rsidP="00D64E2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F10BDB6" w14:textId="77777777" w:rsidR="00D64E29" w:rsidRDefault="00D64E29" w:rsidP="00D64E29">
            <w:pPr>
              <w:widowControl w:val="0"/>
              <w:autoSpaceDE w:val="0"/>
              <w:autoSpaceDN w:val="0"/>
              <w:adjustRightInd w:val="0"/>
              <w:rPr>
                <w:rFonts w:ascii="Times New Roman" w:hAnsi="Times New Roman"/>
                <w:bCs/>
                <w:sz w:val="20"/>
                <w:szCs w:val="20"/>
              </w:rPr>
            </w:pPr>
            <w:r w:rsidRPr="004D15B3">
              <w:rPr>
                <w:rFonts w:ascii="Times New Roman" w:hAnsi="Times New Roman"/>
                <w:bCs/>
                <w:sz w:val="20"/>
                <w:szCs w:val="20"/>
              </w:rPr>
              <w:t xml:space="preserve">DIRECT measure of student learning: Student artifacts chosen for this SLO assessment </w:t>
            </w:r>
            <w:r>
              <w:rPr>
                <w:rFonts w:ascii="Times New Roman" w:hAnsi="Times New Roman"/>
                <w:bCs/>
                <w:sz w:val="20"/>
                <w:szCs w:val="20"/>
              </w:rPr>
              <w:t>were a 20+ page term paper where students c</w:t>
            </w:r>
            <w:r w:rsidRPr="00071CBD">
              <w:rPr>
                <w:rFonts w:ascii="Times New Roman" w:hAnsi="Times New Roman"/>
                <w:bCs/>
                <w:sz w:val="20"/>
                <w:szCs w:val="20"/>
              </w:rPr>
              <w:t>onduct</w:t>
            </w:r>
            <w:r>
              <w:rPr>
                <w:rFonts w:ascii="Times New Roman" w:hAnsi="Times New Roman"/>
                <w:bCs/>
                <w:sz w:val="20"/>
                <w:szCs w:val="20"/>
              </w:rPr>
              <w:t xml:space="preserve">ed </w:t>
            </w:r>
            <w:r w:rsidRPr="00071CBD">
              <w:rPr>
                <w:rFonts w:ascii="Times New Roman" w:hAnsi="Times New Roman"/>
                <w:bCs/>
                <w:sz w:val="20"/>
                <w:szCs w:val="20"/>
              </w:rPr>
              <w:t>a rhetorical criticism of a(n) organizational image repair/crisis response campaign using foundational and/or contemporary typologies</w:t>
            </w:r>
            <w:r>
              <w:rPr>
                <w:rFonts w:ascii="Times New Roman" w:hAnsi="Times New Roman"/>
                <w:bCs/>
                <w:sz w:val="20"/>
                <w:szCs w:val="20"/>
              </w:rPr>
              <w:t xml:space="preserve">. </w:t>
            </w:r>
          </w:p>
          <w:p w14:paraId="004ABF4B" w14:textId="77777777" w:rsidR="00D64E29" w:rsidRPr="005D68AF" w:rsidRDefault="00D64E29" w:rsidP="00D64E29">
            <w:pPr>
              <w:widowControl w:val="0"/>
              <w:autoSpaceDE w:val="0"/>
              <w:autoSpaceDN w:val="0"/>
              <w:adjustRightInd w:val="0"/>
              <w:rPr>
                <w:rFonts w:ascii="Times New Roman" w:hAnsi="Times New Roman"/>
                <w:b/>
                <w:bCs/>
                <w:sz w:val="20"/>
                <w:szCs w:val="20"/>
              </w:rPr>
            </w:pPr>
          </w:p>
        </w:tc>
      </w:tr>
      <w:tr w:rsidR="00D64E29" w:rsidRPr="00F136C3" w14:paraId="12FC7FC5" w14:textId="77777777" w:rsidTr="00780DF6">
        <w:tc>
          <w:tcPr>
            <w:tcW w:w="2875" w:type="dxa"/>
            <w:tcBorders>
              <w:left w:val="single" w:sz="4" w:space="0" w:color="auto"/>
            </w:tcBorders>
            <w:shd w:val="clear" w:color="auto" w:fill="auto"/>
            <w:tcMar>
              <w:top w:w="100" w:type="nil"/>
              <w:right w:w="100" w:type="nil"/>
            </w:tcMar>
          </w:tcPr>
          <w:p w14:paraId="6D38DA57" w14:textId="77777777" w:rsidR="00D64E29" w:rsidRPr="001160F4" w:rsidRDefault="00D64E29" w:rsidP="00D64E2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91D349E" w14:textId="77777777" w:rsidR="00D64E29" w:rsidRPr="00DB3621" w:rsidRDefault="00D64E29" w:rsidP="00D64E29">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Success is</w:t>
            </w:r>
            <w:r w:rsidRPr="00DB3621">
              <w:rPr>
                <w:rFonts w:ascii="Times New Roman" w:hAnsi="Times New Roman"/>
                <w:bCs/>
                <w:color w:val="000000" w:themeColor="text1"/>
                <w:sz w:val="20"/>
                <w:szCs w:val="20"/>
              </w:rPr>
              <w:t xml:space="preserve"> “proficient” or higher on the rubric developed from program learning outcomes. Scores on the rubric item for this SLO ranged from “insufficient (1 point),” “weak (2 point),” “proficient (3 points),” and “excellent (4 points).”</w:t>
            </w:r>
          </w:p>
          <w:p w14:paraId="3078525D" w14:textId="77777777" w:rsidR="00D64E29" w:rsidRPr="00F136C3" w:rsidRDefault="00D64E29" w:rsidP="00D64E29">
            <w:pPr>
              <w:widowControl w:val="0"/>
              <w:autoSpaceDE w:val="0"/>
              <w:autoSpaceDN w:val="0"/>
              <w:adjustRightInd w:val="0"/>
              <w:rPr>
                <w:rFonts w:ascii="Times New Roman" w:hAnsi="Times New Roman"/>
                <w:color w:val="767171" w:themeColor="background2" w:themeShade="80"/>
                <w:sz w:val="20"/>
                <w:szCs w:val="20"/>
              </w:rPr>
            </w:pPr>
          </w:p>
        </w:tc>
      </w:tr>
      <w:tr w:rsidR="00D64E29" w:rsidRPr="0075740F" w14:paraId="16FCA8E9" w14:textId="77777777" w:rsidTr="00780DF6">
        <w:tc>
          <w:tcPr>
            <w:tcW w:w="4315" w:type="dxa"/>
            <w:gridSpan w:val="2"/>
            <w:tcBorders>
              <w:left w:val="single" w:sz="4" w:space="0" w:color="auto"/>
              <w:bottom w:val="single" w:sz="4" w:space="0" w:color="auto"/>
            </w:tcBorders>
            <w:shd w:val="clear" w:color="auto" w:fill="auto"/>
            <w:tcMar>
              <w:top w:w="100" w:type="nil"/>
              <w:right w:w="100" w:type="nil"/>
            </w:tcMar>
          </w:tcPr>
          <w:p w14:paraId="7BBE7511" w14:textId="77777777" w:rsidR="00D64E29" w:rsidRDefault="00D64E29" w:rsidP="00D64E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49DF879" w14:textId="77777777" w:rsidR="00D64E29" w:rsidRDefault="00D64E29" w:rsidP="00D64E29">
            <w:pPr>
              <w:widowControl w:val="0"/>
              <w:autoSpaceDE w:val="0"/>
              <w:autoSpaceDN w:val="0"/>
              <w:adjustRightInd w:val="0"/>
              <w:rPr>
                <w:rFonts w:ascii="Times New Roman" w:hAnsi="Times New Roman"/>
                <w:sz w:val="20"/>
                <w:szCs w:val="20"/>
              </w:rPr>
            </w:pPr>
          </w:p>
          <w:p w14:paraId="4B5217FE" w14:textId="77777777" w:rsidR="00D64E29" w:rsidRPr="00964DD0" w:rsidRDefault="00D64E29" w:rsidP="00D64E2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76F438A" w14:textId="77777777" w:rsidR="00D64E29" w:rsidRPr="00964DD0" w:rsidRDefault="00D64E29" w:rsidP="00D64E29">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727EDDEC" w14:textId="77777777" w:rsidR="00D64E29" w:rsidRPr="00C4455B" w:rsidRDefault="00D64E29" w:rsidP="00D64E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81489F1" w14:textId="77777777" w:rsidR="00D64E29" w:rsidRPr="0075740F" w:rsidRDefault="00D64E29" w:rsidP="00D64E29">
            <w:pPr>
              <w:widowControl w:val="0"/>
              <w:autoSpaceDE w:val="0"/>
              <w:autoSpaceDN w:val="0"/>
              <w:adjustRightInd w:val="0"/>
              <w:ind w:right="400"/>
              <w:rPr>
                <w:rFonts w:ascii="Times New Roman" w:hAnsi="Times New Roman"/>
                <w:color w:val="767171" w:themeColor="background2" w:themeShade="80"/>
                <w:sz w:val="20"/>
                <w:szCs w:val="20"/>
              </w:rPr>
            </w:pPr>
            <w:r w:rsidRPr="002463CC">
              <w:rPr>
                <w:rFonts w:ascii="Times New Roman" w:hAnsi="Times New Roman"/>
                <w:color w:val="000000" w:themeColor="text1"/>
                <w:sz w:val="20"/>
                <w:szCs w:val="20"/>
              </w:rPr>
              <w:t>100%</w:t>
            </w:r>
          </w:p>
        </w:tc>
      </w:tr>
      <w:tr w:rsidR="00D64E29" w:rsidRPr="00964DD0" w14:paraId="779E7C58" w14:textId="77777777" w:rsidTr="00780DF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5E8BB9F" w14:textId="77777777" w:rsidR="00D64E29" w:rsidRPr="00EB65C8" w:rsidRDefault="00D64E29" w:rsidP="00D64E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C72BFD0" w14:textId="77777777" w:rsidR="00D64E29" w:rsidRDefault="00D64E29" w:rsidP="00D64E29">
            <w:pPr>
              <w:widowControl w:val="0"/>
              <w:autoSpaceDE w:val="0"/>
              <w:autoSpaceDN w:val="0"/>
              <w:adjustRightInd w:val="0"/>
              <w:rPr>
                <w:rFonts w:ascii="Times New Roman" w:hAnsi="Times New Roman"/>
                <w:bCs/>
                <w:sz w:val="20"/>
                <w:szCs w:val="20"/>
              </w:rPr>
            </w:pPr>
            <w:r w:rsidRPr="00BE7DBF">
              <w:rPr>
                <w:rFonts w:ascii="Times New Roman" w:hAnsi="Times New Roman"/>
                <w:bCs/>
                <w:sz w:val="20"/>
                <w:szCs w:val="20"/>
              </w:rPr>
              <w:t xml:space="preserve">Direct: </w:t>
            </w:r>
            <w:r w:rsidRPr="00DB3621">
              <w:rPr>
                <w:rFonts w:ascii="Times New Roman" w:hAnsi="Times New Roman"/>
                <w:bCs/>
                <w:color w:val="000000" w:themeColor="text1"/>
                <w:sz w:val="20"/>
                <w:szCs w:val="20"/>
              </w:rPr>
              <w:t xml:space="preserve"> Due to the fact there is no capstone course or core courses for this </w:t>
            </w:r>
            <w:r>
              <w:rPr>
                <w:rFonts w:ascii="Times New Roman" w:hAnsi="Times New Roman"/>
                <w:bCs/>
                <w:color w:val="000000" w:themeColor="text1"/>
                <w:sz w:val="20"/>
                <w:szCs w:val="20"/>
              </w:rPr>
              <w:t xml:space="preserve">graduate </w:t>
            </w:r>
            <w:r w:rsidRPr="00DB3621">
              <w:rPr>
                <w:rFonts w:ascii="Times New Roman" w:hAnsi="Times New Roman"/>
                <w:bCs/>
                <w:color w:val="000000" w:themeColor="text1"/>
                <w:sz w:val="20"/>
                <w:szCs w:val="20"/>
              </w:rPr>
              <w:t>certificate</w:t>
            </w:r>
            <w:r>
              <w:rPr>
                <w:rFonts w:ascii="Times New Roman" w:hAnsi="Times New Roman"/>
                <w:bCs/>
                <w:color w:val="000000" w:themeColor="text1"/>
                <w:sz w:val="20"/>
                <w:szCs w:val="20"/>
              </w:rPr>
              <w:t xml:space="preserve"> program</w:t>
            </w:r>
            <w:r w:rsidRPr="00DB3621">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the </w:t>
            </w:r>
            <w:r w:rsidRPr="00DB3621">
              <w:rPr>
                <w:rFonts w:ascii="Times New Roman" w:hAnsi="Times New Roman"/>
                <w:bCs/>
                <w:color w:val="000000" w:themeColor="text1"/>
                <w:sz w:val="20"/>
                <w:szCs w:val="20"/>
              </w:rPr>
              <w:t>course</w:t>
            </w:r>
            <w:r>
              <w:rPr>
                <w:rFonts w:ascii="Times New Roman" w:hAnsi="Times New Roman"/>
                <w:bCs/>
                <w:color w:val="000000" w:themeColor="text1"/>
                <w:sz w:val="20"/>
                <w:szCs w:val="20"/>
              </w:rPr>
              <w:t xml:space="preserve"> with the highest concentration of students </w:t>
            </w:r>
            <w:r w:rsidRPr="00DB3621">
              <w:rPr>
                <w:rFonts w:ascii="Times New Roman" w:hAnsi="Times New Roman"/>
                <w:bCs/>
                <w:color w:val="000000" w:themeColor="text1"/>
                <w:sz w:val="20"/>
                <w:szCs w:val="20"/>
              </w:rPr>
              <w:t xml:space="preserve">enrolled in the </w:t>
            </w:r>
            <w:r>
              <w:rPr>
                <w:rFonts w:ascii="Times New Roman" w:hAnsi="Times New Roman"/>
                <w:bCs/>
                <w:color w:val="000000" w:themeColor="text1"/>
                <w:sz w:val="20"/>
                <w:szCs w:val="20"/>
              </w:rPr>
              <w:t>program and whose course learning objectives covered all three program learning outcomes was selected</w:t>
            </w:r>
            <w:r>
              <w:rPr>
                <w:rFonts w:ascii="Times New Roman" w:hAnsi="Times New Roman"/>
                <w:bCs/>
                <w:sz w:val="20"/>
                <w:szCs w:val="20"/>
              </w:rPr>
              <w:t xml:space="preserve">. There was only one such course. </w:t>
            </w:r>
            <w:r w:rsidRPr="00BE7DBF">
              <w:rPr>
                <w:rFonts w:ascii="Times New Roman" w:hAnsi="Times New Roman"/>
                <w:bCs/>
                <w:sz w:val="20"/>
                <w:szCs w:val="20"/>
              </w:rPr>
              <w:t xml:space="preserve">Artifacts from </w:t>
            </w:r>
            <w:r>
              <w:rPr>
                <w:rFonts w:ascii="Times New Roman" w:hAnsi="Times New Roman"/>
                <w:bCs/>
                <w:sz w:val="20"/>
                <w:szCs w:val="20"/>
              </w:rPr>
              <w:t>4</w:t>
            </w:r>
            <w:r w:rsidRPr="00BE7DBF">
              <w:rPr>
                <w:rFonts w:ascii="Times New Roman" w:hAnsi="Times New Roman"/>
                <w:bCs/>
                <w:sz w:val="20"/>
                <w:szCs w:val="20"/>
              </w:rPr>
              <w:t xml:space="preserve"> students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4</w:t>
            </w:r>
            <w:r w:rsidRPr="00BE7DBF">
              <w:rPr>
                <w:rFonts w:ascii="Times New Roman" w:hAnsi="Times New Roman"/>
                <w:bCs/>
                <w:sz w:val="20"/>
                <w:szCs w:val="20"/>
              </w:rPr>
              <w:t xml:space="preserve">) enrolled in </w:t>
            </w:r>
            <w:r>
              <w:rPr>
                <w:rFonts w:ascii="Times New Roman" w:hAnsi="Times New Roman"/>
                <w:bCs/>
                <w:sz w:val="20"/>
                <w:szCs w:val="20"/>
              </w:rPr>
              <w:t xml:space="preserve">the course listed in the </w:t>
            </w:r>
            <w:r w:rsidRPr="00BE7DBF">
              <w:rPr>
                <w:rFonts w:ascii="Times New Roman" w:hAnsi="Times New Roman"/>
                <w:bCs/>
                <w:sz w:val="20"/>
                <w:szCs w:val="20"/>
              </w:rPr>
              <w:t xml:space="preserve">certificate program were collected out of a total of </w:t>
            </w:r>
            <w:r>
              <w:rPr>
                <w:rFonts w:ascii="Times New Roman" w:hAnsi="Times New Roman"/>
                <w:bCs/>
                <w:sz w:val="20"/>
                <w:szCs w:val="20"/>
              </w:rPr>
              <w:t>12</w:t>
            </w:r>
            <w:r w:rsidRPr="00BE7DBF">
              <w:rPr>
                <w:rFonts w:ascii="Times New Roman" w:hAnsi="Times New Roman"/>
                <w:bCs/>
                <w:sz w:val="20"/>
                <w:szCs w:val="20"/>
              </w:rPr>
              <w:t xml:space="preserve"> students enrolled in the certificate program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12</w:t>
            </w:r>
            <w:r w:rsidRPr="00BE7DBF">
              <w:rPr>
                <w:rFonts w:ascii="Times New Roman" w:hAnsi="Times New Roman"/>
                <w:bCs/>
                <w:sz w:val="20"/>
                <w:szCs w:val="20"/>
              </w:rPr>
              <w:t xml:space="preserve">). All identifiers were removed (student name, course name, and faculty name) from the artifacts and each were assigned to two full-time graduate faculty who teach in the graduate communication program so that each paper was read twice by two different reviewers. The </w:t>
            </w:r>
            <w:proofErr w:type="gramStart"/>
            <w:r w:rsidRPr="00BE7DBF">
              <w:rPr>
                <w:rFonts w:ascii="Times New Roman" w:hAnsi="Times New Roman"/>
                <w:bCs/>
                <w:sz w:val="20"/>
                <w:szCs w:val="20"/>
              </w:rPr>
              <w:t>mean</w:t>
            </w:r>
            <w:proofErr w:type="gramEnd"/>
            <w:r w:rsidRPr="00BE7DBF">
              <w:rPr>
                <w:rFonts w:ascii="Times New Roman" w:hAnsi="Times New Roman"/>
                <w:bCs/>
                <w:sz w:val="20"/>
                <w:szCs w:val="20"/>
              </w:rPr>
              <w:t xml:space="preserve"> of the reviewer scores were used as the final score. The rubric used for scoring was developed from the program learning outcomes; for this SLO, there was a single corresponding rubric item which could be scored along four different levels.</w:t>
            </w:r>
          </w:p>
          <w:p w14:paraId="593594E8" w14:textId="77777777" w:rsidR="00D64E29" w:rsidRPr="00964DD0" w:rsidRDefault="00D64E29" w:rsidP="00D64E29">
            <w:pPr>
              <w:widowControl w:val="0"/>
              <w:autoSpaceDE w:val="0"/>
              <w:autoSpaceDN w:val="0"/>
              <w:adjustRightInd w:val="0"/>
              <w:rPr>
                <w:rFonts w:ascii="Times New Roman" w:hAnsi="Times New Roman"/>
                <w:sz w:val="20"/>
                <w:szCs w:val="20"/>
              </w:rPr>
            </w:pPr>
          </w:p>
        </w:tc>
      </w:tr>
      <w:tr w:rsidR="00D64E29" w:rsidRPr="003A32E4" w14:paraId="76ED08F5" w14:textId="77777777" w:rsidTr="00780DF6">
        <w:tc>
          <w:tcPr>
            <w:tcW w:w="11245" w:type="dxa"/>
            <w:gridSpan w:val="4"/>
            <w:tcBorders>
              <w:top w:val="single" w:sz="4" w:space="0" w:color="auto"/>
              <w:bottom w:val="single" w:sz="4" w:space="0" w:color="auto"/>
            </w:tcBorders>
            <w:shd w:val="clear" w:color="auto" w:fill="auto"/>
            <w:tcMar>
              <w:top w:w="100" w:type="nil"/>
              <w:right w:w="100" w:type="nil"/>
            </w:tcMar>
          </w:tcPr>
          <w:p w14:paraId="161523AC" w14:textId="77777777" w:rsidR="00D64E29" w:rsidRDefault="00D64E29" w:rsidP="00D64E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44063FF2" w14:textId="77777777" w:rsidR="00D64E29" w:rsidRPr="003A32E4" w:rsidRDefault="00D64E29" w:rsidP="00D64E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ED0052D" w14:textId="77777777" w:rsidR="00D64E29" w:rsidRPr="003A32E4" w:rsidRDefault="00D64E29" w:rsidP="00D64E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D635628" w14:textId="77777777" w:rsidR="00D64E29" w:rsidRPr="003A32E4" w:rsidRDefault="00D64E29" w:rsidP="00D64E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73613DD9" w14:textId="77777777" w:rsidR="00837E61" w:rsidRPr="00D64E29" w:rsidRDefault="00837E61" w:rsidP="00837E61">
            <w:pPr>
              <w:jc w:val="both"/>
              <w:rPr>
                <w:rFonts w:ascii="Times New Roman" w:hAnsi="Times New Roman"/>
                <w:bCs/>
                <w:color w:val="000000" w:themeColor="text1"/>
                <w:sz w:val="20"/>
              </w:rPr>
            </w:pPr>
            <w:r w:rsidRPr="00D64E29">
              <w:rPr>
                <w:rFonts w:ascii="Times New Roman" w:hAnsi="Times New Roman"/>
                <w:b/>
                <w:color w:val="000000" w:themeColor="text1"/>
                <w:sz w:val="20"/>
                <w:u w:val="single"/>
              </w:rPr>
              <w:t>Results</w:t>
            </w:r>
            <w:r w:rsidRPr="00D64E29">
              <w:rPr>
                <w:rFonts w:ascii="Times New Roman" w:hAnsi="Times New Roman"/>
                <w:bCs/>
                <w:color w:val="000000" w:themeColor="text1"/>
                <w:sz w:val="20"/>
              </w:rPr>
              <w:t xml:space="preserve">: Overall, the result from this assessment </w:t>
            </w:r>
            <w:proofErr w:type="gramStart"/>
            <w:r w:rsidRPr="00D64E29">
              <w:rPr>
                <w:rFonts w:ascii="Times New Roman" w:hAnsi="Times New Roman"/>
                <w:bCs/>
                <w:color w:val="000000" w:themeColor="text1"/>
                <w:sz w:val="20"/>
              </w:rPr>
              <w:t>indicate</w:t>
            </w:r>
            <w:proofErr w:type="gramEnd"/>
            <w:r w:rsidRPr="00D64E29">
              <w:rPr>
                <w:rFonts w:ascii="Times New Roman" w:hAnsi="Times New Roman"/>
                <w:bCs/>
                <w:color w:val="000000" w:themeColor="text1"/>
                <w:sz w:val="20"/>
              </w:rPr>
              <w:t xml:space="preserve"> that the mean scores for all of the sampled student papers for this SLOs has not only </w:t>
            </w:r>
            <w:proofErr w:type="gramStart"/>
            <w:r w:rsidRPr="00D64E29">
              <w:rPr>
                <w:rFonts w:ascii="Times New Roman" w:hAnsi="Times New Roman"/>
                <w:bCs/>
                <w:color w:val="000000" w:themeColor="text1"/>
                <w:sz w:val="20"/>
              </w:rPr>
              <w:t>met, but</w:t>
            </w:r>
            <w:proofErr w:type="gramEnd"/>
            <w:r w:rsidRPr="00D64E29">
              <w:rPr>
                <w:rFonts w:ascii="Times New Roman" w:hAnsi="Times New Roman"/>
                <w:bCs/>
                <w:color w:val="000000" w:themeColor="text1"/>
                <w:sz w:val="20"/>
              </w:rPr>
              <w:t xml:space="preserve"> exceeded the self-declared goal. </w:t>
            </w:r>
          </w:p>
          <w:p w14:paraId="748EA351" w14:textId="77777777" w:rsidR="00837E61" w:rsidRPr="00D64E29" w:rsidRDefault="00837E61" w:rsidP="00837E61">
            <w:pPr>
              <w:rPr>
                <w:rFonts w:ascii="Times New Roman" w:hAnsi="Times New Roman"/>
                <w:bCs/>
                <w:color w:val="000000" w:themeColor="text1"/>
                <w:sz w:val="20"/>
              </w:rPr>
            </w:pPr>
          </w:p>
          <w:p w14:paraId="1F1C5370" w14:textId="77777777" w:rsidR="00837E61" w:rsidRPr="00D64E29" w:rsidRDefault="00837E61" w:rsidP="00837E61">
            <w:pPr>
              <w:rPr>
                <w:rFonts w:ascii="Times New Roman" w:hAnsi="Times New Roman"/>
                <w:bCs/>
                <w:color w:val="000000" w:themeColor="text1"/>
                <w:sz w:val="20"/>
              </w:rPr>
            </w:pPr>
            <w:r w:rsidRPr="00D64E29">
              <w:rPr>
                <w:rFonts w:ascii="Times New Roman" w:hAnsi="Times New Roman"/>
                <w:b/>
                <w:color w:val="000000" w:themeColor="text1"/>
                <w:sz w:val="20"/>
                <w:u w:val="single"/>
              </w:rPr>
              <w:t>Conclusions</w:t>
            </w:r>
            <w:r w:rsidRPr="00D64E29">
              <w:rPr>
                <w:rFonts w:ascii="Times New Roman" w:hAnsi="Times New Roman"/>
                <w:bCs/>
                <w:color w:val="000000" w:themeColor="text1"/>
                <w:sz w:val="20"/>
              </w:rPr>
              <w:t xml:space="preserve">:  The assessment result </w:t>
            </w:r>
            <w:proofErr w:type="gramStart"/>
            <w:r w:rsidRPr="00D64E29">
              <w:rPr>
                <w:rFonts w:ascii="Times New Roman" w:hAnsi="Times New Roman"/>
                <w:bCs/>
                <w:color w:val="000000" w:themeColor="text1"/>
                <w:sz w:val="20"/>
              </w:rPr>
              <w:t>suggest</w:t>
            </w:r>
            <w:proofErr w:type="gramEnd"/>
            <w:r w:rsidRPr="00D64E29">
              <w:rPr>
                <w:rFonts w:ascii="Times New Roman" w:hAnsi="Times New Roman"/>
                <w:bCs/>
                <w:color w:val="000000" w:themeColor="text1"/>
                <w:sz w:val="20"/>
              </w:rPr>
              <w:t xml:space="preserve"> there is good alignment between the core course learning outcomes and the program learning outcome. In terms of actions for program improvement, faculty who teach courses in the certificate program need to update their course learning objectives and course assignments to reflect the latest program learning objectives starting next academic year.</w:t>
            </w:r>
          </w:p>
          <w:p w14:paraId="1CB9B0A7" w14:textId="77777777" w:rsidR="00837E61" w:rsidRPr="00D64E29" w:rsidRDefault="00837E61" w:rsidP="00837E61">
            <w:pPr>
              <w:jc w:val="both"/>
              <w:rPr>
                <w:rFonts w:ascii="Times New Roman" w:hAnsi="Times New Roman"/>
                <w:bCs/>
                <w:color w:val="000000" w:themeColor="text1"/>
                <w:sz w:val="20"/>
              </w:rPr>
            </w:pPr>
          </w:p>
          <w:p w14:paraId="1ABABCA7" w14:textId="77777777" w:rsidR="00837E61" w:rsidRPr="00D64E29" w:rsidRDefault="00837E61" w:rsidP="00837E61">
            <w:pPr>
              <w:jc w:val="both"/>
              <w:rPr>
                <w:rFonts w:ascii="Times New Roman" w:hAnsi="Times New Roman"/>
                <w:color w:val="000000" w:themeColor="text1"/>
                <w:sz w:val="20"/>
              </w:rPr>
            </w:pPr>
            <w:r w:rsidRPr="00D64E29">
              <w:rPr>
                <w:rFonts w:ascii="Times New Roman" w:hAnsi="Times New Roman"/>
                <w:b/>
                <w:bCs/>
                <w:color w:val="000000" w:themeColor="text1"/>
                <w:sz w:val="20"/>
                <w:u w:val="single"/>
              </w:rPr>
              <w:t>**IMPORTANT - Plans for Next Assessment Cycle</w:t>
            </w:r>
            <w:r w:rsidRPr="00D64E29">
              <w:rPr>
                <w:rFonts w:ascii="Times New Roman" w:hAnsi="Times New Roman"/>
                <w:color w:val="000000" w:themeColor="text1"/>
                <w:sz w:val="20"/>
              </w:rPr>
              <w:t xml:space="preserve">: </w:t>
            </w:r>
            <w:r w:rsidRPr="00D64E29">
              <w:rPr>
                <w:rFonts w:ascii="Times New Roman" w:hAnsi="Times New Roman"/>
                <w:color w:val="000000" w:themeColor="text1"/>
                <w:sz w:val="20"/>
                <w:szCs w:val="20"/>
              </w:rPr>
              <w:t xml:space="preserve"> </w:t>
            </w:r>
            <w:r w:rsidRPr="00D64E29">
              <w:rPr>
                <w:rFonts w:ascii="Times New Roman" w:hAnsi="Times New Roman"/>
                <w:color w:val="000000" w:themeColor="text1"/>
                <w:sz w:val="20"/>
              </w:rPr>
              <w:t xml:space="preserve"> The </w:t>
            </w:r>
            <w:proofErr w:type="spellStart"/>
            <w:r w:rsidRPr="00D64E29">
              <w:rPr>
                <w:rFonts w:ascii="Times New Roman" w:hAnsi="Times New Roman"/>
                <w:color w:val="000000" w:themeColor="text1"/>
                <w:sz w:val="20"/>
              </w:rPr>
              <w:t>Gradaute</w:t>
            </w:r>
            <w:proofErr w:type="spellEnd"/>
            <w:r w:rsidRPr="00D64E29">
              <w:rPr>
                <w:rFonts w:ascii="Times New Roman" w:hAnsi="Times New Roman"/>
                <w:color w:val="000000" w:themeColor="text1"/>
                <w:sz w:val="20"/>
              </w:rPr>
              <w:t xml:space="preserve"> Program Committee will discuss to identify the most appropriate elective course for assessment purposes. The course instructor will then be consulted to select the most appropriate student </w:t>
            </w:r>
            <w:proofErr w:type="spellStart"/>
            <w:proofErr w:type="gramStart"/>
            <w:r w:rsidRPr="00D64E29">
              <w:rPr>
                <w:rFonts w:ascii="Times New Roman" w:hAnsi="Times New Roman"/>
                <w:color w:val="000000" w:themeColor="text1"/>
                <w:sz w:val="20"/>
              </w:rPr>
              <w:t>artifiact</w:t>
            </w:r>
            <w:proofErr w:type="spellEnd"/>
            <w:proofErr w:type="gramEnd"/>
            <w:r w:rsidRPr="00D64E29">
              <w:rPr>
                <w:rFonts w:ascii="Times New Roman" w:hAnsi="Times New Roman"/>
                <w:color w:val="000000" w:themeColor="text1"/>
                <w:sz w:val="20"/>
              </w:rPr>
              <w:t xml:space="preserve"> and the </w:t>
            </w:r>
            <w:proofErr w:type="spellStart"/>
            <w:r w:rsidRPr="00D64E29">
              <w:rPr>
                <w:rFonts w:ascii="Times New Roman" w:hAnsi="Times New Roman"/>
                <w:color w:val="000000" w:themeColor="text1"/>
                <w:sz w:val="20"/>
              </w:rPr>
              <w:t>the</w:t>
            </w:r>
            <w:proofErr w:type="spellEnd"/>
            <w:r w:rsidRPr="00D64E29">
              <w:rPr>
                <w:rFonts w:ascii="Times New Roman" w:hAnsi="Times New Roman"/>
                <w:color w:val="000000" w:themeColor="text1"/>
                <w:sz w:val="20"/>
              </w:rPr>
              <w:t xml:space="preserve"> program will be assessed using the same process.</w:t>
            </w:r>
          </w:p>
          <w:p w14:paraId="295FC4F9" w14:textId="172B4E22"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6BD56D2" w:rsidR="005D68AF" w:rsidRPr="003A32E4" w:rsidRDefault="003B06F1" w:rsidP="00B33C1F">
            <w:pPr>
              <w:widowControl w:val="0"/>
              <w:autoSpaceDE w:val="0"/>
              <w:autoSpaceDN w:val="0"/>
              <w:adjustRightInd w:val="0"/>
              <w:rPr>
                <w:rFonts w:ascii="Times New Roman" w:hAnsi="Times New Roman"/>
                <w:bCs/>
                <w:color w:val="767171" w:themeColor="background2" w:themeShade="80"/>
                <w:sz w:val="20"/>
                <w:szCs w:val="20"/>
              </w:rPr>
            </w:pPr>
            <w:r w:rsidRPr="00071CBD">
              <w:rPr>
                <w:rFonts w:ascii="Times New Roman" w:hAnsi="Times New Roman"/>
                <w:b/>
                <w:color w:val="000000" w:themeColor="text1"/>
                <w:sz w:val="20"/>
                <w:szCs w:val="20"/>
              </w:rPr>
              <w:t>Evaluates and/or develops messages/strategies that affect organizational outcomes.</w:t>
            </w:r>
          </w:p>
        </w:tc>
      </w:tr>
      <w:tr w:rsidR="003B06F1" w:rsidRPr="005D68AF" w14:paraId="45B5BD58" w14:textId="77777777" w:rsidTr="00780DF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3D1F800" w14:textId="77777777" w:rsidR="003B06F1" w:rsidRPr="005D68AF" w:rsidRDefault="003B06F1" w:rsidP="003B06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9241715" w14:textId="77777777" w:rsidR="003B06F1" w:rsidRDefault="003B06F1" w:rsidP="003B06F1">
            <w:pPr>
              <w:widowControl w:val="0"/>
              <w:autoSpaceDE w:val="0"/>
              <w:autoSpaceDN w:val="0"/>
              <w:adjustRightInd w:val="0"/>
              <w:rPr>
                <w:rFonts w:ascii="Times New Roman" w:hAnsi="Times New Roman"/>
                <w:bCs/>
                <w:sz w:val="20"/>
                <w:szCs w:val="20"/>
              </w:rPr>
            </w:pPr>
            <w:r w:rsidRPr="004D15B3">
              <w:rPr>
                <w:rFonts w:ascii="Times New Roman" w:hAnsi="Times New Roman"/>
                <w:bCs/>
                <w:sz w:val="20"/>
                <w:szCs w:val="20"/>
              </w:rPr>
              <w:t xml:space="preserve">DIRECT measure of student learning: Student artifacts chosen for this SLO assessment </w:t>
            </w:r>
            <w:r>
              <w:rPr>
                <w:rFonts w:ascii="Times New Roman" w:hAnsi="Times New Roman"/>
                <w:bCs/>
                <w:sz w:val="20"/>
                <w:szCs w:val="20"/>
              </w:rPr>
              <w:t>were a 20+ page term paper where students c</w:t>
            </w:r>
            <w:r w:rsidRPr="00071CBD">
              <w:rPr>
                <w:rFonts w:ascii="Times New Roman" w:hAnsi="Times New Roman"/>
                <w:bCs/>
                <w:sz w:val="20"/>
                <w:szCs w:val="20"/>
              </w:rPr>
              <w:t>onduct</w:t>
            </w:r>
            <w:r>
              <w:rPr>
                <w:rFonts w:ascii="Times New Roman" w:hAnsi="Times New Roman"/>
                <w:bCs/>
                <w:sz w:val="20"/>
                <w:szCs w:val="20"/>
              </w:rPr>
              <w:t xml:space="preserve">ed </w:t>
            </w:r>
            <w:r w:rsidRPr="00071CBD">
              <w:rPr>
                <w:rFonts w:ascii="Times New Roman" w:hAnsi="Times New Roman"/>
                <w:bCs/>
                <w:sz w:val="20"/>
                <w:szCs w:val="20"/>
              </w:rPr>
              <w:t>a rhetorical criticism of a(n) organizational image repair/crisis response campaign using foundational and/or contemporary typologies</w:t>
            </w:r>
            <w:r>
              <w:rPr>
                <w:rFonts w:ascii="Times New Roman" w:hAnsi="Times New Roman"/>
                <w:bCs/>
                <w:sz w:val="20"/>
                <w:szCs w:val="20"/>
              </w:rPr>
              <w:t xml:space="preserve">. </w:t>
            </w:r>
          </w:p>
          <w:p w14:paraId="48963681" w14:textId="77777777" w:rsidR="003B06F1" w:rsidRPr="005D68AF" w:rsidRDefault="003B06F1" w:rsidP="003B06F1">
            <w:pPr>
              <w:widowControl w:val="0"/>
              <w:autoSpaceDE w:val="0"/>
              <w:autoSpaceDN w:val="0"/>
              <w:adjustRightInd w:val="0"/>
              <w:rPr>
                <w:rFonts w:ascii="Times New Roman" w:hAnsi="Times New Roman"/>
                <w:b/>
                <w:bCs/>
                <w:sz w:val="20"/>
                <w:szCs w:val="20"/>
              </w:rPr>
            </w:pPr>
          </w:p>
        </w:tc>
      </w:tr>
      <w:tr w:rsidR="003B06F1" w:rsidRPr="00F136C3" w14:paraId="30D06302" w14:textId="77777777" w:rsidTr="00780DF6">
        <w:tc>
          <w:tcPr>
            <w:tcW w:w="2875" w:type="dxa"/>
            <w:tcBorders>
              <w:left w:val="single" w:sz="4" w:space="0" w:color="auto"/>
            </w:tcBorders>
            <w:shd w:val="clear" w:color="auto" w:fill="auto"/>
            <w:tcMar>
              <w:top w:w="100" w:type="nil"/>
              <w:right w:w="100" w:type="nil"/>
            </w:tcMar>
          </w:tcPr>
          <w:p w14:paraId="682DA192" w14:textId="77777777" w:rsidR="003B06F1" w:rsidRPr="001160F4" w:rsidRDefault="003B06F1" w:rsidP="003B06F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99C5E9E" w14:textId="77777777" w:rsidR="003B06F1" w:rsidRPr="00DB3621" w:rsidRDefault="003B06F1" w:rsidP="003B06F1">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Success is</w:t>
            </w:r>
            <w:r w:rsidRPr="00DB3621">
              <w:rPr>
                <w:rFonts w:ascii="Times New Roman" w:hAnsi="Times New Roman"/>
                <w:bCs/>
                <w:color w:val="000000" w:themeColor="text1"/>
                <w:sz w:val="20"/>
                <w:szCs w:val="20"/>
              </w:rPr>
              <w:t xml:space="preserve"> “proficient” or higher on the rubric developed from program learning outcomes. Scores on the rubric item for this SLO ranged from “insufficient (1 point),” “weak (2 point),” “proficient (3 points),” and “excellent (4 points).”</w:t>
            </w:r>
          </w:p>
          <w:p w14:paraId="3EE6A18D" w14:textId="77777777" w:rsidR="003B06F1" w:rsidRPr="00F136C3" w:rsidRDefault="003B06F1" w:rsidP="003B06F1">
            <w:pPr>
              <w:widowControl w:val="0"/>
              <w:autoSpaceDE w:val="0"/>
              <w:autoSpaceDN w:val="0"/>
              <w:adjustRightInd w:val="0"/>
              <w:rPr>
                <w:rFonts w:ascii="Times New Roman" w:hAnsi="Times New Roman"/>
                <w:color w:val="767171" w:themeColor="background2" w:themeShade="80"/>
                <w:sz w:val="20"/>
                <w:szCs w:val="20"/>
              </w:rPr>
            </w:pPr>
          </w:p>
        </w:tc>
      </w:tr>
      <w:tr w:rsidR="003B06F1" w:rsidRPr="0075740F" w14:paraId="672E7787" w14:textId="77777777" w:rsidTr="00780DF6">
        <w:tc>
          <w:tcPr>
            <w:tcW w:w="4315" w:type="dxa"/>
            <w:gridSpan w:val="2"/>
            <w:tcBorders>
              <w:left w:val="single" w:sz="4" w:space="0" w:color="auto"/>
              <w:bottom w:val="single" w:sz="4" w:space="0" w:color="auto"/>
            </w:tcBorders>
            <w:shd w:val="clear" w:color="auto" w:fill="auto"/>
            <w:tcMar>
              <w:top w:w="100" w:type="nil"/>
              <w:right w:w="100" w:type="nil"/>
            </w:tcMar>
          </w:tcPr>
          <w:p w14:paraId="457313D3" w14:textId="77777777" w:rsidR="003B06F1" w:rsidRDefault="003B06F1" w:rsidP="003B06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ACC6628" w14:textId="77777777" w:rsidR="003B06F1" w:rsidRDefault="003B06F1" w:rsidP="003B06F1">
            <w:pPr>
              <w:widowControl w:val="0"/>
              <w:autoSpaceDE w:val="0"/>
              <w:autoSpaceDN w:val="0"/>
              <w:adjustRightInd w:val="0"/>
              <w:rPr>
                <w:rFonts w:ascii="Times New Roman" w:hAnsi="Times New Roman"/>
                <w:sz w:val="20"/>
                <w:szCs w:val="20"/>
              </w:rPr>
            </w:pPr>
          </w:p>
          <w:p w14:paraId="3E780AF0" w14:textId="77777777" w:rsidR="003B06F1" w:rsidRPr="00964DD0" w:rsidRDefault="003B06F1" w:rsidP="003B06F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E485D26" w14:textId="77777777" w:rsidR="003B06F1" w:rsidRPr="00964DD0" w:rsidRDefault="003B06F1" w:rsidP="003B06F1">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592A4AFA" w14:textId="77777777" w:rsidR="003B06F1" w:rsidRPr="00C4455B" w:rsidRDefault="003B06F1" w:rsidP="003B06F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68B404C" w14:textId="77777777" w:rsidR="003B06F1" w:rsidRPr="0075740F" w:rsidRDefault="003B06F1" w:rsidP="003B06F1">
            <w:pPr>
              <w:widowControl w:val="0"/>
              <w:autoSpaceDE w:val="0"/>
              <w:autoSpaceDN w:val="0"/>
              <w:adjustRightInd w:val="0"/>
              <w:ind w:right="400"/>
              <w:rPr>
                <w:rFonts w:ascii="Times New Roman" w:hAnsi="Times New Roman"/>
                <w:color w:val="767171" w:themeColor="background2" w:themeShade="80"/>
                <w:sz w:val="20"/>
                <w:szCs w:val="20"/>
              </w:rPr>
            </w:pPr>
            <w:r w:rsidRPr="002463CC">
              <w:rPr>
                <w:rFonts w:ascii="Times New Roman" w:hAnsi="Times New Roman"/>
                <w:color w:val="000000" w:themeColor="text1"/>
                <w:sz w:val="20"/>
                <w:szCs w:val="20"/>
              </w:rPr>
              <w:t>100%</w:t>
            </w:r>
          </w:p>
        </w:tc>
      </w:tr>
      <w:tr w:rsidR="003B06F1" w:rsidRPr="00964DD0" w14:paraId="36054840" w14:textId="77777777" w:rsidTr="00780DF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AC60AA" w14:textId="77777777" w:rsidR="003B06F1" w:rsidRPr="00EB65C8" w:rsidRDefault="003B06F1" w:rsidP="003B06F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C0545CD" w14:textId="77777777" w:rsidR="003B06F1" w:rsidRDefault="003B06F1" w:rsidP="003B06F1">
            <w:pPr>
              <w:widowControl w:val="0"/>
              <w:autoSpaceDE w:val="0"/>
              <w:autoSpaceDN w:val="0"/>
              <w:adjustRightInd w:val="0"/>
              <w:rPr>
                <w:rFonts w:ascii="Times New Roman" w:hAnsi="Times New Roman"/>
                <w:bCs/>
                <w:sz w:val="20"/>
                <w:szCs w:val="20"/>
              </w:rPr>
            </w:pPr>
            <w:r w:rsidRPr="00BE7DBF">
              <w:rPr>
                <w:rFonts w:ascii="Times New Roman" w:hAnsi="Times New Roman"/>
                <w:bCs/>
                <w:sz w:val="20"/>
                <w:szCs w:val="20"/>
              </w:rPr>
              <w:t xml:space="preserve">Direct: </w:t>
            </w:r>
            <w:r w:rsidRPr="00DB3621">
              <w:rPr>
                <w:rFonts w:ascii="Times New Roman" w:hAnsi="Times New Roman"/>
                <w:bCs/>
                <w:color w:val="000000" w:themeColor="text1"/>
                <w:sz w:val="20"/>
                <w:szCs w:val="20"/>
              </w:rPr>
              <w:t xml:space="preserve"> Due to the fact there is no capstone course or core courses for this </w:t>
            </w:r>
            <w:r>
              <w:rPr>
                <w:rFonts w:ascii="Times New Roman" w:hAnsi="Times New Roman"/>
                <w:bCs/>
                <w:color w:val="000000" w:themeColor="text1"/>
                <w:sz w:val="20"/>
                <w:szCs w:val="20"/>
              </w:rPr>
              <w:t xml:space="preserve">graduate </w:t>
            </w:r>
            <w:r w:rsidRPr="00DB3621">
              <w:rPr>
                <w:rFonts w:ascii="Times New Roman" w:hAnsi="Times New Roman"/>
                <w:bCs/>
                <w:color w:val="000000" w:themeColor="text1"/>
                <w:sz w:val="20"/>
                <w:szCs w:val="20"/>
              </w:rPr>
              <w:t>certificate</w:t>
            </w:r>
            <w:r>
              <w:rPr>
                <w:rFonts w:ascii="Times New Roman" w:hAnsi="Times New Roman"/>
                <w:bCs/>
                <w:color w:val="000000" w:themeColor="text1"/>
                <w:sz w:val="20"/>
                <w:szCs w:val="20"/>
              </w:rPr>
              <w:t xml:space="preserve"> program</w:t>
            </w:r>
            <w:r w:rsidRPr="00DB3621">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the </w:t>
            </w:r>
            <w:r w:rsidRPr="00DB3621">
              <w:rPr>
                <w:rFonts w:ascii="Times New Roman" w:hAnsi="Times New Roman"/>
                <w:bCs/>
                <w:color w:val="000000" w:themeColor="text1"/>
                <w:sz w:val="20"/>
                <w:szCs w:val="20"/>
              </w:rPr>
              <w:t>course</w:t>
            </w:r>
            <w:r>
              <w:rPr>
                <w:rFonts w:ascii="Times New Roman" w:hAnsi="Times New Roman"/>
                <w:bCs/>
                <w:color w:val="000000" w:themeColor="text1"/>
                <w:sz w:val="20"/>
                <w:szCs w:val="20"/>
              </w:rPr>
              <w:t xml:space="preserve"> with the highest concentration of students </w:t>
            </w:r>
            <w:r w:rsidRPr="00DB3621">
              <w:rPr>
                <w:rFonts w:ascii="Times New Roman" w:hAnsi="Times New Roman"/>
                <w:bCs/>
                <w:color w:val="000000" w:themeColor="text1"/>
                <w:sz w:val="20"/>
                <w:szCs w:val="20"/>
              </w:rPr>
              <w:t xml:space="preserve">enrolled in the </w:t>
            </w:r>
            <w:r>
              <w:rPr>
                <w:rFonts w:ascii="Times New Roman" w:hAnsi="Times New Roman"/>
                <w:bCs/>
                <w:color w:val="000000" w:themeColor="text1"/>
                <w:sz w:val="20"/>
                <w:szCs w:val="20"/>
              </w:rPr>
              <w:t>program and whose course learning objectives covered all three program learning outcomes was selected</w:t>
            </w:r>
            <w:r>
              <w:rPr>
                <w:rFonts w:ascii="Times New Roman" w:hAnsi="Times New Roman"/>
                <w:bCs/>
                <w:sz w:val="20"/>
                <w:szCs w:val="20"/>
              </w:rPr>
              <w:t xml:space="preserve">. There was only one such course. </w:t>
            </w:r>
            <w:r w:rsidRPr="00BE7DBF">
              <w:rPr>
                <w:rFonts w:ascii="Times New Roman" w:hAnsi="Times New Roman"/>
                <w:bCs/>
                <w:sz w:val="20"/>
                <w:szCs w:val="20"/>
              </w:rPr>
              <w:t xml:space="preserve">Artifacts from </w:t>
            </w:r>
            <w:r>
              <w:rPr>
                <w:rFonts w:ascii="Times New Roman" w:hAnsi="Times New Roman"/>
                <w:bCs/>
                <w:sz w:val="20"/>
                <w:szCs w:val="20"/>
              </w:rPr>
              <w:t>4</w:t>
            </w:r>
            <w:r w:rsidRPr="00BE7DBF">
              <w:rPr>
                <w:rFonts w:ascii="Times New Roman" w:hAnsi="Times New Roman"/>
                <w:bCs/>
                <w:sz w:val="20"/>
                <w:szCs w:val="20"/>
              </w:rPr>
              <w:t xml:space="preserve"> students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4</w:t>
            </w:r>
            <w:r w:rsidRPr="00BE7DBF">
              <w:rPr>
                <w:rFonts w:ascii="Times New Roman" w:hAnsi="Times New Roman"/>
                <w:bCs/>
                <w:sz w:val="20"/>
                <w:szCs w:val="20"/>
              </w:rPr>
              <w:t xml:space="preserve">) enrolled in </w:t>
            </w:r>
            <w:r>
              <w:rPr>
                <w:rFonts w:ascii="Times New Roman" w:hAnsi="Times New Roman"/>
                <w:bCs/>
                <w:sz w:val="20"/>
                <w:szCs w:val="20"/>
              </w:rPr>
              <w:t xml:space="preserve">the course listed in the </w:t>
            </w:r>
            <w:r w:rsidRPr="00BE7DBF">
              <w:rPr>
                <w:rFonts w:ascii="Times New Roman" w:hAnsi="Times New Roman"/>
                <w:bCs/>
                <w:sz w:val="20"/>
                <w:szCs w:val="20"/>
              </w:rPr>
              <w:t xml:space="preserve">certificate program were collected out of a total of </w:t>
            </w:r>
            <w:r>
              <w:rPr>
                <w:rFonts w:ascii="Times New Roman" w:hAnsi="Times New Roman"/>
                <w:bCs/>
                <w:sz w:val="20"/>
                <w:szCs w:val="20"/>
              </w:rPr>
              <w:t>12</w:t>
            </w:r>
            <w:r w:rsidRPr="00BE7DBF">
              <w:rPr>
                <w:rFonts w:ascii="Times New Roman" w:hAnsi="Times New Roman"/>
                <w:bCs/>
                <w:sz w:val="20"/>
                <w:szCs w:val="20"/>
              </w:rPr>
              <w:t xml:space="preserve"> students enrolled in the certificate program (</w:t>
            </w:r>
            <w:r w:rsidRPr="00AB76C5">
              <w:rPr>
                <w:rFonts w:ascii="Times New Roman" w:hAnsi="Times New Roman"/>
                <w:bCs/>
                <w:i/>
                <w:iCs/>
                <w:sz w:val="20"/>
                <w:szCs w:val="20"/>
              </w:rPr>
              <w:t>N</w:t>
            </w:r>
            <w:r w:rsidRPr="00BE7DBF">
              <w:rPr>
                <w:rFonts w:ascii="Times New Roman" w:hAnsi="Times New Roman"/>
                <w:bCs/>
                <w:sz w:val="20"/>
                <w:szCs w:val="20"/>
              </w:rPr>
              <w:t xml:space="preserve"> = </w:t>
            </w:r>
            <w:r>
              <w:rPr>
                <w:rFonts w:ascii="Times New Roman" w:hAnsi="Times New Roman"/>
                <w:bCs/>
                <w:sz w:val="20"/>
                <w:szCs w:val="20"/>
              </w:rPr>
              <w:t>12</w:t>
            </w:r>
            <w:r w:rsidRPr="00BE7DBF">
              <w:rPr>
                <w:rFonts w:ascii="Times New Roman" w:hAnsi="Times New Roman"/>
                <w:bCs/>
                <w:sz w:val="20"/>
                <w:szCs w:val="20"/>
              </w:rPr>
              <w:t xml:space="preserve">). All identifiers were removed (student name, course name, and faculty name) from the artifacts and each were assigned to two full-time graduate faculty who teach in the graduate communication program so that each paper was read twice by two different reviewers. The </w:t>
            </w:r>
            <w:proofErr w:type="gramStart"/>
            <w:r w:rsidRPr="00BE7DBF">
              <w:rPr>
                <w:rFonts w:ascii="Times New Roman" w:hAnsi="Times New Roman"/>
                <w:bCs/>
                <w:sz w:val="20"/>
                <w:szCs w:val="20"/>
              </w:rPr>
              <w:t>mean</w:t>
            </w:r>
            <w:proofErr w:type="gramEnd"/>
            <w:r w:rsidRPr="00BE7DBF">
              <w:rPr>
                <w:rFonts w:ascii="Times New Roman" w:hAnsi="Times New Roman"/>
                <w:bCs/>
                <w:sz w:val="20"/>
                <w:szCs w:val="20"/>
              </w:rPr>
              <w:t xml:space="preserve"> of the reviewer scores were used as the final score. The rubric used for scoring was developed from the program learning outcomes; for this SLO, there was a single corresponding rubric item which could be scored along four different levels.</w:t>
            </w:r>
          </w:p>
          <w:p w14:paraId="7153C6FA" w14:textId="77777777" w:rsidR="003B06F1" w:rsidRPr="00964DD0" w:rsidRDefault="003B06F1" w:rsidP="003B06F1">
            <w:pPr>
              <w:widowControl w:val="0"/>
              <w:autoSpaceDE w:val="0"/>
              <w:autoSpaceDN w:val="0"/>
              <w:adjustRightInd w:val="0"/>
              <w:rPr>
                <w:rFonts w:ascii="Times New Roman" w:hAnsi="Times New Roman"/>
                <w:sz w:val="20"/>
                <w:szCs w:val="20"/>
              </w:rPr>
            </w:pPr>
          </w:p>
        </w:tc>
      </w:tr>
      <w:tr w:rsidR="003B06F1" w:rsidRPr="003A32E4" w14:paraId="73DB5EDA" w14:textId="77777777" w:rsidTr="00780DF6">
        <w:tc>
          <w:tcPr>
            <w:tcW w:w="11245" w:type="dxa"/>
            <w:gridSpan w:val="4"/>
            <w:tcBorders>
              <w:top w:val="single" w:sz="4" w:space="0" w:color="auto"/>
              <w:bottom w:val="single" w:sz="4" w:space="0" w:color="auto"/>
            </w:tcBorders>
            <w:shd w:val="clear" w:color="auto" w:fill="auto"/>
            <w:tcMar>
              <w:top w:w="100" w:type="nil"/>
              <w:right w:w="100" w:type="nil"/>
            </w:tcMar>
          </w:tcPr>
          <w:p w14:paraId="03B19A97" w14:textId="77777777" w:rsidR="003B06F1" w:rsidRDefault="003B06F1" w:rsidP="003B06F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F845671" w14:textId="77777777" w:rsidR="003B06F1" w:rsidRPr="003A32E4" w:rsidRDefault="003B06F1" w:rsidP="003B06F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2F500BF" w14:textId="77777777" w:rsidR="003B06F1" w:rsidRPr="003A32E4" w:rsidRDefault="003B06F1" w:rsidP="003B06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C2A751B" w14:textId="77777777" w:rsidR="003B06F1" w:rsidRPr="003A32E4" w:rsidRDefault="003B06F1" w:rsidP="003B06F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328C9FEB" w14:textId="77777777" w:rsidR="00837E61" w:rsidRPr="003B06F1" w:rsidRDefault="00837E61" w:rsidP="00837E61">
            <w:pPr>
              <w:jc w:val="both"/>
              <w:rPr>
                <w:rFonts w:ascii="Times New Roman" w:hAnsi="Times New Roman"/>
                <w:bCs/>
                <w:color w:val="000000" w:themeColor="text1"/>
                <w:sz w:val="20"/>
              </w:rPr>
            </w:pPr>
            <w:r w:rsidRPr="003B06F1">
              <w:rPr>
                <w:rFonts w:ascii="Times New Roman" w:hAnsi="Times New Roman"/>
                <w:b/>
                <w:color w:val="000000" w:themeColor="text1"/>
                <w:sz w:val="20"/>
                <w:u w:val="single"/>
              </w:rPr>
              <w:t>Results</w:t>
            </w:r>
            <w:r w:rsidRPr="003B06F1">
              <w:rPr>
                <w:rFonts w:ascii="Times New Roman" w:hAnsi="Times New Roman"/>
                <w:bCs/>
                <w:color w:val="000000" w:themeColor="text1"/>
                <w:sz w:val="20"/>
              </w:rPr>
              <w:t xml:space="preserve">: Overall, the result from this assessment </w:t>
            </w:r>
            <w:proofErr w:type="gramStart"/>
            <w:r w:rsidRPr="003B06F1">
              <w:rPr>
                <w:rFonts w:ascii="Times New Roman" w:hAnsi="Times New Roman"/>
                <w:bCs/>
                <w:color w:val="000000" w:themeColor="text1"/>
                <w:sz w:val="20"/>
              </w:rPr>
              <w:t>indicate</w:t>
            </w:r>
            <w:proofErr w:type="gramEnd"/>
            <w:r w:rsidRPr="003B06F1">
              <w:rPr>
                <w:rFonts w:ascii="Times New Roman" w:hAnsi="Times New Roman"/>
                <w:bCs/>
                <w:color w:val="000000" w:themeColor="text1"/>
                <w:sz w:val="20"/>
              </w:rPr>
              <w:t xml:space="preserve"> that the mean scores for all of the sampled student papers for this SLOs has not only </w:t>
            </w:r>
            <w:proofErr w:type="gramStart"/>
            <w:r w:rsidRPr="003B06F1">
              <w:rPr>
                <w:rFonts w:ascii="Times New Roman" w:hAnsi="Times New Roman"/>
                <w:bCs/>
                <w:color w:val="000000" w:themeColor="text1"/>
                <w:sz w:val="20"/>
              </w:rPr>
              <w:t>met, but</w:t>
            </w:r>
            <w:proofErr w:type="gramEnd"/>
            <w:r w:rsidRPr="003B06F1">
              <w:rPr>
                <w:rFonts w:ascii="Times New Roman" w:hAnsi="Times New Roman"/>
                <w:bCs/>
                <w:color w:val="000000" w:themeColor="text1"/>
                <w:sz w:val="20"/>
              </w:rPr>
              <w:t xml:space="preserve"> exceeded the self-declared goal. </w:t>
            </w:r>
          </w:p>
          <w:p w14:paraId="57DFD868" w14:textId="77777777" w:rsidR="00837E61" w:rsidRPr="003B06F1" w:rsidRDefault="00837E61" w:rsidP="00837E61">
            <w:pPr>
              <w:rPr>
                <w:rFonts w:ascii="Times New Roman" w:hAnsi="Times New Roman"/>
                <w:bCs/>
                <w:color w:val="000000" w:themeColor="text1"/>
                <w:sz w:val="20"/>
              </w:rPr>
            </w:pPr>
          </w:p>
          <w:p w14:paraId="417DE60C" w14:textId="77777777" w:rsidR="00837E61" w:rsidRPr="003B06F1" w:rsidRDefault="00837E61" w:rsidP="00837E61">
            <w:pPr>
              <w:rPr>
                <w:rFonts w:ascii="Times New Roman" w:hAnsi="Times New Roman"/>
                <w:bCs/>
                <w:color w:val="000000" w:themeColor="text1"/>
                <w:sz w:val="20"/>
              </w:rPr>
            </w:pPr>
            <w:r w:rsidRPr="003B06F1">
              <w:rPr>
                <w:rFonts w:ascii="Times New Roman" w:hAnsi="Times New Roman"/>
                <w:b/>
                <w:color w:val="000000" w:themeColor="text1"/>
                <w:sz w:val="20"/>
                <w:u w:val="single"/>
              </w:rPr>
              <w:t>Conclusions</w:t>
            </w:r>
            <w:r w:rsidRPr="003B06F1">
              <w:rPr>
                <w:rFonts w:ascii="Times New Roman" w:hAnsi="Times New Roman"/>
                <w:bCs/>
                <w:color w:val="000000" w:themeColor="text1"/>
                <w:sz w:val="20"/>
              </w:rPr>
              <w:t xml:space="preserve">:  The assessment result </w:t>
            </w:r>
            <w:proofErr w:type="gramStart"/>
            <w:r w:rsidRPr="003B06F1">
              <w:rPr>
                <w:rFonts w:ascii="Times New Roman" w:hAnsi="Times New Roman"/>
                <w:bCs/>
                <w:color w:val="000000" w:themeColor="text1"/>
                <w:sz w:val="20"/>
              </w:rPr>
              <w:t>suggest</w:t>
            </w:r>
            <w:proofErr w:type="gramEnd"/>
            <w:r w:rsidRPr="003B06F1">
              <w:rPr>
                <w:rFonts w:ascii="Times New Roman" w:hAnsi="Times New Roman"/>
                <w:bCs/>
                <w:color w:val="000000" w:themeColor="text1"/>
                <w:sz w:val="20"/>
              </w:rPr>
              <w:t xml:space="preserve"> there is good alignment between the core course learning outcomes and the program learning outcome. In terms of actions for program improvement, faculty who teach courses in the certificate program need to update their course learning objectives and course assignments to reflect the latest program learning objectives starting next academic year.</w:t>
            </w:r>
          </w:p>
          <w:p w14:paraId="15EF3327" w14:textId="77777777" w:rsidR="00837E61" w:rsidRPr="003B06F1" w:rsidRDefault="00837E61" w:rsidP="00837E61">
            <w:pPr>
              <w:jc w:val="both"/>
              <w:rPr>
                <w:rFonts w:ascii="Times New Roman" w:hAnsi="Times New Roman"/>
                <w:bCs/>
                <w:color w:val="000000" w:themeColor="text1"/>
                <w:sz w:val="20"/>
              </w:rPr>
            </w:pPr>
          </w:p>
          <w:p w14:paraId="148A1C03" w14:textId="77777777" w:rsidR="00837E61" w:rsidRPr="003B06F1" w:rsidRDefault="00837E61" w:rsidP="00837E61">
            <w:pPr>
              <w:jc w:val="both"/>
              <w:rPr>
                <w:rFonts w:ascii="Times New Roman" w:hAnsi="Times New Roman"/>
                <w:color w:val="000000" w:themeColor="text1"/>
                <w:sz w:val="20"/>
              </w:rPr>
            </w:pPr>
            <w:r w:rsidRPr="003B06F1">
              <w:rPr>
                <w:rFonts w:ascii="Times New Roman" w:hAnsi="Times New Roman"/>
                <w:b/>
                <w:bCs/>
                <w:color w:val="000000" w:themeColor="text1"/>
                <w:sz w:val="20"/>
                <w:u w:val="single"/>
              </w:rPr>
              <w:t>**IMPORTANT - Plans for Next Assessment Cycle</w:t>
            </w:r>
            <w:r w:rsidRPr="003B06F1">
              <w:rPr>
                <w:rFonts w:ascii="Times New Roman" w:hAnsi="Times New Roman"/>
                <w:color w:val="000000" w:themeColor="text1"/>
                <w:sz w:val="20"/>
              </w:rPr>
              <w:t xml:space="preserve">: </w:t>
            </w:r>
            <w:r w:rsidRPr="003B06F1">
              <w:rPr>
                <w:rFonts w:ascii="Times New Roman" w:hAnsi="Times New Roman"/>
                <w:color w:val="000000" w:themeColor="text1"/>
                <w:sz w:val="20"/>
                <w:szCs w:val="20"/>
              </w:rPr>
              <w:t xml:space="preserve"> </w:t>
            </w:r>
            <w:r w:rsidRPr="003B06F1">
              <w:rPr>
                <w:rFonts w:ascii="Times New Roman" w:hAnsi="Times New Roman"/>
                <w:color w:val="000000" w:themeColor="text1"/>
                <w:sz w:val="20"/>
              </w:rPr>
              <w:t xml:space="preserve"> The </w:t>
            </w:r>
            <w:proofErr w:type="spellStart"/>
            <w:r w:rsidRPr="003B06F1">
              <w:rPr>
                <w:rFonts w:ascii="Times New Roman" w:hAnsi="Times New Roman"/>
                <w:color w:val="000000" w:themeColor="text1"/>
                <w:sz w:val="20"/>
              </w:rPr>
              <w:t>Gradaute</w:t>
            </w:r>
            <w:proofErr w:type="spellEnd"/>
            <w:r w:rsidRPr="003B06F1">
              <w:rPr>
                <w:rFonts w:ascii="Times New Roman" w:hAnsi="Times New Roman"/>
                <w:color w:val="000000" w:themeColor="text1"/>
                <w:sz w:val="20"/>
              </w:rPr>
              <w:t xml:space="preserve"> Program Committee will discuss to identify the most appropriate elective course for assessment purposes. The course instructor will then be consulted to select the most appropriate student </w:t>
            </w:r>
            <w:proofErr w:type="spellStart"/>
            <w:proofErr w:type="gramStart"/>
            <w:r w:rsidRPr="003B06F1">
              <w:rPr>
                <w:rFonts w:ascii="Times New Roman" w:hAnsi="Times New Roman"/>
                <w:color w:val="000000" w:themeColor="text1"/>
                <w:sz w:val="20"/>
              </w:rPr>
              <w:t>artifiact</w:t>
            </w:r>
            <w:proofErr w:type="spellEnd"/>
            <w:proofErr w:type="gramEnd"/>
            <w:r w:rsidRPr="003B06F1">
              <w:rPr>
                <w:rFonts w:ascii="Times New Roman" w:hAnsi="Times New Roman"/>
                <w:color w:val="000000" w:themeColor="text1"/>
                <w:sz w:val="20"/>
              </w:rPr>
              <w:t xml:space="preserve"> and the </w:t>
            </w:r>
            <w:proofErr w:type="spellStart"/>
            <w:r w:rsidRPr="003B06F1">
              <w:rPr>
                <w:rFonts w:ascii="Times New Roman" w:hAnsi="Times New Roman"/>
                <w:color w:val="000000" w:themeColor="text1"/>
                <w:sz w:val="20"/>
              </w:rPr>
              <w:t>the</w:t>
            </w:r>
            <w:proofErr w:type="spellEnd"/>
            <w:r w:rsidRPr="003B06F1">
              <w:rPr>
                <w:rFonts w:ascii="Times New Roman" w:hAnsi="Times New Roman"/>
                <w:color w:val="000000" w:themeColor="text1"/>
                <w:sz w:val="20"/>
              </w:rPr>
              <w:t xml:space="preserve"> program will be assessed using the same process.</w:t>
            </w:r>
          </w:p>
          <w:p w14:paraId="1CDB788D" w14:textId="08E41F2C" w:rsidR="005B3461" w:rsidRPr="0054609C" w:rsidRDefault="005B3461" w:rsidP="005B3461">
            <w:pPr>
              <w:jc w:val="both"/>
              <w:rPr>
                <w:rFonts w:ascii="Times New Roman" w:hAnsi="Times New Roman"/>
                <w:b/>
                <w:sz w:val="20"/>
                <w:szCs w:val="20"/>
              </w:rPr>
            </w:pPr>
          </w:p>
        </w:tc>
      </w:tr>
    </w:tbl>
    <w:p w14:paraId="0EEA9A3C" w14:textId="592B993B" w:rsidR="003A32E4" w:rsidRDefault="003A32E4"/>
    <w:p w14:paraId="61852B4C" w14:textId="77777777" w:rsidR="003B06F1" w:rsidRDefault="003B06F1" w:rsidP="003B06F1">
      <w:pPr>
        <w:rPr>
          <w:b/>
          <w:bCs/>
          <w:color w:val="FF0000"/>
        </w:rPr>
      </w:pPr>
      <w:r>
        <w:rPr>
          <w:b/>
          <w:bCs/>
          <w:noProof/>
          <w:color w:val="FF0000"/>
        </w:rPr>
        <w:lastRenderedPageBreak/>
        <w:drawing>
          <wp:inline distT="0" distB="0" distL="0" distR="0" wp14:anchorId="049B2A31" wp14:editId="4FAE5944">
            <wp:extent cx="4743450" cy="6861708"/>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024" cy="6888577"/>
                    </a:xfrm>
                    <a:prstGeom prst="rect">
                      <a:avLst/>
                    </a:prstGeom>
                    <a:noFill/>
                    <a:ln>
                      <a:noFill/>
                    </a:ln>
                  </pic:spPr>
                </pic:pic>
              </a:graphicData>
            </a:graphic>
          </wp:inline>
        </w:drawing>
      </w:r>
    </w:p>
    <w:p w14:paraId="78A2576E" w14:textId="0C683E27" w:rsidR="003A32E4" w:rsidRDefault="003A32E4" w:rsidP="003B06F1">
      <w:pPr>
        <w:rPr>
          <w:b/>
          <w:bCs/>
          <w:color w:val="FF0000"/>
        </w:rPr>
      </w:pPr>
    </w:p>
    <w:tbl>
      <w:tblPr>
        <w:tblW w:w="12885" w:type="dxa"/>
        <w:tblLook w:val="04A0" w:firstRow="1" w:lastRow="0" w:firstColumn="1" w:lastColumn="0" w:noHBand="0" w:noVBand="1"/>
      </w:tblPr>
      <w:tblGrid>
        <w:gridCol w:w="2875"/>
        <w:gridCol w:w="970"/>
        <w:gridCol w:w="7"/>
        <w:gridCol w:w="5143"/>
        <w:gridCol w:w="1303"/>
        <w:gridCol w:w="1300"/>
        <w:gridCol w:w="1280"/>
        <w:gridCol w:w="7"/>
      </w:tblGrid>
      <w:tr w:rsidR="003B06F1" w:rsidRPr="00F54627" w14:paraId="23187CD5" w14:textId="77777777" w:rsidTr="00780DF6">
        <w:trPr>
          <w:gridAfter w:val="1"/>
          <w:wAfter w:w="10" w:type="dxa"/>
          <w:trHeight w:val="370"/>
        </w:trPr>
        <w:tc>
          <w:tcPr>
            <w:tcW w:w="8995" w:type="dxa"/>
            <w:gridSpan w:val="4"/>
            <w:tcBorders>
              <w:top w:val="nil"/>
              <w:left w:val="single" w:sz="4" w:space="0" w:color="auto"/>
              <w:bottom w:val="nil"/>
              <w:right w:val="nil"/>
            </w:tcBorders>
            <w:shd w:val="clear" w:color="auto" w:fill="auto"/>
            <w:noWrap/>
            <w:vAlign w:val="bottom"/>
            <w:hideMark/>
          </w:tcPr>
          <w:p w14:paraId="1FCD1188" w14:textId="77777777" w:rsidR="003B06F1" w:rsidRPr="00F54627" w:rsidRDefault="003B06F1" w:rsidP="00780DF6">
            <w:pPr>
              <w:rPr>
                <w:rFonts w:cs="Calibri"/>
                <w:b/>
                <w:bCs/>
                <w:color w:val="000000"/>
                <w:sz w:val="28"/>
                <w:szCs w:val="28"/>
                <w:lang w:eastAsia="ko-KR"/>
              </w:rPr>
            </w:pPr>
            <w:r w:rsidRPr="00F54627">
              <w:rPr>
                <w:rFonts w:cs="Calibri"/>
                <w:b/>
                <w:bCs/>
                <w:color w:val="000000"/>
                <w:sz w:val="28"/>
                <w:szCs w:val="28"/>
                <w:lang w:eastAsia="ko-KR"/>
              </w:rPr>
              <w:t>CURRICULUM MAP TEMPLATE</w:t>
            </w:r>
          </w:p>
        </w:tc>
        <w:tc>
          <w:tcPr>
            <w:tcW w:w="1300" w:type="dxa"/>
            <w:tcBorders>
              <w:top w:val="nil"/>
              <w:left w:val="nil"/>
              <w:bottom w:val="nil"/>
              <w:right w:val="nil"/>
            </w:tcBorders>
            <w:shd w:val="clear" w:color="auto" w:fill="auto"/>
            <w:noWrap/>
            <w:vAlign w:val="bottom"/>
            <w:hideMark/>
          </w:tcPr>
          <w:p w14:paraId="19265092" w14:textId="77777777" w:rsidR="003B06F1" w:rsidRPr="00F54627" w:rsidRDefault="003B06F1" w:rsidP="00780DF6">
            <w:pPr>
              <w:rPr>
                <w:rFonts w:cs="Calibri"/>
                <w:b/>
                <w:bCs/>
                <w:color w:val="000000"/>
                <w:sz w:val="28"/>
                <w:szCs w:val="28"/>
                <w:lang w:eastAsia="ko-KR"/>
              </w:rPr>
            </w:pPr>
          </w:p>
        </w:tc>
        <w:tc>
          <w:tcPr>
            <w:tcW w:w="1300" w:type="dxa"/>
            <w:tcBorders>
              <w:top w:val="nil"/>
              <w:left w:val="nil"/>
              <w:bottom w:val="nil"/>
              <w:right w:val="nil"/>
            </w:tcBorders>
            <w:shd w:val="clear" w:color="auto" w:fill="auto"/>
            <w:noWrap/>
            <w:vAlign w:val="bottom"/>
            <w:hideMark/>
          </w:tcPr>
          <w:p w14:paraId="6DEDB36C" w14:textId="77777777" w:rsidR="003B06F1" w:rsidRPr="00F54627" w:rsidRDefault="003B06F1" w:rsidP="00780DF6">
            <w:pPr>
              <w:rPr>
                <w:rFonts w:ascii="Times New Roman" w:hAnsi="Times New Roman"/>
                <w:sz w:val="20"/>
                <w:szCs w:val="20"/>
                <w:lang w:eastAsia="ko-KR"/>
              </w:rPr>
            </w:pPr>
          </w:p>
        </w:tc>
        <w:tc>
          <w:tcPr>
            <w:tcW w:w="1280" w:type="dxa"/>
            <w:tcBorders>
              <w:top w:val="nil"/>
              <w:left w:val="nil"/>
              <w:bottom w:val="nil"/>
              <w:right w:val="nil"/>
            </w:tcBorders>
            <w:shd w:val="clear" w:color="auto" w:fill="auto"/>
            <w:noWrap/>
            <w:vAlign w:val="bottom"/>
            <w:hideMark/>
          </w:tcPr>
          <w:p w14:paraId="530933E3" w14:textId="77777777" w:rsidR="003B06F1" w:rsidRPr="00F54627" w:rsidRDefault="003B06F1" w:rsidP="00780DF6">
            <w:pPr>
              <w:rPr>
                <w:rFonts w:ascii="Times New Roman" w:hAnsi="Times New Roman"/>
                <w:sz w:val="20"/>
                <w:szCs w:val="20"/>
                <w:lang w:eastAsia="ko-KR"/>
              </w:rPr>
            </w:pPr>
          </w:p>
        </w:tc>
      </w:tr>
      <w:tr w:rsidR="003B06F1" w:rsidRPr="00F54627" w14:paraId="7F0E8006" w14:textId="77777777" w:rsidTr="00780DF6">
        <w:trPr>
          <w:gridAfter w:val="1"/>
          <w:wAfter w:w="10" w:type="dxa"/>
          <w:trHeight w:val="370"/>
        </w:trPr>
        <w:tc>
          <w:tcPr>
            <w:tcW w:w="2875" w:type="dxa"/>
            <w:tcBorders>
              <w:top w:val="nil"/>
              <w:left w:val="single" w:sz="4" w:space="0" w:color="auto"/>
              <w:bottom w:val="nil"/>
              <w:right w:val="nil"/>
            </w:tcBorders>
            <w:shd w:val="clear" w:color="auto" w:fill="auto"/>
            <w:noWrap/>
            <w:vAlign w:val="bottom"/>
            <w:hideMark/>
          </w:tcPr>
          <w:p w14:paraId="7D79CA65" w14:textId="77777777" w:rsidR="003B06F1" w:rsidRPr="00F54627" w:rsidRDefault="003B06F1" w:rsidP="00780DF6">
            <w:pPr>
              <w:rPr>
                <w:rFonts w:cs="Calibri"/>
                <w:b/>
                <w:bCs/>
                <w:color w:val="000000"/>
                <w:sz w:val="28"/>
                <w:szCs w:val="28"/>
                <w:lang w:eastAsia="ko-KR"/>
              </w:rPr>
            </w:pPr>
            <w:r w:rsidRPr="00F54627">
              <w:rPr>
                <w:rFonts w:cs="Calibri"/>
                <w:b/>
                <w:bCs/>
                <w:color w:val="000000"/>
                <w:sz w:val="28"/>
                <w:szCs w:val="28"/>
                <w:lang w:eastAsia="ko-KR"/>
              </w:rPr>
              <w:t> </w:t>
            </w:r>
          </w:p>
        </w:tc>
        <w:tc>
          <w:tcPr>
            <w:tcW w:w="970" w:type="dxa"/>
            <w:tcBorders>
              <w:top w:val="nil"/>
              <w:left w:val="nil"/>
              <w:bottom w:val="nil"/>
              <w:right w:val="nil"/>
            </w:tcBorders>
            <w:shd w:val="clear" w:color="auto" w:fill="auto"/>
            <w:noWrap/>
            <w:vAlign w:val="bottom"/>
            <w:hideMark/>
          </w:tcPr>
          <w:p w14:paraId="44568EC9" w14:textId="77777777" w:rsidR="003B06F1" w:rsidRPr="00F54627" w:rsidRDefault="003B06F1" w:rsidP="00780DF6">
            <w:pPr>
              <w:rPr>
                <w:rFonts w:cs="Calibri"/>
                <w:b/>
                <w:bCs/>
                <w:color w:val="000000"/>
                <w:sz w:val="28"/>
                <w:szCs w:val="28"/>
                <w:lang w:eastAsia="ko-KR"/>
              </w:rPr>
            </w:pPr>
          </w:p>
        </w:tc>
        <w:tc>
          <w:tcPr>
            <w:tcW w:w="5150" w:type="dxa"/>
            <w:gridSpan w:val="2"/>
            <w:tcBorders>
              <w:top w:val="nil"/>
              <w:left w:val="nil"/>
              <w:bottom w:val="nil"/>
              <w:right w:val="nil"/>
            </w:tcBorders>
            <w:shd w:val="clear" w:color="auto" w:fill="auto"/>
            <w:noWrap/>
            <w:vAlign w:val="bottom"/>
            <w:hideMark/>
          </w:tcPr>
          <w:p w14:paraId="47B085DE" w14:textId="77777777" w:rsidR="003B06F1" w:rsidRPr="00F54627" w:rsidRDefault="003B06F1" w:rsidP="00780DF6">
            <w:pPr>
              <w:rPr>
                <w:rFonts w:ascii="Times New Roman" w:hAnsi="Times New Roman"/>
                <w:sz w:val="20"/>
                <w:szCs w:val="20"/>
                <w:lang w:eastAsia="ko-KR"/>
              </w:rPr>
            </w:pPr>
          </w:p>
        </w:tc>
        <w:tc>
          <w:tcPr>
            <w:tcW w:w="1300" w:type="dxa"/>
            <w:tcBorders>
              <w:top w:val="nil"/>
              <w:left w:val="nil"/>
              <w:bottom w:val="nil"/>
              <w:right w:val="nil"/>
            </w:tcBorders>
            <w:shd w:val="clear" w:color="auto" w:fill="auto"/>
            <w:noWrap/>
            <w:vAlign w:val="bottom"/>
            <w:hideMark/>
          </w:tcPr>
          <w:p w14:paraId="5A0C6F1D" w14:textId="77777777" w:rsidR="003B06F1" w:rsidRPr="00F54627" w:rsidRDefault="003B06F1" w:rsidP="00780DF6">
            <w:pPr>
              <w:rPr>
                <w:rFonts w:ascii="Times New Roman" w:hAnsi="Times New Roman"/>
                <w:sz w:val="20"/>
                <w:szCs w:val="20"/>
                <w:lang w:eastAsia="ko-KR"/>
              </w:rPr>
            </w:pPr>
          </w:p>
        </w:tc>
        <w:tc>
          <w:tcPr>
            <w:tcW w:w="1300" w:type="dxa"/>
            <w:tcBorders>
              <w:top w:val="nil"/>
              <w:left w:val="nil"/>
              <w:bottom w:val="nil"/>
              <w:right w:val="nil"/>
            </w:tcBorders>
            <w:shd w:val="clear" w:color="auto" w:fill="auto"/>
            <w:noWrap/>
            <w:vAlign w:val="bottom"/>
            <w:hideMark/>
          </w:tcPr>
          <w:p w14:paraId="2A0F80BB" w14:textId="77777777" w:rsidR="003B06F1" w:rsidRPr="00F54627" w:rsidRDefault="003B06F1" w:rsidP="00780DF6">
            <w:pPr>
              <w:rPr>
                <w:rFonts w:ascii="Times New Roman" w:hAnsi="Times New Roman"/>
                <w:sz w:val="20"/>
                <w:szCs w:val="20"/>
                <w:lang w:eastAsia="ko-KR"/>
              </w:rPr>
            </w:pPr>
          </w:p>
        </w:tc>
        <w:tc>
          <w:tcPr>
            <w:tcW w:w="1280" w:type="dxa"/>
            <w:tcBorders>
              <w:top w:val="nil"/>
              <w:left w:val="nil"/>
              <w:bottom w:val="nil"/>
              <w:right w:val="nil"/>
            </w:tcBorders>
            <w:shd w:val="clear" w:color="auto" w:fill="auto"/>
            <w:noWrap/>
            <w:vAlign w:val="bottom"/>
            <w:hideMark/>
          </w:tcPr>
          <w:p w14:paraId="2FCA4D91" w14:textId="77777777" w:rsidR="003B06F1" w:rsidRPr="00F54627" w:rsidRDefault="003B06F1" w:rsidP="00780DF6">
            <w:pPr>
              <w:rPr>
                <w:rFonts w:ascii="Times New Roman" w:hAnsi="Times New Roman"/>
                <w:sz w:val="20"/>
                <w:szCs w:val="20"/>
                <w:lang w:eastAsia="ko-KR"/>
              </w:rPr>
            </w:pPr>
          </w:p>
        </w:tc>
      </w:tr>
      <w:tr w:rsidR="003B06F1" w:rsidRPr="00F54627" w14:paraId="00313D33" w14:textId="77777777" w:rsidTr="00780DF6">
        <w:trPr>
          <w:gridAfter w:val="1"/>
          <w:wAfter w:w="7" w:type="dxa"/>
          <w:trHeight w:val="29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5269E7" w14:textId="77777777" w:rsidR="003B06F1" w:rsidRPr="00F54627" w:rsidRDefault="003B06F1" w:rsidP="00780DF6">
            <w:pPr>
              <w:rPr>
                <w:rFonts w:cs="Calibri"/>
                <w:b/>
                <w:bCs/>
                <w:color w:val="000000"/>
                <w:sz w:val="22"/>
                <w:szCs w:val="22"/>
                <w:lang w:eastAsia="ko-KR"/>
              </w:rPr>
            </w:pPr>
            <w:r w:rsidRPr="00F54627">
              <w:rPr>
                <w:rFonts w:cs="Calibri"/>
                <w:b/>
                <w:bCs/>
                <w:color w:val="000000"/>
                <w:sz w:val="22"/>
                <w:szCs w:val="22"/>
                <w:lang w:eastAsia="ko-KR"/>
              </w:rPr>
              <w:t>Program name:</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B5A958"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Communicating in Organizations Graduate Certificate Program (#0471)</w:t>
            </w:r>
          </w:p>
        </w:tc>
        <w:tc>
          <w:tcPr>
            <w:tcW w:w="1300" w:type="dxa"/>
            <w:tcBorders>
              <w:top w:val="nil"/>
              <w:left w:val="nil"/>
              <w:bottom w:val="nil"/>
              <w:right w:val="nil"/>
            </w:tcBorders>
            <w:shd w:val="clear" w:color="auto" w:fill="auto"/>
            <w:noWrap/>
            <w:vAlign w:val="bottom"/>
            <w:hideMark/>
          </w:tcPr>
          <w:p w14:paraId="322E7A6C" w14:textId="77777777" w:rsidR="003B06F1" w:rsidRPr="00F54627" w:rsidRDefault="003B06F1" w:rsidP="00780DF6">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3C1B58FA" w14:textId="77777777" w:rsidR="003B06F1" w:rsidRPr="00F54627" w:rsidRDefault="003B06F1" w:rsidP="00780DF6">
            <w:pPr>
              <w:rPr>
                <w:rFonts w:ascii="Times New Roman" w:hAnsi="Times New Roman"/>
                <w:sz w:val="20"/>
                <w:szCs w:val="20"/>
                <w:lang w:eastAsia="ko-KR"/>
              </w:rPr>
            </w:pPr>
          </w:p>
        </w:tc>
      </w:tr>
      <w:tr w:rsidR="003B06F1" w:rsidRPr="00F54627" w14:paraId="77EAA3A7" w14:textId="77777777" w:rsidTr="00780DF6">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C0580DA" w14:textId="77777777" w:rsidR="003B06F1" w:rsidRPr="00F54627" w:rsidRDefault="003B06F1" w:rsidP="00780DF6">
            <w:pPr>
              <w:rPr>
                <w:rFonts w:cs="Calibri"/>
                <w:b/>
                <w:bCs/>
                <w:color w:val="000000"/>
                <w:sz w:val="22"/>
                <w:szCs w:val="22"/>
                <w:lang w:eastAsia="ko-KR"/>
              </w:rPr>
            </w:pPr>
            <w:r w:rsidRPr="00F54627">
              <w:rPr>
                <w:rFonts w:cs="Calibri"/>
                <w:b/>
                <w:bCs/>
                <w:color w:val="000000"/>
                <w:sz w:val="22"/>
                <w:szCs w:val="22"/>
                <w:lang w:eastAsia="ko-KR"/>
              </w:rPr>
              <w:t>Department:</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2D154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Communication</w:t>
            </w:r>
          </w:p>
        </w:tc>
        <w:tc>
          <w:tcPr>
            <w:tcW w:w="1300" w:type="dxa"/>
            <w:tcBorders>
              <w:top w:val="nil"/>
              <w:left w:val="nil"/>
              <w:bottom w:val="nil"/>
              <w:right w:val="nil"/>
            </w:tcBorders>
            <w:shd w:val="clear" w:color="auto" w:fill="auto"/>
            <w:noWrap/>
            <w:vAlign w:val="bottom"/>
            <w:hideMark/>
          </w:tcPr>
          <w:p w14:paraId="2E96CE44" w14:textId="77777777" w:rsidR="003B06F1" w:rsidRPr="00F54627" w:rsidRDefault="003B06F1" w:rsidP="00780DF6">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6A73CF75" w14:textId="77777777" w:rsidR="003B06F1" w:rsidRPr="00F54627" w:rsidRDefault="003B06F1" w:rsidP="00780DF6">
            <w:pPr>
              <w:rPr>
                <w:rFonts w:ascii="Times New Roman" w:hAnsi="Times New Roman"/>
                <w:sz w:val="20"/>
                <w:szCs w:val="20"/>
                <w:lang w:eastAsia="ko-KR"/>
              </w:rPr>
            </w:pPr>
          </w:p>
        </w:tc>
      </w:tr>
      <w:tr w:rsidR="003B06F1" w:rsidRPr="00F54627" w14:paraId="76E37CB2" w14:textId="77777777" w:rsidTr="00780DF6">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F9529F0" w14:textId="77777777" w:rsidR="003B06F1" w:rsidRPr="00F54627" w:rsidRDefault="003B06F1" w:rsidP="00780DF6">
            <w:pPr>
              <w:rPr>
                <w:rFonts w:cs="Calibri"/>
                <w:b/>
                <w:bCs/>
                <w:color w:val="000000"/>
                <w:sz w:val="22"/>
                <w:szCs w:val="22"/>
                <w:lang w:eastAsia="ko-KR"/>
              </w:rPr>
            </w:pPr>
            <w:r w:rsidRPr="00F54627">
              <w:rPr>
                <w:rFonts w:cs="Calibri"/>
                <w:b/>
                <w:bCs/>
                <w:color w:val="000000"/>
                <w:sz w:val="22"/>
                <w:szCs w:val="22"/>
                <w:lang w:eastAsia="ko-KR"/>
              </w:rPr>
              <w:t>College:</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876C829"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PCAL</w:t>
            </w:r>
          </w:p>
        </w:tc>
        <w:tc>
          <w:tcPr>
            <w:tcW w:w="1300" w:type="dxa"/>
            <w:tcBorders>
              <w:top w:val="nil"/>
              <w:left w:val="nil"/>
              <w:bottom w:val="nil"/>
              <w:right w:val="nil"/>
            </w:tcBorders>
            <w:shd w:val="clear" w:color="auto" w:fill="auto"/>
            <w:noWrap/>
            <w:vAlign w:val="bottom"/>
            <w:hideMark/>
          </w:tcPr>
          <w:p w14:paraId="1FE99CFF" w14:textId="77777777" w:rsidR="003B06F1" w:rsidRPr="00F54627" w:rsidRDefault="003B06F1" w:rsidP="00780DF6">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60389CC8" w14:textId="77777777" w:rsidR="003B06F1" w:rsidRPr="00F54627" w:rsidRDefault="003B06F1" w:rsidP="00780DF6">
            <w:pPr>
              <w:rPr>
                <w:rFonts w:ascii="Times New Roman" w:hAnsi="Times New Roman"/>
                <w:sz w:val="20"/>
                <w:szCs w:val="20"/>
                <w:lang w:eastAsia="ko-KR"/>
              </w:rPr>
            </w:pPr>
          </w:p>
        </w:tc>
      </w:tr>
      <w:tr w:rsidR="003B06F1" w:rsidRPr="00F54627" w14:paraId="7531AF3A" w14:textId="77777777" w:rsidTr="00780DF6">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033A2EA" w14:textId="77777777" w:rsidR="003B06F1" w:rsidRPr="00F54627" w:rsidRDefault="003B06F1" w:rsidP="00780DF6">
            <w:pPr>
              <w:rPr>
                <w:rFonts w:cs="Calibri"/>
                <w:b/>
                <w:bCs/>
                <w:color w:val="000000"/>
                <w:sz w:val="22"/>
                <w:szCs w:val="22"/>
                <w:lang w:eastAsia="ko-KR"/>
              </w:rPr>
            </w:pPr>
            <w:r w:rsidRPr="00F54627">
              <w:rPr>
                <w:rFonts w:cs="Calibri"/>
                <w:b/>
                <w:bCs/>
                <w:color w:val="000000"/>
                <w:sz w:val="22"/>
                <w:szCs w:val="22"/>
                <w:lang w:eastAsia="ko-KR"/>
              </w:rPr>
              <w:t>Contact person:</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FDB45D"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Dr. Jieyoung Kong</w:t>
            </w:r>
          </w:p>
        </w:tc>
        <w:tc>
          <w:tcPr>
            <w:tcW w:w="1300" w:type="dxa"/>
            <w:tcBorders>
              <w:top w:val="nil"/>
              <w:left w:val="nil"/>
              <w:bottom w:val="nil"/>
              <w:right w:val="nil"/>
            </w:tcBorders>
            <w:shd w:val="clear" w:color="auto" w:fill="auto"/>
            <w:noWrap/>
            <w:vAlign w:val="bottom"/>
            <w:hideMark/>
          </w:tcPr>
          <w:p w14:paraId="4AFD26F5" w14:textId="77777777" w:rsidR="003B06F1" w:rsidRPr="00F54627" w:rsidRDefault="003B06F1" w:rsidP="00780DF6">
            <w:pPr>
              <w:rPr>
                <w:rFonts w:cs="Calibri"/>
                <w:color w:val="000000"/>
                <w:sz w:val="22"/>
                <w:szCs w:val="22"/>
                <w:lang w:eastAsia="ko-KR"/>
              </w:rPr>
            </w:pPr>
          </w:p>
        </w:tc>
        <w:tc>
          <w:tcPr>
            <w:tcW w:w="1280" w:type="dxa"/>
            <w:tcBorders>
              <w:top w:val="nil"/>
              <w:left w:val="nil"/>
              <w:bottom w:val="nil"/>
              <w:right w:val="nil"/>
            </w:tcBorders>
            <w:shd w:val="clear" w:color="auto" w:fill="auto"/>
            <w:noWrap/>
            <w:vAlign w:val="bottom"/>
            <w:hideMark/>
          </w:tcPr>
          <w:p w14:paraId="6CCC504E" w14:textId="77777777" w:rsidR="003B06F1" w:rsidRPr="00F54627" w:rsidRDefault="003B06F1" w:rsidP="00780DF6">
            <w:pPr>
              <w:rPr>
                <w:rFonts w:ascii="Times New Roman" w:hAnsi="Times New Roman"/>
                <w:sz w:val="20"/>
                <w:szCs w:val="20"/>
                <w:lang w:eastAsia="ko-KR"/>
              </w:rPr>
            </w:pPr>
          </w:p>
        </w:tc>
      </w:tr>
      <w:tr w:rsidR="003B06F1" w:rsidRPr="00F54627" w14:paraId="7CA83D51" w14:textId="77777777" w:rsidTr="00780DF6">
        <w:trPr>
          <w:gridAfter w:val="1"/>
          <w:wAfter w:w="7"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E1C3DAF" w14:textId="77777777" w:rsidR="003B06F1" w:rsidRPr="00F54627" w:rsidRDefault="003B06F1" w:rsidP="00780DF6">
            <w:pPr>
              <w:rPr>
                <w:rFonts w:cs="Calibri"/>
                <w:b/>
                <w:bCs/>
                <w:color w:val="000000"/>
                <w:sz w:val="22"/>
                <w:szCs w:val="22"/>
                <w:lang w:eastAsia="ko-KR"/>
              </w:rPr>
            </w:pPr>
            <w:r w:rsidRPr="00F54627">
              <w:rPr>
                <w:rFonts w:cs="Calibri"/>
                <w:b/>
                <w:bCs/>
                <w:color w:val="000000"/>
                <w:sz w:val="22"/>
                <w:szCs w:val="22"/>
                <w:lang w:eastAsia="ko-KR"/>
              </w:rPr>
              <w:t>Email:</w:t>
            </w:r>
          </w:p>
        </w:tc>
        <w:tc>
          <w:tcPr>
            <w:tcW w:w="74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770E8E" w14:textId="77777777" w:rsidR="003B06F1" w:rsidRPr="00F54627" w:rsidRDefault="003B06F1" w:rsidP="00780DF6">
            <w:pPr>
              <w:rPr>
                <w:rFonts w:cs="Calibri"/>
                <w:color w:val="0000FF"/>
                <w:sz w:val="22"/>
                <w:szCs w:val="22"/>
                <w:u w:val="single"/>
                <w:lang w:eastAsia="ko-KR"/>
              </w:rPr>
            </w:pPr>
            <w:hyperlink r:id="rId7" w:history="1">
              <w:r w:rsidRPr="00F54627">
                <w:rPr>
                  <w:rFonts w:cs="Calibri"/>
                  <w:color w:val="0000FF"/>
                  <w:sz w:val="22"/>
                  <w:szCs w:val="22"/>
                  <w:u w:val="single"/>
                  <w:lang w:eastAsia="ko-KR"/>
                </w:rPr>
                <w:t>Jieyoung.Kong@wku.edu</w:t>
              </w:r>
            </w:hyperlink>
          </w:p>
        </w:tc>
        <w:tc>
          <w:tcPr>
            <w:tcW w:w="1300" w:type="dxa"/>
            <w:tcBorders>
              <w:top w:val="nil"/>
              <w:left w:val="nil"/>
              <w:bottom w:val="nil"/>
              <w:right w:val="nil"/>
            </w:tcBorders>
            <w:shd w:val="clear" w:color="auto" w:fill="auto"/>
            <w:noWrap/>
            <w:vAlign w:val="bottom"/>
            <w:hideMark/>
          </w:tcPr>
          <w:p w14:paraId="2E764F54" w14:textId="77777777" w:rsidR="003B06F1" w:rsidRPr="00F54627" w:rsidRDefault="003B06F1" w:rsidP="00780DF6">
            <w:pPr>
              <w:rPr>
                <w:rFonts w:cs="Calibri"/>
                <w:color w:val="0000FF"/>
                <w:sz w:val="22"/>
                <w:szCs w:val="22"/>
                <w:u w:val="single"/>
                <w:lang w:eastAsia="ko-KR"/>
              </w:rPr>
            </w:pPr>
          </w:p>
        </w:tc>
        <w:tc>
          <w:tcPr>
            <w:tcW w:w="1280" w:type="dxa"/>
            <w:tcBorders>
              <w:top w:val="nil"/>
              <w:left w:val="nil"/>
              <w:bottom w:val="nil"/>
              <w:right w:val="nil"/>
            </w:tcBorders>
            <w:shd w:val="clear" w:color="auto" w:fill="auto"/>
            <w:noWrap/>
            <w:vAlign w:val="bottom"/>
            <w:hideMark/>
          </w:tcPr>
          <w:p w14:paraId="0BCE192B" w14:textId="77777777" w:rsidR="003B06F1" w:rsidRPr="00F54627" w:rsidRDefault="003B06F1" w:rsidP="00780DF6">
            <w:pPr>
              <w:rPr>
                <w:rFonts w:ascii="Times New Roman" w:hAnsi="Times New Roman"/>
                <w:sz w:val="20"/>
                <w:szCs w:val="20"/>
                <w:lang w:eastAsia="ko-KR"/>
              </w:rPr>
            </w:pPr>
          </w:p>
        </w:tc>
      </w:tr>
      <w:tr w:rsidR="003B06F1" w:rsidRPr="00F54627" w14:paraId="4F493EAD" w14:textId="77777777" w:rsidTr="00780DF6">
        <w:trPr>
          <w:trHeight w:val="293"/>
        </w:trPr>
        <w:tc>
          <w:tcPr>
            <w:tcW w:w="3852" w:type="dxa"/>
            <w:gridSpan w:val="3"/>
            <w:vMerge w:val="restart"/>
            <w:tcBorders>
              <w:top w:val="single" w:sz="4" w:space="0" w:color="auto"/>
              <w:left w:val="nil"/>
              <w:bottom w:val="single" w:sz="4" w:space="0" w:color="000000"/>
              <w:right w:val="nil"/>
            </w:tcBorders>
            <w:shd w:val="clear" w:color="auto" w:fill="auto"/>
            <w:vAlign w:val="bottom"/>
            <w:hideMark/>
          </w:tcPr>
          <w:p w14:paraId="5D453D31" w14:textId="77777777" w:rsidR="003B06F1" w:rsidRPr="00F54627" w:rsidRDefault="003B06F1" w:rsidP="00780DF6">
            <w:pPr>
              <w:rPr>
                <w:rFonts w:cs="Calibri"/>
                <w:color w:val="000000"/>
                <w:sz w:val="22"/>
                <w:szCs w:val="22"/>
                <w:lang w:eastAsia="ko-KR"/>
              </w:rPr>
            </w:pPr>
            <w:r w:rsidRPr="00F54627">
              <w:rPr>
                <w:rFonts w:cs="Calibri"/>
                <w:b/>
                <w:bCs/>
                <w:color w:val="000000"/>
                <w:sz w:val="22"/>
                <w:szCs w:val="22"/>
                <w:u w:val="single"/>
                <w:lang w:eastAsia="ko-KR"/>
              </w:rPr>
              <w:t>KEY:</w:t>
            </w:r>
            <w:r w:rsidRPr="00F54627">
              <w:rPr>
                <w:rFonts w:cs="Calibri"/>
                <w:color w:val="000000"/>
                <w:sz w:val="22"/>
                <w:szCs w:val="22"/>
                <w:lang w:eastAsia="ko-KR"/>
              </w:rPr>
              <w:br/>
              <w:t>I = Introduced</w:t>
            </w:r>
            <w:r w:rsidRPr="00F54627">
              <w:rPr>
                <w:rFonts w:cs="Calibri"/>
                <w:color w:val="000000"/>
                <w:sz w:val="22"/>
                <w:szCs w:val="22"/>
                <w:lang w:eastAsia="ko-KR"/>
              </w:rPr>
              <w:br/>
              <w:t>R = Reinforced/Developed</w:t>
            </w:r>
            <w:r w:rsidRPr="00F54627">
              <w:rPr>
                <w:rFonts w:cs="Calibri"/>
                <w:color w:val="000000"/>
                <w:sz w:val="22"/>
                <w:szCs w:val="22"/>
                <w:lang w:eastAsia="ko-KR"/>
              </w:rPr>
              <w:br/>
              <w:t>M = Mastered</w:t>
            </w:r>
            <w:r w:rsidRPr="00F54627">
              <w:rPr>
                <w:rFonts w:cs="Calibri"/>
                <w:color w:val="000000"/>
                <w:sz w:val="22"/>
                <w:szCs w:val="22"/>
                <w:lang w:eastAsia="ko-KR"/>
              </w:rPr>
              <w:br/>
              <w:t>A = Assessed</w:t>
            </w:r>
          </w:p>
        </w:tc>
        <w:tc>
          <w:tcPr>
            <w:tcW w:w="9033" w:type="dxa"/>
            <w:gridSpan w:val="5"/>
            <w:vMerge w:val="restart"/>
            <w:tcBorders>
              <w:top w:val="nil"/>
              <w:left w:val="nil"/>
              <w:bottom w:val="nil"/>
              <w:right w:val="nil"/>
            </w:tcBorders>
            <w:shd w:val="clear" w:color="auto" w:fill="auto"/>
            <w:vAlign w:val="bottom"/>
            <w:hideMark/>
          </w:tcPr>
          <w:p w14:paraId="444968E0" w14:textId="77777777" w:rsidR="003B06F1" w:rsidRPr="00F54627" w:rsidRDefault="003B06F1" w:rsidP="00780DF6">
            <w:pPr>
              <w:rPr>
                <w:rFonts w:cs="Calibri"/>
                <w:color w:val="000000"/>
                <w:sz w:val="22"/>
                <w:szCs w:val="22"/>
                <w:lang w:eastAsia="ko-KR"/>
              </w:rPr>
            </w:pPr>
            <w:r w:rsidRPr="00F54627">
              <w:rPr>
                <w:rFonts w:cs="Calibri"/>
                <w:b/>
                <w:bCs/>
                <w:color w:val="000000"/>
                <w:sz w:val="22"/>
                <w:szCs w:val="22"/>
                <w:u w:val="single"/>
                <w:lang w:eastAsia="ko-KR"/>
              </w:rPr>
              <w:t>Learning Outcomes:</w:t>
            </w:r>
            <w:r w:rsidRPr="00F54627">
              <w:rPr>
                <w:rFonts w:cs="Calibri"/>
                <w:color w:val="000000"/>
                <w:sz w:val="22"/>
                <w:szCs w:val="22"/>
                <w:lang w:eastAsia="ko-KR"/>
              </w:rPr>
              <w:br/>
              <w:t>LO1: Identifies and analyzes communication challenges in organizational life.</w:t>
            </w:r>
            <w:r w:rsidRPr="00F54627">
              <w:rPr>
                <w:rFonts w:cs="Calibri"/>
                <w:color w:val="000000"/>
                <w:sz w:val="22"/>
                <w:szCs w:val="22"/>
                <w:lang w:eastAsia="ko-KR"/>
              </w:rPr>
              <w:br/>
              <w:t>LO2: Applies communication theories, principles, and/or research to construct practical recommendations.</w:t>
            </w:r>
            <w:r w:rsidRPr="00F54627">
              <w:rPr>
                <w:rFonts w:cs="Calibri"/>
                <w:color w:val="000000"/>
                <w:sz w:val="22"/>
                <w:szCs w:val="22"/>
                <w:lang w:eastAsia="ko-KR"/>
              </w:rPr>
              <w:br/>
              <w:t>LO3: Evaluates and/or develops messages/strategies that affect organizational outcomes.</w:t>
            </w:r>
          </w:p>
        </w:tc>
      </w:tr>
      <w:tr w:rsidR="003B06F1" w:rsidRPr="00F54627" w14:paraId="558F22B2" w14:textId="77777777" w:rsidTr="00780DF6">
        <w:trPr>
          <w:trHeight w:val="293"/>
        </w:trPr>
        <w:tc>
          <w:tcPr>
            <w:tcW w:w="3852" w:type="dxa"/>
            <w:gridSpan w:val="3"/>
            <w:vMerge/>
            <w:tcBorders>
              <w:top w:val="single" w:sz="4" w:space="0" w:color="auto"/>
              <w:left w:val="nil"/>
              <w:bottom w:val="single" w:sz="4" w:space="0" w:color="000000"/>
              <w:right w:val="nil"/>
            </w:tcBorders>
            <w:vAlign w:val="center"/>
            <w:hideMark/>
          </w:tcPr>
          <w:p w14:paraId="47F662DE" w14:textId="77777777" w:rsidR="003B06F1" w:rsidRPr="00F54627" w:rsidRDefault="003B06F1" w:rsidP="00780DF6">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523BA754" w14:textId="77777777" w:rsidR="003B06F1" w:rsidRPr="00F54627" w:rsidRDefault="003B06F1" w:rsidP="00780DF6">
            <w:pPr>
              <w:rPr>
                <w:rFonts w:cs="Calibri"/>
                <w:color w:val="000000"/>
                <w:sz w:val="22"/>
                <w:szCs w:val="22"/>
                <w:lang w:eastAsia="ko-KR"/>
              </w:rPr>
            </w:pPr>
          </w:p>
        </w:tc>
      </w:tr>
      <w:tr w:rsidR="003B06F1" w:rsidRPr="00F54627" w14:paraId="628F9052" w14:textId="77777777" w:rsidTr="00780DF6">
        <w:trPr>
          <w:trHeight w:val="293"/>
        </w:trPr>
        <w:tc>
          <w:tcPr>
            <w:tcW w:w="3852" w:type="dxa"/>
            <w:gridSpan w:val="3"/>
            <w:vMerge/>
            <w:tcBorders>
              <w:top w:val="single" w:sz="4" w:space="0" w:color="auto"/>
              <w:left w:val="nil"/>
              <w:bottom w:val="single" w:sz="4" w:space="0" w:color="000000"/>
              <w:right w:val="nil"/>
            </w:tcBorders>
            <w:vAlign w:val="center"/>
            <w:hideMark/>
          </w:tcPr>
          <w:p w14:paraId="6F32F70E" w14:textId="77777777" w:rsidR="003B06F1" w:rsidRPr="00F54627" w:rsidRDefault="003B06F1" w:rsidP="00780DF6">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113CBF9C" w14:textId="77777777" w:rsidR="003B06F1" w:rsidRPr="00F54627" w:rsidRDefault="003B06F1" w:rsidP="00780DF6">
            <w:pPr>
              <w:rPr>
                <w:rFonts w:cs="Calibri"/>
                <w:color w:val="000000"/>
                <w:sz w:val="22"/>
                <w:szCs w:val="22"/>
                <w:lang w:eastAsia="ko-KR"/>
              </w:rPr>
            </w:pPr>
          </w:p>
        </w:tc>
      </w:tr>
      <w:tr w:rsidR="003B06F1" w:rsidRPr="00F54627" w14:paraId="288B8379" w14:textId="77777777" w:rsidTr="00780DF6">
        <w:trPr>
          <w:trHeight w:val="293"/>
        </w:trPr>
        <w:tc>
          <w:tcPr>
            <w:tcW w:w="3852" w:type="dxa"/>
            <w:gridSpan w:val="3"/>
            <w:vMerge/>
            <w:tcBorders>
              <w:top w:val="single" w:sz="4" w:space="0" w:color="auto"/>
              <w:left w:val="nil"/>
              <w:bottom w:val="single" w:sz="4" w:space="0" w:color="000000"/>
              <w:right w:val="nil"/>
            </w:tcBorders>
            <w:vAlign w:val="center"/>
            <w:hideMark/>
          </w:tcPr>
          <w:p w14:paraId="38A09306" w14:textId="77777777" w:rsidR="003B06F1" w:rsidRPr="00F54627" w:rsidRDefault="003B06F1" w:rsidP="00780DF6">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033522FA" w14:textId="77777777" w:rsidR="003B06F1" w:rsidRPr="00F54627" w:rsidRDefault="003B06F1" w:rsidP="00780DF6">
            <w:pPr>
              <w:rPr>
                <w:rFonts w:cs="Calibri"/>
                <w:color w:val="000000"/>
                <w:sz w:val="22"/>
                <w:szCs w:val="22"/>
                <w:lang w:eastAsia="ko-KR"/>
              </w:rPr>
            </w:pPr>
          </w:p>
        </w:tc>
      </w:tr>
      <w:tr w:rsidR="003B06F1" w:rsidRPr="00F54627" w14:paraId="1A113727" w14:textId="77777777" w:rsidTr="00780DF6">
        <w:trPr>
          <w:trHeight w:val="293"/>
        </w:trPr>
        <w:tc>
          <w:tcPr>
            <w:tcW w:w="3852" w:type="dxa"/>
            <w:gridSpan w:val="3"/>
            <w:vMerge/>
            <w:tcBorders>
              <w:top w:val="single" w:sz="4" w:space="0" w:color="auto"/>
              <w:left w:val="nil"/>
              <w:bottom w:val="single" w:sz="4" w:space="0" w:color="000000"/>
              <w:right w:val="nil"/>
            </w:tcBorders>
            <w:vAlign w:val="center"/>
            <w:hideMark/>
          </w:tcPr>
          <w:p w14:paraId="0B3F8AB6" w14:textId="77777777" w:rsidR="003B06F1" w:rsidRPr="00F54627" w:rsidRDefault="003B06F1" w:rsidP="00780DF6">
            <w:pPr>
              <w:rPr>
                <w:rFonts w:cs="Calibri"/>
                <w:color w:val="000000"/>
                <w:sz w:val="22"/>
                <w:szCs w:val="22"/>
                <w:lang w:eastAsia="ko-KR"/>
              </w:rPr>
            </w:pPr>
          </w:p>
        </w:tc>
        <w:tc>
          <w:tcPr>
            <w:tcW w:w="9033" w:type="dxa"/>
            <w:gridSpan w:val="5"/>
            <w:vMerge/>
            <w:tcBorders>
              <w:top w:val="nil"/>
              <w:left w:val="nil"/>
              <w:bottom w:val="nil"/>
              <w:right w:val="nil"/>
            </w:tcBorders>
            <w:vAlign w:val="center"/>
            <w:hideMark/>
          </w:tcPr>
          <w:p w14:paraId="1FB912C1" w14:textId="77777777" w:rsidR="003B06F1" w:rsidRPr="00F54627" w:rsidRDefault="003B06F1" w:rsidP="00780DF6">
            <w:pPr>
              <w:rPr>
                <w:rFonts w:cs="Calibri"/>
                <w:color w:val="000000"/>
                <w:sz w:val="22"/>
                <w:szCs w:val="22"/>
                <w:lang w:eastAsia="ko-KR"/>
              </w:rPr>
            </w:pPr>
          </w:p>
        </w:tc>
      </w:tr>
      <w:tr w:rsidR="003B06F1" w:rsidRPr="00F54627" w14:paraId="65BC87CF" w14:textId="77777777" w:rsidTr="00780DF6">
        <w:trPr>
          <w:gridAfter w:val="1"/>
          <w:wAfter w:w="10" w:type="dxa"/>
          <w:trHeight w:val="30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217DA01F"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6B748DA4"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 </w:t>
            </w:r>
          </w:p>
        </w:tc>
        <w:tc>
          <w:tcPr>
            <w:tcW w:w="5150"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716AB83F"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 </w:t>
            </w:r>
          </w:p>
        </w:tc>
        <w:tc>
          <w:tcPr>
            <w:tcW w:w="3880" w:type="dxa"/>
            <w:gridSpan w:val="3"/>
            <w:tcBorders>
              <w:top w:val="single" w:sz="4" w:space="0" w:color="auto"/>
              <w:left w:val="nil"/>
              <w:bottom w:val="single" w:sz="4" w:space="0" w:color="auto"/>
              <w:right w:val="single" w:sz="4" w:space="0" w:color="000000"/>
            </w:tcBorders>
            <w:shd w:val="clear" w:color="000000" w:fill="C5D9F1"/>
            <w:noWrap/>
            <w:vAlign w:val="bottom"/>
            <w:hideMark/>
          </w:tcPr>
          <w:p w14:paraId="262B49D7" w14:textId="77777777" w:rsidR="003B06F1" w:rsidRPr="00F54627" w:rsidRDefault="003B06F1" w:rsidP="00780DF6">
            <w:pPr>
              <w:jc w:val="center"/>
              <w:rPr>
                <w:rFonts w:cs="Calibri"/>
                <w:b/>
                <w:bCs/>
                <w:sz w:val="22"/>
                <w:szCs w:val="22"/>
                <w:lang w:eastAsia="ko-KR"/>
              </w:rPr>
            </w:pPr>
            <w:r w:rsidRPr="00F54627">
              <w:rPr>
                <w:rFonts w:cs="Calibri"/>
                <w:b/>
                <w:bCs/>
                <w:sz w:val="22"/>
                <w:szCs w:val="22"/>
                <w:lang w:eastAsia="ko-KR"/>
              </w:rPr>
              <w:t>Learning Outcomes</w:t>
            </w:r>
          </w:p>
        </w:tc>
      </w:tr>
      <w:tr w:rsidR="003B06F1" w:rsidRPr="00F54627" w14:paraId="659ECADD"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CB2EDB7"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Course Subject</w:t>
            </w:r>
          </w:p>
        </w:tc>
        <w:tc>
          <w:tcPr>
            <w:tcW w:w="970" w:type="dxa"/>
            <w:tcBorders>
              <w:top w:val="nil"/>
              <w:left w:val="nil"/>
              <w:bottom w:val="single" w:sz="4" w:space="0" w:color="auto"/>
              <w:right w:val="single" w:sz="4" w:space="0" w:color="auto"/>
            </w:tcBorders>
            <w:shd w:val="clear" w:color="000000" w:fill="C5D9F1"/>
            <w:noWrap/>
            <w:vAlign w:val="bottom"/>
            <w:hideMark/>
          </w:tcPr>
          <w:p w14:paraId="47562CF8"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Number</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5007F55E"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Course Title</w:t>
            </w:r>
          </w:p>
        </w:tc>
        <w:tc>
          <w:tcPr>
            <w:tcW w:w="1300" w:type="dxa"/>
            <w:tcBorders>
              <w:top w:val="nil"/>
              <w:left w:val="nil"/>
              <w:bottom w:val="single" w:sz="4" w:space="0" w:color="auto"/>
              <w:right w:val="single" w:sz="4" w:space="0" w:color="auto"/>
            </w:tcBorders>
            <w:shd w:val="clear" w:color="000000" w:fill="C5D9F1"/>
            <w:vAlign w:val="bottom"/>
            <w:hideMark/>
          </w:tcPr>
          <w:p w14:paraId="5C5CF7BB"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LO1:</w:t>
            </w:r>
          </w:p>
        </w:tc>
        <w:tc>
          <w:tcPr>
            <w:tcW w:w="1300" w:type="dxa"/>
            <w:tcBorders>
              <w:top w:val="nil"/>
              <w:left w:val="nil"/>
              <w:bottom w:val="single" w:sz="4" w:space="0" w:color="auto"/>
              <w:right w:val="single" w:sz="4" w:space="0" w:color="auto"/>
            </w:tcBorders>
            <w:shd w:val="clear" w:color="000000" w:fill="C5D9F1"/>
            <w:vAlign w:val="bottom"/>
            <w:hideMark/>
          </w:tcPr>
          <w:p w14:paraId="75989FF1"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LO2:</w:t>
            </w:r>
          </w:p>
        </w:tc>
        <w:tc>
          <w:tcPr>
            <w:tcW w:w="1280" w:type="dxa"/>
            <w:tcBorders>
              <w:top w:val="nil"/>
              <w:left w:val="nil"/>
              <w:bottom w:val="single" w:sz="4" w:space="0" w:color="auto"/>
              <w:right w:val="single" w:sz="4" w:space="0" w:color="auto"/>
            </w:tcBorders>
            <w:shd w:val="clear" w:color="000000" w:fill="C5D9F1"/>
            <w:noWrap/>
            <w:vAlign w:val="bottom"/>
            <w:hideMark/>
          </w:tcPr>
          <w:p w14:paraId="7B3CC6AD" w14:textId="77777777" w:rsidR="003B06F1" w:rsidRPr="00F54627" w:rsidRDefault="003B06F1" w:rsidP="00780DF6">
            <w:pPr>
              <w:rPr>
                <w:rFonts w:cs="Calibri"/>
                <w:b/>
                <w:bCs/>
                <w:sz w:val="22"/>
                <w:szCs w:val="22"/>
                <w:lang w:eastAsia="ko-KR"/>
              </w:rPr>
            </w:pPr>
            <w:r w:rsidRPr="00F54627">
              <w:rPr>
                <w:rFonts w:cs="Calibri"/>
                <w:b/>
                <w:bCs/>
                <w:sz w:val="22"/>
                <w:szCs w:val="22"/>
                <w:lang w:eastAsia="ko-KR"/>
              </w:rPr>
              <w:t>LO3:</w:t>
            </w:r>
          </w:p>
        </w:tc>
      </w:tr>
      <w:tr w:rsidR="003B06F1" w:rsidRPr="00F54627" w14:paraId="76EC013C"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7D96F68" w14:textId="77777777" w:rsidR="003B06F1" w:rsidRPr="00F54627" w:rsidRDefault="003B06F1" w:rsidP="00780DF6">
            <w:pPr>
              <w:rPr>
                <w:rFonts w:cs="Calibri"/>
                <w:b/>
                <w:bCs/>
                <w:i/>
                <w:iCs/>
                <w:color w:val="000000"/>
                <w:sz w:val="22"/>
                <w:szCs w:val="22"/>
                <w:lang w:eastAsia="ko-KR"/>
              </w:rPr>
            </w:pPr>
            <w:r w:rsidRPr="00F54627">
              <w:rPr>
                <w:rFonts w:cs="Calibri"/>
                <w:b/>
                <w:bCs/>
                <w:i/>
                <w:iCs/>
                <w:color w:val="000000"/>
                <w:sz w:val="22"/>
                <w:szCs w:val="22"/>
                <w:lang w:eastAsia="ko-KR"/>
              </w:rPr>
              <w:t>(Restricted Electives: Communication Strategies)</w:t>
            </w:r>
          </w:p>
        </w:tc>
        <w:tc>
          <w:tcPr>
            <w:tcW w:w="970" w:type="dxa"/>
            <w:tcBorders>
              <w:top w:val="nil"/>
              <w:left w:val="nil"/>
              <w:bottom w:val="single" w:sz="4" w:space="0" w:color="auto"/>
              <w:right w:val="single" w:sz="4" w:space="0" w:color="auto"/>
            </w:tcBorders>
            <w:shd w:val="clear" w:color="000000" w:fill="C5D9F1"/>
            <w:noWrap/>
            <w:vAlign w:val="bottom"/>
            <w:hideMark/>
          </w:tcPr>
          <w:p w14:paraId="0B93AA92"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3B0368F3"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0CDDF7D0"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78AF9E"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280" w:type="dxa"/>
            <w:tcBorders>
              <w:top w:val="nil"/>
              <w:left w:val="nil"/>
              <w:bottom w:val="single" w:sz="4" w:space="0" w:color="auto"/>
              <w:right w:val="single" w:sz="4" w:space="0" w:color="auto"/>
            </w:tcBorders>
            <w:shd w:val="clear" w:color="auto" w:fill="auto"/>
            <w:noWrap/>
            <w:vAlign w:val="bottom"/>
            <w:hideMark/>
          </w:tcPr>
          <w:p w14:paraId="42F61E0F"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r>
      <w:tr w:rsidR="003B06F1" w:rsidRPr="00F54627" w14:paraId="0DAB848E" w14:textId="77777777" w:rsidTr="00780DF6">
        <w:trPr>
          <w:gridAfter w:val="1"/>
          <w:wAfter w:w="10" w:type="dxa"/>
          <w:trHeight w:val="33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56F84831"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0DF66123"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528</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3FF92D51"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Communication in the Nonprofit Sector</w:t>
            </w:r>
          </w:p>
        </w:tc>
        <w:tc>
          <w:tcPr>
            <w:tcW w:w="1300" w:type="dxa"/>
            <w:tcBorders>
              <w:top w:val="nil"/>
              <w:left w:val="nil"/>
              <w:bottom w:val="single" w:sz="4" w:space="0" w:color="auto"/>
              <w:right w:val="single" w:sz="4" w:space="0" w:color="auto"/>
            </w:tcBorders>
            <w:shd w:val="clear" w:color="auto" w:fill="auto"/>
            <w:noWrap/>
            <w:vAlign w:val="bottom"/>
            <w:hideMark/>
          </w:tcPr>
          <w:p w14:paraId="554C5FB4"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300" w:type="dxa"/>
            <w:tcBorders>
              <w:top w:val="nil"/>
              <w:left w:val="nil"/>
              <w:bottom w:val="single" w:sz="4" w:space="0" w:color="auto"/>
              <w:right w:val="single" w:sz="4" w:space="0" w:color="auto"/>
            </w:tcBorders>
            <w:shd w:val="clear" w:color="auto" w:fill="auto"/>
            <w:noWrap/>
            <w:vAlign w:val="bottom"/>
            <w:hideMark/>
          </w:tcPr>
          <w:p w14:paraId="6E007014"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21D89A7D"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r>
      <w:tr w:rsidR="003B06F1" w:rsidRPr="00F54627" w14:paraId="398AB480" w14:textId="77777777" w:rsidTr="00780DF6">
        <w:trPr>
          <w:gridAfter w:val="1"/>
          <w:wAfter w:w="10" w:type="dxa"/>
          <w:trHeight w:val="34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808F895"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5B351A0F"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561</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F35988E"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Multinational Organizational Communication</w:t>
            </w:r>
          </w:p>
        </w:tc>
        <w:tc>
          <w:tcPr>
            <w:tcW w:w="1300" w:type="dxa"/>
            <w:tcBorders>
              <w:top w:val="nil"/>
              <w:left w:val="nil"/>
              <w:bottom w:val="single" w:sz="4" w:space="0" w:color="auto"/>
              <w:right w:val="single" w:sz="4" w:space="0" w:color="auto"/>
            </w:tcBorders>
            <w:shd w:val="clear" w:color="auto" w:fill="auto"/>
            <w:noWrap/>
            <w:vAlign w:val="bottom"/>
            <w:hideMark/>
          </w:tcPr>
          <w:p w14:paraId="662A30A9"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c>
          <w:tcPr>
            <w:tcW w:w="1300" w:type="dxa"/>
            <w:tcBorders>
              <w:top w:val="nil"/>
              <w:left w:val="nil"/>
              <w:bottom w:val="single" w:sz="4" w:space="0" w:color="auto"/>
              <w:right w:val="single" w:sz="4" w:space="0" w:color="auto"/>
            </w:tcBorders>
            <w:shd w:val="clear" w:color="auto" w:fill="auto"/>
            <w:noWrap/>
            <w:vAlign w:val="bottom"/>
            <w:hideMark/>
          </w:tcPr>
          <w:p w14:paraId="7B99C29F"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c>
          <w:tcPr>
            <w:tcW w:w="1280" w:type="dxa"/>
            <w:tcBorders>
              <w:top w:val="nil"/>
              <w:left w:val="nil"/>
              <w:bottom w:val="single" w:sz="4" w:space="0" w:color="auto"/>
              <w:right w:val="single" w:sz="4" w:space="0" w:color="auto"/>
            </w:tcBorders>
            <w:shd w:val="clear" w:color="auto" w:fill="auto"/>
            <w:noWrap/>
            <w:vAlign w:val="bottom"/>
            <w:hideMark/>
          </w:tcPr>
          <w:p w14:paraId="54CC37EF"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r>
      <w:tr w:rsidR="003B06F1" w:rsidRPr="00F54627" w14:paraId="788EF91F"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93B62D3"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164B07B4"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564</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57735011"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Crisis Communication</w:t>
            </w:r>
          </w:p>
        </w:tc>
        <w:tc>
          <w:tcPr>
            <w:tcW w:w="1300" w:type="dxa"/>
            <w:tcBorders>
              <w:top w:val="nil"/>
              <w:left w:val="nil"/>
              <w:bottom w:val="single" w:sz="4" w:space="0" w:color="auto"/>
              <w:right w:val="single" w:sz="4" w:space="0" w:color="auto"/>
            </w:tcBorders>
            <w:shd w:val="clear" w:color="auto" w:fill="auto"/>
            <w:noWrap/>
            <w:vAlign w:val="bottom"/>
            <w:hideMark/>
          </w:tcPr>
          <w:p w14:paraId="7DD3878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r>
              <w:rPr>
                <w:rFonts w:cs="Calibri"/>
                <w:color w:val="000000"/>
                <w:sz w:val="22"/>
                <w:szCs w:val="22"/>
                <w:lang w:eastAsia="ko-KR"/>
              </w:rPr>
              <w:t>/M</w:t>
            </w:r>
          </w:p>
        </w:tc>
        <w:tc>
          <w:tcPr>
            <w:tcW w:w="1300" w:type="dxa"/>
            <w:tcBorders>
              <w:top w:val="nil"/>
              <w:left w:val="nil"/>
              <w:bottom w:val="single" w:sz="4" w:space="0" w:color="auto"/>
              <w:right w:val="single" w:sz="4" w:space="0" w:color="auto"/>
            </w:tcBorders>
            <w:shd w:val="clear" w:color="auto" w:fill="auto"/>
            <w:noWrap/>
            <w:vAlign w:val="bottom"/>
            <w:hideMark/>
          </w:tcPr>
          <w:p w14:paraId="3703EADD"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w:t>
            </w:r>
            <w:r>
              <w:rPr>
                <w:rFonts w:cs="Calibri"/>
                <w:color w:val="000000"/>
                <w:sz w:val="22"/>
                <w:szCs w:val="22"/>
                <w:lang w:eastAsia="ko-KR"/>
              </w:rPr>
              <w:t>/R/M</w:t>
            </w:r>
          </w:p>
        </w:tc>
        <w:tc>
          <w:tcPr>
            <w:tcW w:w="1280" w:type="dxa"/>
            <w:tcBorders>
              <w:top w:val="nil"/>
              <w:left w:val="nil"/>
              <w:bottom w:val="single" w:sz="4" w:space="0" w:color="auto"/>
              <w:right w:val="single" w:sz="4" w:space="0" w:color="auto"/>
            </w:tcBorders>
            <w:shd w:val="clear" w:color="auto" w:fill="auto"/>
            <w:noWrap/>
            <w:vAlign w:val="bottom"/>
            <w:hideMark/>
          </w:tcPr>
          <w:p w14:paraId="2C55F46E"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r>
      <w:tr w:rsidR="003B06F1" w:rsidRPr="00F54627" w14:paraId="3D1A1CD2"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FF82050"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0CFC4EE5"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571</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466B52A6"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Organizational Communication in the Digital Age</w:t>
            </w:r>
          </w:p>
        </w:tc>
        <w:tc>
          <w:tcPr>
            <w:tcW w:w="1300" w:type="dxa"/>
            <w:tcBorders>
              <w:top w:val="nil"/>
              <w:left w:val="nil"/>
              <w:bottom w:val="single" w:sz="4" w:space="0" w:color="auto"/>
              <w:right w:val="single" w:sz="4" w:space="0" w:color="auto"/>
            </w:tcBorders>
            <w:shd w:val="clear" w:color="auto" w:fill="auto"/>
            <w:noWrap/>
            <w:vAlign w:val="bottom"/>
            <w:hideMark/>
          </w:tcPr>
          <w:p w14:paraId="1E4E91A2"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c>
          <w:tcPr>
            <w:tcW w:w="1300" w:type="dxa"/>
            <w:tcBorders>
              <w:top w:val="nil"/>
              <w:left w:val="nil"/>
              <w:bottom w:val="single" w:sz="4" w:space="0" w:color="auto"/>
              <w:right w:val="single" w:sz="4" w:space="0" w:color="auto"/>
            </w:tcBorders>
            <w:shd w:val="clear" w:color="auto" w:fill="auto"/>
            <w:noWrap/>
            <w:vAlign w:val="bottom"/>
            <w:hideMark/>
          </w:tcPr>
          <w:p w14:paraId="4735B9D6"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c>
          <w:tcPr>
            <w:tcW w:w="1280" w:type="dxa"/>
            <w:tcBorders>
              <w:top w:val="nil"/>
              <w:left w:val="nil"/>
              <w:bottom w:val="single" w:sz="4" w:space="0" w:color="auto"/>
              <w:right w:val="single" w:sz="4" w:space="0" w:color="auto"/>
            </w:tcBorders>
            <w:shd w:val="clear" w:color="auto" w:fill="auto"/>
            <w:noWrap/>
            <w:vAlign w:val="bottom"/>
            <w:hideMark/>
          </w:tcPr>
          <w:p w14:paraId="7327133E"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r>
      <w:tr w:rsidR="003B06F1" w:rsidRPr="00F54627" w14:paraId="4B59321E"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2DD08253"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3324826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581</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AAC1BAA"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Applied Organizational Communication</w:t>
            </w:r>
          </w:p>
        </w:tc>
        <w:tc>
          <w:tcPr>
            <w:tcW w:w="1300" w:type="dxa"/>
            <w:tcBorders>
              <w:top w:val="nil"/>
              <w:left w:val="nil"/>
              <w:bottom w:val="single" w:sz="4" w:space="0" w:color="auto"/>
              <w:right w:val="single" w:sz="4" w:space="0" w:color="auto"/>
            </w:tcBorders>
            <w:shd w:val="clear" w:color="auto" w:fill="auto"/>
            <w:noWrap/>
            <w:vAlign w:val="bottom"/>
            <w:hideMark/>
          </w:tcPr>
          <w:p w14:paraId="57AE0599"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c>
          <w:tcPr>
            <w:tcW w:w="1300" w:type="dxa"/>
            <w:tcBorders>
              <w:top w:val="nil"/>
              <w:left w:val="nil"/>
              <w:bottom w:val="single" w:sz="4" w:space="0" w:color="auto"/>
              <w:right w:val="single" w:sz="4" w:space="0" w:color="auto"/>
            </w:tcBorders>
            <w:shd w:val="clear" w:color="auto" w:fill="auto"/>
            <w:noWrap/>
            <w:vAlign w:val="bottom"/>
            <w:hideMark/>
          </w:tcPr>
          <w:p w14:paraId="4A19AB4D"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c>
          <w:tcPr>
            <w:tcW w:w="1280" w:type="dxa"/>
            <w:tcBorders>
              <w:top w:val="nil"/>
              <w:left w:val="nil"/>
              <w:bottom w:val="single" w:sz="4" w:space="0" w:color="auto"/>
              <w:right w:val="single" w:sz="4" w:space="0" w:color="auto"/>
            </w:tcBorders>
            <w:shd w:val="clear" w:color="auto" w:fill="auto"/>
            <w:noWrap/>
            <w:vAlign w:val="bottom"/>
            <w:hideMark/>
          </w:tcPr>
          <w:p w14:paraId="55CD9851"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I/R/A</w:t>
            </w:r>
          </w:p>
        </w:tc>
      </w:tr>
      <w:tr w:rsidR="003B06F1" w:rsidRPr="00F54627" w14:paraId="451F2937"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37E488CF"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556133D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586</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0D0F3D6A"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xml:space="preserve">Process of Group Communication </w:t>
            </w:r>
          </w:p>
        </w:tc>
        <w:tc>
          <w:tcPr>
            <w:tcW w:w="1300" w:type="dxa"/>
            <w:tcBorders>
              <w:top w:val="nil"/>
              <w:left w:val="nil"/>
              <w:bottom w:val="single" w:sz="4" w:space="0" w:color="auto"/>
              <w:right w:val="single" w:sz="4" w:space="0" w:color="auto"/>
            </w:tcBorders>
            <w:shd w:val="clear" w:color="auto" w:fill="auto"/>
            <w:noWrap/>
            <w:vAlign w:val="bottom"/>
            <w:hideMark/>
          </w:tcPr>
          <w:p w14:paraId="1CB3D1B8"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39813AE3"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c>
          <w:tcPr>
            <w:tcW w:w="1280" w:type="dxa"/>
            <w:tcBorders>
              <w:top w:val="nil"/>
              <w:left w:val="nil"/>
              <w:bottom w:val="single" w:sz="4" w:space="0" w:color="auto"/>
              <w:right w:val="single" w:sz="4" w:space="0" w:color="auto"/>
            </w:tcBorders>
            <w:shd w:val="clear" w:color="auto" w:fill="auto"/>
            <w:noWrap/>
            <w:vAlign w:val="bottom"/>
            <w:hideMark/>
          </w:tcPr>
          <w:p w14:paraId="2DBCF567"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r>
      <w:tr w:rsidR="003B06F1" w:rsidRPr="00F54627" w14:paraId="15B70FF0"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577CF0AE"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6F2A2AE9"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3FBD1578"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53ED7AED"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91CA3C"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280" w:type="dxa"/>
            <w:tcBorders>
              <w:top w:val="nil"/>
              <w:left w:val="nil"/>
              <w:bottom w:val="single" w:sz="4" w:space="0" w:color="auto"/>
              <w:right w:val="single" w:sz="4" w:space="0" w:color="auto"/>
            </w:tcBorders>
            <w:shd w:val="clear" w:color="auto" w:fill="auto"/>
            <w:noWrap/>
            <w:vAlign w:val="bottom"/>
            <w:hideMark/>
          </w:tcPr>
          <w:p w14:paraId="6C084E77"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r>
      <w:tr w:rsidR="003B06F1" w:rsidRPr="00F54627" w14:paraId="0B6517BC"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2AEB2276" w14:textId="77777777" w:rsidR="003B06F1" w:rsidRPr="00F54627" w:rsidRDefault="003B06F1" w:rsidP="00780DF6">
            <w:pPr>
              <w:rPr>
                <w:rFonts w:cs="Calibri"/>
                <w:b/>
                <w:bCs/>
                <w:i/>
                <w:iCs/>
                <w:color w:val="000000"/>
                <w:sz w:val="22"/>
                <w:szCs w:val="22"/>
                <w:lang w:eastAsia="ko-KR"/>
              </w:rPr>
            </w:pPr>
            <w:r w:rsidRPr="00F54627">
              <w:rPr>
                <w:rFonts w:cs="Calibri"/>
                <w:b/>
                <w:bCs/>
                <w:i/>
                <w:iCs/>
                <w:color w:val="000000"/>
                <w:sz w:val="22"/>
                <w:szCs w:val="22"/>
                <w:lang w:eastAsia="ko-KR"/>
              </w:rPr>
              <w:t>(Restricted Electives: Communication Contexts)</w:t>
            </w:r>
          </w:p>
        </w:tc>
        <w:tc>
          <w:tcPr>
            <w:tcW w:w="970" w:type="dxa"/>
            <w:tcBorders>
              <w:top w:val="nil"/>
              <w:left w:val="nil"/>
              <w:bottom w:val="single" w:sz="4" w:space="0" w:color="auto"/>
              <w:right w:val="single" w:sz="4" w:space="0" w:color="auto"/>
            </w:tcBorders>
            <w:shd w:val="clear" w:color="000000" w:fill="C5D9F1"/>
            <w:noWrap/>
            <w:vAlign w:val="bottom"/>
            <w:hideMark/>
          </w:tcPr>
          <w:p w14:paraId="1995CC28"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22C5D25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23ACE6"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ACC41A"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c>
          <w:tcPr>
            <w:tcW w:w="1280" w:type="dxa"/>
            <w:tcBorders>
              <w:top w:val="nil"/>
              <w:left w:val="nil"/>
              <w:bottom w:val="single" w:sz="4" w:space="0" w:color="auto"/>
              <w:right w:val="single" w:sz="4" w:space="0" w:color="auto"/>
            </w:tcBorders>
            <w:shd w:val="clear" w:color="auto" w:fill="auto"/>
            <w:noWrap/>
            <w:vAlign w:val="bottom"/>
            <w:hideMark/>
          </w:tcPr>
          <w:p w14:paraId="2FEBFD67"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 </w:t>
            </w:r>
          </w:p>
        </w:tc>
      </w:tr>
      <w:tr w:rsidR="003B06F1" w:rsidRPr="00F54627" w14:paraId="6B128C0A"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04C4D6E"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4A434F66"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523</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349DF1D"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Health Communication</w:t>
            </w:r>
          </w:p>
        </w:tc>
        <w:tc>
          <w:tcPr>
            <w:tcW w:w="1300" w:type="dxa"/>
            <w:tcBorders>
              <w:top w:val="nil"/>
              <w:left w:val="nil"/>
              <w:bottom w:val="single" w:sz="4" w:space="0" w:color="auto"/>
              <w:right w:val="single" w:sz="4" w:space="0" w:color="auto"/>
            </w:tcBorders>
            <w:shd w:val="clear" w:color="auto" w:fill="auto"/>
            <w:noWrap/>
            <w:vAlign w:val="bottom"/>
            <w:hideMark/>
          </w:tcPr>
          <w:p w14:paraId="140113F6"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08676F3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c>
          <w:tcPr>
            <w:tcW w:w="1280" w:type="dxa"/>
            <w:tcBorders>
              <w:top w:val="nil"/>
              <w:left w:val="nil"/>
              <w:bottom w:val="single" w:sz="4" w:space="0" w:color="auto"/>
              <w:right w:val="single" w:sz="4" w:space="0" w:color="auto"/>
            </w:tcBorders>
            <w:shd w:val="clear" w:color="auto" w:fill="auto"/>
            <w:noWrap/>
            <w:vAlign w:val="bottom"/>
            <w:hideMark/>
          </w:tcPr>
          <w:p w14:paraId="0322DA04"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r>
      <w:tr w:rsidR="003B06F1" w:rsidRPr="00F54627" w14:paraId="7D3FE4A3"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1934B81"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4AC4659C"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553</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6B7AF207"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Health Communication Campaigns</w:t>
            </w:r>
          </w:p>
        </w:tc>
        <w:tc>
          <w:tcPr>
            <w:tcW w:w="1300" w:type="dxa"/>
            <w:tcBorders>
              <w:top w:val="nil"/>
              <w:left w:val="nil"/>
              <w:bottom w:val="single" w:sz="4" w:space="0" w:color="auto"/>
              <w:right w:val="single" w:sz="4" w:space="0" w:color="auto"/>
            </w:tcBorders>
            <w:shd w:val="clear" w:color="auto" w:fill="auto"/>
            <w:noWrap/>
            <w:vAlign w:val="bottom"/>
            <w:hideMark/>
          </w:tcPr>
          <w:p w14:paraId="66A3E702"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38E22A4B"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577D4EA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r>
      <w:tr w:rsidR="003B06F1" w:rsidRPr="00F54627" w14:paraId="300C1B2D"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7333E59"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23EB9CFF"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566</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20F2B31D"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Corporate &amp; Organizational Advocacy</w:t>
            </w:r>
          </w:p>
        </w:tc>
        <w:tc>
          <w:tcPr>
            <w:tcW w:w="1300" w:type="dxa"/>
            <w:tcBorders>
              <w:top w:val="nil"/>
              <w:left w:val="nil"/>
              <w:bottom w:val="single" w:sz="4" w:space="0" w:color="auto"/>
              <w:right w:val="single" w:sz="4" w:space="0" w:color="auto"/>
            </w:tcBorders>
            <w:shd w:val="clear" w:color="auto" w:fill="auto"/>
            <w:noWrap/>
            <w:vAlign w:val="bottom"/>
            <w:hideMark/>
          </w:tcPr>
          <w:p w14:paraId="19CE1629"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300" w:type="dxa"/>
            <w:tcBorders>
              <w:top w:val="nil"/>
              <w:left w:val="nil"/>
              <w:bottom w:val="single" w:sz="4" w:space="0" w:color="auto"/>
              <w:right w:val="single" w:sz="4" w:space="0" w:color="auto"/>
            </w:tcBorders>
            <w:shd w:val="clear" w:color="auto" w:fill="auto"/>
            <w:noWrap/>
            <w:vAlign w:val="bottom"/>
            <w:hideMark/>
          </w:tcPr>
          <w:p w14:paraId="1234E655"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127510A4"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r>
      <w:tr w:rsidR="003B06F1" w:rsidRPr="00F54627" w14:paraId="6B698A53"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5B7B5EA5"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26EABCDB"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568</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65BDA07"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Communication and Organizational Identification</w:t>
            </w:r>
          </w:p>
        </w:tc>
        <w:tc>
          <w:tcPr>
            <w:tcW w:w="1300" w:type="dxa"/>
            <w:tcBorders>
              <w:top w:val="nil"/>
              <w:left w:val="nil"/>
              <w:bottom w:val="single" w:sz="4" w:space="0" w:color="auto"/>
              <w:right w:val="single" w:sz="4" w:space="0" w:color="auto"/>
            </w:tcBorders>
            <w:shd w:val="clear" w:color="auto" w:fill="auto"/>
            <w:noWrap/>
            <w:vAlign w:val="bottom"/>
            <w:hideMark/>
          </w:tcPr>
          <w:p w14:paraId="5CC8086C"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300" w:type="dxa"/>
            <w:tcBorders>
              <w:top w:val="nil"/>
              <w:left w:val="nil"/>
              <w:bottom w:val="single" w:sz="4" w:space="0" w:color="auto"/>
              <w:right w:val="single" w:sz="4" w:space="0" w:color="auto"/>
            </w:tcBorders>
            <w:shd w:val="clear" w:color="auto" w:fill="auto"/>
            <w:noWrap/>
            <w:vAlign w:val="bottom"/>
            <w:hideMark/>
          </w:tcPr>
          <w:p w14:paraId="00F7F4D3"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4377F11C"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r>
      <w:tr w:rsidR="003B06F1" w:rsidRPr="00F54627" w14:paraId="22B6FDAB"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AEC7E93"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6DC0A0F2"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578</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1EB5210"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Seminar in Interpersonal Communication</w:t>
            </w:r>
          </w:p>
        </w:tc>
        <w:tc>
          <w:tcPr>
            <w:tcW w:w="1300" w:type="dxa"/>
            <w:tcBorders>
              <w:top w:val="nil"/>
              <w:left w:val="nil"/>
              <w:bottom w:val="single" w:sz="4" w:space="0" w:color="auto"/>
              <w:right w:val="single" w:sz="4" w:space="0" w:color="auto"/>
            </w:tcBorders>
            <w:shd w:val="clear" w:color="auto" w:fill="auto"/>
            <w:noWrap/>
            <w:vAlign w:val="bottom"/>
            <w:hideMark/>
          </w:tcPr>
          <w:p w14:paraId="0BB7E3E4"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28AE5E86"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446CF31A"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r>
      <w:tr w:rsidR="003B06F1" w:rsidRPr="00F54627" w14:paraId="4B598A3D" w14:textId="77777777" w:rsidTr="00780DF6">
        <w:trPr>
          <w:gridAfter w:val="1"/>
          <w:wAfter w:w="10" w:type="dxa"/>
          <w:trHeight w:val="29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612E5F10"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4B01CFC3"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590</w:t>
            </w:r>
          </w:p>
        </w:tc>
        <w:tc>
          <w:tcPr>
            <w:tcW w:w="5150" w:type="dxa"/>
            <w:gridSpan w:val="2"/>
            <w:tcBorders>
              <w:top w:val="nil"/>
              <w:left w:val="nil"/>
              <w:bottom w:val="single" w:sz="4" w:space="0" w:color="auto"/>
              <w:right w:val="single" w:sz="4" w:space="0" w:color="auto"/>
            </w:tcBorders>
            <w:shd w:val="clear" w:color="000000" w:fill="C5D9F1"/>
            <w:noWrap/>
            <w:vAlign w:val="bottom"/>
            <w:hideMark/>
          </w:tcPr>
          <w:p w14:paraId="1F8C5BB6"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Intercultural Communication</w:t>
            </w:r>
          </w:p>
        </w:tc>
        <w:tc>
          <w:tcPr>
            <w:tcW w:w="1300" w:type="dxa"/>
            <w:tcBorders>
              <w:top w:val="nil"/>
              <w:left w:val="nil"/>
              <w:bottom w:val="single" w:sz="4" w:space="0" w:color="auto"/>
              <w:right w:val="single" w:sz="4" w:space="0" w:color="auto"/>
            </w:tcBorders>
            <w:shd w:val="clear" w:color="auto" w:fill="auto"/>
            <w:noWrap/>
            <w:vAlign w:val="bottom"/>
            <w:hideMark/>
          </w:tcPr>
          <w:p w14:paraId="66A70FDC"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c>
          <w:tcPr>
            <w:tcW w:w="1300" w:type="dxa"/>
            <w:tcBorders>
              <w:top w:val="nil"/>
              <w:left w:val="nil"/>
              <w:bottom w:val="single" w:sz="4" w:space="0" w:color="auto"/>
              <w:right w:val="single" w:sz="4" w:space="0" w:color="auto"/>
            </w:tcBorders>
            <w:shd w:val="clear" w:color="auto" w:fill="auto"/>
            <w:noWrap/>
            <w:vAlign w:val="bottom"/>
            <w:hideMark/>
          </w:tcPr>
          <w:p w14:paraId="32185459" w14:textId="77777777" w:rsidR="003B06F1" w:rsidRPr="00F54627" w:rsidRDefault="003B06F1" w:rsidP="00780DF6">
            <w:pPr>
              <w:rPr>
                <w:rFonts w:cs="Calibri"/>
                <w:color w:val="000000"/>
                <w:sz w:val="22"/>
                <w:szCs w:val="22"/>
                <w:lang w:eastAsia="ko-KR"/>
              </w:rPr>
            </w:pPr>
            <w:r>
              <w:rPr>
                <w:rFonts w:cs="Calibri"/>
                <w:color w:val="000000"/>
                <w:sz w:val="22"/>
                <w:szCs w:val="22"/>
                <w:lang w:eastAsia="ko-KR"/>
              </w:rPr>
              <w:t>I/R/M</w:t>
            </w:r>
          </w:p>
        </w:tc>
        <w:tc>
          <w:tcPr>
            <w:tcW w:w="1280" w:type="dxa"/>
            <w:tcBorders>
              <w:top w:val="nil"/>
              <w:left w:val="nil"/>
              <w:bottom w:val="single" w:sz="4" w:space="0" w:color="auto"/>
              <w:right w:val="single" w:sz="4" w:space="0" w:color="auto"/>
            </w:tcBorders>
            <w:shd w:val="clear" w:color="auto" w:fill="auto"/>
            <w:noWrap/>
            <w:vAlign w:val="bottom"/>
            <w:hideMark/>
          </w:tcPr>
          <w:p w14:paraId="6A68A39C" w14:textId="77777777" w:rsidR="003B06F1" w:rsidRPr="00F54627" w:rsidRDefault="003B06F1" w:rsidP="00780DF6">
            <w:pPr>
              <w:rPr>
                <w:rFonts w:cs="Calibri"/>
                <w:color w:val="000000"/>
                <w:sz w:val="22"/>
                <w:szCs w:val="22"/>
                <w:lang w:eastAsia="ko-KR"/>
              </w:rPr>
            </w:pPr>
            <w:r w:rsidRPr="00F54627">
              <w:rPr>
                <w:rFonts w:cs="Calibri"/>
                <w:color w:val="000000"/>
                <w:sz w:val="22"/>
                <w:szCs w:val="22"/>
                <w:lang w:eastAsia="ko-KR"/>
              </w:rPr>
              <w:t>I/R</w:t>
            </w:r>
          </w:p>
        </w:tc>
      </w:tr>
    </w:tbl>
    <w:p w14:paraId="45191596" w14:textId="77777777" w:rsidR="003B06F1" w:rsidRPr="00FA5344" w:rsidRDefault="003B06F1" w:rsidP="003B06F1">
      <w:pPr>
        <w:rPr>
          <w:b/>
          <w:bCs/>
          <w:color w:val="FF0000"/>
        </w:rPr>
      </w:pPr>
    </w:p>
    <w:p w14:paraId="62B04828" w14:textId="77777777" w:rsidR="003B06F1" w:rsidRPr="00FA5344" w:rsidRDefault="003B06F1" w:rsidP="003B06F1">
      <w:pPr>
        <w:rPr>
          <w:b/>
          <w:bCs/>
          <w:color w:val="FF0000"/>
        </w:rPr>
      </w:pPr>
    </w:p>
    <w:sectPr w:rsidR="003B06F1"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057B" w14:textId="77777777" w:rsidR="00AE6CAD" w:rsidRDefault="00AE6CAD" w:rsidP="001F2A02">
      <w:r>
        <w:separator/>
      </w:r>
    </w:p>
  </w:endnote>
  <w:endnote w:type="continuationSeparator" w:id="0">
    <w:p w14:paraId="55D0C264" w14:textId="77777777" w:rsidR="00AE6CAD" w:rsidRDefault="00AE6CA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2B90" w14:textId="77777777" w:rsidR="00AE6CAD" w:rsidRDefault="00AE6CAD" w:rsidP="001F2A02">
      <w:r>
        <w:separator/>
      </w:r>
    </w:p>
  </w:footnote>
  <w:footnote w:type="continuationSeparator" w:id="0">
    <w:p w14:paraId="182031FE" w14:textId="77777777" w:rsidR="00AE6CAD" w:rsidRDefault="00AE6CA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E280F"/>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B06F1"/>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A7845"/>
    <w:rsid w:val="006D1A9A"/>
    <w:rsid w:val="006E294C"/>
    <w:rsid w:val="0070232E"/>
    <w:rsid w:val="007377F0"/>
    <w:rsid w:val="007531CA"/>
    <w:rsid w:val="0075740F"/>
    <w:rsid w:val="007706BE"/>
    <w:rsid w:val="00810874"/>
    <w:rsid w:val="00837E61"/>
    <w:rsid w:val="00885D49"/>
    <w:rsid w:val="00886031"/>
    <w:rsid w:val="00893D93"/>
    <w:rsid w:val="008C543D"/>
    <w:rsid w:val="008D21F2"/>
    <w:rsid w:val="00906B14"/>
    <w:rsid w:val="009414E6"/>
    <w:rsid w:val="009952EC"/>
    <w:rsid w:val="00A65726"/>
    <w:rsid w:val="00A8015B"/>
    <w:rsid w:val="00AA5FB2"/>
    <w:rsid w:val="00AA7D4B"/>
    <w:rsid w:val="00AE6CAD"/>
    <w:rsid w:val="00AE7017"/>
    <w:rsid w:val="00B00701"/>
    <w:rsid w:val="00B3239E"/>
    <w:rsid w:val="00B63581"/>
    <w:rsid w:val="00BA43B7"/>
    <w:rsid w:val="00BC0316"/>
    <w:rsid w:val="00BD0470"/>
    <w:rsid w:val="00BE6B4D"/>
    <w:rsid w:val="00C4455B"/>
    <w:rsid w:val="00C81981"/>
    <w:rsid w:val="00D03ECA"/>
    <w:rsid w:val="00D64E29"/>
    <w:rsid w:val="00D713AB"/>
    <w:rsid w:val="00D86425"/>
    <w:rsid w:val="00DD4EBB"/>
    <w:rsid w:val="00E73499"/>
    <w:rsid w:val="00E95BBD"/>
    <w:rsid w:val="00EB65C8"/>
    <w:rsid w:val="00EC080A"/>
    <w:rsid w:val="00EC1C25"/>
    <w:rsid w:val="00F136C3"/>
    <w:rsid w:val="00F4214F"/>
    <w:rsid w:val="00F51EDD"/>
    <w:rsid w:val="00F846E3"/>
    <w:rsid w:val="00F9415F"/>
    <w:rsid w:val="00FA233E"/>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88850">
      <w:bodyDiv w:val="1"/>
      <w:marLeft w:val="0"/>
      <w:marRight w:val="0"/>
      <w:marTop w:val="0"/>
      <w:marBottom w:val="0"/>
      <w:divBdr>
        <w:top w:val="none" w:sz="0" w:space="0" w:color="auto"/>
        <w:left w:val="none" w:sz="0" w:space="0" w:color="auto"/>
        <w:bottom w:val="none" w:sz="0" w:space="0" w:color="auto"/>
        <w:right w:val="none" w:sz="0" w:space="0" w:color="auto"/>
      </w:divBdr>
    </w:div>
    <w:div w:id="918634606">
      <w:bodyDiv w:val="1"/>
      <w:marLeft w:val="0"/>
      <w:marRight w:val="0"/>
      <w:marTop w:val="0"/>
      <w:marBottom w:val="0"/>
      <w:divBdr>
        <w:top w:val="none" w:sz="0" w:space="0" w:color="auto"/>
        <w:left w:val="none" w:sz="0" w:space="0" w:color="auto"/>
        <w:bottom w:val="none" w:sz="0" w:space="0" w:color="auto"/>
        <w:right w:val="none" w:sz="0" w:space="0" w:color="auto"/>
      </w:divBdr>
    </w:div>
    <w:div w:id="132220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ieyoung.Kong@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2023-04-21T15:10:00Z</dcterms:created>
  <dcterms:modified xsi:type="dcterms:W3CDTF">2023-04-21T15:10:00Z</dcterms:modified>
</cp:coreProperties>
</file>