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791330D3" w:rsidR="0017571B" w:rsidRPr="004C0112" w:rsidRDefault="00AA119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 of Arts and Letters</w:t>
            </w:r>
          </w:p>
        </w:tc>
        <w:tc>
          <w:tcPr>
            <w:tcW w:w="7920" w:type="dxa"/>
          </w:tcPr>
          <w:p w14:paraId="4B219735" w14:textId="5EE207BE" w:rsidR="0017571B" w:rsidRPr="004C0112" w:rsidRDefault="00AA119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w:t>
            </w:r>
          </w:p>
        </w:tc>
      </w:tr>
      <w:tr w:rsidR="0017571B" w14:paraId="3FB6829E" w14:textId="77777777" w:rsidTr="00B33C1F">
        <w:tc>
          <w:tcPr>
            <w:tcW w:w="14395" w:type="dxa"/>
            <w:gridSpan w:val="2"/>
          </w:tcPr>
          <w:p w14:paraId="7CC57F6D" w14:textId="26674563" w:rsidR="0017571B" w:rsidRPr="004C0112" w:rsidRDefault="00AA119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Journalism Major (736)</w:t>
            </w:r>
          </w:p>
        </w:tc>
      </w:tr>
      <w:tr w:rsidR="00141CFC" w14:paraId="56A671A4" w14:textId="77777777" w:rsidTr="00B33C1F">
        <w:tc>
          <w:tcPr>
            <w:tcW w:w="14395" w:type="dxa"/>
            <w:gridSpan w:val="2"/>
          </w:tcPr>
          <w:p w14:paraId="6AD05DAC" w14:textId="03D2AD0B" w:rsidR="00141CFC" w:rsidRPr="004C0112" w:rsidRDefault="00AA119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Mac McKerral</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33C22C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AA119A">
              <w:rPr>
                <w:rFonts w:ascii="Times New Roman" w:hAnsi="Times New Roman"/>
                <w:b/>
                <w:bCs/>
                <w:sz w:val="20"/>
                <w:szCs w:val="20"/>
              </w:rPr>
              <w:t xml:space="preserve"> De</w:t>
            </w:r>
            <w:r w:rsidR="00D32917">
              <w:rPr>
                <w:rFonts w:ascii="Times New Roman" w:hAnsi="Times New Roman"/>
                <w:b/>
                <w:bCs/>
                <w:sz w:val="20"/>
                <w:szCs w:val="20"/>
              </w:rPr>
              <w:t>monstrate</w:t>
            </w:r>
            <w:r w:rsidR="00AA119A">
              <w:rPr>
                <w:rFonts w:ascii="Times New Roman" w:hAnsi="Times New Roman"/>
                <w:b/>
                <w:bCs/>
                <w:sz w:val="20"/>
                <w:szCs w:val="20"/>
              </w:rPr>
              <w:t xml:space="preserve"> expertise in </w:t>
            </w:r>
            <w:r w:rsidR="004E0FC2">
              <w:rPr>
                <w:rFonts w:ascii="Times New Roman" w:hAnsi="Times New Roman"/>
                <w:b/>
                <w:bCs/>
                <w:sz w:val="20"/>
                <w:szCs w:val="20"/>
              </w:rPr>
              <w:t>public affairs reporting</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B61AEB5" w:rsidR="007706BE" w:rsidRPr="00FF3DCE" w:rsidRDefault="00AA119A"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Bowling Green City Commission Story (JOUR 302 Intermediate Reporting)</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6B001FE" w:rsidR="007706BE" w:rsidRPr="00511728" w:rsidRDefault="00060BE5" w:rsidP="007706BE">
            <w:pPr>
              <w:widowControl w:val="0"/>
              <w:autoSpaceDE w:val="0"/>
              <w:autoSpaceDN w:val="0"/>
              <w:adjustRightInd w:val="0"/>
              <w:jc w:val="center"/>
              <w:rPr>
                <w:rFonts w:ascii="Times New Roman" w:hAnsi="Times New Roman"/>
                <w:b/>
                <w:sz w:val="20"/>
                <w:szCs w:val="20"/>
                <w:highlight w:val="yellow"/>
              </w:rPr>
            </w:pPr>
            <w:r w:rsidRPr="00511728">
              <w:rPr>
                <w:rFonts w:ascii="Times New Roman" w:hAnsi="Times New Roman"/>
                <w:b/>
                <w:sz w:val="20"/>
                <w:szCs w:val="20"/>
                <w:highlight w:val="yellow"/>
              </w:rPr>
              <w:fldChar w:fldCharType="begin">
                <w:ffData>
                  <w:name w:val="Check3"/>
                  <w:enabled/>
                  <w:calcOnExit w:val="0"/>
                  <w:checkBox>
                    <w:sizeAuto/>
                    <w:default w:val="0"/>
                  </w:checkBox>
                </w:ffData>
              </w:fldChar>
            </w:r>
            <w:bookmarkStart w:id="0" w:name="Check3"/>
            <w:r w:rsidRPr="00511728">
              <w:rPr>
                <w:rFonts w:ascii="Times New Roman" w:hAnsi="Times New Roman"/>
                <w:b/>
                <w:sz w:val="20"/>
                <w:szCs w:val="20"/>
                <w:highlight w:val="yellow"/>
              </w:rPr>
              <w:instrText xml:space="preserve"> FORMCHECKBOX </w:instrText>
            </w:r>
            <w:r w:rsidR="00154AF0" w:rsidRPr="00511728">
              <w:rPr>
                <w:rFonts w:ascii="Times New Roman" w:hAnsi="Times New Roman"/>
                <w:b/>
                <w:sz w:val="20"/>
                <w:szCs w:val="20"/>
                <w:highlight w:val="yellow"/>
              </w:rPr>
            </w:r>
            <w:r w:rsidR="00154AF0" w:rsidRPr="00511728">
              <w:rPr>
                <w:rFonts w:ascii="Times New Roman" w:hAnsi="Times New Roman"/>
                <w:b/>
                <w:sz w:val="20"/>
                <w:szCs w:val="20"/>
                <w:highlight w:val="yellow"/>
              </w:rPr>
              <w:fldChar w:fldCharType="separate"/>
            </w:r>
            <w:r w:rsidRPr="00511728">
              <w:rPr>
                <w:rFonts w:ascii="Times New Roman" w:hAnsi="Times New Roman"/>
                <w:b/>
                <w:sz w:val="20"/>
                <w:szCs w:val="20"/>
                <w:highlight w:val="yellow"/>
              </w:rPr>
              <w:fldChar w:fldCharType="end"/>
            </w:r>
            <w:bookmarkEnd w:id="0"/>
            <w:r w:rsidRPr="00511728">
              <w:rPr>
                <w:rFonts w:ascii="Times New Roman" w:hAnsi="Times New Roman"/>
                <w:b/>
                <w:sz w:val="20"/>
                <w:szCs w:val="20"/>
                <w:highlight w:val="yellow"/>
              </w:rPr>
              <w:t xml:space="preserve"> </w:t>
            </w:r>
            <w:r w:rsidR="007706BE" w:rsidRPr="00511728">
              <w:rPr>
                <w:rFonts w:ascii="Times New Roman" w:hAnsi="Times New Roman"/>
                <w:b/>
                <w:sz w:val="20"/>
                <w:szCs w:val="20"/>
                <w:highlight w:val="yellow"/>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154AF0">
              <w:rPr>
                <w:rFonts w:ascii="Times New Roman" w:hAnsi="Times New Roman"/>
                <w:b/>
                <w:sz w:val="20"/>
                <w:szCs w:val="20"/>
              </w:rPr>
            </w:r>
            <w:r w:rsidR="00154AF0">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0836B19"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4E0FC2">
              <w:rPr>
                <w:rFonts w:ascii="Times New Roman" w:hAnsi="Times New Roman"/>
                <w:b/>
                <w:bCs/>
                <w:sz w:val="20"/>
                <w:szCs w:val="20"/>
              </w:rPr>
              <w:t xml:space="preserve"> Build skills in digital media, emphasizing a</w:t>
            </w:r>
            <w:r w:rsidR="00926555">
              <w:rPr>
                <w:rFonts w:ascii="Times New Roman" w:hAnsi="Times New Roman"/>
                <w:b/>
                <w:bCs/>
                <w:sz w:val="20"/>
                <w:szCs w:val="20"/>
              </w:rPr>
              <w:t>n</w:t>
            </w:r>
            <w:r w:rsidR="004E0FC2">
              <w:rPr>
                <w:rFonts w:ascii="Times New Roman" w:hAnsi="Times New Roman"/>
                <w:b/>
                <w:bCs/>
                <w:sz w:val="20"/>
                <w:szCs w:val="20"/>
              </w:rPr>
              <w:t xml:space="preserve"> entrepreneurial approach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2E938CF" w:rsidR="00B3239E" w:rsidRPr="00FF3DCE" w:rsidRDefault="004E0FC2" w:rsidP="004E0FC2">
            <w:pPr>
              <w:widowControl w:val="0"/>
              <w:autoSpaceDE w:val="0"/>
              <w:autoSpaceDN w:val="0"/>
              <w:adjustRightInd w:val="0"/>
              <w:rPr>
                <w:rFonts w:ascii="Times New Roman" w:hAnsi="Times New Roman"/>
                <w:b/>
                <w:sz w:val="20"/>
                <w:szCs w:val="20"/>
              </w:rPr>
            </w:pPr>
            <w:r>
              <w:rPr>
                <w:rFonts w:ascii="Times New Roman" w:hAnsi="Times New Roman"/>
                <w:b/>
                <w:sz w:val="20"/>
                <w:szCs w:val="20"/>
              </w:rPr>
              <w:t>Create, write, execute a published blog on a journalistic topic (JOUR 302 Intermediate Reporting)</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3941A67" w:rsidR="00402256" w:rsidRPr="00FF3DCE" w:rsidRDefault="00060BE5" w:rsidP="00402256">
            <w:pPr>
              <w:widowControl w:val="0"/>
              <w:autoSpaceDE w:val="0"/>
              <w:autoSpaceDN w:val="0"/>
              <w:adjustRightInd w:val="0"/>
              <w:jc w:val="center"/>
              <w:rPr>
                <w:rFonts w:ascii="Times New Roman" w:hAnsi="Times New Roman"/>
                <w:b/>
                <w:sz w:val="20"/>
                <w:szCs w:val="20"/>
              </w:rPr>
            </w:pPr>
            <w:r w:rsidRPr="00511728">
              <w:rPr>
                <w:rFonts w:ascii="Times New Roman" w:hAnsi="Times New Roman"/>
                <w:b/>
                <w:sz w:val="20"/>
                <w:szCs w:val="20"/>
                <w:highlight w:val="yellow"/>
              </w:rPr>
              <w:fldChar w:fldCharType="begin">
                <w:ffData>
                  <w:name w:val="Check1"/>
                  <w:enabled/>
                  <w:calcOnExit w:val="0"/>
                  <w:checkBox>
                    <w:sizeAuto/>
                    <w:default w:val="0"/>
                  </w:checkBox>
                </w:ffData>
              </w:fldChar>
            </w:r>
            <w:bookmarkStart w:id="2" w:name="Check1"/>
            <w:r w:rsidRPr="00511728">
              <w:rPr>
                <w:rFonts w:ascii="Times New Roman" w:hAnsi="Times New Roman"/>
                <w:b/>
                <w:sz w:val="20"/>
                <w:szCs w:val="20"/>
                <w:highlight w:val="yellow"/>
              </w:rPr>
              <w:instrText xml:space="preserve"> FORMCHECKBOX </w:instrText>
            </w:r>
            <w:r w:rsidR="00154AF0" w:rsidRPr="00511728">
              <w:rPr>
                <w:rFonts w:ascii="Times New Roman" w:hAnsi="Times New Roman"/>
                <w:b/>
                <w:sz w:val="20"/>
                <w:szCs w:val="20"/>
                <w:highlight w:val="yellow"/>
              </w:rPr>
            </w:r>
            <w:r w:rsidR="00154AF0" w:rsidRPr="00511728">
              <w:rPr>
                <w:rFonts w:ascii="Times New Roman" w:hAnsi="Times New Roman"/>
                <w:b/>
                <w:sz w:val="20"/>
                <w:szCs w:val="20"/>
                <w:highlight w:val="yellow"/>
              </w:rPr>
              <w:fldChar w:fldCharType="separate"/>
            </w:r>
            <w:r w:rsidRPr="00511728">
              <w:rPr>
                <w:rFonts w:ascii="Times New Roman" w:hAnsi="Times New Roman"/>
                <w:b/>
                <w:sz w:val="20"/>
                <w:szCs w:val="20"/>
                <w:highlight w:val="yellow"/>
              </w:rPr>
              <w:fldChar w:fldCharType="end"/>
            </w:r>
            <w:bookmarkEnd w:id="2"/>
            <w:r w:rsidRPr="00511728">
              <w:rPr>
                <w:rFonts w:ascii="Times New Roman" w:hAnsi="Times New Roman"/>
                <w:b/>
                <w:sz w:val="20"/>
                <w:szCs w:val="20"/>
                <w:highlight w:val="yellow"/>
              </w:rPr>
              <w:t xml:space="preserve"> </w:t>
            </w:r>
            <w:r w:rsidR="00402256" w:rsidRPr="00511728">
              <w:rPr>
                <w:rFonts w:ascii="Times New Roman" w:hAnsi="Times New Roman"/>
                <w:b/>
                <w:sz w:val="20"/>
                <w:szCs w:val="20"/>
                <w:highlight w:val="yellow"/>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154AF0">
              <w:rPr>
                <w:rFonts w:ascii="Times New Roman" w:hAnsi="Times New Roman"/>
                <w:b/>
                <w:sz w:val="20"/>
                <w:szCs w:val="20"/>
              </w:rPr>
            </w:r>
            <w:r w:rsidR="00154AF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230A964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4E0FC2">
              <w:rPr>
                <w:rFonts w:ascii="Times New Roman" w:hAnsi="Times New Roman"/>
                <w:b/>
                <w:bCs/>
                <w:sz w:val="20"/>
                <w:szCs w:val="20"/>
              </w:rPr>
              <w:t xml:space="preserve"> Demonstrate the ability to work as part of a collaborative journalistic team</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BEECD4C" w:rsidR="00B3239E" w:rsidRPr="00FF3DCE" w:rsidRDefault="004E0FC2" w:rsidP="004E0FC2">
            <w:pPr>
              <w:widowControl w:val="0"/>
              <w:autoSpaceDE w:val="0"/>
              <w:autoSpaceDN w:val="0"/>
              <w:adjustRightInd w:val="0"/>
              <w:rPr>
                <w:rFonts w:ascii="Times New Roman" w:hAnsi="Times New Roman"/>
                <w:b/>
                <w:sz w:val="20"/>
                <w:szCs w:val="20"/>
              </w:rPr>
            </w:pPr>
            <w:r>
              <w:rPr>
                <w:rFonts w:ascii="Times New Roman" w:hAnsi="Times New Roman"/>
                <w:b/>
                <w:sz w:val="20"/>
                <w:szCs w:val="20"/>
              </w:rPr>
              <w:t>Group Reporting Project (JOUR 426 Advanced Reporting)</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3C5CF56" w:rsidR="00402256" w:rsidRPr="00FF3DCE" w:rsidRDefault="00060BE5" w:rsidP="00402256">
            <w:pPr>
              <w:widowControl w:val="0"/>
              <w:autoSpaceDE w:val="0"/>
              <w:autoSpaceDN w:val="0"/>
              <w:adjustRightInd w:val="0"/>
              <w:jc w:val="center"/>
              <w:rPr>
                <w:rFonts w:ascii="Times New Roman" w:hAnsi="Times New Roman"/>
                <w:b/>
                <w:sz w:val="20"/>
                <w:szCs w:val="20"/>
              </w:rPr>
            </w:pPr>
            <w:r w:rsidRPr="00511728">
              <w:rPr>
                <w:rFonts w:ascii="Times New Roman" w:hAnsi="Times New Roman"/>
                <w:b/>
                <w:sz w:val="20"/>
                <w:szCs w:val="20"/>
                <w:highlight w:val="yellow"/>
              </w:rPr>
              <w:fldChar w:fldCharType="begin">
                <w:ffData>
                  <w:name w:val="Check5"/>
                  <w:enabled/>
                  <w:calcOnExit w:val="0"/>
                  <w:checkBox>
                    <w:sizeAuto/>
                    <w:default w:val="0"/>
                  </w:checkBox>
                </w:ffData>
              </w:fldChar>
            </w:r>
            <w:bookmarkStart w:id="4" w:name="Check5"/>
            <w:r w:rsidRPr="00511728">
              <w:rPr>
                <w:rFonts w:ascii="Times New Roman" w:hAnsi="Times New Roman"/>
                <w:b/>
                <w:sz w:val="20"/>
                <w:szCs w:val="20"/>
                <w:highlight w:val="yellow"/>
              </w:rPr>
              <w:instrText xml:space="preserve"> FORMCHECKBOX </w:instrText>
            </w:r>
            <w:r w:rsidR="00154AF0" w:rsidRPr="00511728">
              <w:rPr>
                <w:rFonts w:ascii="Times New Roman" w:hAnsi="Times New Roman"/>
                <w:b/>
                <w:sz w:val="20"/>
                <w:szCs w:val="20"/>
                <w:highlight w:val="yellow"/>
              </w:rPr>
            </w:r>
            <w:r w:rsidR="00154AF0" w:rsidRPr="00511728">
              <w:rPr>
                <w:rFonts w:ascii="Times New Roman" w:hAnsi="Times New Roman"/>
                <w:b/>
                <w:sz w:val="20"/>
                <w:szCs w:val="20"/>
                <w:highlight w:val="yellow"/>
              </w:rPr>
              <w:fldChar w:fldCharType="separate"/>
            </w:r>
            <w:r w:rsidRPr="00511728">
              <w:rPr>
                <w:rFonts w:ascii="Times New Roman" w:hAnsi="Times New Roman"/>
                <w:b/>
                <w:sz w:val="20"/>
                <w:szCs w:val="20"/>
                <w:highlight w:val="yellow"/>
              </w:rPr>
              <w:fldChar w:fldCharType="end"/>
            </w:r>
            <w:bookmarkEnd w:id="4"/>
            <w:r w:rsidR="00402256" w:rsidRPr="00511728">
              <w:rPr>
                <w:rFonts w:ascii="Times New Roman" w:hAnsi="Times New Roman"/>
                <w:b/>
                <w:sz w:val="20"/>
                <w:szCs w:val="20"/>
                <w:highlight w:val="yellow"/>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154AF0">
              <w:rPr>
                <w:rFonts w:ascii="Times New Roman" w:hAnsi="Times New Roman"/>
                <w:b/>
                <w:sz w:val="20"/>
                <w:szCs w:val="20"/>
              </w:rPr>
            </w:r>
            <w:r w:rsidR="00154AF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C5F03A3" w14:textId="77777777" w:rsidR="004E0FC2" w:rsidRDefault="004E0FC2" w:rsidP="004E0FC2">
            <w:pPr>
              <w:pStyle w:val="NormalWeb"/>
              <w:rPr>
                <w:rFonts w:ascii="TimesNewRomanPSMT" w:hAnsi="TimesNewRomanPSMT" w:cs="TimesNewRomanPSMT"/>
                <w:sz w:val="20"/>
                <w:szCs w:val="20"/>
              </w:rPr>
            </w:pPr>
            <w:r>
              <w:rPr>
                <w:sz w:val="20"/>
                <w:szCs w:val="20"/>
              </w:rPr>
              <w:t>While the</w:t>
            </w:r>
            <w:r>
              <w:rPr>
                <w:rFonts w:ascii="TimesNewRomanPSMT" w:hAnsi="TimesNewRomanPSMT" w:cs="TimesNewRomanPSMT"/>
                <w:sz w:val="20"/>
                <w:szCs w:val="20"/>
              </w:rPr>
              <w:t xml:space="preserve"> world of journalism is changing, the need for excellent journalists is not. The major in journalism grounds its curriculum in the skills that all employers within the news media and professional communications want: strong writing and editing skills; excellent storytelling skills; the ability to find and process complex information, and share it in a way that helps others understand it; and the ability to deal on a face-to-face basis with diverse audiences.</w:t>
            </w:r>
          </w:p>
          <w:p w14:paraId="1BB44D74" w14:textId="441B7309" w:rsidR="004E0FC2" w:rsidRDefault="004E0FC2" w:rsidP="004E0FC2">
            <w:pPr>
              <w:pStyle w:val="NormalWeb"/>
            </w:pPr>
            <w:r>
              <w:rPr>
                <w:rFonts w:ascii="TimesNewRomanPSMT" w:hAnsi="TimesNewRomanPSMT" w:cs="TimesNewRomanPSMT"/>
                <w:sz w:val="20"/>
                <w:szCs w:val="20"/>
              </w:rPr>
              <w:t xml:space="preserve">The core of the curriculum remains reporting, writing and editing for print and the Web. A dedicated and talented faculty with strong professional careers in journalism teaches these courses. That core is joined by a range of classes aimed at developing a foundation in multimedia storytelling: digital photojournalism, audio-visual gathering and editing; and Web site development and content delivery. Experts from all units throughout the </w:t>
            </w:r>
            <w:proofErr w:type="spellStart"/>
            <w:r>
              <w:rPr>
                <w:rFonts w:ascii="TimesNewRomanPSMT" w:hAnsi="TimesNewRomanPSMT" w:cs="TimesNewRomanPSMT"/>
                <w:sz w:val="20"/>
                <w:szCs w:val="20"/>
              </w:rPr>
              <w:t>SoM</w:t>
            </w:r>
            <w:proofErr w:type="spellEnd"/>
            <w:r>
              <w:rPr>
                <w:rFonts w:ascii="TimesNewRomanPSMT" w:hAnsi="TimesNewRomanPSMT" w:cs="TimesNewRomanPSMT"/>
                <w:sz w:val="20"/>
                <w:szCs w:val="20"/>
              </w:rPr>
              <w:t xml:space="preserve"> teach these classes. Ethical and professional standards, and emphasis on First Amendment principles and media law concepts are incorporated throughout the curriculum. Students in the journalism major graduate prepared for work at any news media outlet or for any position in professional communications. Along the way, they get one-on-one academic and career advising from the journalism faculty — and the knowledge and skills to make a difference. </w:t>
            </w:r>
          </w:p>
          <w:p w14:paraId="0BB52837" w14:textId="362F1310" w:rsidR="0075740F" w:rsidRPr="004E0FC2" w:rsidRDefault="004E0FC2" w:rsidP="004E0FC2">
            <w:pPr>
              <w:pStyle w:val="NormalWeb"/>
            </w:pPr>
            <w:r>
              <w:rPr>
                <w:rFonts w:ascii="TimesNewRomanPSMT" w:hAnsi="TimesNewRomanPSMT" w:cs="TimesNewRomanPSMT"/>
                <w:sz w:val="20"/>
                <w:szCs w:val="20"/>
              </w:rPr>
              <w:t>The journalism unit has always adapted the program to continue to provide students with relevant information and training to create graduates ready to step into a career in the field. The program will continue to make those changes moving forward. A comprehensive review of the School of Media curriculum in all units is underway.</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F00441" w:rsidR="001160F4" w:rsidRPr="003A32E4" w:rsidRDefault="004E0FC2"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De</w:t>
            </w:r>
            <w:r w:rsidR="00D32917">
              <w:rPr>
                <w:rFonts w:ascii="Times New Roman" w:hAnsi="Times New Roman"/>
                <w:b/>
                <w:bCs/>
                <w:sz w:val="20"/>
                <w:szCs w:val="20"/>
              </w:rPr>
              <w:t>monstrate</w:t>
            </w:r>
            <w:r>
              <w:rPr>
                <w:rFonts w:ascii="Times New Roman" w:hAnsi="Times New Roman"/>
                <w:b/>
                <w:bCs/>
                <w:sz w:val="20"/>
                <w:szCs w:val="20"/>
              </w:rPr>
              <w:t xml:space="preserve"> expertise in public affairs reporting</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E13A2F3" w14:textId="77777777" w:rsidR="00FF3DCE" w:rsidRDefault="00926555" w:rsidP="004E0FC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JOUR 302 Intermediate Reporting s</w:t>
            </w:r>
            <w:r w:rsidR="004E0FC2">
              <w:rPr>
                <w:rFonts w:ascii="Times New Roman" w:hAnsi="Times New Roman"/>
                <w:b/>
                <w:bCs/>
                <w:sz w:val="20"/>
                <w:szCs w:val="20"/>
              </w:rPr>
              <w:t xml:space="preserve">tudents attend a meeting of the Bowling Green City Commission, cover the meeting, and then write a report of the </w:t>
            </w:r>
            <w:proofErr w:type="spellStart"/>
            <w:r w:rsidR="004E0FC2">
              <w:rPr>
                <w:rFonts w:ascii="Times New Roman" w:hAnsi="Times New Roman"/>
                <w:b/>
                <w:bCs/>
                <w:sz w:val="20"/>
                <w:szCs w:val="20"/>
              </w:rPr>
              <w:t>proceeedings</w:t>
            </w:r>
            <w:proofErr w:type="spellEnd"/>
            <w:r w:rsidR="004E0FC2">
              <w:rPr>
                <w:rFonts w:ascii="Times New Roman" w:hAnsi="Times New Roman"/>
                <w:b/>
                <w:bCs/>
                <w:sz w:val="20"/>
                <w:szCs w:val="20"/>
              </w:rPr>
              <w:t xml:space="preserve"> on deadline.</w:t>
            </w:r>
            <w:r w:rsidR="00D71624">
              <w:rPr>
                <w:rFonts w:ascii="Times New Roman" w:hAnsi="Times New Roman"/>
                <w:b/>
                <w:bCs/>
                <w:sz w:val="20"/>
                <w:szCs w:val="20"/>
              </w:rPr>
              <w:t xml:space="preserve"> This gives them practical, real-world experience in how to report on public affairs, which is an important facet of a professional journalism career.</w:t>
            </w:r>
          </w:p>
          <w:p w14:paraId="625F3498" w14:textId="77777777" w:rsidR="00D32917" w:rsidRPr="00926555" w:rsidRDefault="00D32917" w:rsidP="00D32917">
            <w:pPr>
              <w:pStyle w:val="ListParagraph"/>
              <w:numPr>
                <w:ilvl w:val="0"/>
                <w:numId w:val="1"/>
              </w:numPr>
              <w:rPr>
                <w:rFonts w:ascii="Times New Roman" w:hAnsi="Times New Roman"/>
                <w:bCs/>
                <w:color w:val="000000" w:themeColor="text1"/>
                <w:sz w:val="20"/>
                <w:szCs w:val="20"/>
              </w:rPr>
            </w:pPr>
            <w:r w:rsidRPr="00926555">
              <w:rPr>
                <w:rFonts w:ascii="Times New Roman" w:hAnsi="Times New Roman"/>
                <w:bCs/>
                <w:color w:val="000000" w:themeColor="text1"/>
                <w:sz w:val="20"/>
                <w:szCs w:val="20"/>
              </w:rPr>
              <w:t>Students are introduced to the story with a primer lecture on the Bowling Green City Commission (structure, personnel, procedures), along with a review of agenda/document packet covering items and issues that will come up at the meeting.</w:t>
            </w:r>
          </w:p>
          <w:p w14:paraId="79718FC5" w14:textId="77777777" w:rsidR="00D32917" w:rsidRPr="00926555" w:rsidRDefault="00D32917" w:rsidP="00D32917">
            <w:pPr>
              <w:pStyle w:val="ListParagraph"/>
              <w:numPr>
                <w:ilvl w:val="0"/>
                <w:numId w:val="1"/>
              </w:numPr>
              <w:rPr>
                <w:rFonts w:ascii="Times New Roman" w:hAnsi="Times New Roman"/>
                <w:bCs/>
                <w:color w:val="000000" w:themeColor="text1"/>
                <w:sz w:val="20"/>
                <w:szCs w:val="20"/>
              </w:rPr>
            </w:pPr>
            <w:r w:rsidRPr="00926555">
              <w:rPr>
                <w:rFonts w:ascii="Times New Roman" w:hAnsi="Times New Roman"/>
                <w:bCs/>
                <w:color w:val="000000" w:themeColor="text1"/>
                <w:sz w:val="20"/>
                <w:szCs w:val="20"/>
              </w:rPr>
              <w:t>Students attend the commission meeting as a group (note: during COVID-19 precautions, attendance was virtual) and watch proceedings.</w:t>
            </w:r>
          </w:p>
          <w:p w14:paraId="14A56FA1" w14:textId="77777777" w:rsidR="00D32917" w:rsidRPr="00926555" w:rsidRDefault="00D32917" w:rsidP="00D32917">
            <w:pPr>
              <w:pStyle w:val="ListParagraph"/>
              <w:numPr>
                <w:ilvl w:val="0"/>
                <w:numId w:val="1"/>
              </w:numPr>
              <w:rPr>
                <w:rFonts w:ascii="Times New Roman" w:hAnsi="Times New Roman"/>
                <w:bCs/>
                <w:color w:val="000000" w:themeColor="text1"/>
                <w:sz w:val="20"/>
                <w:szCs w:val="20"/>
              </w:rPr>
            </w:pPr>
            <w:r w:rsidRPr="00926555">
              <w:rPr>
                <w:rFonts w:ascii="Times New Roman" w:hAnsi="Times New Roman"/>
                <w:bCs/>
                <w:color w:val="000000" w:themeColor="text1"/>
                <w:sz w:val="20"/>
                <w:szCs w:val="20"/>
              </w:rPr>
              <w:t>After the meeting, students meet for a debrief session to discuss the story lead, most important events within meeting, etc.</w:t>
            </w:r>
          </w:p>
          <w:p w14:paraId="29B83F18" w14:textId="77777777" w:rsidR="00D32917" w:rsidRPr="00926555" w:rsidRDefault="00D32917" w:rsidP="00D32917">
            <w:pPr>
              <w:pStyle w:val="ListParagraph"/>
              <w:numPr>
                <w:ilvl w:val="0"/>
                <w:numId w:val="1"/>
              </w:numPr>
              <w:rPr>
                <w:rFonts w:ascii="Times New Roman" w:hAnsi="Times New Roman"/>
                <w:bCs/>
                <w:color w:val="000000" w:themeColor="text1"/>
                <w:sz w:val="20"/>
                <w:szCs w:val="20"/>
              </w:rPr>
            </w:pPr>
            <w:r w:rsidRPr="00926555">
              <w:rPr>
                <w:rFonts w:ascii="Times New Roman" w:hAnsi="Times New Roman"/>
                <w:bCs/>
                <w:color w:val="000000" w:themeColor="text1"/>
                <w:sz w:val="20"/>
                <w:szCs w:val="20"/>
              </w:rPr>
              <w:t>Students have until noon on the day after the meeting to write story.</w:t>
            </w:r>
          </w:p>
          <w:p w14:paraId="201F83AE" w14:textId="507F99F9" w:rsidR="00D32917" w:rsidRPr="00D32917" w:rsidRDefault="00D32917" w:rsidP="00D32917">
            <w:pPr>
              <w:pStyle w:val="ListParagraph"/>
              <w:numPr>
                <w:ilvl w:val="0"/>
                <w:numId w:val="1"/>
              </w:numPr>
              <w:rPr>
                <w:rFonts w:ascii="Times New Roman" w:hAnsi="Times New Roman"/>
                <w:bCs/>
                <w:color w:val="000000" w:themeColor="text1"/>
                <w:sz w:val="20"/>
                <w:szCs w:val="20"/>
              </w:rPr>
            </w:pPr>
            <w:r w:rsidRPr="00926555">
              <w:rPr>
                <w:rFonts w:ascii="Times New Roman" w:hAnsi="Times New Roman"/>
                <w:bCs/>
                <w:color w:val="000000" w:themeColor="text1"/>
                <w:sz w:val="20"/>
                <w:szCs w:val="20"/>
              </w:rPr>
              <w:t>Once students have been given feedback, a follow-up session is held to discuss strengths/weaknesses of student work.</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FC7518A" w14:textId="597E7DC5" w:rsidR="001160F4" w:rsidRPr="00D71624" w:rsidRDefault="00D71624" w:rsidP="00A8015B">
            <w:pPr>
              <w:widowControl w:val="0"/>
              <w:autoSpaceDE w:val="0"/>
              <w:autoSpaceDN w:val="0"/>
              <w:adjustRightInd w:val="0"/>
              <w:rPr>
                <w:rFonts w:ascii="Times New Roman" w:hAnsi="Times New Roman"/>
                <w:color w:val="000000" w:themeColor="text1"/>
                <w:sz w:val="20"/>
                <w:szCs w:val="20"/>
              </w:rPr>
            </w:pPr>
            <w:r w:rsidRPr="00D71624">
              <w:rPr>
                <w:rFonts w:ascii="Times New Roman" w:hAnsi="Times New Roman"/>
                <w:color w:val="000000" w:themeColor="text1"/>
                <w:sz w:val="20"/>
                <w:szCs w:val="20"/>
              </w:rPr>
              <w:t xml:space="preserve">A 100-point assessment scale is used, with a passing score of </w:t>
            </w:r>
            <w:r w:rsidRPr="00D32917">
              <w:rPr>
                <w:rFonts w:ascii="Times New Roman" w:hAnsi="Times New Roman"/>
                <w:b/>
                <w:bCs/>
                <w:color w:val="000000" w:themeColor="text1"/>
                <w:sz w:val="20"/>
                <w:szCs w:val="20"/>
              </w:rPr>
              <w:t>70</w:t>
            </w:r>
            <w:r w:rsidRPr="00D71624">
              <w:rPr>
                <w:rFonts w:ascii="Times New Roman" w:hAnsi="Times New Roman"/>
                <w:color w:val="000000" w:themeColor="text1"/>
                <w:sz w:val="20"/>
                <w:szCs w:val="20"/>
              </w:rPr>
              <w:t xml:space="preserve">.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95956C1" w:rsidR="00C4455B" w:rsidRPr="00D71624" w:rsidRDefault="00D71624" w:rsidP="00A8015B">
            <w:pPr>
              <w:widowControl w:val="0"/>
              <w:autoSpaceDE w:val="0"/>
              <w:autoSpaceDN w:val="0"/>
              <w:adjustRightInd w:val="0"/>
              <w:rPr>
                <w:rFonts w:ascii="Times New Roman" w:hAnsi="Times New Roman"/>
                <w:color w:val="000000" w:themeColor="text1"/>
                <w:sz w:val="20"/>
                <w:szCs w:val="20"/>
              </w:rPr>
            </w:pPr>
            <w:r w:rsidRPr="00D71624">
              <w:rPr>
                <w:rFonts w:ascii="Times New Roman" w:hAnsi="Times New Roman"/>
                <w:color w:val="000000" w:themeColor="text1"/>
                <w:sz w:val="20"/>
                <w:szCs w:val="20"/>
              </w:rPr>
              <w:t>80 percent of student sample will pass at the rate of 70 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A685AD5" w:rsidR="00C4455B" w:rsidRPr="0075740F" w:rsidRDefault="00D71624" w:rsidP="00406B46">
            <w:pPr>
              <w:widowControl w:val="0"/>
              <w:autoSpaceDE w:val="0"/>
              <w:autoSpaceDN w:val="0"/>
              <w:adjustRightInd w:val="0"/>
              <w:rPr>
                <w:rFonts w:ascii="Times New Roman" w:hAnsi="Times New Roman"/>
                <w:color w:val="767171" w:themeColor="background2" w:themeShade="80"/>
                <w:sz w:val="20"/>
                <w:szCs w:val="20"/>
              </w:rPr>
            </w:pPr>
            <w:r w:rsidRPr="00D71624">
              <w:rPr>
                <w:rFonts w:ascii="Times New Roman" w:hAnsi="Times New Roman"/>
                <w:color w:val="000000" w:themeColor="text1"/>
                <w:sz w:val="20"/>
                <w:szCs w:val="20"/>
              </w:rPr>
              <w:t>84.6% (13/15) met criteria in Spring 2021</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2803E0E" w14:textId="77777777" w:rsidR="00406B46" w:rsidRDefault="00C67BC0" w:rsidP="00D32917">
            <w:pPr>
              <w:rPr>
                <w:rFonts w:ascii="Times New Roman" w:hAnsi="Times New Roman"/>
                <w:b/>
                <w:bCs/>
                <w:color w:val="FF0000"/>
                <w:sz w:val="20"/>
                <w:szCs w:val="20"/>
              </w:rPr>
            </w:pPr>
            <w:r w:rsidRPr="00D71624">
              <w:rPr>
                <w:rFonts w:ascii="Times New Roman" w:hAnsi="Times New Roman"/>
                <w:color w:val="000000" w:themeColor="text1"/>
                <w:sz w:val="20"/>
                <w:szCs w:val="20"/>
              </w:rPr>
              <w:t xml:space="preserve">Grading criteria include Focus/Lead (25 points), Content (25 points), Structure (20 points), Writing (20 points) and </w:t>
            </w:r>
            <w:proofErr w:type="spellStart"/>
            <w:r w:rsidRPr="00D71624">
              <w:rPr>
                <w:rFonts w:ascii="Times New Roman" w:hAnsi="Times New Roman"/>
                <w:color w:val="000000" w:themeColor="text1"/>
                <w:sz w:val="20"/>
                <w:szCs w:val="20"/>
              </w:rPr>
              <w:t>Publishability</w:t>
            </w:r>
            <w:proofErr w:type="spellEnd"/>
            <w:r w:rsidRPr="00D71624">
              <w:rPr>
                <w:rFonts w:ascii="Times New Roman" w:hAnsi="Times New Roman"/>
                <w:color w:val="000000" w:themeColor="text1"/>
                <w:sz w:val="20"/>
                <w:szCs w:val="20"/>
              </w:rPr>
              <w:t xml:space="preserve"> (10 points)</w:t>
            </w:r>
            <w:r>
              <w:rPr>
                <w:rFonts w:ascii="Times New Roman" w:hAnsi="Times New Roman"/>
                <w:color w:val="000000" w:themeColor="text1"/>
                <w:sz w:val="20"/>
                <w:szCs w:val="20"/>
              </w:rPr>
              <w:t xml:space="preserve"> </w:t>
            </w:r>
            <w:r w:rsidRPr="00926555">
              <w:rPr>
                <w:rFonts w:ascii="Times New Roman" w:hAnsi="Times New Roman"/>
                <w:i/>
                <w:color w:val="000000" w:themeColor="text1"/>
                <w:sz w:val="20"/>
                <w:szCs w:val="20"/>
              </w:rPr>
              <w:t>Note: Rubric attached</w:t>
            </w:r>
            <w:r>
              <w:rPr>
                <w:rFonts w:ascii="Times New Roman" w:hAnsi="Times New Roman"/>
                <w:b/>
                <w:bCs/>
                <w:color w:val="7F7F7F" w:themeColor="text1" w:themeTint="80"/>
                <w:sz w:val="20"/>
                <w:szCs w:val="20"/>
              </w:rPr>
              <w:t xml:space="preserve">  </w:t>
            </w:r>
          </w:p>
          <w:p w14:paraId="06BCD006" w14:textId="7456F10C" w:rsidR="006E1DC3" w:rsidRPr="00D63D0F" w:rsidRDefault="006E1DC3" w:rsidP="00D32917">
            <w:pPr>
              <w:rPr>
                <w:rFonts w:ascii="Times New Roman" w:hAnsi="Times New Roman"/>
                <w:color w:val="7F7F7F" w:themeColor="text1" w:themeTint="80"/>
                <w:sz w:val="20"/>
                <w:szCs w:val="20"/>
              </w:rPr>
            </w:pPr>
            <w:r w:rsidRPr="00D63D0F">
              <w:rPr>
                <w:rFonts w:ascii="Times New Roman" w:hAnsi="Times New Roman"/>
                <w:color w:val="000000" w:themeColor="text1"/>
                <w:sz w:val="20"/>
                <w:szCs w:val="20"/>
              </w:rPr>
              <w:t>The instructor and one other member of the Journalism Major faculty review the artifacts using the attached rubric. Scores are averaged. All students in the class complete the assignment</w:t>
            </w:r>
            <w:r w:rsidR="00D63D0F" w:rsidRPr="00D63D0F">
              <w:rPr>
                <w:rFonts w:ascii="Times New Roman" w:hAnsi="Times New Roman"/>
                <w:color w:val="000000" w:themeColor="text1"/>
                <w:sz w:val="20"/>
                <w:szCs w:val="20"/>
              </w:rPr>
              <w:t xml:space="preserve"> (</w:t>
            </w:r>
            <w:r w:rsidR="00D63D0F" w:rsidRPr="00D63D0F">
              <w:rPr>
                <w:rFonts w:ascii="Times New Roman" w:hAnsi="Times New Roman"/>
                <w:i/>
                <w:iCs/>
                <w:color w:val="000000" w:themeColor="text1"/>
                <w:sz w:val="20"/>
                <w:szCs w:val="20"/>
              </w:rPr>
              <w:t>N</w:t>
            </w:r>
            <w:r w:rsidR="00D63D0F" w:rsidRPr="00D63D0F">
              <w:rPr>
                <w:rFonts w:ascii="Times New Roman" w:hAnsi="Times New Roman"/>
                <w:color w:val="000000" w:themeColor="text1"/>
                <w:sz w:val="20"/>
                <w:szCs w:val="20"/>
              </w:rPr>
              <w:t xml:space="preserve"> = 15).</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9CF5DED" w:rsidR="00402256" w:rsidRPr="003A32E4" w:rsidRDefault="00060BE5" w:rsidP="00402256">
            <w:pPr>
              <w:widowControl w:val="0"/>
              <w:autoSpaceDE w:val="0"/>
              <w:autoSpaceDN w:val="0"/>
              <w:adjustRightInd w:val="0"/>
              <w:jc w:val="center"/>
              <w:rPr>
                <w:rFonts w:ascii="Times New Roman" w:hAnsi="Times New Roman"/>
                <w:b/>
                <w:sz w:val="22"/>
                <w:szCs w:val="22"/>
              </w:rPr>
            </w:pPr>
            <w:r w:rsidRPr="007E1D6F">
              <w:rPr>
                <w:rFonts w:ascii="Times New Roman" w:hAnsi="Times New Roman"/>
                <w:b/>
                <w:sz w:val="22"/>
                <w:szCs w:val="22"/>
                <w:highlight w:val="yellow"/>
              </w:rPr>
              <w:fldChar w:fldCharType="begin">
                <w:ffData>
                  <w:name w:val="Check7"/>
                  <w:enabled/>
                  <w:calcOnExit w:val="0"/>
                  <w:checkBox>
                    <w:sizeAuto/>
                    <w:default w:val="0"/>
                  </w:checkBox>
                </w:ffData>
              </w:fldChar>
            </w:r>
            <w:bookmarkStart w:id="6" w:name="Check7"/>
            <w:r w:rsidRPr="007E1D6F">
              <w:rPr>
                <w:rFonts w:ascii="Times New Roman" w:hAnsi="Times New Roman"/>
                <w:b/>
                <w:sz w:val="22"/>
                <w:szCs w:val="22"/>
                <w:highlight w:val="yellow"/>
              </w:rPr>
              <w:instrText xml:space="preserve"> FORMCHECKBOX </w:instrText>
            </w:r>
            <w:r w:rsidR="00154AF0" w:rsidRPr="007E1D6F">
              <w:rPr>
                <w:rFonts w:ascii="Times New Roman" w:hAnsi="Times New Roman"/>
                <w:b/>
                <w:sz w:val="22"/>
                <w:szCs w:val="22"/>
                <w:highlight w:val="yellow"/>
              </w:rPr>
            </w:r>
            <w:r w:rsidR="00154AF0" w:rsidRPr="007E1D6F">
              <w:rPr>
                <w:rFonts w:ascii="Times New Roman" w:hAnsi="Times New Roman"/>
                <w:b/>
                <w:sz w:val="22"/>
                <w:szCs w:val="22"/>
                <w:highlight w:val="yellow"/>
              </w:rPr>
              <w:fldChar w:fldCharType="separate"/>
            </w:r>
            <w:r w:rsidRPr="007E1D6F">
              <w:rPr>
                <w:rFonts w:ascii="Times New Roman" w:hAnsi="Times New Roman"/>
                <w:b/>
                <w:sz w:val="22"/>
                <w:szCs w:val="22"/>
                <w:highlight w:val="yellow"/>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154AF0">
              <w:rPr>
                <w:rFonts w:ascii="Times New Roman" w:hAnsi="Times New Roman"/>
                <w:b/>
                <w:sz w:val="22"/>
                <w:szCs w:val="22"/>
              </w:rPr>
            </w:r>
            <w:r w:rsidR="00154AF0">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DD05A95" w14:textId="0571553D" w:rsidR="006E1DC3" w:rsidRPr="00D63D0F" w:rsidRDefault="006E1DC3" w:rsidP="00402256">
            <w:pPr>
              <w:jc w:val="both"/>
              <w:rPr>
                <w:rFonts w:ascii="Times New Roman" w:hAnsi="Times New Roman"/>
                <w:bCs/>
                <w:color w:val="000000" w:themeColor="text1"/>
                <w:sz w:val="20"/>
              </w:rPr>
            </w:pPr>
            <w:r w:rsidRPr="00D63D0F">
              <w:rPr>
                <w:rFonts w:ascii="Times New Roman" w:hAnsi="Times New Roman"/>
                <w:bCs/>
                <w:color w:val="000000" w:themeColor="text1"/>
                <w:sz w:val="20"/>
              </w:rPr>
              <w:t xml:space="preserve">This class is the second class in the Journalism Major writing editing sequence. It follows JOUR 202 Intro to News Writing and precedes JOUR 325 Feature Writing in the </w:t>
            </w:r>
            <w:proofErr w:type="spellStart"/>
            <w:r w:rsidRPr="00D63D0F">
              <w:rPr>
                <w:rFonts w:ascii="Times New Roman" w:hAnsi="Times New Roman"/>
                <w:bCs/>
                <w:color w:val="000000" w:themeColor="text1"/>
                <w:sz w:val="20"/>
              </w:rPr>
              <w:t>sequecnce</w:t>
            </w:r>
            <w:proofErr w:type="spellEnd"/>
            <w:r w:rsidRPr="00D63D0F">
              <w:rPr>
                <w:rFonts w:ascii="Times New Roman" w:hAnsi="Times New Roman"/>
                <w:bCs/>
                <w:color w:val="000000" w:themeColor="text1"/>
                <w:sz w:val="20"/>
              </w:rPr>
              <w:t xml:space="preserve">. This assessment serves as a measure as to whether students who took JOUR 202 are grasping the skills/concepts required to </w:t>
            </w:r>
            <w:proofErr w:type="spellStart"/>
            <w:r w:rsidRPr="00D63D0F">
              <w:rPr>
                <w:rFonts w:ascii="Times New Roman" w:hAnsi="Times New Roman"/>
                <w:bCs/>
                <w:color w:val="000000" w:themeColor="text1"/>
                <w:sz w:val="20"/>
              </w:rPr>
              <w:t>succeeed</w:t>
            </w:r>
            <w:proofErr w:type="spellEnd"/>
            <w:r w:rsidRPr="00D63D0F">
              <w:rPr>
                <w:rFonts w:ascii="Times New Roman" w:hAnsi="Times New Roman"/>
                <w:bCs/>
                <w:color w:val="000000" w:themeColor="text1"/>
                <w:sz w:val="20"/>
              </w:rPr>
              <w:t xml:space="preserve"> in JOUR 302. If students continue to meet the current 70 percent benchmark, then it might be necessary to raise that to 75 percent or 80 percent. Also, assessment results in JOUR 325 Feature Writing can be compared with the JOUR 302 assessment to ensure optima competency is being brought by students to JOUR 325.</w:t>
            </w:r>
          </w:p>
          <w:p w14:paraId="2B3811B9" w14:textId="1461BAD8" w:rsidR="00402256" w:rsidRPr="00D63D0F" w:rsidRDefault="00402256" w:rsidP="00402256">
            <w:pPr>
              <w:jc w:val="both"/>
              <w:rPr>
                <w:rFonts w:ascii="Times New Roman" w:hAnsi="Times New Roman"/>
                <w:b/>
                <w:color w:val="000000" w:themeColor="text1"/>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3AD7CDF9" w:rsidR="00402256" w:rsidRPr="00926555" w:rsidRDefault="006C6E69" w:rsidP="00FB363A">
            <w:pPr>
              <w:rPr>
                <w:rFonts w:cstheme="minorHAnsi"/>
                <w:color w:val="000000" w:themeColor="text1"/>
              </w:rPr>
            </w:pPr>
            <w:r w:rsidRPr="00926555">
              <w:rPr>
                <w:rFonts w:ascii="Times New Roman" w:hAnsi="Times New Roman"/>
                <w:color w:val="000000" w:themeColor="text1"/>
                <w:sz w:val="20"/>
                <w:szCs w:val="20"/>
              </w:rPr>
              <w:t>This class is made up of t</w:t>
            </w:r>
            <w:r w:rsidR="00926555" w:rsidRPr="00926555">
              <w:rPr>
                <w:rFonts w:ascii="Times New Roman" w:hAnsi="Times New Roman"/>
                <w:color w:val="000000" w:themeColor="text1"/>
                <w:sz w:val="20"/>
                <w:szCs w:val="20"/>
              </w:rPr>
              <w:t>hree</w:t>
            </w:r>
            <w:r w:rsidRPr="00926555">
              <w:rPr>
                <w:rFonts w:ascii="Times New Roman" w:hAnsi="Times New Roman"/>
                <w:color w:val="000000" w:themeColor="text1"/>
                <w:sz w:val="20"/>
                <w:szCs w:val="20"/>
              </w:rPr>
              <w:t xml:space="preserve"> different groups of students – journalism majors</w:t>
            </w:r>
            <w:r w:rsidR="00926555" w:rsidRPr="00926555">
              <w:rPr>
                <w:rFonts w:ascii="Times New Roman" w:hAnsi="Times New Roman"/>
                <w:color w:val="000000" w:themeColor="text1"/>
                <w:sz w:val="20"/>
                <w:szCs w:val="20"/>
              </w:rPr>
              <w:t>, photojournalism majors, and journalism minors. Journalism majors must take JOUR 426 Advanced Reporting and JOUR 325 Feature Writing, and their performance in these classes can be used as a measureme</w:t>
            </w:r>
            <w:r w:rsidR="00D6160E">
              <w:rPr>
                <w:rFonts w:ascii="Times New Roman" w:hAnsi="Times New Roman"/>
                <w:color w:val="000000" w:themeColor="text1"/>
                <w:sz w:val="20"/>
                <w:szCs w:val="20"/>
              </w:rPr>
              <w:t>n</w:t>
            </w:r>
            <w:r w:rsidR="00926555" w:rsidRPr="00926555">
              <w:rPr>
                <w:rFonts w:ascii="Times New Roman" w:hAnsi="Times New Roman"/>
                <w:color w:val="000000" w:themeColor="text1"/>
                <w:sz w:val="20"/>
                <w:szCs w:val="20"/>
              </w:rPr>
              <w:t>t of the efficacy of instruction in JOUR 3</w:t>
            </w:r>
            <w:r w:rsidR="00B1536C">
              <w:rPr>
                <w:rFonts w:ascii="Times New Roman" w:hAnsi="Times New Roman"/>
                <w:color w:val="000000" w:themeColor="text1"/>
                <w:sz w:val="20"/>
                <w:szCs w:val="20"/>
              </w:rPr>
              <w:t xml:space="preserve">02. </w:t>
            </w:r>
            <w:r w:rsidR="00B1536C" w:rsidRPr="00D63D0F">
              <w:rPr>
                <w:rFonts w:ascii="Times New Roman" w:hAnsi="Times New Roman"/>
                <w:color w:val="000000" w:themeColor="text1"/>
                <w:sz w:val="20"/>
                <w:szCs w:val="20"/>
              </w:rPr>
              <w:t xml:space="preserve">This </w:t>
            </w:r>
            <w:proofErr w:type="spellStart"/>
            <w:r w:rsidR="00B1536C" w:rsidRPr="00D63D0F">
              <w:rPr>
                <w:rFonts w:ascii="Times New Roman" w:hAnsi="Times New Roman"/>
                <w:color w:val="000000" w:themeColor="text1"/>
                <w:sz w:val="20"/>
                <w:szCs w:val="20"/>
              </w:rPr>
              <w:t>followup</w:t>
            </w:r>
            <w:proofErr w:type="spellEnd"/>
            <w:r w:rsidR="00B1536C" w:rsidRPr="00D63D0F">
              <w:rPr>
                <w:rFonts w:ascii="Times New Roman" w:hAnsi="Times New Roman"/>
                <w:color w:val="000000" w:themeColor="text1"/>
                <w:sz w:val="20"/>
                <w:szCs w:val="20"/>
              </w:rPr>
              <w:t xml:space="preserve"> can be completed in the next two academic years.</w:t>
            </w:r>
            <w:r w:rsidR="00B1536C" w:rsidRPr="00B1536C">
              <w:rPr>
                <w:rFonts w:ascii="Times New Roman" w:hAnsi="Times New Roman"/>
                <w:color w:val="FF0000"/>
                <w:sz w:val="20"/>
                <w:szCs w:val="20"/>
              </w:rPr>
              <w:t xml:space="preserve"> </w:t>
            </w:r>
            <w:r w:rsidR="00926555" w:rsidRPr="00926555">
              <w:rPr>
                <w:rFonts w:ascii="Times New Roman" w:hAnsi="Times New Roman"/>
                <w:color w:val="000000" w:themeColor="text1"/>
                <w:sz w:val="20"/>
                <w:szCs w:val="20"/>
              </w:rPr>
              <w:t xml:space="preserve">Journalism minors are also required to take JOUR 325, so the same follow-up can be done for these students. However, photojournalism majors </w:t>
            </w:r>
            <w:r w:rsidR="00B1536C">
              <w:rPr>
                <w:rFonts w:ascii="Times New Roman" w:hAnsi="Times New Roman"/>
                <w:color w:val="000000" w:themeColor="text1"/>
                <w:sz w:val="20"/>
                <w:szCs w:val="20"/>
              </w:rPr>
              <w:t>are not required to</w:t>
            </w:r>
            <w:r w:rsidR="00926555" w:rsidRPr="00926555">
              <w:rPr>
                <w:rFonts w:ascii="Times New Roman" w:hAnsi="Times New Roman"/>
                <w:color w:val="000000" w:themeColor="text1"/>
                <w:sz w:val="20"/>
                <w:szCs w:val="20"/>
              </w:rPr>
              <w:t xml:space="preserve"> take any additional reporting classes beyond JOUR 302</w:t>
            </w:r>
            <w:r w:rsidR="00B1536C">
              <w:rPr>
                <w:rFonts w:ascii="Times New Roman" w:hAnsi="Times New Roman"/>
                <w:color w:val="000000" w:themeColor="text1"/>
                <w:sz w:val="20"/>
                <w:szCs w:val="20"/>
              </w:rPr>
              <w:t xml:space="preserve"> — although a small number do — </w:t>
            </w:r>
            <w:r w:rsidR="00926555" w:rsidRPr="00926555">
              <w:rPr>
                <w:rFonts w:ascii="Times New Roman" w:hAnsi="Times New Roman"/>
                <w:color w:val="000000" w:themeColor="text1"/>
                <w:sz w:val="20"/>
                <w:szCs w:val="20"/>
              </w:rPr>
              <w:t xml:space="preserve">so the only measure of the class’s usefulness to these students is their achievement in the class. </w:t>
            </w:r>
            <w:r w:rsidR="004A66A4">
              <w:rPr>
                <w:rFonts w:ascii="Times New Roman" w:hAnsi="Times New Roman"/>
                <w:color w:val="000000" w:themeColor="text1"/>
                <w:sz w:val="20"/>
                <w:szCs w:val="20"/>
              </w:rPr>
              <w:t xml:space="preserve">Since the photo majors routinely score the lowest on the JOUR 302 outcomes, during academic year </w:t>
            </w:r>
            <w:r w:rsidR="00926555" w:rsidRPr="00926555">
              <w:rPr>
                <w:rFonts w:ascii="Times New Roman" w:hAnsi="Times New Roman"/>
                <w:color w:val="000000" w:themeColor="text1"/>
                <w:sz w:val="20"/>
                <w:szCs w:val="20"/>
              </w:rPr>
              <w:t>2021</w:t>
            </w:r>
            <w:r w:rsidR="004A66A4">
              <w:rPr>
                <w:rFonts w:ascii="Times New Roman" w:hAnsi="Times New Roman"/>
                <w:color w:val="000000" w:themeColor="text1"/>
                <w:sz w:val="20"/>
                <w:szCs w:val="20"/>
              </w:rPr>
              <w:t>-22</w:t>
            </w:r>
            <w:r w:rsidR="00926555" w:rsidRPr="00926555">
              <w:rPr>
                <w:rFonts w:ascii="Times New Roman" w:hAnsi="Times New Roman"/>
                <w:color w:val="000000" w:themeColor="text1"/>
                <w:sz w:val="20"/>
                <w:szCs w:val="20"/>
              </w:rPr>
              <w:t xml:space="preserve">, journalism and photojournalism faculty will consult on additional steps that can be taken to ensure </w:t>
            </w:r>
            <w:r w:rsidR="004A66A4">
              <w:rPr>
                <w:rFonts w:ascii="Times New Roman" w:hAnsi="Times New Roman"/>
                <w:color w:val="000000" w:themeColor="text1"/>
                <w:sz w:val="20"/>
                <w:szCs w:val="20"/>
              </w:rPr>
              <w:t xml:space="preserve">photo students understand </w:t>
            </w:r>
            <w:r w:rsidR="00926555" w:rsidRPr="00926555">
              <w:rPr>
                <w:rFonts w:ascii="Times New Roman" w:hAnsi="Times New Roman"/>
                <w:color w:val="000000" w:themeColor="text1"/>
                <w:sz w:val="20"/>
                <w:szCs w:val="20"/>
              </w:rPr>
              <w:t>the relevancy of JOUR 302, including ideas for assessing achievement.</w:t>
            </w:r>
          </w:p>
          <w:p w14:paraId="2C7013F5" w14:textId="77777777" w:rsidR="00402256" w:rsidRPr="006E294C" w:rsidRDefault="00402256" w:rsidP="00402256">
            <w:pPr>
              <w:jc w:val="both"/>
              <w:rPr>
                <w:rFonts w:ascii="Times New Roman" w:hAnsi="Times New Roman"/>
                <w:bCs/>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B8DBACA" w:rsidR="003A32E4" w:rsidRPr="003A32E4" w:rsidRDefault="00926555"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Build skills in digital media, emphasizing an entrepreneurial approach</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810F629" w14:textId="77777777" w:rsidR="003A32E4" w:rsidRDefault="00926555" w:rsidP="005D68AF">
            <w:pPr>
              <w:widowControl w:val="0"/>
              <w:autoSpaceDE w:val="0"/>
              <w:autoSpaceDN w:val="0"/>
              <w:adjustRightInd w:val="0"/>
              <w:rPr>
                <w:rFonts w:ascii="Times New Roman" w:hAnsi="Times New Roman"/>
                <w:b/>
                <w:sz w:val="20"/>
                <w:szCs w:val="20"/>
              </w:rPr>
            </w:pPr>
            <w:r>
              <w:rPr>
                <w:rFonts w:ascii="Times New Roman" w:hAnsi="Times New Roman"/>
                <w:b/>
                <w:bCs/>
                <w:sz w:val="20"/>
                <w:szCs w:val="20"/>
              </w:rPr>
              <w:t>JOUR 302 Intermediate Reporting students create</w:t>
            </w:r>
            <w:r>
              <w:rPr>
                <w:rFonts w:ascii="Times New Roman" w:hAnsi="Times New Roman"/>
                <w:b/>
                <w:sz w:val="20"/>
                <w:szCs w:val="20"/>
              </w:rPr>
              <w:t>, write, execute a published blog on a journalistic topic</w:t>
            </w:r>
          </w:p>
          <w:p w14:paraId="5DC0341F" w14:textId="77777777" w:rsidR="00D32917" w:rsidRPr="006265A4" w:rsidRDefault="00D32917" w:rsidP="00D32917">
            <w:pPr>
              <w:pStyle w:val="ListParagraph"/>
              <w:widowControl w:val="0"/>
              <w:numPr>
                <w:ilvl w:val="0"/>
                <w:numId w:val="2"/>
              </w:numPr>
              <w:autoSpaceDE w:val="0"/>
              <w:autoSpaceDN w:val="0"/>
              <w:adjustRightInd w:val="0"/>
              <w:rPr>
                <w:rFonts w:ascii="Times New Roman" w:hAnsi="Times New Roman"/>
                <w:sz w:val="20"/>
                <w:szCs w:val="20"/>
              </w:rPr>
            </w:pPr>
            <w:r w:rsidRPr="006265A4">
              <w:rPr>
                <w:rFonts w:ascii="Times New Roman" w:hAnsi="Times New Roman"/>
                <w:sz w:val="20"/>
                <w:szCs w:val="20"/>
              </w:rPr>
              <w:t>Students are introduced to the assignment by being asked to do a survey of journalistic blogs and come up with an idea for a blog on a topic that interests them.</w:t>
            </w:r>
          </w:p>
          <w:p w14:paraId="319C7011" w14:textId="77777777" w:rsidR="00D32917" w:rsidRPr="006265A4" w:rsidRDefault="00D32917" w:rsidP="00D32917">
            <w:pPr>
              <w:pStyle w:val="ListParagraph"/>
              <w:widowControl w:val="0"/>
              <w:numPr>
                <w:ilvl w:val="0"/>
                <w:numId w:val="2"/>
              </w:numPr>
              <w:autoSpaceDE w:val="0"/>
              <w:autoSpaceDN w:val="0"/>
              <w:adjustRightInd w:val="0"/>
              <w:rPr>
                <w:rFonts w:ascii="Times New Roman" w:hAnsi="Times New Roman"/>
                <w:sz w:val="20"/>
                <w:szCs w:val="20"/>
              </w:rPr>
            </w:pPr>
            <w:r w:rsidRPr="006265A4">
              <w:rPr>
                <w:rFonts w:ascii="Times New Roman" w:hAnsi="Times New Roman"/>
                <w:sz w:val="20"/>
                <w:szCs w:val="20"/>
              </w:rPr>
              <w:t>Students are introduced to WordPress and taken through the steps to create and name a blog.</w:t>
            </w:r>
          </w:p>
          <w:p w14:paraId="5983F7BE" w14:textId="77777777" w:rsidR="00D32917" w:rsidRPr="006265A4" w:rsidRDefault="00D32917" w:rsidP="00D32917">
            <w:pPr>
              <w:pStyle w:val="ListParagraph"/>
              <w:widowControl w:val="0"/>
              <w:numPr>
                <w:ilvl w:val="0"/>
                <w:numId w:val="2"/>
              </w:numPr>
              <w:autoSpaceDE w:val="0"/>
              <w:autoSpaceDN w:val="0"/>
              <w:adjustRightInd w:val="0"/>
              <w:rPr>
                <w:rFonts w:ascii="Times New Roman" w:hAnsi="Times New Roman"/>
                <w:sz w:val="20"/>
                <w:szCs w:val="20"/>
              </w:rPr>
            </w:pPr>
            <w:r w:rsidRPr="006265A4">
              <w:rPr>
                <w:rFonts w:ascii="Times New Roman" w:hAnsi="Times New Roman"/>
                <w:sz w:val="20"/>
                <w:szCs w:val="20"/>
              </w:rPr>
              <w:t>Students build the functionality of site and publish first post with a “soft launch,” with instructor review before site goes live.</w:t>
            </w:r>
          </w:p>
          <w:p w14:paraId="36C41D60" w14:textId="77777777" w:rsidR="00D32917" w:rsidRPr="006265A4" w:rsidRDefault="00D32917" w:rsidP="00D32917">
            <w:pPr>
              <w:pStyle w:val="ListParagraph"/>
              <w:widowControl w:val="0"/>
              <w:numPr>
                <w:ilvl w:val="0"/>
                <w:numId w:val="2"/>
              </w:numPr>
              <w:autoSpaceDE w:val="0"/>
              <w:autoSpaceDN w:val="0"/>
              <w:adjustRightInd w:val="0"/>
              <w:rPr>
                <w:rFonts w:ascii="Times New Roman" w:hAnsi="Times New Roman"/>
                <w:sz w:val="20"/>
                <w:szCs w:val="20"/>
              </w:rPr>
            </w:pPr>
            <w:r w:rsidRPr="006265A4">
              <w:rPr>
                <w:rFonts w:ascii="Times New Roman" w:hAnsi="Times New Roman"/>
                <w:sz w:val="20"/>
                <w:szCs w:val="20"/>
              </w:rPr>
              <w:t>Sites go live with “hard launch,” with students publishing their first post.</w:t>
            </w:r>
          </w:p>
          <w:p w14:paraId="1CA7AE30" w14:textId="77777777" w:rsidR="00D32917" w:rsidRPr="006265A4" w:rsidRDefault="00D32917" w:rsidP="00D32917">
            <w:pPr>
              <w:pStyle w:val="ListParagraph"/>
              <w:widowControl w:val="0"/>
              <w:numPr>
                <w:ilvl w:val="0"/>
                <w:numId w:val="2"/>
              </w:numPr>
              <w:autoSpaceDE w:val="0"/>
              <w:autoSpaceDN w:val="0"/>
              <w:adjustRightInd w:val="0"/>
              <w:rPr>
                <w:rFonts w:ascii="Times New Roman" w:hAnsi="Times New Roman"/>
                <w:sz w:val="20"/>
                <w:szCs w:val="20"/>
              </w:rPr>
            </w:pPr>
            <w:r w:rsidRPr="006265A4">
              <w:rPr>
                <w:rFonts w:ascii="Times New Roman" w:hAnsi="Times New Roman"/>
                <w:sz w:val="20"/>
                <w:szCs w:val="20"/>
              </w:rPr>
              <w:t>Students post at least one post each week through remainder of the semester; instructor periodically checks and review blogs to provide feedback.</w:t>
            </w:r>
          </w:p>
          <w:p w14:paraId="0194078B" w14:textId="01432E75" w:rsidR="00D32917" w:rsidRPr="00D32917" w:rsidRDefault="00D32917" w:rsidP="00D32917">
            <w:pPr>
              <w:pStyle w:val="ListParagraph"/>
              <w:widowControl w:val="0"/>
              <w:numPr>
                <w:ilvl w:val="0"/>
                <w:numId w:val="2"/>
              </w:numPr>
              <w:autoSpaceDE w:val="0"/>
              <w:autoSpaceDN w:val="0"/>
              <w:adjustRightInd w:val="0"/>
              <w:rPr>
                <w:rFonts w:ascii="Times New Roman" w:hAnsi="Times New Roman"/>
                <w:sz w:val="20"/>
                <w:szCs w:val="20"/>
              </w:rPr>
            </w:pPr>
            <w:proofErr w:type="gramStart"/>
            <w:r w:rsidRPr="006265A4">
              <w:rPr>
                <w:rFonts w:ascii="Times New Roman" w:hAnsi="Times New Roman"/>
                <w:sz w:val="20"/>
                <w:szCs w:val="20"/>
              </w:rPr>
              <w:t>Student</w:t>
            </w:r>
            <w:proofErr w:type="gramEnd"/>
            <w:r w:rsidRPr="006265A4">
              <w:rPr>
                <w:rFonts w:ascii="Times New Roman" w:hAnsi="Times New Roman"/>
                <w:sz w:val="20"/>
                <w:szCs w:val="20"/>
              </w:rPr>
              <w:t xml:space="preserve"> finalize blogs after final post and prepare them for instructor assessment.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BD97D57" w:rsidR="005D68AF" w:rsidRPr="00F136C3" w:rsidRDefault="00926555" w:rsidP="00D6160E">
            <w:pPr>
              <w:widowControl w:val="0"/>
              <w:autoSpaceDE w:val="0"/>
              <w:autoSpaceDN w:val="0"/>
              <w:adjustRightInd w:val="0"/>
              <w:rPr>
                <w:rFonts w:ascii="Times New Roman" w:hAnsi="Times New Roman"/>
                <w:color w:val="767171" w:themeColor="background2" w:themeShade="80"/>
                <w:sz w:val="20"/>
                <w:szCs w:val="20"/>
              </w:rPr>
            </w:pPr>
            <w:r w:rsidRPr="00926555">
              <w:rPr>
                <w:rFonts w:ascii="Times New Roman" w:hAnsi="Times New Roman"/>
                <w:color w:val="000000" w:themeColor="text1"/>
                <w:sz w:val="20"/>
                <w:szCs w:val="20"/>
              </w:rPr>
              <w:t>100-point assessment scale with a passing score of 70</w:t>
            </w:r>
            <w:r w:rsidR="00D6160E">
              <w:rPr>
                <w:rFonts w:ascii="Times New Roman" w:hAnsi="Times New Roman"/>
                <w:color w:val="000000" w:themeColor="text1"/>
                <w:sz w:val="20"/>
                <w:szCs w:val="20"/>
              </w:rPr>
              <w:t>.</w:t>
            </w: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4286C68" w:rsidR="003A32E4" w:rsidRPr="00964DD0" w:rsidRDefault="00926555"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percent of sample will score at the pass rate</w:t>
            </w:r>
            <w:r w:rsidR="002B12CB">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3EFF1EE" w:rsidR="003A32E4" w:rsidRPr="0075740F" w:rsidRDefault="00926555" w:rsidP="00926555">
            <w:pPr>
              <w:widowControl w:val="0"/>
              <w:autoSpaceDE w:val="0"/>
              <w:autoSpaceDN w:val="0"/>
              <w:adjustRightInd w:val="0"/>
              <w:rPr>
                <w:rFonts w:ascii="Times New Roman" w:hAnsi="Times New Roman"/>
                <w:color w:val="767171" w:themeColor="background2" w:themeShade="80"/>
                <w:sz w:val="20"/>
                <w:szCs w:val="20"/>
              </w:rPr>
            </w:pPr>
            <w:r w:rsidRPr="00926555">
              <w:rPr>
                <w:rFonts w:ascii="Times New Roman" w:hAnsi="Times New Roman"/>
                <w:color w:val="000000" w:themeColor="text1"/>
                <w:sz w:val="20"/>
                <w:szCs w:val="20"/>
              </w:rPr>
              <w:t>100% of students achieved target in Spring 2021 semester</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CBF4909" w14:textId="6F596DE2" w:rsidR="00D6160E" w:rsidRDefault="00D6160E" w:rsidP="00D6160E">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Grading is based on number of required posts made (28 points), content (25 points), writing (20 points), site functionality (14 points), and graphics (13 points).</w:t>
            </w:r>
            <w:r w:rsidR="00DA778B">
              <w:rPr>
                <w:rFonts w:ascii="Times New Roman" w:hAnsi="Times New Roman"/>
                <w:color w:val="000000" w:themeColor="text1"/>
                <w:sz w:val="20"/>
                <w:szCs w:val="20"/>
              </w:rPr>
              <w:t xml:space="preserve"> </w:t>
            </w:r>
            <w:r w:rsidR="00DA778B">
              <w:rPr>
                <w:rFonts w:ascii="Times New Roman" w:hAnsi="Times New Roman"/>
                <w:b/>
                <w:bCs/>
                <w:color w:val="FF0000"/>
                <w:sz w:val="20"/>
                <w:szCs w:val="20"/>
              </w:rPr>
              <w:t xml:space="preserve"> </w:t>
            </w:r>
            <w:r w:rsidR="00DA778B" w:rsidRPr="007E1D6F">
              <w:rPr>
                <w:rFonts w:ascii="Times New Roman" w:hAnsi="Times New Roman"/>
                <w:color w:val="000000" w:themeColor="text1"/>
                <w:sz w:val="20"/>
                <w:szCs w:val="20"/>
              </w:rPr>
              <w:t>The instructor and one other member of the Journalism Major faculty review the sites/posts using the rubric above. Scores are averaged. All students in the class complete the assignment</w:t>
            </w:r>
            <w:r w:rsidR="007E1D6F" w:rsidRPr="007E1D6F">
              <w:rPr>
                <w:rFonts w:ascii="Times New Roman" w:hAnsi="Times New Roman"/>
                <w:color w:val="000000" w:themeColor="text1"/>
                <w:sz w:val="20"/>
                <w:szCs w:val="20"/>
              </w:rPr>
              <w:t xml:space="preserve"> (</w:t>
            </w:r>
            <w:r w:rsidR="007E1D6F" w:rsidRPr="007E1D6F">
              <w:rPr>
                <w:rFonts w:ascii="Times New Roman" w:hAnsi="Times New Roman"/>
                <w:i/>
                <w:iCs/>
                <w:color w:val="000000" w:themeColor="text1"/>
                <w:sz w:val="20"/>
                <w:szCs w:val="20"/>
              </w:rPr>
              <w:t xml:space="preserve">N </w:t>
            </w:r>
            <w:r w:rsidR="007E1D6F" w:rsidRPr="007E1D6F">
              <w:rPr>
                <w:rFonts w:ascii="Times New Roman" w:hAnsi="Times New Roman"/>
                <w:color w:val="000000" w:themeColor="text1"/>
                <w:sz w:val="20"/>
                <w:szCs w:val="20"/>
              </w:rPr>
              <w:t>= 22).</w:t>
            </w:r>
          </w:p>
          <w:p w14:paraId="0D446CDA" w14:textId="15109847" w:rsidR="00D6160E" w:rsidRDefault="00D6160E" w:rsidP="00D6160E">
            <w:pPr>
              <w:widowControl w:val="0"/>
              <w:autoSpaceDE w:val="0"/>
              <w:autoSpaceDN w:val="0"/>
              <w:adjustRightInd w:val="0"/>
              <w:rPr>
                <w:rFonts w:ascii="Times New Roman" w:hAnsi="Times New Roman"/>
                <w:color w:val="000000" w:themeColor="text1"/>
                <w:sz w:val="20"/>
                <w:szCs w:val="20"/>
              </w:rPr>
            </w:pPr>
          </w:p>
          <w:p w14:paraId="70E861C6" w14:textId="71AA48FF" w:rsidR="006265A4" w:rsidRPr="00D32917" w:rsidRDefault="006265A4" w:rsidP="00DA778B">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F0E9AEC" w:rsidR="00402256" w:rsidRPr="003A32E4" w:rsidRDefault="00485486" w:rsidP="00402256">
            <w:pPr>
              <w:widowControl w:val="0"/>
              <w:autoSpaceDE w:val="0"/>
              <w:autoSpaceDN w:val="0"/>
              <w:adjustRightInd w:val="0"/>
              <w:jc w:val="center"/>
              <w:rPr>
                <w:rFonts w:ascii="Times New Roman" w:hAnsi="Times New Roman"/>
                <w:b/>
                <w:sz w:val="22"/>
                <w:szCs w:val="22"/>
              </w:rPr>
            </w:pPr>
            <w:r w:rsidRPr="007E1D6F">
              <w:rPr>
                <w:rFonts w:ascii="Times New Roman" w:hAnsi="Times New Roman"/>
                <w:b/>
                <w:sz w:val="22"/>
                <w:szCs w:val="22"/>
                <w:highlight w:val="yellow"/>
              </w:rPr>
              <w:fldChar w:fldCharType="begin">
                <w:ffData>
                  <w:name w:val="Check9"/>
                  <w:enabled/>
                  <w:calcOnExit w:val="0"/>
                  <w:checkBox>
                    <w:sizeAuto/>
                    <w:default w:val="0"/>
                  </w:checkBox>
                </w:ffData>
              </w:fldChar>
            </w:r>
            <w:bookmarkStart w:id="8" w:name="Check9"/>
            <w:r w:rsidRPr="007E1D6F">
              <w:rPr>
                <w:rFonts w:ascii="Times New Roman" w:hAnsi="Times New Roman"/>
                <w:b/>
                <w:sz w:val="22"/>
                <w:szCs w:val="22"/>
                <w:highlight w:val="yellow"/>
              </w:rPr>
              <w:instrText xml:space="preserve"> FORMCHECKBOX </w:instrText>
            </w:r>
            <w:r w:rsidR="00154AF0" w:rsidRPr="007E1D6F">
              <w:rPr>
                <w:rFonts w:ascii="Times New Roman" w:hAnsi="Times New Roman"/>
                <w:b/>
                <w:sz w:val="22"/>
                <w:szCs w:val="22"/>
                <w:highlight w:val="yellow"/>
              </w:rPr>
            </w:r>
            <w:r w:rsidR="00154AF0" w:rsidRPr="007E1D6F">
              <w:rPr>
                <w:rFonts w:ascii="Times New Roman" w:hAnsi="Times New Roman"/>
                <w:b/>
                <w:sz w:val="22"/>
                <w:szCs w:val="22"/>
                <w:highlight w:val="yellow"/>
              </w:rPr>
              <w:fldChar w:fldCharType="separate"/>
            </w:r>
            <w:r w:rsidRPr="007E1D6F">
              <w:rPr>
                <w:rFonts w:ascii="Times New Roman" w:hAnsi="Times New Roman"/>
                <w:b/>
                <w:sz w:val="22"/>
                <w:szCs w:val="22"/>
                <w:highlight w:val="yellow"/>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154AF0">
              <w:rPr>
                <w:rFonts w:ascii="Times New Roman" w:hAnsi="Times New Roman"/>
                <w:b/>
                <w:sz w:val="22"/>
                <w:szCs w:val="22"/>
              </w:rPr>
            </w:r>
            <w:r w:rsidR="00154AF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34CF6865" w14:textId="77777777" w:rsidR="003A32E4" w:rsidRDefault="000158FA" w:rsidP="00B33C1F">
            <w:pPr>
              <w:jc w:val="both"/>
              <w:rPr>
                <w:rFonts w:ascii="Times New Roman" w:hAnsi="Times New Roman"/>
                <w:color w:val="FF0000"/>
                <w:sz w:val="20"/>
                <w:szCs w:val="20"/>
              </w:rPr>
            </w:pPr>
            <w:r w:rsidRPr="007E1D6F">
              <w:rPr>
                <w:rFonts w:ascii="Times New Roman" w:hAnsi="Times New Roman"/>
                <w:sz w:val="20"/>
                <w:szCs w:val="20"/>
              </w:rPr>
              <w:t>In today’s media world, where the demand for journalism remains strong but traditional outlets are facing difficulty, journalism students must be prepared to create their own journalistic channels, with an eye toward being entrepreneurial. This assignment gives them these skills by forcing them to think beyond writing a single story and instead create a voice for themselves on a particular topic that has journalistic merit. This class also gives photojournalism major</w:t>
            </w:r>
            <w:r w:rsidR="00D56AC0" w:rsidRPr="007E1D6F">
              <w:rPr>
                <w:rFonts w:ascii="Times New Roman" w:hAnsi="Times New Roman"/>
                <w:sz w:val="20"/>
                <w:szCs w:val="20"/>
              </w:rPr>
              <w:t xml:space="preserve">s </w:t>
            </w:r>
            <w:r w:rsidR="00D81DCE" w:rsidRPr="007E1D6F">
              <w:rPr>
                <w:rFonts w:ascii="Times New Roman" w:hAnsi="Times New Roman"/>
                <w:sz w:val="20"/>
                <w:szCs w:val="20"/>
              </w:rPr>
              <w:t xml:space="preserve">— </w:t>
            </w:r>
            <w:r w:rsidRPr="007E1D6F">
              <w:rPr>
                <w:rFonts w:ascii="Times New Roman" w:hAnsi="Times New Roman"/>
                <w:sz w:val="20"/>
                <w:szCs w:val="20"/>
              </w:rPr>
              <w:t>many of whom have more limited writing skills than their journalism major counterparts</w:t>
            </w:r>
            <w:r w:rsidR="00D56AC0" w:rsidRPr="007E1D6F">
              <w:rPr>
                <w:rFonts w:ascii="Times New Roman" w:hAnsi="Times New Roman"/>
                <w:sz w:val="20"/>
                <w:szCs w:val="20"/>
              </w:rPr>
              <w:t xml:space="preserve"> -- </w:t>
            </w:r>
            <w:r w:rsidRPr="007E1D6F">
              <w:rPr>
                <w:rFonts w:ascii="Times New Roman" w:hAnsi="Times New Roman"/>
                <w:sz w:val="20"/>
                <w:szCs w:val="20"/>
              </w:rPr>
              <w:t>an area where they can bring their visual storytelling abilities to bear. Taking students through the process of blog development from idea to execution, which is the approach used here, builds skills sequentially and comprehensively.</w:t>
            </w:r>
            <w:r w:rsidR="00D6160E" w:rsidRPr="007E1D6F">
              <w:rPr>
                <w:rFonts w:ascii="Times New Roman" w:hAnsi="Times New Roman"/>
                <w:sz w:val="20"/>
                <w:szCs w:val="20"/>
              </w:rPr>
              <w:t xml:space="preserve"> </w:t>
            </w:r>
            <w:r w:rsidR="00D81DCE" w:rsidRPr="007E1D6F">
              <w:rPr>
                <w:rFonts w:ascii="Times New Roman" w:hAnsi="Times New Roman"/>
                <w:color w:val="000000" w:themeColor="text1"/>
                <w:sz w:val="20"/>
                <w:szCs w:val="20"/>
              </w:rPr>
              <w:t xml:space="preserve">This helps improve the overall program by helping students in the major and in the </w:t>
            </w:r>
            <w:r w:rsidR="007A4B76" w:rsidRPr="007E1D6F">
              <w:rPr>
                <w:rFonts w:ascii="Times New Roman" w:hAnsi="Times New Roman"/>
                <w:color w:val="000000" w:themeColor="text1"/>
                <w:sz w:val="20"/>
                <w:szCs w:val="20"/>
              </w:rPr>
              <w:t xml:space="preserve">SOM </w:t>
            </w:r>
            <w:r w:rsidR="00D81DCE" w:rsidRPr="007E1D6F">
              <w:rPr>
                <w:rFonts w:ascii="Times New Roman" w:hAnsi="Times New Roman"/>
                <w:color w:val="000000" w:themeColor="text1"/>
                <w:sz w:val="20"/>
                <w:szCs w:val="20"/>
              </w:rPr>
              <w:t>news major develop critical thinking and analysis skills that can carry over to all classes they take in the SOM, regardless of major</w:t>
            </w:r>
            <w:r w:rsidR="00D81DCE" w:rsidRPr="007E1D6F">
              <w:rPr>
                <w:rFonts w:ascii="Times New Roman" w:hAnsi="Times New Roman"/>
                <w:color w:val="FF0000"/>
                <w:sz w:val="20"/>
                <w:szCs w:val="20"/>
              </w:rPr>
              <w:t>.</w:t>
            </w:r>
            <w:r w:rsidR="00D81DCE" w:rsidRPr="00D81DCE">
              <w:rPr>
                <w:rFonts w:ascii="Times New Roman" w:hAnsi="Times New Roman"/>
                <w:color w:val="FF0000"/>
                <w:sz w:val="20"/>
                <w:szCs w:val="20"/>
              </w:rPr>
              <w:t xml:space="preserve">  </w:t>
            </w:r>
          </w:p>
          <w:p w14:paraId="46BF7055" w14:textId="77777777" w:rsidR="007E1D6F" w:rsidRDefault="007E1D6F" w:rsidP="00B33C1F">
            <w:pPr>
              <w:jc w:val="both"/>
              <w:rPr>
                <w:rFonts w:ascii="Times New Roman" w:hAnsi="Times New Roman"/>
                <w:color w:val="FF0000"/>
                <w:sz w:val="20"/>
                <w:szCs w:val="20"/>
              </w:rPr>
            </w:pPr>
          </w:p>
          <w:p w14:paraId="295FC4F9" w14:textId="0FA576E8" w:rsidR="007E1D6F" w:rsidRPr="000158FA" w:rsidRDefault="007E1D6F" w:rsidP="00B33C1F">
            <w:pPr>
              <w:jc w:val="both"/>
              <w:rPr>
                <w:rFonts w:ascii="Times New Roman" w:hAnsi="Times New Roman"/>
                <w:sz w:val="20"/>
                <w:szCs w:val="20"/>
              </w:rPr>
            </w:pPr>
            <w:r w:rsidRPr="007E1D6F">
              <w:rPr>
                <w:rFonts w:ascii="Times New Roman" w:hAnsi="Times New Roman"/>
                <w:color w:val="000000" w:themeColor="text1"/>
                <w:sz w:val="20"/>
                <w:szCs w:val="20"/>
              </w:rPr>
              <w:t>We are happy with the results of this assessment and do not plan immediate changes.</w:t>
            </w: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4AF2E385" w14:textId="41031746" w:rsidR="005D68AF" w:rsidRPr="006E294C" w:rsidRDefault="000158FA" w:rsidP="00006A98">
            <w:pPr>
              <w:jc w:val="both"/>
              <w:rPr>
                <w:rFonts w:ascii="Times New Roman" w:hAnsi="Times New Roman"/>
                <w:bCs/>
                <w:sz w:val="20"/>
              </w:rPr>
            </w:pPr>
            <w:r w:rsidRPr="000158FA">
              <w:rPr>
                <w:rFonts w:ascii="Times New Roman" w:hAnsi="Times New Roman"/>
                <w:color w:val="000000" w:themeColor="text1"/>
                <w:sz w:val="20"/>
              </w:rPr>
              <w:t>The main criteria for follow-up here will be publication of these blogs and the feedback students and the instructor receive when this work is exhibited publicly. Links to the WordPress sites for these blogs are posted on the WKU Journalism magazine site, and students are encourage</w:t>
            </w:r>
            <w:r w:rsidR="00D56AC0">
              <w:rPr>
                <w:rFonts w:ascii="Times New Roman" w:hAnsi="Times New Roman"/>
                <w:color w:val="000000" w:themeColor="text1"/>
                <w:sz w:val="20"/>
              </w:rPr>
              <w:t>d</w:t>
            </w:r>
            <w:r w:rsidRPr="000158FA">
              <w:rPr>
                <w:rFonts w:ascii="Times New Roman" w:hAnsi="Times New Roman"/>
                <w:color w:val="000000" w:themeColor="text1"/>
                <w:sz w:val="20"/>
              </w:rPr>
              <w:t xml:space="preserve"> to continue producing their blogs </w:t>
            </w:r>
            <w:proofErr w:type="gramStart"/>
            <w:r w:rsidRPr="000158FA">
              <w:rPr>
                <w:rFonts w:ascii="Times New Roman" w:hAnsi="Times New Roman"/>
                <w:color w:val="000000" w:themeColor="text1"/>
                <w:sz w:val="20"/>
              </w:rPr>
              <w:t>in order to</w:t>
            </w:r>
            <w:proofErr w:type="gramEnd"/>
            <w:r w:rsidRPr="000158FA">
              <w:rPr>
                <w:rFonts w:ascii="Times New Roman" w:hAnsi="Times New Roman"/>
                <w:color w:val="000000" w:themeColor="text1"/>
                <w:sz w:val="20"/>
              </w:rPr>
              <w:t xml:space="preserve"> give them a marquee product to show potential employers.</w:t>
            </w:r>
            <w:r w:rsidR="00006A98">
              <w:rPr>
                <w:rFonts w:ascii="Times New Roman" w:hAnsi="Times New Roman"/>
                <w:color w:val="000000" w:themeColor="text1"/>
                <w:sz w:val="20"/>
              </w:rPr>
              <w:t xml:space="preserve"> During subsequent academic years the website archive can be reviewed to determine whether the skills/concepts measured in this assessment are carrying over to other Journalism Major classes referenced above and carrying forward </w:t>
            </w:r>
            <w:proofErr w:type="gramStart"/>
            <w:r w:rsidR="00006A98">
              <w:rPr>
                <w:rFonts w:ascii="Times New Roman" w:hAnsi="Times New Roman"/>
                <w:color w:val="000000" w:themeColor="text1"/>
                <w:sz w:val="20"/>
              </w:rPr>
              <w:t>with regard to</w:t>
            </w:r>
            <w:proofErr w:type="gramEnd"/>
            <w:r w:rsidR="00006A98">
              <w:rPr>
                <w:rFonts w:ascii="Times New Roman" w:hAnsi="Times New Roman"/>
                <w:color w:val="000000" w:themeColor="text1"/>
                <w:sz w:val="20"/>
              </w:rPr>
              <w:t xml:space="preserve"> student portfolio development, another assessment conducted by the unit.</w:t>
            </w:r>
          </w:p>
        </w:tc>
      </w:tr>
    </w:tbl>
    <w:p w14:paraId="733BFA9B" w14:textId="70BD8DC6" w:rsidR="000158FA" w:rsidRDefault="000158FA"/>
    <w:p w14:paraId="32F4E475" w14:textId="77777777" w:rsidR="000158FA" w:rsidRDefault="000158FA">
      <w:r>
        <w:br w:type="page"/>
      </w:r>
    </w:p>
    <w:p w14:paraId="3FC4820A" w14:textId="77777777"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9DC475F" w:rsidR="005D68AF" w:rsidRPr="003A32E4" w:rsidRDefault="000158FA"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Demonstrate the ability to work as part of a collaborative journalistic team</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D8F7E26" w14:textId="77777777" w:rsidR="005D68AF" w:rsidRDefault="000158FA"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Group Reporting Project (JOUR 426 Advanced Reporting); students work as part of a 4-member team to create an in-depth reporting project with a multimedia component. Topics in Spring 2021 included how WKU was changed by COVID-19, sustainable agriculture, and diversity on the WKU campus.</w:t>
            </w:r>
          </w:p>
          <w:p w14:paraId="24E737F2" w14:textId="77777777" w:rsidR="0074500A" w:rsidRPr="002B12CB" w:rsidRDefault="0074500A" w:rsidP="0074500A">
            <w:pPr>
              <w:pStyle w:val="ListParagraph"/>
              <w:widowControl w:val="0"/>
              <w:numPr>
                <w:ilvl w:val="0"/>
                <w:numId w:val="3"/>
              </w:numPr>
              <w:autoSpaceDE w:val="0"/>
              <w:autoSpaceDN w:val="0"/>
              <w:adjustRightInd w:val="0"/>
              <w:rPr>
                <w:rFonts w:ascii="Times New Roman" w:hAnsi="Times New Roman"/>
                <w:sz w:val="20"/>
                <w:szCs w:val="20"/>
              </w:rPr>
            </w:pPr>
            <w:r w:rsidRPr="002B12CB">
              <w:rPr>
                <w:rFonts w:ascii="Times New Roman" w:hAnsi="Times New Roman"/>
                <w:sz w:val="20"/>
                <w:szCs w:val="20"/>
              </w:rPr>
              <w:t>Students are assigned to teams to develop an idea for an in-depth reporting project that contains a multimedia element.</w:t>
            </w:r>
          </w:p>
          <w:p w14:paraId="555A04F9" w14:textId="77777777" w:rsidR="0074500A" w:rsidRPr="002B12CB" w:rsidRDefault="0074500A" w:rsidP="0074500A">
            <w:pPr>
              <w:pStyle w:val="ListParagraph"/>
              <w:widowControl w:val="0"/>
              <w:numPr>
                <w:ilvl w:val="0"/>
                <w:numId w:val="3"/>
              </w:numPr>
              <w:autoSpaceDE w:val="0"/>
              <w:autoSpaceDN w:val="0"/>
              <w:adjustRightInd w:val="0"/>
              <w:rPr>
                <w:rFonts w:ascii="Times New Roman" w:hAnsi="Times New Roman"/>
                <w:sz w:val="20"/>
                <w:szCs w:val="20"/>
              </w:rPr>
            </w:pPr>
            <w:r w:rsidRPr="002B12CB">
              <w:rPr>
                <w:rFonts w:ascii="Times New Roman" w:hAnsi="Times New Roman"/>
                <w:sz w:val="20"/>
                <w:szCs w:val="20"/>
              </w:rPr>
              <w:t>Students work collaboratively to develop their concept with input from instructor.</w:t>
            </w:r>
          </w:p>
          <w:p w14:paraId="797D97ED" w14:textId="77777777" w:rsidR="0074500A" w:rsidRPr="002B12CB" w:rsidRDefault="0074500A" w:rsidP="0074500A">
            <w:pPr>
              <w:pStyle w:val="ListParagraph"/>
              <w:widowControl w:val="0"/>
              <w:numPr>
                <w:ilvl w:val="0"/>
                <w:numId w:val="3"/>
              </w:numPr>
              <w:autoSpaceDE w:val="0"/>
              <w:autoSpaceDN w:val="0"/>
              <w:adjustRightInd w:val="0"/>
              <w:rPr>
                <w:rFonts w:ascii="Times New Roman" w:hAnsi="Times New Roman"/>
                <w:sz w:val="20"/>
                <w:szCs w:val="20"/>
              </w:rPr>
            </w:pPr>
            <w:r w:rsidRPr="002B12CB">
              <w:rPr>
                <w:rFonts w:ascii="Times New Roman" w:hAnsi="Times New Roman"/>
                <w:sz w:val="20"/>
                <w:szCs w:val="20"/>
              </w:rPr>
              <w:t xml:space="preserve">Students build skills in project work and collaboration by </w:t>
            </w:r>
            <w:proofErr w:type="gramStart"/>
            <w:r w:rsidRPr="002B12CB">
              <w:rPr>
                <w:rFonts w:ascii="Times New Roman" w:hAnsi="Times New Roman"/>
                <w:sz w:val="20"/>
                <w:szCs w:val="20"/>
              </w:rPr>
              <w:t>being in charge of</w:t>
            </w:r>
            <w:proofErr w:type="gramEnd"/>
            <w:r w:rsidRPr="002B12CB">
              <w:rPr>
                <w:rFonts w:ascii="Times New Roman" w:hAnsi="Times New Roman"/>
                <w:sz w:val="20"/>
                <w:szCs w:val="20"/>
              </w:rPr>
              <w:t xml:space="preserve"> their own timeline and work assignments.</w:t>
            </w:r>
          </w:p>
          <w:p w14:paraId="623A4646" w14:textId="77777777" w:rsidR="0074500A" w:rsidRPr="002B12CB" w:rsidRDefault="0074500A" w:rsidP="0074500A">
            <w:pPr>
              <w:pStyle w:val="ListParagraph"/>
              <w:widowControl w:val="0"/>
              <w:numPr>
                <w:ilvl w:val="0"/>
                <w:numId w:val="3"/>
              </w:numPr>
              <w:autoSpaceDE w:val="0"/>
              <w:autoSpaceDN w:val="0"/>
              <w:adjustRightInd w:val="0"/>
              <w:rPr>
                <w:rFonts w:ascii="Times New Roman" w:hAnsi="Times New Roman"/>
                <w:sz w:val="20"/>
                <w:szCs w:val="20"/>
              </w:rPr>
            </w:pPr>
            <w:r w:rsidRPr="002B12CB">
              <w:rPr>
                <w:rFonts w:ascii="Times New Roman" w:hAnsi="Times New Roman"/>
                <w:sz w:val="20"/>
                <w:szCs w:val="20"/>
              </w:rPr>
              <w:t>Instructor periodically reviews student work to provide feedback.</w:t>
            </w:r>
          </w:p>
          <w:p w14:paraId="70A6C9E9" w14:textId="24F20646" w:rsidR="0074500A" w:rsidRDefault="0074500A" w:rsidP="0074500A">
            <w:pPr>
              <w:pStyle w:val="ListParagraph"/>
              <w:widowControl w:val="0"/>
              <w:numPr>
                <w:ilvl w:val="0"/>
                <w:numId w:val="3"/>
              </w:numPr>
              <w:autoSpaceDE w:val="0"/>
              <w:autoSpaceDN w:val="0"/>
              <w:adjustRightInd w:val="0"/>
              <w:rPr>
                <w:rFonts w:ascii="Times New Roman" w:hAnsi="Times New Roman"/>
                <w:sz w:val="20"/>
                <w:szCs w:val="20"/>
              </w:rPr>
            </w:pPr>
            <w:r w:rsidRPr="002B12CB">
              <w:rPr>
                <w:rFonts w:ascii="Times New Roman" w:hAnsi="Times New Roman"/>
                <w:sz w:val="20"/>
                <w:szCs w:val="20"/>
              </w:rPr>
              <w:t>Students create and design a WordPress site to display their project, with instructor input.</w:t>
            </w:r>
          </w:p>
          <w:p w14:paraId="25A05106" w14:textId="499CF1B8" w:rsidR="0074500A" w:rsidRPr="0074500A" w:rsidRDefault="0074500A" w:rsidP="0074500A">
            <w:pPr>
              <w:pStyle w:val="ListParagraph"/>
              <w:widowControl w:val="0"/>
              <w:numPr>
                <w:ilvl w:val="0"/>
                <w:numId w:val="3"/>
              </w:numPr>
              <w:autoSpaceDE w:val="0"/>
              <w:autoSpaceDN w:val="0"/>
              <w:adjustRightInd w:val="0"/>
              <w:rPr>
                <w:rFonts w:ascii="Times New Roman" w:hAnsi="Times New Roman"/>
                <w:sz w:val="20"/>
                <w:szCs w:val="20"/>
              </w:rPr>
            </w:pPr>
            <w:r w:rsidRPr="0074500A">
              <w:rPr>
                <w:rFonts w:ascii="Times New Roman" w:hAnsi="Times New Roman"/>
                <w:sz w:val="20"/>
                <w:szCs w:val="20"/>
              </w:rPr>
              <w:t>Once project is completed, students present their work in a graded class presentation.</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5FE96759" w:rsidR="005D68AF" w:rsidRPr="00F136C3" w:rsidRDefault="000158FA" w:rsidP="002B12CB">
            <w:pPr>
              <w:widowControl w:val="0"/>
              <w:autoSpaceDE w:val="0"/>
              <w:autoSpaceDN w:val="0"/>
              <w:adjustRightInd w:val="0"/>
              <w:rPr>
                <w:rFonts w:ascii="Times New Roman" w:hAnsi="Times New Roman"/>
                <w:color w:val="767171" w:themeColor="background2" w:themeShade="80"/>
                <w:sz w:val="20"/>
                <w:szCs w:val="20"/>
              </w:rPr>
            </w:pPr>
            <w:r w:rsidRPr="00926555">
              <w:rPr>
                <w:rFonts w:ascii="Times New Roman" w:hAnsi="Times New Roman"/>
                <w:color w:val="000000" w:themeColor="text1"/>
                <w:sz w:val="20"/>
                <w:szCs w:val="20"/>
              </w:rPr>
              <w:t>100-point assessment scale with a passing score of 70</w:t>
            </w:r>
            <w:r>
              <w:rPr>
                <w:rFonts w:ascii="Times New Roman" w:hAnsi="Times New Roman"/>
                <w:color w:val="000000" w:themeColor="text1"/>
                <w:sz w:val="20"/>
                <w:szCs w:val="20"/>
              </w:rPr>
              <w:t xml:space="preserve">. </w:t>
            </w:r>
            <w:r w:rsidR="0074500A">
              <w:rPr>
                <w:rFonts w:ascii="Times New Roman" w:hAnsi="Times New Roman"/>
                <w:color w:val="000000" w:themeColor="text1"/>
                <w:sz w:val="20"/>
                <w:szCs w:val="20"/>
              </w:rPr>
              <w:t xml:space="preserve"> </w:t>
            </w:r>
          </w:p>
        </w:tc>
      </w:tr>
      <w:tr w:rsidR="002B12CB"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2B12CB" w:rsidRDefault="002B12CB" w:rsidP="002B12C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2B12CB" w:rsidRDefault="002B12CB" w:rsidP="002B12CB">
            <w:pPr>
              <w:widowControl w:val="0"/>
              <w:autoSpaceDE w:val="0"/>
              <w:autoSpaceDN w:val="0"/>
              <w:adjustRightInd w:val="0"/>
              <w:rPr>
                <w:rFonts w:ascii="Times New Roman" w:hAnsi="Times New Roman"/>
                <w:sz w:val="20"/>
                <w:szCs w:val="20"/>
              </w:rPr>
            </w:pPr>
          </w:p>
          <w:p w14:paraId="7E2C24E3" w14:textId="77777777" w:rsidR="002B12CB" w:rsidRPr="00964DD0" w:rsidRDefault="002B12CB" w:rsidP="002B12C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22DD621" w:rsidR="002B12CB" w:rsidRPr="00964DD0" w:rsidRDefault="002B12CB" w:rsidP="002B12CB">
            <w:pPr>
              <w:widowControl w:val="0"/>
              <w:autoSpaceDE w:val="0"/>
              <w:autoSpaceDN w:val="0"/>
              <w:adjustRightInd w:val="0"/>
              <w:rPr>
                <w:rFonts w:ascii="Times New Roman" w:hAnsi="Times New Roman"/>
                <w:sz w:val="20"/>
                <w:szCs w:val="20"/>
              </w:rPr>
            </w:pPr>
            <w:r>
              <w:rPr>
                <w:rFonts w:ascii="Times New Roman" w:hAnsi="Times New Roman"/>
                <w:sz w:val="20"/>
                <w:szCs w:val="20"/>
              </w:rPr>
              <w:t>80 percent of sample will score at the pass rate</w:t>
            </w:r>
          </w:p>
        </w:tc>
        <w:tc>
          <w:tcPr>
            <w:tcW w:w="2880" w:type="dxa"/>
            <w:tcBorders>
              <w:bottom w:val="single" w:sz="4" w:space="0" w:color="auto"/>
            </w:tcBorders>
            <w:shd w:val="clear" w:color="auto" w:fill="auto"/>
            <w:tcMar>
              <w:top w:w="100" w:type="nil"/>
              <w:right w:w="100" w:type="nil"/>
            </w:tcMar>
          </w:tcPr>
          <w:p w14:paraId="76D043BB" w14:textId="77777777" w:rsidR="002B12CB" w:rsidRPr="00C4455B" w:rsidRDefault="002B12CB" w:rsidP="002B12C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50E75D4" w:rsidR="002B12CB" w:rsidRPr="0075740F" w:rsidRDefault="002B12CB" w:rsidP="002B12CB">
            <w:pPr>
              <w:widowControl w:val="0"/>
              <w:autoSpaceDE w:val="0"/>
              <w:autoSpaceDN w:val="0"/>
              <w:adjustRightInd w:val="0"/>
              <w:rPr>
                <w:rFonts w:ascii="Times New Roman" w:hAnsi="Times New Roman"/>
                <w:color w:val="767171" w:themeColor="background2" w:themeShade="80"/>
                <w:sz w:val="20"/>
                <w:szCs w:val="20"/>
              </w:rPr>
            </w:pPr>
            <w:r w:rsidRPr="00926555">
              <w:rPr>
                <w:rFonts w:ascii="Times New Roman" w:hAnsi="Times New Roman"/>
                <w:color w:val="000000" w:themeColor="text1"/>
                <w:sz w:val="20"/>
                <w:szCs w:val="20"/>
              </w:rPr>
              <w:t>100% of students achieved target in Spring 2021 semester</w:t>
            </w:r>
          </w:p>
        </w:tc>
      </w:tr>
      <w:tr w:rsidR="002B12CB"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B12CB" w:rsidRPr="00EB65C8" w:rsidRDefault="002B12CB" w:rsidP="002B12C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9A7C066" w:rsidR="002B12CB" w:rsidRPr="0074500A" w:rsidRDefault="0074500A" w:rsidP="0074500A">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 xml:space="preserve">Grading is based on Reporting (30 points), Writing (30 Points), Functionality/Layout/Navigation (20 points), and Graphics/Multimedia (20 </w:t>
            </w:r>
            <w:proofErr w:type="gramStart"/>
            <w:r>
              <w:rPr>
                <w:rFonts w:ascii="Times New Roman" w:hAnsi="Times New Roman"/>
                <w:color w:val="000000" w:themeColor="text1"/>
                <w:sz w:val="20"/>
                <w:szCs w:val="20"/>
              </w:rPr>
              <w:t xml:space="preserve">points) </w:t>
            </w:r>
            <w:r w:rsidR="007A4B76">
              <w:rPr>
                <w:rFonts w:ascii="Times New Roman" w:hAnsi="Times New Roman"/>
                <w:b/>
                <w:bCs/>
                <w:color w:val="FF0000"/>
                <w:sz w:val="20"/>
                <w:szCs w:val="20"/>
              </w:rPr>
              <w:t xml:space="preserve"> </w:t>
            </w:r>
            <w:r w:rsidR="007A4B76" w:rsidRPr="00005C57">
              <w:rPr>
                <w:rFonts w:ascii="Times New Roman" w:hAnsi="Times New Roman"/>
                <w:color w:val="000000" w:themeColor="text1"/>
                <w:sz w:val="20"/>
                <w:szCs w:val="20"/>
              </w:rPr>
              <w:t>The</w:t>
            </w:r>
            <w:proofErr w:type="gramEnd"/>
            <w:r w:rsidR="007A4B76" w:rsidRPr="00005C57">
              <w:rPr>
                <w:rFonts w:ascii="Times New Roman" w:hAnsi="Times New Roman"/>
                <w:color w:val="000000" w:themeColor="text1"/>
                <w:sz w:val="20"/>
                <w:szCs w:val="20"/>
              </w:rPr>
              <w:t xml:space="preserve"> instructor and one other member of the Journalism Major faculty review the outcomes using the attached rubric. Scores are averaged. All students in the class complete the assignment.</w:t>
            </w:r>
          </w:p>
        </w:tc>
      </w:tr>
      <w:tr w:rsidR="002B12CB"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2B12CB" w:rsidRDefault="002B12CB" w:rsidP="002B12C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2B12CB" w:rsidRPr="003A32E4" w:rsidRDefault="002B12CB" w:rsidP="002B12C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E5A588D" w:rsidR="002B12CB" w:rsidRPr="003A32E4" w:rsidRDefault="002B12CB" w:rsidP="002B12CB">
            <w:pPr>
              <w:widowControl w:val="0"/>
              <w:autoSpaceDE w:val="0"/>
              <w:autoSpaceDN w:val="0"/>
              <w:adjustRightInd w:val="0"/>
              <w:jc w:val="center"/>
              <w:rPr>
                <w:rFonts w:ascii="Times New Roman" w:hAnsi="Times New Roman"/>
                <w:b/>
                <w:sz w:val="22"/>
                <w:szCs w:val="22"/>
              </w:rPr>
            </w:pPr>
            <w:r w:rsidRPr="007E1D6F">
              <w:rPr>
                <w:rFonts w:ascii="Times New Roman" w:hAnsi="Times New Roman"/>
                <w:b/>
                <w:sz w:val="22"/>
                <w:szCs w:val="22"/>
                <w:highlight w:val="yellow"/>
              </w:rPr>
              <w:fldChar w:fldCharType="begin">
                <w:ffData>
                  <w:name w:val="Check11"/>
                  <w:enabled/>
                  <w:calcOnExit w:val="0"/>
                  <w:checkBox>
                    <w:sizeAuto/>
                    <w:default w:val="0"/>
                  </w:checkBox>
                </w:ffData>
              </w:fldChar>
            </w:r>
            <w:bookmarkStart w:id="10" w:name="Check11"/>
            <w:r w:rsidRPr="007E1D6F">
              <w:rPr>
                <w:rFonts w:ascii="Times New Roman" w:hAnsi="Times New Roman"/>
                <w:b/>
                <w:sz w:val="22"/>
                <w:szCs w:val="22"/>
                <w:highlight w:val="yellow"/>
              </w:rPr>
              <w:instrText xml:space="preserve"> FORMCHECKBOX </w:instrText>
            </w:r>
            <w:r w:rsidR="00154AF0" w:rsidRPr="007E1D6F">
              <w:rPr>
                <w:rFonts w:ascii="Times New Roman" w:hAnsi="Times New Roman"/>
                <w:b/>
                <w:sz w:val="22"/>
                <w:szCs w:val="22"/>
                <w:highlight w:val="yellow"/>
              </w:rPr>
            </w:r>
            <w:r w:rsidR="00154AF0" w:rsidRPr="007E1D6F">
              <w:rPr>
                <w:rFonts w:ascii="Times New Roman" w:hAnsi="Times New Roman"/>
                <w:b/>
                <w:sz w:val="22"/>
                <w:szCs w:val="22"/>
                <w:highlight w:val="yellow"/>
              </w:rPr>
              <w:fldChar w:fldCharType="separate"/>
            </w:r>
            <w:r w:rsidRPr="007E1D6F">
              <w:rPr>
                <w:rFonts w:ascii="Times New Roman" w:hAnsi="Times New Roman"/>
                <w:b/>
                <w:sz w:val="22"/>
                <w:szCs w:val="22"/>
                <w:highlight w:val="yellow"/>
              </w:rPr>
              <w:fldChar w:fldCharType="end"/>
            </w:r>
            <w:bookmarkEnd w:id="10"/>
            <w:r w:rsidRPr="007E1D6F">
              <w:rPr>
                <w:rFonts w:ascii="Times New Roman" w:hAnsi="Times New Roman"/>
                <w:b/>
                <w:sz w:val="22"/>
                <w:szCs w:val="22"/>
                <w:highlight w:val="yellow"/>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2B12CB" w:rsidRPr="003A32E4" w:rsidRDefault="002B12CB" w:rsidP="002B12C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154AF0">
              <w:rPr>
                <w:rFonts w:ascii="Times New Roman" w:hAnsi="Times New Roman"/>
                <w:b/>
                <w:sz w:val="22"/>
                <w:szCs w:val="22"/>
              </w:rPr>
            </w:r>
            <w:r w:rsidR="00154AF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2B12CB" w:rsidRPr="00964DD0" w14:paraId="5A878A8F" w14:textId="77777777" w:rsidTr="00060BE5">
        <w:tc>
          <w:tcPr>
            <w:tcW w:w="14395" w:type="dxa"/>
            <w:gridSpan w:val="6"/>
            <w:shd w:val="clear" w:color="auto" w:fill="auto"/>
            <w:tcMar>
              <w:top w:w="100" w:type="nil"/>
              <w:right w:w="100" w:type="nil"/>
            </w:tcMar>
          </w:tcPr>
          <w:p w14:paraId="2CD3F5C0" w14:textId="4161DC98" w:rsidR="002B12CB" w:rsidRPr="0054609C" w:rsidRDefault="002B12CB" w:rsidP="002B12C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B12CB" w:rsidRPr="00005C57" w14:paraId="2AAC8294" w14:textId="77777777" w:rsidTr="00060BE5">
        <w:trPr>
          <w:trHeight w:val="1340"/>
        </w:trPr>
        <w:tc>
          <w:tcPr>
            <w:tcW w:w="14395" w:type="dxa"/>
            <w:gridSpan w:val="6"/>
            <w:shd w:val="clear" w:color="auto" w:fill="auto"/>
            <w:tcMar>
              <w:top w:w="100" w:type="nil"/>
              <w:right w:w="100" w:type="nil"/>
            </w:tcMar>
          </w:tcPr>
          <w:p w14:paraId="3C8101EA" w14:textId="1F84116D" w:rsidR="00B73347" w:rsidRPr="00005C57" w:rsidRDefault="002B12CB" w:rsidP="002B12CB">
            <w:pPr>
              <w:jc w:val="both"/>
              <w:rPr>
                <w:rFonts w:ascii="Times New Roman" w:hAnsi="Times New Roman"/>
                <w:color w:val="000000" w:themeColor="text1"/>
                <w:sz w:val="20"/>
                <w:szCs w:val="20"/>
              </w:rPr>
            </w:pPr>
            <w:r w:rsidRPr="00005C57">
              <w:rPr>
                <w:rFonts w:ascii="Times New Roman" w:hAnsi="Times New Roman"/>
                <w:color w:val="000000" w:themeColor="text1"/>
                <w:sz w:val="20"/>
                <w:szCs w:val="20"/>
              </w:rPr>
              <w:t xml:space="preserve">In today’s journalism environment, students need to learn how to work in collaborative teams and manage a news project from concept to execution. This assignment builds those skills, preparing students for the professional world. JOUR 426 is the capstone class in the JOUR sequence that most students take just prior to graduation. </w:t>
            </w:r>
            <w:proofErr w:type="gramStart"/>
            <w:r w:rsidRPr="00005C57">
              <w:rPr>
                <w:rFonts w:ascii="Times New Roman" w:hAnsi="Times New Roman"/>
                <w:color w:val="000000" w:themeColor="text1"/>
                <w:sz w:val="20"/>
                <w:szCs w:val="20"/>
              </w:rPr>
              <w:t>So</w:t>
            </w:r>
            <w:proofErr w:type="gramEnd"/>
            <w:r w:rsidRPr="00005C57">
              <w:rPr>
                <w:rFonts w:ascii="Times New Roman" w:hAnsi="Times New Roman"/>
                <w:color w:val="000000" w:themeColor="text1"/>
                <w:sz w:val="20"/>
                <w:szCs w:val="20"/>
              </w:rPr>
              <w:t xml:space="preserve"> this is their final opportunity to demonstrate that they are, indeed, prepared to step into a professional environment. These substantive projects are also designed to be entries in the Hear</w:t>
            </w:r>
            <w:r w:rsidR="00D56AC0" w:rsidRPr="00005C57">
              <w:rPr>
                <w:rFonts w:ascii="Times New Roman" w:hAnsi="Times New Roman"/>
                <w:color w:val="000000" w:themeColor="text1"/>
                <w:sz w:val="20"/>
                <w:szCs w:val="20"/>
              </w:rPr>
              <w:t>s</w:t>
            </w:r>
            <w:r w:rsidRPr="00005C57">
              <w:rPr>
                <w:rFonts w:ascii="Times New Roman" w:hAnsi="Times New Roman"/>
                <w:color w:val="000000" w:themeColor="text1"/>
                <w:sz w:val="20"/>
                <w:szCs w:val="20"/>
              </w:rPr>
              <w:t xml:space="preserve">t student journalism competition, giving WKU and our students an opportunity to gain recognition for meaningful work. </w:t>
            </w:r>
            <w:r w:rsidR="0074500A" w:rsidRPr="00005C57">
              <w:rPr>
                <w:rFonts w:ascii="Times New Roman" w:hAnsi="Times New Roman"/>
                <w:color w:val="000000" w:themeColor="text1"/>
                <w:sz w:val="20"/>
                <w:szCs w:val="20"/>
              </w:rPr>
              <w:t xml:space="preserve"> </w:t>
            </w:r>
            <w:r w:rsidR="00B73347" w:rsidRPr="00005C57">
              <w:rPr>
                <w:rFonts w:ascii="Times New Roman" w:hAnsi="Times New Roman"/>
                <w:color w:val="000000" w:themeColor="text1"/>
                <w:sz w:val="20"/>
                <w:szCs w:val="20"/>
              </w:rPr>
              <w:t>JOUR 426 is the final class in the Journalism Major writing sequence, so ultimately this assessment could be adjusted to address other industry-standard measures to ensure the program continues to evolve and meet those industry standards.</w:t>
            </w:r>
            <w:r w:rsidR="00005C57" w:rsidRPr="00005C57">
              <w:rPr>
                <w:rFonts w:ascii="Times New Roman" w:hAnsi="Times New Roman"/>
                <w:color w:val="000000" w:themeColor="text1"/>
                <w:sz w:val="20"/>
                <w:szCs w:val="20"/>
              </w:rPr>
              <w:t xml:space="preserve"> However, for the time being we are happy with the results of this assessment.</w:t>
            </w:r>
          </w:p>
          <w:p w14:paraId="1CDB788D" w14:textId="3C333AF6" w:rsidR="002B12CB" w:rsidRPr="00005C57" w:rsidRDefault="002B12CB" w:rsidP="002B12CB">
            <w:pPr>
              <w:jc w:val="both"/>
              <w:rPr>
                <w:rFonts w:ascii="Times New Roman" w:hAnsi="Times New Roman"/>
                <w:color w:val="000000" w:themeColor="text1"/>
                <w:sz w:val="20"/>
                <w:szCs w:val="20"/>
              </w:rPr>
            </w:pPr>
          </w:p>
        </w:tc>
      </w:tr>
      <w:tr w:rsidR="002B12CB" w:rsidRPr="00005C57" w14:paraId="0453D47F" w14:textId="77777777" w:rsidTr="00B33C1F">
        <w:tc>
          <w:tcPr>
            <w:tcW w:w="14395" w:type="dxa"/>
            <w:gridSpan w:val="6"/>
            <w:shd w:val="clear" w:color="auto" w:fill="auto"/>
            <w:tcMar>
              <w:top w:w="100" w:type="nil"/>
              <w:right w:w="100" w:type="nil"/>
            </w:tcMar>
          </w:tcPr>
          <w:p w14:paraId="371A3AF0" w14:textId="77777777" w:rsidR="002B12CB" w:rsidRPr="00005C57" w:rsidRDefault="002B12CB" w:rsidP="002B12CB">
            <w:pPr>
              <w:jc w:val="both"/>
              <w:rPr>
                <w:rFonts w:ascii="Times New Roman" w:hAnsi="Times New Roman"/>
                <w:b/>
                <w:bCs/>
                <w:color w:val="000000" w:themeColor="text1"/>
                <w:sz w:val="20"/>
              </w:rPr>
            </w:pPr>
            <w:r w:rsidRPr="00005C57">
              <w:rPr>
                <w:rFonts w:ascii="Times New Roman" w:hAnsi="Times New Roman"/>
                <w:b/>
                <w:bCs/>
                <w:color w:val="000000" w:themeColor="text1"/>
                <w:sz w:val="20"/>
              </w:rPr>
              <w:t xml:space="preserve">Follow-Up </w:t>
            </w:r>
            <w:r w:rsidRPr="00005C57">
              <w:rPr>
                <w:rFonts w:ascii="Times New Roman" w:hAnsi="Times New Roman"/>
                <w:bCs/>
                <w:color w:val="000000" w:themeColor="text1"/>
                <w:sz w:val="20"/>
              </w:rPr>
              <w:t>(Provide your timeline for follow-up.  If follow-up has occurred, describe how the actions above have resulted in program improvement.)</w:t>
            </w:r>
          </w:p>
        </w:tc>
      </w:tr>
      <w:tr w:rsidR="002B12CB" w:rsidRPr="00005C57" w14:paraId="587FEAE6" w14:textId="77777777" w:rsidTr="00B33C1F">
        <w:tc>
          <w:tcPr>
            <w:tcW w:w="14395" w:type="dxa"/>
            <w:gridSpan w:val="6"/>
            <w:shd w:val="clear" w:color="auto" w:fill="auto"/>
            <w:tcMar>
              <w:top w:w="100" w:type="nil"/>
              <w:right w:w="100" w:type="nil"/>
            </w:tcMar>
          </w:tcPr>
          <w:p w14:paraId="016345F8" w14:textId="00573A5B" w:rsidR="002B12CB" w:rsidRPr="00005C57" w:rsidRDefault="002B12CB" w:rsidP="002B12CB">
            <w:pPr>
              <w:jc w:val="both"/>
              <w:rPr>
                <w:rFonts w:ascii="Times New Roman" w:hAnsi="Times New Roman"/>
                <w:color w:val="000000" w:themeColor="text1"/>
                <w:sz w:val="20"/>
              </w:rPr>
            </w:pPr>
            <w:r w:rsidRPr="00005C57">
              <w:rPr>
                <w:rFonts w:ascii="Times New Roman" w:hAnsi="Times New Roman"/>
                <w:color w:val="000000" w:themeColor="text1"/>
                <w:sz w:val="20"/>
              </w:rPr>
              <w:t>The main criteria for follow-up here will be publication of these reporting and the feedback students and the instructor receive when this work is exhibited publicly. Links to the WordPress sites for these stories are posted on the WKU Journalism magazine site, and students are encourage</w:t>
            </w:r>
            <w:r w:rsidR="00D56AC0" w:rsidRPr="00005C57">
              <w:rPr>
                <w:rFonts w:ascii="Times New Roman" w:hAnsi="Times New Roman"/>
                <w:color w:val="000000" w:themeColor="text1"/>
                <w:sz w:val="20"/>
              </w:rPr>
              <w:t>d</w:t>
            </w:r>
            <w:r w:rsidRPr="00005C57">
              <w:rPr>
                <w:rFonts w:ascii="Times New Roman" w:hAnsi="Times New Roman"/>
                <w:color w:val="000000" w:themeColor="text1"/>
                <w:sz w:val="20"/>
              </w:rPr>
              <w:t xml:space="preserve"> to continue producing their blogs </w:t>
            </w:r>
            <w:proofErr w:type="gramStart"/>
            <w:r w:rsidRPr="00005C57">
              <w:rPr>
                <w:rFonts w:ascii="Times New Roman" w:hAnsi="Times New Roman"/>
                <w:color w:val="000000" w:themeColor="text1"/>
                <w:sz w:val="20"/>
              </w:rPr>
              <w:t>in order to</w:t>
            </w:r>
            <w:proofErr w:type="gramEnd"/>
            <w:r w:rsidRPr="00005C57">
              <w:rPr>
                <w:rFonts w:ascii="Times New Roman" w:hAnsi="Times New Roman"/>
                <w:color w:val="000000" w:themeColor="text1"/>
                <w:sz w:val="20"/>
              </w:rPr>
              <w:t xml:space="preserve"> give them a marquee product to show potential employers.</w:t>
            </w:r>
            <w:r w:rsidR="00B73347" w:rsidRPr="00005C57">
              <w:rPr>
                <w:rFonts w:ascii="Times New Roman" w:hAnsi="Times New Roman"/>
                <w:color w:val="000000" w:themeColor="text1"/>
                <w:sz w:val="20"/>
              </w:rPr>
              <w:t xml:space="preserve"> </w:t>
            </w:r>
            <w:r w:rsidR="00B73347" w:rsidRPr="00005C57">
              <w:rPr>
                <w:rFonts w:ascii="Times New Roman" w:hAnsi="Times New Roman"/>
                <w:color w:val="000000" w:themeColor="text1"/>
                <w:sz w:val="20"/>
                <w:szCs w:val="20"/>
              </w:rPr>
              <w:t xml:space="preserve"> Follow-up to this assessment would come in the form of the portfolio review assessment — also done for JOUR 426 — and internship evaluations, which are done with students completing internships for credit and those doing non-credit paid internships.</w:t>
            </w:r>
          </w:p>
        </w:tc>
      </w:tr>
    </w:tbl>
    <w:p w14:paraId="0EEA9A3C" w14:textId="592B993B" w:rsidR="003A32E4" w:rsidRDefault="003A32E4"/>
    <w:p w14:paraId="78A2576E" w14:textId="2FE40339" w:rsidR="006265A4" w:rsidRDefault="006265A4">
      <w:r>
        <w:br w:type="page"/>
      </w:r>
    </w:p>
    <w:p w14:paraId="595C6C69" w14:textId="3048116D" w:rsidR="006265A4" w:rsidRDefault="006265A4">
      <w:r>
        <w:rPr>
          <w:noProof/>
        </w:rPr>
        <w:lastRenderedPageBreak/>
        <w:drawing>
          <wp:inline distT="0" distB="0" distL="0" distR="0" wp14:anchorId="57D1444F" wp14:editId="67CEA87F">
            <wp:extent cx="7241540" cy="685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1-06-29 at 5.00.58 PM.png"/>
                    <pic:cNvPicPr/>
                  </pic:nvPicPr>
                  <pic:blipFill>
                    <a:blip r:embed="rId7">
                      <a:extLst>
                        <a:ext uri="{28A0092B-C50C-407E-A947-70E740481C1C}">
                          <a14:useLocalDpi xmlns:a14="http://schemas.microsoft.com/office/drawing/2010/main" val="0"/>
                        </a:ext>
                      </a:extLst>
                    </a:blip>
                    <a:stretch>
                      <a:fillRect/>
                    </a:stretch>
                  </pic:blipFill>
                  <pic:spPr>
                    <a:xfrm>
                      <a:off x="0" y="0"/>
                      <a:ext cx="7241540" cy="6858000"/>
                    </a:xfrm>
                    <a:prstGeom prst="rect">
                      <a:avLst/>
                    </a:prstGeom>
                  </pic:spPr>
                </pic:pic>
              </a:graphicData>
            </a:graphic>
          </wp:inline>
        </w:drawing>
      </w:r>
    </w:p>
    <w:p w14:paraId="777BB2C6" w14:textId="3DAEFE9A" w:rsidR="003A32E4" w:rsidRDefault="006265A4">
      <w:r>
        <w:rPr>
          <w:noProof/>
        </w:rPr>
        <w:lastRenderedPageBreak/>
        <w:drawing>
          <wp:inline distT="0" distB="0" distL="0" distR="0" wp14:anchorId="7D6A2E76" wp14:editId="0C2C035D">
            <wp:extent cx="6438265" cy="6858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6-29 at 4.59.43 PM.png"/>
                    <pic:cNvPicPr/>
                  </pic:nvPicPr>
                  <pic:blipFill>
                    <a:blip r:embed="rId8">
                      <a:extLst>
                        <a:ext uri="{28A0092B-C50C-407E-A947-70E740481C1C}">
                          <a14:useLocalDpi xmlns:a14="http://schemas.microsoft.com/office/drawing/2010/main" val="0"/>
                        </a:ext>
                      </a:extLst>
                    </a:blip>
                    <a:stretch>
                      <a:fillRect/>
                    </a:stretch>
                  </pic:blipFill>
                  <pic:spPr>
                    <a:xfrm>
                      <a:off x="0" y="0"/>
                      <a:ext cx="6438265" cy="6858000"/>
                    </a:xfrm>
                    <a:prstGeom prst="rect">
                      <a:avLst/>
                    </a:prstGeom>
                  </pic:spPr>
                </pic:pic>
              </a:graphicData>
            </a:graphic>
          </wp:inline>
        </w:drawing>
      </w:r>
    </w:p>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6C86" w14:textId="77777777" w:rsidR="00154AF0" w:rsidRDefault="00154AF0" w:rsidP="001F2A02">
      <w:r>
        <w:separator/>
      </w:r>
    </w:p>
  </w:endnote>
  <w:endnote w:type="continuationSeparator" w:id="0">
    <w:p w14:paraId="6BA8B13B" w14:textId="77777777" w:rsidR="00154AF0" w:rsidRDefault="00154AF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FBA0" w14:textId="77777777" w:rsidR="00154AF0" w:rsidRDefault="00154AF0" w:rsidP="001F2A02">
      <w:r>
        <w:separator/>
      </w:r>
    </w:p>
  </w:footnote>
  <w:footnote w:type="continuationSeparator" w:id="0">
    <w:p w14:paraId="759EC63C" w14:textId="77777777" w:rsidR="00154AF0" w:rsidRDefault="00154AF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4A97"/>
    <w:multiLevelType w:val="hybridMultilevel"/>
    <w:tmpl w:val="A152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D5F4B"/>
    <w:multiLevelType w:val="hybridMultilevel"/>
    <w:tmpl w:val="27CC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C516B"/>
    <w:multiLevelType w:val="hybridMultilevel"/>
    <w:tmpl w:val="9AC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C48"/>
    <w:rsid w:val="00005C57"/>
    <w:rsid w:val="00006A98"/>
    <w:rsid w:val="000158FA"/>
    <w:rsid w:val="0001791B"/>
    <w:rsid w:val="00046A6C"/>
    <w:rsid w:val="00060BE5"/>
    <w:rsid w:val="00071470"/>
    <w:rsid w:val="001160F4"/>
    <w:rsid w:val="00141CFC"/>
    <w:rsid w:val="00142EA4"/>
    <w:rsid w:val="00154AF0"/>
    <w:rsid w:val="0017571B"/>
    <w:rsid w:val="001926F3"/>
    <w:rsid w:val="001A7D75"/>
    <w:rsid w:val="001B1F95"/>
    <w:rsid w:val="001F2A02"/>
    <w:rsid w:val="00234076"/>
    <w:rsid w:val="0024670E"/>
    <w:rsid w:val="002B12CB"/>
    <w:rsid w:val="002C1781"/>
    <w:rsid w:val="002D5D87"/>
    <w:rsid w:val="002F75F1"/>
    <w:rsid w:val="003425F4"/>
    <w:rsid w:val="0036061A"/>
    <w:rsid w:val="003A32E4"/>
    <w:rsid w:val="003E0415"/>
    <w:rsid w:val="00402256"/>
    <w:rsid w:val="00406B46"/>
    <w:rsid w:val="00425256"/>
    <w:rsid w:val="0044187F"/>
    <w:rsid w:val="00485486"/>
    <w:rsid w:val="0049451F"/>
    <w:rsid w:val="004A360E"/>
    <w:rsid w:val="004A66A4"/>
    <w:rsid w:val="004B0DA2"/>
    <w:rsid w:val="004C0112"/>
    <w:rsid w:val="004D5BD7"/>
    <w:rsid w:val="004D7D95"/>
    <w:rsid w:val="004E0FC2"/>
    <w:rsid w:val="004E577A"/>
    <w:rsid w:val="00511728"/>
    <w:rsid w:val="005907DF"/>
    <w:rsid w:val="005C7ECF"/>
    <w:rsid w:val="005D68AF"/>
    <w:rsid w:val="005F0B2E"/>
    <w:rsid w:val="00606BCF"/>
    <w:rsid w:val="006265A4"/>
    <w:rsid w:val="006354B4"/>
    <w:rsid w:val="00656559"/>
    <w:rsid w:val="00664A15"/>
    <w:rsid w:val="006C6E69"/>
    <w:rsid w:val="006D1A9A"/>
    <w:rsid w:val="006E1DC3"/>
    <w:rsid w:val="006E294C"/>
    <w:rsid w:val="0070232E"/>
    <w:rsid w:val="007377F0"/>
    <w:rsid w:val="00744391"/>
    <w:rsid w:val="0074500A"/>
    <w:rsid w:val="007531CA"/>
    <w:rsid w:val="0075740F"/>
    <w:rsid w:val="007706BE"/>
    <w:rsid w:val="007A4B76"/>
    <w:rsid w:val="007E1D6F"/>
    <w:rsid w:val="00886031"/>
    <w:rsid w:val="008C543D"/>
    <w:rsid w:val="00906B14"/>
    <w:rsid w:val="00926555"/>
    <w:rsid w:val="009414E6"/>
    <w:rsid w:val="009952EC"/>
    <w:rsid w:val="00A23BDE"/>
    <w:rsid w:val="00A8015B"/>
    <w:rsid w:val="00AA119A"/>
    <w:rsid w:val="00AA5FB2"/>
    <w:rsid w:val="00AE7017"/>
    <w:rsid w:val="00B1536C"/>
    <w:rsid w:val="00B3239E"/>
    <w:rsid w:val="00B63581"/>
    <w:rsid w:val="00B73347"/>
    <w:rsid w:val="00BA43B7"/>
    <w:rsid w:val="00BC0316"/>
    <w:rsid w:val="00C4455B"/>
    <w:rsid w:val="00C67BC0"/>
    <w:rsid w:val="00C71B07"/>
    <w:rsid w:val="00C81981"/>
    <w:rsid w:val="00D03ECA"/>
    <w:rsid w:val="00D077D7"/>
    <w:rsid w:val="00D32917"/>
    <w:rsid w:val="00D56AC0"/>
    <w:rsid w:val="00D6160E"/>
    <w:rsid w:val="00D63D0F"/>
    <w:rsid w:val="00D713AB"/>
    <w:rsid w:val="00D71624"/>
    <w:rsid w:val="00D76C2D"/>
    <w:rsid w:val="00D81DCE"/>
    <w:rsid w:val="00D86425"/>
    <w:rsid w:val="00DA778B"/>
    <w:rsid w:val="00DD4EBB"/>
    <w:rsid w:val="00E73499"/>
    <w:rsid w:val="00E95BBD"/>
    <w:rsid w:val="00EB65C8"/>
    <w:rsid w:val="00EC1C25"/>
    <w:rsid w:val="00F136C3"/>
    <w:rsid w:val="00F51EDD"/>
    <w:rsid w:val="00F9415F"/>
    <w:rsid w:val="00FB363A"/>
    <w:rsid w:val="00FC2A73"/>
    <w:rsid w:val="00FD4A29"/>
    <w:rsid w:val="00FE1336"/>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unhideWhenUsed/>
    <w:rsid w:val="004E0FC2"/>
    <w:pPr>
      <w:spacing w:before="100" w:beforeAutospacing="1" w:after="100" w:afterAutospacing="1"/>
    </w:pPr>
    <w:rPr>
      <w:rFonts w:ascii="Times New Roman" w:hAnsi="Times New Roman"/>
    </w:rPr>
  </w:style>
  <w:style w:type="paragraph" w:styleId="ListParagraph">
    <w:name w:val="List Paragraph"/>
    <w:basedOn w:val="Normal"/>
    <w:uiPriority w:val="34"/>
    <w:qFormat/>
    <w:rsid w:val="00926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1360">
      <w:bodyDiv w:val="1"/>
      <w:marLeft w:val="0"/>
      <w:marRight w:val="0"/>
      <w:marTop w:val="0"/>
      <w:marBottom w:val="0"/>
      <w:divBdr>
        <w:top w:val="none" w:sz="0" w:space="0" w:color="auto"/>
        <w:left w:val="none" w:sz="0" w:space="0" w:color="auto"/>
        <w:bottom w:val="none" w:sz="0" w:space="0" w:color="auto"/>
        <w:right w:val="none" w:sz="0" w:space="0" w:color="auto"/>
      </w:divBdr>
      <w:divsChild>
        <w:div w:id="916090578">
          <w:marLeft w:val="0"/>
          <w:marRight w:val="0"/>
          <w:marTop w:val="0"/>
          <w:marBottom w:val="0"/>
          <w:divBdr>
            <w:top w:val="none" w:sz="0" w:space="0" w:color="auto"/>
            <w:left w:val="none" w:sz="0" w:space="0" w:color="auto"/>
            <w:bottom w:val="none" w:sz="0" w:space="0" w:color="auto"/>
            <w:right w:val="none" w:sz="0" w:space="0" w:color="auto"/>
          </w:divBdr>
          <w:divsChild>
            <w:div w:id="2034845409">
              <w:marLeft w:val="0"/>
              <w:marRight w:val="0"/>
              <w:marTop w:val="0"/>
              <w:marBottom w:val="0"/>
              <w:divBdr>
                <w:top w:val="none" w:sz="0" w:space="0" w:color="auto"/>
                <w:left w:val="none" w:sz="0" w:space="0" w:color="auto"/>
                <w:bottom w:val="none" w:sz="0" w:space="0" w:color="auto"/>
                <w:right w:val="none" w:sz="0" w:space="0" w:color="auto"/>
              </w:divBdr>
              <w:divsChild>
                <w:div w:id="122969868">
                  <w:marLeft w:val="0"/>
                  <w:marRight w:val="0"/>
                  <w:marTop w:val="0"/>
                  <w:marBottom w:val="0"/>
                  <w:divBdr>
                    <w:top w:val="none" w:sz="0" w:space="0" w:color="auto"/>
                    <w:left w:val="none" w:sz="0" w:space="0" w:color="auto"/>
                    <w:bottom w:val="none" w:sz="0" w:space="0" w:color="auto"/>
                    <w:right w:val="none" w:sz="0" w:space="0" w:color="auto"/>
                  </w:divBdr>
                  <w:divsChild>
                    <w:div w:id="6109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5</cp:revision>
  <cp:lastPrinted>2021-08-25T17:54:00Z</cp:lastPrinted>
  <dcterms:created xsi:type="dcterms:W3CDTF">2021-09-21T14:25:00Z</dcterms:created>
  <dcterms:modified xsi:type="dcterms:W3CDTF">2021-09-21T14:42:00Z</dcterms:modified>
</cp:coreProperties>
</file>