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2D73D6">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59C393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9F1D15">
              <w:rPr>
                <w:rFonts w:ascii="Times New Roman" w:hAnsi="Times New Roman"/>
                <w:b/>
                <w:bCs/>
              </w:rPr>
              <w:t>3</w:t>
            </w:r>
            <w:r>
              <w:rPr>
                <w:rFonts w:ascii="Times New Roman" w:hAnsi="Times New Roman"/>
                <w:b/>
                <w:bCs/>
              </w:rPr>
              <w:t>-202</w:t>
            </w:r>
            <w:r w:rsidR="009F1D15">
              <w:rPr>
                <w:rFonts w:ascii="Times New Roman" w:hAnsi="Times New Roman"/>
                <w:b/>
                <w:bCs/>
              </w:rPr>
              <w:t>4</w:t>
            </w:r>
          </w:p>
        </w:tc>
      </w:tr>
      <w:tr w:rsidR="001C7D19" w14:paraId="62B2B48D" w14:textId="77777777" w:rsidTr="002D73D6">
        <w:trPr>
          <w:trHeight w:val="20"/>
        </w:trPr>
        <w:tc>
          <w:tcPr>
            <w:tcW w:w="6108" w:type="dxa"/>
            <w:gridSpan w:val="2"/>
          </w:tcPr>
          <w:p w14:paraId="506B9AE1" w14:textId="40AD3647" w:rsidR="001C7D19" w:rsidRPr="004C0112" w:rsidRDefault="001C7D19" w:rsidP="001C7D1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605E3B70" w:rsidR="001C7D19" w:rsidRPr="004C0112" w:rsidRDefault="001C7D19" w:rsidP="001C7D1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1C7D19" w14:paraId="3FB6829E" w14:textId="77777777" w:rsidTr="002D73D6">
        <w:trPr>
          <w:trHeight w:val="20"/>
        </w:trPr>
        <w:tc>
          <w:tcPr>
            <w:tcW w:w="14383" w:type="dxa"/>
            <w:gridSpan w:val="3"/>
          </w:tcPr>
          <w:p w14:paraId="7CC57F6D" w14:textId="08055A44" w:rsidR="001C7D19" w:rsidRPr="004C0112" w:rsidRDefault="00AE2792" w:rsidP="001C7D19">
            <w:pPr>
              <w:widowControl w:val="0"/>
              <w:autoSpaceDE w:val="0"/>
              <w:autoSpaceDN w:val="0"/>
              <w:adjustRightInd w:val="0"/>
              <w:rPr>
                <w:rFonts w:ascii="Times New Roman" w:hAnsi="Times New Roman"/>
                <w:bCs/>
                <w:i/>
                <w:iCs/>
                <w:sz w:val="20"/>
                <w:szCs w:val="20"/>
              </w:rPr>
            </w:pPr>
            <w:r w:rsidRPr="00AE2792">
              <w:rPr>
                <w:rFonts w:ascii="Times New Roman" w:hAnsi="Times New Roman"/>
                <w:bCs/>
                <w:i/>
                <w:iCs/>
                <w:sz w:val="20"/>
                <w:szCs w:val="20"/>
              </w:rPr>
              <w:t>Lean Six Sigma Graduate Certificate 0452</w:t>
            </w:r>
          </w:p>
        </w:tc>
      </w:tr>
      <w:tr w:rsidR="001C7D19" w14:paraId="56A671A4" w14:textId="77777777" w:rsidTr="002D73D6">
        <w:trPr>
          <w:trHeight w:val="20"/>
        </w:trPr>
        <w:tc>
          <w:tcPr>
            <w:tcW w:w="14383" w:type="dxa"/>
            <w:gridSpan w:val="3"/>
          </w:tcPr>
          <w:p w14:paraId="6AD05DAC" w14:textId="45C04264" w:rsidR="001C7D19" w:rsidRPr="004C0112" w:rsidRDefault="001C7D19" w:rsidP="001C7D19">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 Doggett</w:t>
            </w:r>
          </w:p>
        </w:tc>
      </w:tr>
      <w:tr w:rsidR="00FF131C" w14:paraId="53FAE6BE" w14:textId="77777777" w:rsidTr="002D73D6">
        <w:trPr>
          <w:trHeight w:val="20"/>
        </w:trPr>
        <w:tc>
          <w:tcPr>
            <w:tcW w:w="4045" w:type="dxa"/>
          </w:tcPr>
          <w:p w14:paraId="611250FD" w14:textId="186A2E3A"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AE2792">
              <w:rPr>
                <w:rFonts w:ascii="Times New Roman" w:hAnsi="Times New Roman"/>
                <w:sz w:val="22"/>
                <w:szCs w:val="22"/>
              </w:rPr>
              <w:fldChar w:fldCharType="begin">
                <w:ffData>
                  <w:name w:val="Check13"/>
                  <w:enabled/>
                  <w:calcOnExit w:val="0"/>
                  <w:checkBox>
                    <w:sizeAuto/>
                    <w:default w:val="1"/>
                  </w:checkBox>
                </w:ffData>
              </w:fldChar>
            </w:r>
            <w:bookmarkStart w:id="0" w:name="Check13"/>
            <w:r w:rsidR="00AE2792">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AE2792">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6D134E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AE2792">
              <w:rPr>
                <w:rFonts w:ascii="Times New Roman" w:hAnsi="Times New Roman"/>
                <w:sz w:val="22"/>
                <w:szCs w:val="22"/>
              </w:rPr>
              <w:fldChar w:fldCharType="begin">
                <w:ffData>
                  <w:name w:val=""/>
                  <w:enabled/>
                  <w:calcOnExit w:val="0"/>
                  <w:checkBox>
                    <w:sizeAuto/>
                    <w:default w:val="1"/>
                  </w:checkBox>
                </w:ffData>
              </w:fldChar>
            </w:r>
            <w:r w:rsidR="00AE2792">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AE279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D73D6">
        <w:trPr>
          <w:trHeight w:val="20"/>
        </w:trPr>
        <w:tc>
          <w:tcPr>
            <w:tcW w:w="14395" w:type="dxa"/>
            <w:gridSpan w:val="4"/>
            <w:shd w:val="pct12" w:color="auto" w:fill="auto"/>
            <w:tcMar>
              <w:top w:w="100" w:type="nil"/>
              <w:right w:w="100" w:type="nil"/>
            </w:tcMar>
          </w:tcPr>
          <w:p w14:paraId="2FCF70E2" w14:textId="2F45548F" w:rsidR="007706BE" w:rsidRPr="00FF3DCE" w:rsidRDefault="007706BE" w:rsidP="002D73D6">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2D73D6">
        <w:trPr>
          <w:trHeight w:val="20"/>
        </w:trPr>
        <w:tc>
          <w:tcPr>
            <w:tcW w:w="14395" w:type="dxa"/>
            <w:gridSpan w:val="4"/>
            <w:shd w:val="clear" w:color="auto" w:fill="auto"/>
            <w:tcMar>
              <w:top w:w="100" w:type="nil"/>
              <w:right w:w="100" w:type="nil"/>
            </w:tcMar>
          </w:tcPr>
          <w:p w14:paraId="5FAFC9CA" w14:textId="221DFF91" w:rsidR="007706BE" w:rsidRPr="00FF3DCE" w:rsidRDefault="00FF131C" w:rsidP="002D73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E321CC" w:rsidRPr="00E321CC">
              <w:rPr>
                <w:rFonts w:ascii="Times New Roman" w:hAnsi="Times New Roman"/>
                <w:b/>
                <w:bCs/>
                <w:color w:val="000000" w:themeColor="text1"/>
                <w:sz w:val="20"/>
                <w:szCs w:val="20"/>
              </w:rPr>
              <w:t xml:space="preserve"> </w:t>
            </w:r>
            <w:r w:rsidR="00E321CC" w:rsidRPr="00E321CC">
              <w:rPr>
                <w:rFonts w:ascii="Times New Roman" w:hAnsi="Times New Roman"/>
                <w:b/>
                <w:bCs/>
                <w:color w:val="767171" w:themeColor="background2" w:themeShade="80"/>
                <w:sz w:val="20"/>
                <w:szCs w:val="20"/>
              </w:rPr>
              <w:t>Graduates will demonstrate advanced knowledge and competency in Lean Six Sigma to be able to identify, formulate, and solve technical problems.</w:t>
            </w:r>
          </w:p>
        </w:tc>
      </w:tr>
      <w:tr w:rsidR="00B92C6E" w:rsidRPr="00964DD0" w14:paraId="2E4E6283" w14:textId="77777777" w:rsidTr="002D73D6">
        <w:trPr>
          <w:trHeight w:val="20"/>
        </w:trPr>
        <w:tc>
          <w:tcPr>
            <w:tcW w:w="1435" w:type="dxa"/>
            <w:shd w:val="clear" w:color="auto" w:fill="auto"/>
            <w:tcMar>
              <w:top w:w="100" w:type="nil"/>
              <w:right w:w="100" w:type="nil"/>
            </w:tcMar>
          </w:tcPr>
          <w:p w14:paraId="2A01F8CD" w14:textId="6BE6D8C8"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BA8FD6D" w:rsidR="00B92C6E" w:rsidRPr="003E3A38" w:rsidRDefault="00B92C6E" w:rsidP="002D73D6">
            <w:pPr>
              <w:widowControl w:val="0"/>
              <w:autoSpaceDE w:val="0"/>
              <w:autoSpaceDN w:val="0"/>
              <w:adjustRightInd w:val="0"/>
              <w:rPr>
                <w:rFonts w:ascii="Times New Roman" w:hAnsi="Times New Roman"/>
                <w:b/>
                <w:bCs/>
                <w:color w:val="767171" w:themeColor="background2" w:themeShade="80"/>
                <w:sz w:val="20"/>
                <w:szCs w:val="20"/>
              </w:rPr>
            </w:pPr>
            <w:r w:rsidRPr="003E3A38">
              <w:rPr>
                <w:rFonts w:ascii="Times New Roman" w:hAnsi="Times New Roman"/>
                <w:bCs/>
                <w:color w:val="767171" w:themeColor="background2" w:themeShade="80"/>
                <w:sz w:val="20"/>
                <w:szCs w:val="20"/>
              </w:rPr>
              <w:t>Analysis of final project</w:t>
            </w:r>
            <w:r w:rsidR="00A04559">
              <w:rPr>
                <w:rFonts w:ascii="Times New Roman" w:hAnsi="Times New Roman"/>
                <w:bCs/>
                <w:color w:val="767171" w:themeColor="background2" w:themeShade="80"/>
                <w:sz w:val="20"/>
                <w:szCs w:val="20"/>
              </w:rPr>
              <w:t>/research paper</w:t>
            </w:r>
            <w:r w:rsidRPr="003E3A38">
              <w:rPr>
                <w:rFonts w:ascii="Times New Roman" w:hAnsi="Times New Roman"/>
                <w:bCs/>
                <w:color w:val="767171" w:themeColor="background2" w:themeShade="80"/>
                <w:sz w:val="20"/>
                <w:szCs w:val="20"/>
              </w:rPr>
              <w:t xml:space="preserve"> in Lean System course</w:t>
            </w:r>
          </w:p>
        </w:tc>
      </w:tr>
      <w:tr w:rsidR="00B92C6E" w:rsidRPr="00964DD0" w14:paraId="35D6197C" w14:textId="77777777" w:rsidTr="002D73D6">
        <w:trPr>
          <w:trHeight w:val="20"/>
        </w:trPr>
        <w:tc>
          <w:tcPr>
            <w:tcW w:w="1435" w:type="dxa"/>
            <w:shd w:val="clear" w:color="auto" w:fill="auto"/>
            <w:tcMar>
              <w:top w:w="100" w:type="nil"/>
              <w:right w:w="100" w:type="nil"/>
            </w:tcMar>
          </w:tcPr>
          <w:p w14:paraId="6EB3B1E8" w14:textId="7C3533D0"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1422B6EC" w:rsidR="00B92C6E" w:rsidRPr="003E3A38" w:rsidRDefault="00B92C6E" w:rsidP="002D73D6">
            <w:pPr>
              <w:widowControl w:val="0"/>
              <w:autoSpaceDE w:val="0"/>
              <w:autoSpaceDN w:val="0"/>
              <w:adjustRightInd w:val="0"/>
              <w:rPr>
                <w:rFonts w:ascii="Times New Roman" w:hAnsi="Times New Roman"/>
                <w:b/>
                <w:bCs/>
                <w:color w:val="767171" w:themeColor="background2" w:themeShade="80"/>
                <w:sz w:val="20"/>
                <w:szCs w:val="20"/>
              </w:rPr>
            </w:pPr>
            <w:r w:rsidRPr="003E3A38">
              <w:rPr>
                <w:rFonts w:ascii="Times New Roman" w:hAnsi="Times New Roman"/>
                <w:bCs/>
                <w:color w:val="767171" w:themeColor="background2" w:themeShade="80"/>
                <w:sz w:val="20"/>
                <w:szCs w:val="20"/>
              </w:rPr>
              <w:t xml:space="preserve">Analysis of </w:t>
            </w:r>
            <w:r w:rsidR="00A04559">
              <w:rPr>
                <w:rFonts w:ascii="Times New Roman" w:hAnsi="Times New Roman"/>
                <w:bCs/>
                <w:color w:val="767171" w:themeColor="background2" w:themeShade="80"/>
                <w:sz w:val="20"/>
                <w:szCs w:val="20"/>
              </w:rPr>
              <w:t>application papers</w:t>
            </w:r>
            <w:r w:rsidRPr="003E3A38">
              <w:rPr>
                <w:rFonts w:ascii="Times New Roman" w:hAnsi="Times New Roman"/>
                <w:bCs/>
                <w:color w:val="767171" w:themeColor="background2" w:themeShade="80"/>
                <w:sz w:val="20"/>
                <w:szCs w:val="20"/>
              </w:rPr>
              <w:t xml:space="preserve"> in Six Sigma Quality course</w:t>
            </w:r>
          </w:p>
        </w:tc>
      </w:tr>
      <w:tr w:rsidR="00B92C6E" w:rsidRPr="00964DD0" w14:paraId="353A5521" w14:textId="77777777" w:rsidTr="002D73D6">
        <w:trPr>
          <w:trHeight w:val="20"/>
        </w:trPr>
        <w:tc>
          <w:tcPr>
            <w:tcW w:w="1435" w:type="dxa"/>
            <w:shd w:val="clear" w:color="auto" w:fill="auto"/>
            <w:tcMar>
              <w:top w:w="100" w:type="nil"/>
              <w:right w:w="100" w:type="nil"/>
            </w:tcMar>
          </w:tcPr>
          <w:p w14:paraId="0236A641" w14:textId="632BEDB4"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676106E3" w:rsidR="00B92C6E" w:rsidRPr="00A04559" w:rsidRDefault="002D2209" w:rsidP="002D73D6">
            <w:pPr>
              <w:widowControl w:val="0"/>
              <w:autoSpaceDE w:val="0"/>
              <w:autoSpaceDN w:val="0"/>
              <w:adjustRightInd w:val="0"/>
              <w:rPr>
                <w:rFonts w:ascii="Times New Roman" w:hAnsi="Times New Roman"/>
                <w:color w:val="767171" w:themeColor="background2" w:themeShade="80"/>
                <w:sz w:val="20"/>
                <w:szCs w:val="20"/>
              </w:rPr>
            </w:pPr>
            <w:r w:rsidRPr="003E3A38">
              <w:rPr>
                <w:rFonts w:ascii="Times New Roman" w:hAnsi="Times New Roman"/>
                <w:color w:val="767171" w:themeColor="background2" w:themeShade="80"/>
                <w:sz w:val="20"/>
                <w:szCs w:val="20"/>
              </w:rPr>
              <w:t xml:space="preserve">Analysis of </w:t>
            </w:r>
            <w:r w:rsidR="003E3A38" w:rsidRPr="003E3A38">
              <w:rPr>
                <w:rFonts w:ascii="Times New Roman" w:hAnsi="Times New Roman"/>
                <w:color w:val="767171" w:themeColor="background2" w:themeShade="80"/>
                <w:sz w:val="20"/>
                <w:szCs w:val="20"/>
              </w:rPr>
              <w:t>a</w:t>
            </w:r>
            <w:r w:rsidRPr="003E3A38">
              <w:rPr>
                <w:rFonts w:ascii="Times New Roman" w:hAnsi="Times New Roman"/>
                <w:color w:val="767171" w:themeColor="background2" w:themeShade="80"/>
                <w:sz w:val="20"/>
                <w:szCs w:val="20"/>
              </w:rPr>
              <w:t xml:space="preserve">pplication </w:t>
            </w:r>
            <w:r w:rsidR="003E3A38" w:rsidRPr="003E3A38">
              <w:rPr>
                <w:rFonts w:ascii="Times New Roman" w:hAnsi="Times New Roman"/>
                <w:color w:val="767171" w:themeColor="background2" w:themeShade="80"/>
                <w:sz w:val="20"/>
                <w:szCs w:val="20"/>
              </w:rPr>
              <w:t>papers in Theory of Constraints course</w:t>
            </w:r>
          </w:p>
        </w:tc>
      </w:tr>
      <w:tr w:rsidR="00B92C6E" w:rsidRPr="00964DD0" w14:paraId="6CB83774" w14:textId="77777777" w:rsidTr="002D73D6">
        <w:trPr>
          <w:trHeight w:val="20"/>
        </w:trPr>
        <w:tc>
          <w:tcPr>
            <w:tcW w:w="11875" w:type="dxa"/>
            <w:gridSpan w:val="2"/>
            <w:shd w:val="clear" w:color="auto" w:fill="auto"/>
            <w:tcMar>
              <w:top w:w="100" w:type="nil"/>
              <w:right w:w="100" w:type="nil"/>
            </w:tcMar>
          </w:tcPr>
          <w:p w14:paraId="715F4BA5" w14:textId="1D85AC62" w:rsidR="00B92C6E" w:rsidRPr="00FF3DCE" w:rsidRDefault="00B92C6E" w:rsidP="002D73D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B92C6E" w:rsidRPr="00FF3DCE" w:rsidRDefault="00B92C6E" w:rsidP="002D73D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1D79E5D" w:rsidR="00B92C6E" w:rsidRPr="00FF3DCE" w:rsidRDefault="001620FD" w:rsidP="002D73D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B92C6E">
              <w:rPr>
                <w:rFonts w:ascii="Times New Roman" w:hAnsi="Times New Roman"/>
                <w:b/>
                <w:sz w:val="20"/>
                <w:szCs w:val="20"/>
              </w:rPr>
              <w:t xml:space="preserve"> </w:t>
            </w:r>
            <w:r w:rsidR="00B92C6E" w:rsidRPr="00FF3DCE">
              <w:rPr>
                <w:rFonts w:ascii="Times New Roman" w:hAnsi="Times New Roman"/>
                <w:b/>
                <w:sz w:val="20"/>
                <w:szCs w:val="20"/>
              </w:rPr>
              <w:t>Met</w:t>
            </w:r>
          </w:p>
        </w:tc>
        <w:tc>
          <w:tcPr>
            <w:tcW w:w="1350" w:type="dxa"/>
            <w:shd w:val="clear" w:color="auto" w:fill="auto"/>
            <w:vAlign w:val="center"/>
          </w:tcPr>
          <w:p w14:paraId="764268B7" w14:textId="21E70978" w:rsidR="00B92C6E" w:rsidRPr="00FF3DCE" w:rsidRDefault="00B92C6E" w:rsidP="002D73D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B92C6E" w:rsidRPr="00964DD0" w14:paraId="5B196B4E" w14:textId="77777777" w:rsidTr="002D73D6">
        <w:trPr>
          <w:trHeight w:val="20"/>
        </w:trPr>
        <w:tc>
          <w:tcPr>
            <w:tcW w:w="14395" w:type="dxa"/>
            <w:gridSpan w:val="4"/>
            <w:shd w:val="clear" w:color="auto" w:fill="auto"/>
            <w:tcMar>
              <w:top w:w="100" w:type="nil"/>
              <w:right w:w="100" w:type="nil"/>
            </w:tcMar>
          </w:tcPr>
          <w:p w14:paraId="72344A75" w14:textId="47B5A959" w:rsidR="00B92C6E" w:rsidRPr="00FF3DCE" w:rsidRDefault="00B92C6E"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B92C6E" w:rsidRPr="00964DD0" w14:paraId="3FD47350" w14:textId="77777777" w:rsidTr="002D73D6">
        <w:trPr>
          <w:trHeight w:val="20"/>
        </w:trPr>
        <w:tc>
          <w:tcPr>
            <w:tcW w:w="14395" w:type="dxa"/>
            <w:gridSpan w:val="4"/>
            <w:shd w:val="clear" w:color="auto" w:fill="auto"/>
            <w:tcMar>
              <w:top w:w="100" w:type="nil"/>
              <w:right w:w="100" w:type="nil"/>
            </w:tcMar>
          </w:tcPr>
          <w:p w14:paraId="4A74C426" w14:textId="4CDCEC9A" w:rsidR="00C25940" w:rsidRPr="00C25940" w:rsidRDefault="00C25940" w:rsidP="002D73D6">
            <w:pPr>
              <w:jc w:val="both"/>
              <w:rPr>
                <w:rFonts w:ascii="Times New Roman" w:hAnsi="Times New Roman"/>
                <w:bCs/>
                <w:color w:val="767171" w:themeColor="background2" w:themeShade="80"/>
                <w:sz w:val="20"/>
                <w:szCs w:val="20"/>
              </w:rPr>
            </w:pPr>
            <w:r w:rsidRPr="00C25940">
              <w:rPr>
                <w:rFonts w:ascii="Times New Roman" w:hAnsi="Times New Roman"/>
                <w:bCs/>
                <w:color w:val="767171" w:themeColor="background2" w:themeShade="80"/>
                <w:sz w:val="20"/>
                <w:szCs w:val="20"/>
              </w:rPr>
              <w:t xml:space="preserve">The Lean Six Sigma Certificate program outcome was met. </w:t>
            </w:r>
            <w:r w:rsidR="002B4BE4" w:rsidRPr="008605D7">
              <w:rPr>
                <w:rFonts w:ascii="Times New Roman" w:hAnsi="Times New Roman"/>
                <w:b/>
                <w:color w:val="767171" w:themeColor="background2" w:themeShade="80"/>
                <w:sz w:val="20"/>
                <w:szCs w:val="20"/>
              </w:rPr>
              <w:t xml:space="preserve">Only students seeking certificate credits were counted. </w:t>
            </w:r>
            <w:r w:rsidR="00855AD0" w:rsidRPr="008605D7">
              <w:rPr>
                <w:rFonts w:ascii="Times New Roman" w:hAnsi="Times New Roman"/>
                <w:b/>
                <w:color w:val="767171" w:themeColor="background2" w:themeShade="80"/>
                <w:sz w:val="20"/>
                <w:szCs w:val="20"/>
              </w:rPr>
              <w:t>Majors taking the courses as electives were not counted.</w:t>
            </w:r>
            <w:r w:rsidR="00855AD0">
              <w:rPr>
                <w:rFonts w:ascii="Times New Roman" w:hAnsi="Times New Roman"/>
                <w:bCs/>
                <w:color w:val="767171" w:themeColor="background2" w:themeShade="80"/>
                <w:sz w:val="20"/>
                <w:szCs w:val="20"/>
              </w:rPr>
              <w:t xml:space="preserve"> The program</w:t>
            </w:r>
            <w:r w:rsidRPr="00C25940">
              <w:rPr>
                <w:rFonts w:ascii="Times New Roman" w:hAnsi="Times New Roman"/>
                <w:bCs/>
                <w:color w:val="767171" w:themeColor="background2" w:themeShade="80"/>
                <w:sz w:val="20"/>
                <w:szCs w:val="20"/>
              </w:rPr>
              <w:t xml:space="preserve"> will continue evaluating course contents to ensure that </w:t>
            </w:r>
            <w:r w:rsidR="00855AD0">
              <w:rPr>
                <w:rFonts w:ascii="Times New Roman" w:hAnsi="Times New Roman"/>
                <w:bCs/>
                <w:color w:val="767171" w:themeColor="background2" w:themeShade="80"/>
                <w:sz w:val="20"/>
                <w:szCs w:val="20"/>
              </w:rPr>
              <w:t xml:space="preserve">students </w:t>
            </w:r>
            <w:r w:rsidRPr="00C25940">
              <w:rPr>
                <w:rFonts w:ascii="Times New Roman" w:hAnsi="Times New Roman"/>
                <w:bCs/>
                <w:color w:val="767171" w:themeColor="background2" w:themeShade="80"/>
                <w:sz w:val="20"/>
                <w:szCs w:val="20"/>
              </w:rPr>
              <w:t xml:space="preserve">are achieving </w:t>
            </w:r>
            <w:r w:rsidR="00855AD0">
              <w:rPr>
                <w:rFonts w:ascii="Times New Roman" w:hAnsi="Times New Roman"/>
                <w:bCs/>
                <w:color w:val="767171" w:themeColor="background2" w:themeShade="80"/>
                <w:sz w:val="20"/>
                <w:szCs w:val="20"/>
              </w:rPr>
              <w:t xml:space="preserve">this </w:t>
            </w:r>
            <w:r w:rsidRPr="00C25940">
              <w:rPr>
                <w:rFonts w:ascii="Times New Roman" w:hAnsi="Times New Roman"/>
                <w:bCs/>
                <w:color w:val="767171" w:themeColor="background2" w:themeShade="80"/>
                <w:sz w:val="20"/>
                <w:szCs w:val="20"/>
              </w:rPr>
              <w:t>competenc</w:t>
            </w:r>
            <w:r w:rsidR="00855AD0">
              <w:rPr>
                <w:rFonts w:ascii="Times New Roman" w:hAnsi="Times New Roman"/>
                <w:bCs/>
                <w:color w:val="767171" w:themeColor="background2" w:themeShade="80"/>
                <w:sz w:val="20"/>
                <w:szCs w:val="20"/>
              </w:rPr>
              <w:t>y</w:t>
            </w:r>
            <w:r w:rsidRPr="00C25940">
              <w:rPr>
                <w:rFonts w:ascii="Times New Roman" w:hAnsi="Times New Roman"/>
                <w:bCs/>
                <w:color w:val="767171" w:themeColor="background2" w:themeShade="80"/>
                <w:sz w:val="20"/>
                <w:szCs w:val="20"/>
              </w:rPr>
              <w:t xml:space="preserve">. </w:t>
            </w:r>
          </w:p>
          <w:p w14:paraId="3DB9221C" w14:textId="77777777" w:rsidR="00B92C6E" w:rsidRPr="00410B0B" w:rsidRDefault="00B92C6E" w:rsidP="002D73D6">
            <w:pPr>
              <w:jc w:val="both"/>
              <w:rPr>
                <w:rFonts w:ascii="Times New Roman" w:hAnsi="Times New Roman"/>
                <w:bCs/>
                <w:color w:val="767171" w:themeColor="background2" w:themeShade="80"/>
                <w:sz w:val="20"/>
                <w:szCs w:val="20"/>
              </w:rPr>
            </w:pPr>
          </w:p>
          <w:p w14:paraId="0BB52837" w14:textId="3169AA48" w:rsidR="00B92C6E" w:rsidRPr="00FF3DCE" w:rsidRDefault="00B92C6E" w:rsidP="002D73D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3780"/>
      </w:tblGrid>
      <w:tr w:rsidR="00AA5FB2" w:rsidRPr="00964DD0" w14:paraId="245CC399" w14:textId="77777777" w:rsidTr="002D73D6">
        <w:trPr>
          <w:trHeight w:val="20"/>
        </w:trPr>
        <w:tc>
          <w:tcPr>
            <w:tcW w:w="14395" w:type="dxa"/>
            <w:gridSpan w:val="7"/>
            <w:tcBorders>
              <w:bottom w:val="single" w:sz="4" w:space="0" w:color="auto"/>
            </w:tcBorders>
            <w:shd w:val="pct15" w:color="auto" w:fill="auto"/>
            <w:tcMar>
              <w:top w:w="100" w:type="nil"/>
              <w:right w:w="100" w:type="nil"/>
            </w:tcMar>
          </w:tcPr>
          <w:p w14:paraId="16E253BD" w14:textId="35B730B8" w:rsidR="00A8015B" w:rsidRDefault="00FF131C" w:rsidP="002D73D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2D73D6">
            <w:pPr>
              <w:widowControl w:val="0"/>
              <w:autoSpaceDE w:val="0"/>
              <w:autoSpaceDN w:val="0"/>
              <w:adjustRightInd w:val="0"/>
              <w:jc w:val="center"/>
              <w:rPr>
                <w:rFonts w:ascii="Times New Roman" w:hAnsi="Times New Roman"/>
                <w:b/>
                <w:bCs/>
              </w:rPr>
            </w:pPr>
          </w:p>
        </w:tc>
      </w:tr>
      <w:tr w:rsidR="001160F4" w:rsidRPr="00964DD0" w14:paraId="655B58B1" w14:textId="77777777" w:rsidTr="002D73D6">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2D73D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37417612" w14:textId="506CB354" w:rsidR="001160F4" w:rsidRPr="003A32E4" w:rsidRDefault="00B958E7" w:rsidP="002D73D6">
            <w:pPr>
              <w:widowControl w:val="0"/>
              <w:autoSpaceDE w:val="0"/>
              <w:autoSpaceDN w:val="0"/>
              <w:adjustRightInd w:val="0"/>
              <w:rPr>
                <w:rFonts w:ascii="Times New Roman" w:hAnsi="Times New Roman"/>
                <w:bCs/>
                <w:color w:val="767171" w:themeColor="background2" w:themeShade="80"/>
                <w:sz w:val="20"/>
                <w:szCs w:val="20"/>
              </w:rPr>
            </w:pPr>
            <w:r w:rsidRPr="00B958E7">
              <w:rPr>
                <w:rFonts w:ascii="Times New Roman" w:hAnsi="Times New Roman"/>
                <w:b/>
                <w:bCs/>
                <w:color w:val="767171" w:themeColor="background2" w:themeShade="80"/>
                <w:sz w:val="20"/>
                <w:szCs w:val="20"/>
              </w:rPr>
              <w:t>Graduates will demonstrate advanced knowledge and competency in Lean Six Sigma to be able to identify, formulate, and solve technical problems.</w:t>
            </w:r>
          </w:p>
        </w:tc>
      </w:tr>
      <w:tr w:rsidR="00C4455B" w:rsidRPr="00964DD0" w14:paraId="740B7FDA" w14:textId="77777777" w:rsidTr="002D73D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2D73D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2D73D6">
            <w:pPr>
              <w:widowControl w:val="0"/>
              <w:autoSpaceDE w:val="0"/>
              <w:autoSpaceDN w:val="0"/>
              <w:adjustRightInd w:val="0"/>
              <w:rPr>
                <w:rFonts w:ascii="Times New Roman" w:hAnsi="Times New Roman"/>
                <w:bCs/>
                <w:sz w:val="20"/>
                <w:szCs w:val="20"/>
              </w:rPr>
            </w:pPr>
          </w:p>
          <w:p w14:paraId="6BAB27B7" w14:textId="60996BE7" w:rsidR="00C4455B" w:rsidRDefault="00C4455B" w:rsidP="002D73D6">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9535291" w14:textId="77777777" w:rsidR="001C47F1" w:rsidRPr="001C47F1" w:rsidRDefault="001C47F1" w:rsidP="002D73D6">
            <w:pPr>
              <w:widowControl w:val="0"/>
              <w:autoSpaceDE w:val="0"/>
              <w:autoSpaceDN w:val="0"/>
              <w:adjustRightInd w:val="0"/>
              <w:rPr>
                <w:rFonts w:ascii="Times New Roman" w:hAnsi="Times New Roman"/>
                <w:color w:val="767171" w:themeColor="background2" w:themeShade="80"/>
                <w:sz w:val="20"/>
                <w:szCs w:val="20"/>
              </w:rPr>
            </w:pPr>
            <w:r w:rsidRPr="001C47F1">
              <w:rPr>
                <w:rFonts w:ascii="Times New Roman" w:hAnsi="Times New Roman"/>
                <w:color w:val="767171" w:themeColor="background2" w:themeShade="80"/>
                <w:sz w:val="20"/>
                <w:szCs w:val="20"/>
              </w:rPr>
              <w:t>DIRECT MEASURE: Analysis of final project in Lean System course.</w:t>
            </w:r>
          </w:p>
          <w:p w14:paraId="201F83AE" w14:textId="008E124C" w:rsidR="00FF3DCE" w:rsidRPr="001C47F1" w:rsidRDefault="001C47F1" w:rsidP="002D73D6">
            <w:pPr>
              <w:rPr>
                <w:rFonts w:ascii="Times New Roman" w:hAnsi="Times New Roman"/>
                <w:color w:val="767171" w:themeColor="background2" w:themeShade="80"/>
                <w:sz w:val="20"/>
              </w:rPr>
            </w:pPr>
            <w:r w:rsidRPr="004109D7">
              <w:rPr>
                <w:rFonts w:ascii="Times New Roman" w:hAnsi="Times New Roman"/>
                <w:color w:val="767171" w:themeColor="background2" w:themeShade="80"/>
                <w:sz w:val="20"/>
                <w:szCs w:val="20"/>
              </w:rPr>
              <w:t xml:space="preserve">Lean Sigma Certificate Students who were enrolled into the Lean Systems </w:t>
            </w:r>
            <w:r w:rsidR="00D25F6F">
              <w:rPr>
                <w:rFonts w:ascii="Times New Roman" w:hAnsi="Times New Roman"/>
                <w:color w:val="767171" w:themeColor="background2" w:themeShade="80"/>
                <w:sz w:val="20"/>
                <w:szCs w:val="20"/>
              </w:rPr>
              <w:t xml:space="preserve">EGMT 594 </w:t>
            </w:r>
            <w:r w:rsidRPr="004109D7">
              <w:rPr>
                <w:rFonts w:ascii="Times New Roman" w:hAnsi="Times New Roman"/>
                <w:color w:val="767171" w:themeColor="background2" w:themeShade="80"/>
                <w:sz w:val="20"/>
                <w:szCs w:val="20"/>
              </w:rPr>
              <w:t>course were required to submit a final, written paper that required them to synthesize the main concepts covered in the course. Students should analyze their projects and discuss important issues</w:t>
            </w:r>
            <w:r w:rsidR="00D25F6F">
              <w:rPr>
                <w:rFonts w:ascii="Times New Roman" w:hAnsi="Times New Roman"/>
                <w:color w:val="767171" w:themeColor="background2" w:themeShade="80"/>
                <w:sz w:val="20"/>
                <w:szCs w:val="20"/>
              </w:rPr>
              <w:t>.</w:t>
            </w:r>
            <w:r w:rsidRPr="004109D7">
              <w:rPr>
                <w:rFonts w:ascii="Times New Roman" w:hAnsi="Times New Roman"/>
                <w:color w:val="767171" w:themeColor="background2" w:themeShade="80"/>
                <w:sz w:val="20"/>
                <w:szCs w:val="20"/>
              </w:rPr>
              <w:t xml:space="preserve"> and</w:t>
            </w:r>
            <w:r w:rsidR="00D25F6F">
              <w:rPr>
                <w:rFonts w:ascii="Times New Roman" w:hAnsi="Times New Roman"/>
                <w:color w:val="767171" w:themeColor="background2" w:themeShade="80"/>
                <w:sz w:val="20"/>
                <w:szCs w:val="20"/>
              </w:rPr>
              <w:t xml:space="preserve"> </w:t>
            </w:r>
            <w:r w:rsidRPr="004109D7">
              <w:rPr>
                <w:rFonts w:ascii="Times New Roman" w:hAnsi="Times New Roman"/>
                <w:color w:val="767171" w:themeColor="background2" w:themeShade="80"/>
                <w:sz w:val="20"/>
                <w:szCs w:val="20"/>
              </w:rPr>
              <w:t>provide recommendations. The final reports were evaluated based on plan content, analysis, organization and flow, structure of the report and syntax. Also, students were evaluated on the ability to link theory and concepts to practice.</w:t>
            </w:r>
          </w:p>
        </w:tc>
      </w:tr>
      <w:tr w:rsidR="001160F4" w:rsidRPr="00964DD0" w14:paraId="6D41353B" w14:textId="77777777" w:rsidTr="002D73D6">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2D73D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43D41946" w14:textId="1BEC75A6" w:rsidR="00985C02" w:rsidRPr="00985C02" w:rsidRDefault="00985C02" w:rsidP="002D73D6">
            <w:pPr>
              <w:widowControl w:val="0"/>
              <w:autoSpaceDE w:val="0"/>
              <w:autoSpaceDN w:val="0"/>
              <w:adjustRightInd w:val="0"/>
              <w:rPr>
                <w:rFonts w:ascii="Times New Roman" w:hAnsi="Times New Roman"/>
                <w:color w:val="7F7F7F" w:themeColor="text1" w:themeTint="80"/>
                <w:sz w:val="20"/>
                <w:szCs w:val="20"/>
              </w:rPr>
            </w:pPr>
            <w:r w:rsidRPr="00985C02">
              <w:rPr>
                <w:rFonts w:ascii="Times New Roman" w:hAnsi="Times New Roman"/>
                <w:color w:val="7F7F7F" w:themeColor="text1" w:themeTint="80"/>
                <w:sz w:val="20"/>
                <w:szCs w:val="20"/>
              </w:rPr>
              <w:t>Lean Sigma Certificate Students who were enrolled into the EGMT594</w:t>
            </w:r>
            <w:r w:rsidR="00F67E72">
              <w:rPr>
                <w:rFonts w:ascii="Times New Roman" w:hAnsi="Times New Roman"/>
                <w:color w:val="7F7F7F" w:themeColor="text1" w:themeTint="80"/>
                <w:sz w:val="20"/>
                <w:szCs w:val="20"/>
              </w:rPr>
              <w:t xml:space="preserve"> </w:t>
            </w:r>
            <w:r w:rsidRPr="00985C02">
              <w:rPr>
                <w:rFonts w:ascii="Times New Roman" w:hAnsi="Times New Roman"/>
                <w:color w:val="7F7F7F" w:themeColor="text1" w:themeTint="80"/>
                <w:sz w:val="20"/>
                <w:szCs w:val="20"/>
              </w:rPr>
              <w:t>Lean Systems course should meet or exceed the “Competency” grade level on scale of 1-4. The rubric has the following grading scale: “Mastery (4),” “Competency (3), “Marginal (2),” “Deficient (1).”</w:t>
            </w:r>
          </w:p>
          <w:p w14:paraId="0296C647" w14:textId="00D25303" w:rsidR="00406B46" w:rsidRPr="00FF3DCE" w:rsidRDefault="00406B46" w:rsidP="002D73D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2D73D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2D73D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2D73D6">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2D73D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28E7308" w:rsidR="00C4455B" w:rsidRPr="00406B46" w:rsidRDefault="0038199D" w:rsidP="002D73D6">
            <w:pPr>
              <w:widowControl w:val="0"/>
              <w:autoSpaceDE w:val="0"/>
              <w:autoSpaceDN w:val="0"/>
              <w:adjustRightInd w:val="0"/>
              <w:rPr>
                <w:rFonts w:ascii="Times New Roman" w:hAnsi="Times New Roman"/>
                <w:sz w:val="20"/>
                <w:szCs w:val="20"/>
              </w:rPr>
            </w:pPr>
            <w:r w:rsidRPr="0038199D">
              <w:rPr>
                <w:rFonts w:ascii="Times New Roman" w:hAnsi="Times New Roman"/>
                <w:color w:val="7F7F7F" w:themeColor="text1" w:themeTint="80"/>
                <w:sz w:val="20"/>
                <w:szCs w:val="20"/>
              </w:rPr>
              <w:t xml:space="preserve">75% of the students in the certificate will have earned 3 / 4 on the written paper on the rubric </w:t>
            </w:r>
            <w:r w:rsidR="00A65726">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2D73D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5E8DDDC8" w:rsidR="00C4455B" w:rsidRPr="0075740F" w:rsidRDefault="007D389B" w:rsidP="002D73D6">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87</w:t>
            </w:r>
            <w:r w:rsidR="004C4F3E">
              <w:rPr>
                <w:rFonts w:ascii="Times New Roman" w:hAnsi="Times New Roman"/>
                <w:color w:val="767171" w:themeColor="background2" w:themeShade="80"/>
                <w:sz w:val="20"/>
                <w:szCs w:val="20"/>
              </w:rPr>
              <w:t>%</w:t>
            </w:r>
          </w:p>
        </w:tc>
      </w:tr>
      <w:tr w:rsidR="00C4455B" w:rsidRPr="00964DD0" w14:paraId="14853067"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2D73D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2FF7E1BF" w14:textId="5F968BBE" w:rsidR="004634FF" w:rsidRPr="004634FF" w:rsidRDefault="004634FF" w:rsidP="002D73D6">
            <w:pPr>
              <w:rPr>
                <w:rFonts w:ascii="Times New Roman" w:hAnsi="Times New Roman"/>
                <w:bCs/>
                <w:color w:val="767171" w:themeColor="background2" w:themeShade="80"/>
                <w:sz w:val="20"/>
                <w:szCs w:val="20"/>
              </w:rPr>
            </w:pPr>
            <w:r w:rsidRPr="004634FF">
              <w:rPr>
                <w:rFonts w:ascii="Times New Roman" w:hAnsi="Times New Roman"/>
                <w:bCs/>
                <w:color w:val="767171" w:themeColor="background2" w:themeShade="80"/>
                <w:sz w:val="20"/>
                <w:szCs w:val="20"/>
              </w:rPr>
              <w:t>The EGMT</w:t>
            </w:r>
            <w:r w:rsidR="004D3461">
              <w:rPr>
                <w:rFonts w:ascii="Times New Roman" w:hAnsi="Times New Roman"/>
                <w:b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594</w:t>
            </w:r>
            <w:r w:rsidR="004109D7">
              <w:rPr>
                <w:rFonts w:ascii="Times New Roman" w:hAnsi="Times New Roman"/>
                <w:b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Lean System course was offered on Fall 202</w:t>
            </w:r>
            <w:r w:rsidR="0061412F">
              <w:rPr>
                <w:rFonts w:ascii="Times New Roman" w:hAnsi="Times New Roman"/>
                <w:bCs/>
                <w:color w:val="767171" w:themeColor="background2" w:themeShade="80"/>
                <w:sz w:val="20"/>
                <w:szCs w:val="20"/>
              </w:rPr>
              <w:t>3</w:t>
            </w:r>
            <w:r w:rsidRPr="004634FF">
              <w:rPr>
                <w:rFonts w:ascii="Times New Roman" w:hAnsi="Times New Roman"/>
                <w:bCs/>
                <w:color w:val="767171" w:themeColor="background2" w:themeShade="80"/>
                <w:sz w:val="20"/>
                <w:szCs w:val="20"/>
              </w:rPr>
              <w:t xml:space="preserve">. Final project/ research paper was </w:t>
            </w:r>
            <w:r w:rsidR="002C1EFE">
              <w:rPr>
                <w:rFonts w:ascii="Times New Roman" w:hAnsi="Times New Roman"/>
                <w:bCs/>
                <w:color w:val="767171" w:themeColor="background2" w:themeShade="80"/>
                <w:sz w:val="20"/>
                <w:szCs w:val="20"/>
              </w:rPr>
              <w:t>2</w:t>
            </w:r>
            <w:r w:rsidRPr="004634FF">
              <w:rPr>
                <w:rFonts w:ascii="Times New Roman" w:hAnsi="Times New Roman"/>
                <w:bCs/>
                <w:color w:val="767171" w:themeColor="background2" w:themeShade="80"/>
                <w:sz w:val="20"/>
                <w:szCs w:val="20"/>
              </w:rPr>
              <w:t>0% of course total grade. Scores on the rubric ranged from “Mastery (4),” “Competency (3), “Marginal (2),” and “Deficient (1).”</w:t>
            </w:r>
          </w:p>
          <w:p w14:paraId="134CB2C5" w14:textId="77777777" w:rsidR="00F30246" w:rsidRDefault="00F30246" w:rsidP="002D73D6">
            <w:pPr>
              <w:rPr>
                <w:rFonts w:ascii="Times New Roman" w:hAnsi="Times New Roman"/>
                <w:bCs/>
                <w:color w:val="767171" w:themeColor="background2" w:themeShade="80"/>
                <w:sz w:val="20"/>
                <w:szCs w:val="20"/>
              </w:rPr>
            </w:pPr>
          </w:p>
          <w:p w14:paraId="06BCD006" w14:textId="45E8C424" w:rsidR="00406B46" w:rsidRPr="00406B46" w:rsidRDefault="004634FF" w:rsidP="002D73D6">
            <w:pPr>
              <w:rPr>
                <w:rFonts w:ascii="Times New Roman" w:hAnsi="Times New Roman"/>
                <w:b/>
                <w:bCs/>
                <w:color w:val="7F7F7F" w:themeColor="text1" w:themeTint="80"/>
                <w:sz w:val="20"/>
                <w:szCs w:val="20"/>
              </w:rPr>
            </w:pPr>
            <w:r w:rsidRPr="004634FF">
              <w:rPr>
                <w:rFonts w:ascii="Times New Roman" w:hAnsi="Times New Roman"/>
                <w:bCs/>
                <w:color w:val="767171" w:themeColor="background2" w:themeShade="80"/>
                <w:sz w:val="20"/>
                <w:szCs w:val="20"/>
              </w:rPr>
              <w:t>In fall 202</w:t>
            </w:r>
            <w:r w:rsidR="00F94CCB">
              <w:rPr>
                <w:rFonts w:ascii="Times New Roman" w:hAnsi="Times New Roman"/>
                <w:bCs/>
                <w:color w:val="767171" w:themeColor="background2" w:themeShade="80"/>
                <w:sz w:val="20"/>
                <w:szCs w:val="20"/>
              </w:rPr>
              <w:t>2</w:t>
            </w:r>
            <w:r w:rsidRPr="004634FF">
              <w:rPr>
                <w:rFonts w:ascii="Times New Roman" w:hAnsi="Times New Roman"/>
                <w:bCs/>
                <w:color w:val="767171" w:themeColor="background2" w:themeShade="80"/>
                <w:sz w:val="20"/>
                <w:szCs w:val="20"/>
              </w:rPr>
              <w:t xml:space="preserve">, </w:t>
            </w:r>
            <w:r w:rsidR="00F94CCB" w:rsidRPr="004634FF">
              <w:rPr>
                <w:rFonts w:ascii="Times New Roman" w:hAnsi="Times New Roman"/>
                <w:bCs/>
                <w:i/>
                <w:iCs/>
                <w:color w:val="767171" w:themeColor="background2" w:themeShade="80"/>
                <w:sz w:val="20"/>
                <w:szCs w:val="20"/>
              </w:rPr>
              <w:t>(N=</w:t>
            </w:r>
            <w:r w:rsidR="00C376DF">
              <w:rPr>
                <w:rFonts w:ascii="Times New Roman" w:hAnsi="Times New Roman"/>
                <w:bCs/>
                <w:i/>
                <w:iCs/>
                <w:color w:val="767171" w:themeColor="background2" w:themeShade="80"/>
                <w:sz w:val="20"/>
                <w:szCs w:val="20"/>
              </w:rPr>
              <w:t>8</w:t>
            </w:r>
            <w:r w:rsidR="00F94CCB">
              <w:rPr>
                <w:rFonts w:ascii="Times New Roman" w:hAnsi="Times New Roman"/>
                <w:bCs/>
                <w:i/>
                <w:i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Lean Sigma Certificate students took the course</w:t>
            </w:r>
            <w:r w:rsidR="00D61D01">
              <w:rPr>
                <w:rFonts w:ascii="Times New Roman" w:hAnsi="Times New Roman"/>
                <w:bCs/>
                <w:color w:val="767171" w:themeColor="background2" w:themeShade="80"/>
                <w:sz w:val="20"/>
                <w:szCs w:val="20"/>
              </w:rPr>
              <w:t xml:space="preserve"> with</w:t>
            </w:r>
            <w:r w:rsidR="00F94CCB">
              <w:rPr>
                <w:rFonts w:ascii="Times New Roman" w:hAnsi="Times New Roman"/>
                <w:bCs/>
                <w:color w:val="767171" w:themeColor="background2" w:themeShade="80"/>
                <w:sz w:val="20"/>
                <w:szCs w:val="20"/>
              </w:rPr>
              <w:t xml:space="preserve"> </w:t>
            </w:r>
            <w:r w:rsidR="00201B0A">
              <w:rPr>
                <w:rFonts w:ascii="Times New Roman" w:hAnsi="Times New Roman"/>
                <w:bCs/>
                <w:color w:val="767171" w:themeColor="background2" w:themeShade="80"/>
                <w:sz w:val="20"/>
                <w:szCs w:val="20"/>
              </w:rPr>
              <w:t>87</w:t>
            </w:r>
            <w:r w:rsidRPr="004634FF">
              <w:rPr>
                <w:rFonts w:ascii="Times New Roman" w:hAnsi="Times New Roman"/>
                <w:bCs/>
                <w:color w:val="767171" w:themeColor="background2" w:themeShade="80"/>
                <w:sz w:val="20"/>
                <w:szCs w:val="20"/>
              </w:rPr>
              <w:t>%</w:t>
            </w:r>
            <w:r w:rsidR="00F94CCB">
              <w:rPr>
                <w:rFonts w:ascii="Times New Roman" w:hAnsi="Times New Roman"/>
                <w:bCs/>
                <w:color w:val="767171" w:themeColor="background2" w:themeShade="80"/>
                <w:sz w:val="20"/>
                <w:szCs w:val="20"/>
              </w:rPr>
              <w:t xml:space="preserve"> </w:t>
            </w:r>
            <w:r w:rsidRPr="004634FF">
              <w:rPr>
                <w:rFonts w:ascii="Times New Roman" w:hAnsi="Times New Roman"/>
                <w:bCs/>
                <w:color w:val="767171" w:themeColor="background2" w:themeShade="80"/>
                <w:sz w:val="20"/>
                <w:szCs w:val="20"/>
              </w:rPr>
              <w:t>of students achiev</w:t>
            </w:r>
            <w:r w:rsidR="00D61D01">
              <w:rPr>
                <w:rFonts w:ascii="Times New Roman" w:hAnsi="Times New Roman"/>
                <w:bCs/>
                <w:color w:val="767171" w:themeColor="background2" w:themeShade="80"/>
                <w:sz w:val="20"/>
                <w:szCs w:val="20"/>
              </w:rPr>
              <w:t>ing</w:t>
            </w:r>
            <w:r w:rsidRPr="004634FF">
              <w:rPr>
                <w:rFonts w:ascii="Times New Roman" w:hAnsi="Times New Roman"/>
                <w:bCs/>
                <w:color w:val="767171" w:themeColor="background2" w:themeShade="80"/>
                <w:sz w:val="20"/>
                <w:szCs w:val="20"/>
              </w:rPr>
              <w:t xml:space="preserve"> competency or mastery grade level on the written paper. Other students in the course were excluded because they were not admitted into the certificate. </w:t>
            </w:r>
          </w:p>
        </w:tc>
      </w:tr>
      <w:tr w:rsidR="00EB65C8" w:rsidRPr="00964DD0" w14:paraId="6C95D469" w14:textId="77777777" w:rsidTr="002D73D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2D73D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2D73D6">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5F3C0F5C" w14:textId="77777777" w:rsidR="00215CC9" w:rsidRPr="00215CC9" w:rsidRDefault="00215CC9" w:rsidP="002D73D6">
            <w:pPr>
              <w:widowControl w:val="0"/>
              <w:autoSpaceDE w:val="0"/>
              <w:autoSpaceDN w:val="0"/>
              <w:adjustRightInd w:val="0"/>
              <w:rPr>
                <w:rFonts w:ascii="Times New Roman" w:hAnsi="Times New Roman"/>
                <w:bCs/>
                <w:color w:val="7F7F7F" w:themeColor="text1" w:themeTint="80"/>
                <w:sz w:val="20"/>
                <w:szCs w:val="20"/>
              </w:rPr>
            </w:pPr>
            <w:r w:rsidRPr="00215CC9">
              <w:rPr>
                <w:rFonts w:ascii="Times New Roman" w:hAnsi="Times New Roman"/>
                <w:bCs/>
                <w:color w:val="7F7F7F" w:themeColor="text1" w:themeTint="80"/>
                <w:sz w:val="20"/>
                <w:szCs w:val="20"/>
              </w:rPr>
              <w:t>DIRECT MEASURE: Analysis of final project in Six Sigma Quality course.</w:t>
            </w:r>
          </w:p>
          <w:p w14:paraId="1630E38A" w14:textId="02C188A7" w:rsidR="00EB65C8" w:rsidRPr="004D7D95" w:rsidRDefault="00215CC9" w:rsidP="002D73D6">
            <w:pPr>
              <w:widowControl w:val="0"/>
              <w:autoSpaceDE w:val="0"/>
              <w:autoSpaceDN w:val="0"/>
              <w:adjustRightInd w:val="0"/>
              <w:rPr>
                <w:rFonts w:ascii="Times New Roman" w:hAnsi="Times New Roman"/>
                <w:b/>
                <w:color w:val="7F7F7F" w:themeColor="text1" w:themeTint="80"/>
                <w:sz w:val="20"/>
                <w:szCs w:val="20"/>
              </w:rPr>
            </w:pPr>
            <w:r w:rsidRPr="00215CC9">
              <w:rPr>
                <w:rFonts w:ascii="Times New Roman" w:hAnsi="Times New Roman"/>
                <w:bCs/>
                <w:color w:val="7F7F7F" w:themeColor="text1" w:themeTint="80"/>
                <w:sz w:val="20"/>
                <w:szCs w:val="20"/>
              </w:rPr>
              <w:t xml:space="preserve">Lean Sigma Certificate Students who were enrolled into the Six Sigma Quality </w:t>
            </w:r>
            <w:r w:rsidR="003E62CC">
              <w:rPr>
                <w:rFonts w:ascii="Times New Roman" w:hAnsi="Times New Roman"/>
                <w:bCs/>
                <w:color w:val="7F7F7F" w:themeColor="text1" w:themeTint="80"/>
                <w:sz w:val="20"/>
                <w:szCs w:val="20"/>
              </w:rPr>
              <w:t xml:space="preserve">EGMT 580 </w:t>
            </w:r>
            <w:r w:rsidRPr="00215CC9">
              <w:rPr>
                <w:rFonts w:ascii="Times New Roman" w:hAnsi="Times New Roman"/>
                <w:bCs/>
                <w:color w:val="7F7F7F" w:themeColor="text1" w:themeTint="80"/>
                <w:sz w:val="20"/>
                <w:szCs w:val="20"/>
              </w:rPr>
              <w:t xml:space="preserve">course were required to </w:t>
            </w:r>
            <w:r w:rsidR="00806A3D">
              <w:rPr>
                <w:rFonts w:ascii="Times New Roman" w:hAnsi="Times New Roman"/>
                <w:bCs/>
                <w:color w:val="7F7F7F" w:themeColor="text1" w:themeTint="80"/>
                <w:sz w:val="20"/>
                <w:szCs w:val="20"/>
              </w:rPr>
              <w:t>two application</w:t>
            </w:r>
            <w:r w:rsidRPr="00215CC9">
              <w:rPr>
                <w:rFonts w:ascii="Times New Roman" w:hAnsi="Times New Roman"/>
                <w:bCs/>
                <w:color w:val="7F7F7F" w:themeColor="text1" w:themeTint="80"/>
                <w:sz w:val="20"/>
                <w:szCs w:val="20"/>
              </w:rPr>
              <w:t xml:space="preserve"> paper</w:t>
            </w:r>
            <w:r w:rsidR="00806A3D">
              <w:rPr>
                <w:rFonts w:ascii="Times New Roman" w:hAnsi="Times New Roman"/>
                <w:bCs/>
                <w:color w:val="7F7F7F" w:themeColor="text1" w:themeTint="80"/>
                <w:sz w:val="20"/>
                <w:szCs w:val="20"/>
              </w:rPr>
              <w:t>s</w:t>
            </w:r>
            <w:r w:rsidRPr="00215CC9">
              <w:rPr>
                <w:rFonts w:ascii="Times New Roman" w:hAnsi="Times New Roman"/>
                <w:bCs/>
                <w:color w:val="7F7F7F" w:themeColor="text1" w:themeTint="80"/>
                <w:sz w:val="20"/>
                <w:szCs w:val="20"/>
              </w:rPr>
              <w:t xml:space="preserve"> that required them to synthesize the main concepts covered in the course. Students analyze</w:t>
            </w:r>
            <w:r w:rsidR="00806A3D">
              <w:rPr>
                <w:rFonts w:ascii="Times New Roman" w:hAnsi="Times New Roman"/>
                <w:bCs/>
                <w:color w:val="7F7F7F" w:themeColor="text1" w:themeTint="80"/>
                <w:sz w:val="20"/>
                <w:szCs w:val="20"/>
              </w:rPr>
              <w:t>d</w:t>
            </w:r>
            <w:r w:rsidRPr="00215CC9">
              <w:rPr>
                <w:rFonts w:ascii="Times New Roman" w:hAnsi="Times New Roman"/>
                <w:bCs/>
                <w:color w:val="7F7F7F" w:themeColor="text1" w:themeTint="80"/>
                <w:sz w:val="20"/>
                <w:szCs w:val="20"/>
              </w:rPr>
              <w:t xml:space="preserve"> project</w:t>
            </w:r>
            <w:r w:rsidR="001D77F2">
              <w:rPr>
                <w:rFonts w:ascii="Times New Roman" w:hAnsi="Times New Roman"/>
                <w:bCs/>
                <w:color w:val="7F7F7F" w:themeColor="text1" w:themeTint="80"/>
                <w:sz w:val="20"/>
                <w:szCs w:val="20"/>
              </w:rPr>
              <w:t xml:space="preserve"> data</w:t>
            </w:r>
            <w:r w:rsidRPr="00215CC9">
              <w:rPr>
                <w:rFonts w:ascii="Times New Roman" w:hAnsi="Times New Roman"/>
                <w:bCs/>
                <w:color w:val="7F7F7F" w:themeColor="text1" w:themeTint="80"/>
                <w:sz w:val="20"/>
                <w:szCs w:val="20"/>
              </w:rPr>
              <w:t xml:space="preserve"> and discuss</w:t>
            </w:r>
            <w:r w:rsidR="001D77F2">
              <w:rPr>
                <w:rFonts w:ascii="Times New Roman" w:hAnsi="Times New Roman"/>
                <w:bCs/>
                <w:color w:val="7F7F7F" w:themeColor="text1" w:themeTint="80"/>
                <w:sz w:val="20"/>
                <w:szCs w:val="20"/>
              </w:rPr>
              <w:t>ed</w:t>
            </w:r>
            <w:r w:rsidRPr="00215CC9">
              <w:rPr>
                <w:rFonts w:ascii="Times New Roman" w:hAnsi="Times New Roman"/>
                <w:bCs/>
                <w:color w:val="7F7F7F" w:themeColor="text1" w:themeTint="80"/>
                <w:sz w:val="20"/>
                <w:szCs w:val="20"/>
              </w:rPr>
              <w:t xml:space="preserve"> the principal issues</w:t>
            </w:r>
            <w:r w:rsidR="001D77F2">
              <w:rPr>
                <w:rFonts w:ascii="Times New Roman" w:hAnsi="Times New Roman"/>
                <w:bCs/>
                <w:color w:val="7F7F7F" w:themeColor="text1" w:themeTint="80"/>
                <w:sz w:val="20"/>
                <w:szCs w:val="20"/>
              </w:rPr>
              <w:t xml:space="preserve">, </w:t>
            </w:r>
            <w:r w:rsidR="00995130">
              <w:rPr>
                <w:rFonts w:ascii="Times New Roman" w:hAnsi="Times New Roman"/>
                <w:bCs/>
                <w:color w:val="7F7F7F" w:themeColor="text1" w:themeTint="80"/>
                <w:sz w:val="20"/>
                <w:szCs w:val="20"/>
              </w:rPr>
              <w:t>quality</w:t>
            </w:r>
            <w:r w:rsidRPr="00215CC9">
              <w:rPr>
                <w:rFonts w:ascii="Times New Roman" w:hAnsi="Times New Roman"/>
                <w:bCs/>
                <w:color w:val="7F7F7F" w:themeColor="text1" w:themeTint="80"/>
                <w:sz w:val="20"/>
                <w:szCs w:val="20"/>
              </w:rPr>
              <w:t xml:space="preserve"> status, and recommendations. The </w:t>
            </w:r>
            <w:r w:rsidR="001D77F2">
              <w:rPr>
                <w:rFonts w:ascii="Times New Roman" w:hAnsi="Times New Roman"/>
                <w:bCs/>
                <w:color w:val="7F7F7F" w:themeColor="text1" w:themeTint="80"/>
                <w:sz w:val="20"/>
                <w:szCs w:val="20"/>
              </w:rPr>
              <w:t>papers</w:t>
            </w:r>
            <w:r w:rsidRPr="00215CC9">
              <w:rPr>
                <w:rFonts w:ascii="Times New Roman" w:hAnsi="Times New Roman"/>
                <w:bCs/>
                <w:color w:val="7F7F7F" w:themeColor="text1" w:themeTint="80"/>
                <w:sz w:val="20"/>
                <w:szCs w:val="20"/>
              </w:rPr>
              <w:t xml:space="preserve"> were evaluated based on </w:t>
            </w:r>
            <w:r w:rsidR="0009052E">
              <w:rPr>
                <w:rFonts w:ascii="Times New Roman" w:hAnsi="Times New Roman"/>
                <w:bCs/>
                <w:color w:val="7F7F7F" w:themeColor="text1" w:themeTint="80"/>
                <w:sz w:val="20"/>
                <w:szCs w:val="20"/>
              </w:rPr>
              <w:t>technical</w:t>
            </w:r>
            <w:r w:rsidRPr="00215CC9">
              <w:rPr>
                <w:rFonts w:ascii="Times New Roman" w:hAnsi="Times New Roman"/>
                <w:bCs/>
                <w:color w:val="7F7F7F" w:themeColor="text1" w:themeTint="80"/>
                <w:sz w:val="20"/>
                <w:szCs w:val="20"/>
              </w:rPr>
              <w:t xml:space="preserve"> content, organization</w:t>
            </w:r>
            <w:r w:rsidR="0009052E">
              <w:rPr>
                <w:rFonts w:ascii="Times New Roman" w:hAnsi="Times New Roman"/>
                <w:bCs/>
                <w:color w:val="7F7F7F" w:themeColor="text1" w:themeTint="80"/>
                <w:sz w:val="20"/>
                <w:szCs w:val="20"/>
              </w:rPr>
              <w:t>, spelling, grammar, punctuation and accuracy</w:t>
            </w:r>
            <w:r w:rsidRPr="00215CC9">
              <w:rPr>
                <w:rFonts w:ascii="Times New Roman" w:hAnsi="Times New Roman"/>
                <w:bCs/>
                <w:color w:val="7F7F7F" w:themeColor="text1" w:themeTint="80"/>
                <w:sz w:val="20"/>
                <w:szCs w:val="20"/>
              </w:rPr>
              <w:t>.</w:t>
            </w:r>
          </w:p>
        </w:tc>
      </w:tr>
      <w:tr w:rsidR="00EB65C8" w:rsidRPr="00964DD0" w14:paraId="539C4EDD" w14:textId="77777777" w:rsidTr="002D73D6">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2D73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2D73D6">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2FDF74" w14:textId="79DBBFEF" w:rsidR="00EB65C8" w:rsidRPr="004C4F3E" w:rsidRDefault="000F46BF" w:rsidP="002D73D6">
            <w:pPr>
              <w:widowControl w:val="0"/>
              <w:autoSpaceDE w:val="0"/>
              <w:autoSpaceDN w:val="0"/>
              <w:adjustRightInd w:val="0"/>
              <w:rPr>
                <w:rFonts w:ascii="Times New Roman" w:hAnsi="Times New Roman"/>
                <w:bCs/>
                <w:color w:val="767171" w:themeColor="background2" w:themeShade="80"/>
                <w:sz w:val="20"/>
                <w:szCs w:val="20"/>
              </w:rPr>
            </w:pPr>
            <w:r w:rsidRPr="000F46BF">
              <w:rPr>
                <w:rFonts w:ascii="Times New Roman" w:hAnsi="Times New Roman"/>
                <w:bCs/>
                <w:color w:val="767171" w:themeColor="background2" w:themeShade="80"/>
                <w:sz w:val="20"/>
                <w:szCs w:val="20"/>
              </w:rPr>
              <w:t>Lean Sigma Certificate Students who were enrolled into the EGMT</w:t>
            </w:r>
            <w:r w:rsidR="004109D7">
              <w:rPr>
                <w:rFonts w:ascii="Times New Roman" w:hAnsi="Times New Roman"/>
                <w:bCs/>
                <w:color w:val="767171" w:themeColor="background2" w:themeShade="80"/>
                <w:sz w:val="20"/>
                <w:szCs w:val="20"/>
              </w:rPr>
              <w:t xml:space="preserve"> </w:t>
            </w:r>
            <w:r w:rsidRPr="000F46BF">
              <w:rPr>
                <w:rFonts w:ascii="Times New Roman" w:hAnsi="Times New Roman"/>
                <w:bCs/>
                <w:color w:val="767171" w:themeColor="background2" w:themeShade="80"/>
                <w:sz w:val="20"/>
                <w:szCs w:val="20"/>
              </w:rPr>
              <w:t>580</w:t>
            </w:r>
            <w:r w:rsidR="004109D7">
              <w:rPr>
                <w:rFonts w:ascii="Times New Roman" w:hAnsi="Times New Roman"/>
                <w:bCs/>
                <w:color w:val="767171" w:themeColor="background2" w:themeShade="80"/>
                <w:sz w:val="20"/>
                <w:szCs w:val="20"/>
              </w:rPr>
              <w:t xml:space="preserve"> </w:t>
            </w:r>
            <w:r w:rsidRPr="000F46BF">
              <w:rPr>
                <w:rFonts w:ascii="Times New Roman" w:hAnsi="Times New Roman"/>
                <w:bCs/>
                <w:color w:val="767171" w:themeColor="background2" w:themeShade="80"/>
                <w:sz w:val="20"/>
                <w:szCs w:val="20"/>
              </w:rPr>
              <w:t>Six Sigma Quality course should meet or exceed the “Competency” grade level on scale of 1-</w:t>
            </w:r>
            <w:r w:rsidR="0009052E">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The rubric has the following grading scale: “</w:t>
            </w:r>
            <w:r w:rsidR="0009052E">
              <w:rPr>
                <w:rFonts w:ascii="Times New Roman" w:hAnsi="Times New Roman"/>
                <w:bCs/>
                <w:color w:val="767171" w:themeColor="background2" w:themeShade="80"/>
                <w:sz w:val="20"/>
                <w:szCs w:val="20"/>
              </w:rPr>
              <w:t>Excellent</w:t>
            </w:r>
            <w:r w:rsidRPr="000F46BF">
              <w:rPr>
                <w:rFonts w:ascii="Times New Roman" w:hAnsi="Times New Roman"/>
                <w:bCs/>
                <w:color w:val="767171" w:themeColor="background2" w:themeShade="80"/>
                <w:sz w:val="20"/>
                <w:szCs w:val="20"/>
              </w:rPr>
              <w:t xml:space="preserve"> (</w:t>
            </w:r>
            <w:r w:rsidR="0009052E">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xml:space="preserve">),” </w:t>
            </w:r>
            <w:r w:rsidR="0009052E">
              <w:rPr>
                <w:rFonts w:ascii="Times New Roman" w:hAnsi="Times New Roman"/>
                <w:bCs/>
                <w:color w:val="767171" w:themeColor="background2" w:themeShade="80"/>
                <w:sz w:val="20"/>
                <w:szCs w:val="20"/>
              </w:rPr>
              <w:t xml:space="preserve">"Good (4)," </w:t>
            </w:r>
            <w:r w:rsidRPr="000F46BF">
              <w:rPr>
                <w:rFonts w:ascii="Times New Roman" w:hAnsi="Times New Roman"/>
                <w:bCs/>
                <w:color w:val="767171" w:themeColor="background2" w:themeShade="80"/>
                <w:sz w:val="20"/>
                <w:szCs w:val="20"/>
              </w:rPr>
              <w:t>“Competency (3), “Marginal (2),” “Deficient (1).”</w:t>
            </w:r>
          </w:p>
        </w:tc>
      </w:tr>
      <w:tr w:rsidR="00EB65C8" w:rsidRPr="00964DD0" w14:paraId="441F4946" w14:textId="77777777" w:rsidTr="002D73D6">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2D73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2D73D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3198BAA" w14:textId="02041031" w:rsidR="000A172E" w:rsidRPr="000A172E" w:rsidRDefault="000A172E" w:rsidP="002D73D6">
            <w:pPr>
              <w:widowControl w:val="0"/>
              <w:autoSpaceDE w:val="0"/>
              <w:autoSpaceDN w:val="0"/>
              <w:adjustRightInd w:val="0"/>
              <w:rPr>
                <w:rFonts w:ascii="Times New Roman" w:hAnsi="Times New Roman"/>
                <w:bCs/>
                <w:color w:val="767171" w:themeColor="background2" w:themeShade="80"/>
                <w:sz w:val="20"/>
                <w:szCs w:val="20"/>
              </w:rPr>
            </w:pPr>
            <w:r w:rsidRPr="000A172E">
              <w:rPr>
                <w:rFonts w:ascii="Times New Roman" w:hAnsi="Times New Roman"/>
                <w:bCs/>
                <w:color w:val="767171" w:themeColor="background2" w:themeShade="80"/>
                <w:sz w:val="20"/>
                <w:szCs w:val="20"/>
              </w:rPr>
              <w:t xml:space="preserve">75% of the students in the certificate will have earned 3 / </w:t>
            </w:r>
            <w:r w:rsidR="0009052E">
              <w:rPr>
                <w:rFonts w:ascii="Times New Roman" w:hAnsi="Times New Roman"/>
                <w:bCs/>
                <w:color w:val="767171" w:themeColor="background2" w:themeShade="80"/>
                <w:sz w:val="20"/>
                <w:szCs w:val="20"/>
              </w:rPr>
              <w:t>5</w:t>
            </w:r>
            <w:r w:rsidRPr="000A172E">
              <w:rPr>
                <w:rFonts w:ascii="Times New Roman" w:hAnsi="Times New Roman"/>
                <w:bCs/>
                <w:color w:val="767171" w:themeColor="background2" w:themeShade="80"/>
                <w:sz w:val="20"/>
                <w:szCs w:val="20"/>
              </w:rPr>
              <w:t xml:space="preserve"> on the </w:t>
            </w:r>
            <w:r w:rsidR="002903B9">
              <w:rPr>
                <w:rFonts w:ascii="Times New Roman" w:hAnsi="Times New Roman"/>
                <w:bCs/>
                <w:color w:val="767171" w:themeColor="background2" w:themeShade="80"/>
                <w:sz w:val="20"/>
                <w:szCs w:val="20"/>
              </w:rPr>
              <w:t>application</w:t>
            </w:r>
            <w:r w:rsidRPr="000A172E">
              <w:rPr>
                <w:rFonts w:ascii="Times New Roman" w:hAnsi="Times New Roman"/>
                <w:bCs/>
                <w:color w:val="767171" w:themeColor="background2" w:themeShade="80"/>
                <w:sz w:val="20"/>
                <w:szCs w:val="20"/>
              </w:rPr>
              <w:t xml:space="preserve"> paper</w:t>
            </w:r>
            <w:r w:rsidR="002903B9">
              <w:rPr>
                <w:rFonts w:ascii="Times New Roman" w:hAnsi="Times New Roman"/>
                <w:bCs/>
                <w:color w:val="767171" w:themeColor="background2" w:themeShade="80"/>
                <w:sz w:val="20"/>
                <w:szCs w:val="20"/>
              </w:rPr>
              <w:t>s</w:t>
            </w:r>
            <w:r w:rsidRPr="000A172E">
              <w:rPr>
                <w:rFonts w:ascii="Times New Roman" w:hAnsi="Times New Roman"/>
                <w:bCs/>
                <w:color w:val="767171" w:themeColor="background2" w:themeShade="80"/>
                <w:sz w:val="20"/>
                <w:szCs w:val="20"/>
              </w:rPr>
              <w:t xml:space="preserve"> rubric</w:t>
            </w:r>
          </w:p>
          <w:p w14:paraId="16258B0E" w14:textId="77777777" w:rsidR="00EB65C8" w:rsidRPr="0054609C" w:rsidRDefault="00EB65C8" w:rsidP="002D73D6">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2D73D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right w:val="single" w:sz="4" w:space="0" w:color="auto"/>
            </w:tcBorders>
            <w:shd w:val="clear" w:color="auto" w:fill="auto"/>
          </w:tcPr>
          <w:p w14:paraId="7C00C1FF" w14:textId="370AA910" w:rsidR="00EB65C8" w:rsidRPr="004859DB" w:rsidRDefault="006214DA" w:rsidP="002D73D6">
            <w:pPr>
              <w:widowControl w:val="0"/>
              <w:autoSpaceDE w:val="0"/>
              <w:autoSpaceDN w:val="0"/>
              <w:adjustRightInd w:val="0"/>
              <w:jc w:val="center"/>
              <w:rPr>
                <w:rFonts w:ascii="Times New Roman" w:hAnsi="Times New Roman"/>
                <w:bCs/>
                <w:sz w:val="20"/>
                <w:szCs w:val="20"/>
              </w:rPr>
            </w:pPr>
            <w:r>
              <w:rPr>
                <w:rFonts w:ascii="Times New Roman" w:hAnsi="Times New Roman"/>
                <w:bCs/>
                <w:color w:val="767171" w:themeColor="background2" w:themeShade="80"/>
                <w:sz w:val="20"/>
                <w:szCs w:val="20"/>
              </w:rPr>
              <w:t>91</w:t>
            </w:r>
            <w:r w:rsidR="00E96280" w:rsidRPr="004859DB">
              <w:rPr>
                <w:rFonts w:ascii="Times New Roman" w:hAnsi="Times New Roman"/>
                <w:bCs/>
                <w:color w:val="767171" w:themeColor="background2" w:themeShade="80"/>
                <w:sz w:val="20"/>
                <w:szCs w:val="20"/>
              </w:rPr>
              <w:t>%</w:t>
            </w:r>
          </w:p>
        </w:tc>
      </w:tr>
      <w:tr w:rsidR="00EB65C8" w:rsidRPr="00964DD0" w14:paraId="452EB8AB"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2D73D6">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2D73D6">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548DFAF4" w14:textId="77777777" w:rsidR="007208CA" w:rsidRPr="000F46BF" w:rsidRDefault="001C27B8" w:rsidP="002D73D6">
            <w:pPr>
              <w:widowControl w:val="0"/>
              <w:autoSpaceDE w:val="0"/>
              <w:autoSpaceDN w:val="0"/>
              <w:adjustRightInd w:val="0"/>
              <w:rPr>
                <w:rFonts w:ascii="Times New Roman" w:hAnsi="Times New Roman"/>
                <w:bCs/>
                <w:color w:val="767171" w:themeColor="background2" w:themeShade="80"/>
                <w:sz w:val="20"/>
                <w:szCs w:val="20"/>
              </w:rPr>
            </w:pPr>
            <w:r w:rsidRPr="001C27B8">
              <w:rPr>
                <w:rFonts w:ascii="Times New Roman" w:hAnsi="Times New Roman"/>
                <w:color w:val="767171" w:themeColor="background2" w:themeShade="80"/>
                <w:sz w:val="20"/>
                <w:szCs w:val="20"/>
              </w:rPr>
              <w:t>The EGMT</w:t>
            </w:r>
            <w:r w:rsidR="009E684E">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580</w:t>
            </w:r>
            <w:r w:rsidR="009E684E">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Six Sigma Quality course was offered on Spring 202</w:t>
            </w:r>
            <w:r w:rsidR="009E684E">
              <w:rPr>
                <w:rFonts w:ascii="Times New Roman" w:hAnsi="Times New Roman"/>
                <w:color w:val="767171" w:themeColor="background2" w:themeShade="80"/>
                <w:sz w:val="20"/>
                <w:szCs w:val="20"/>
              </w:rPr>
              <w:t>3</w:t>
            </w:r>
            <w:r w:rsidRPr="001C27B8">
              <w:rPr>
                <w:rFonts w:ascii="Times New Roman" w:hAnsi="Times New Roman"/>
                <w:color w:val="767171" w:themeColor="background2" w:themeShade="80"/>
                <w:sz w:val="20"/>
                <w:szCs w:val="20"/>
              </w:rPr>
              <w:t xml:space="preserve">. The </w:t>
            </w:r>
            <w:r w:rsidR="00377881">
              <w:rPr>
                <w:rFonts w:ascii="Times New Roman" w:hAnsi="Times New Roman"/>
                <w:color w:val="767171" w:themeColor="background2" w:themeShade="80"/>
                <w:sz w:val="20"/>
                <w:szCs w:val="20"/>
              </w:rPr>
              <w:t>application papers were</w:t>
            </w:r>
            <w:r w:rsidRPr="001C27B8">
              <w:rPr>
                <w:rFonts w:ascii="Times New Roman" w:hAnsi="Times New Roman"/>
                <w:color w:val="767171" w:themeColor="background2" w:themeShade="80"/>
                <w:sz w:val="20"/>
                <w:szCs w:val="20"/>
              </w:rPr>
              <w:t xml:space="preserve"> </w:t>
            </w:r>
            <w:r w:rsidR="00377881">
              <w:rPr>
                <w:rFonts w:ascii="Times New Roman" w:hAnsi="Times New Roman"/>
                <w:color w:val="767171" w:themeColor="background2" w:themeShade="80"/>
                <w:sz w:val="20"/>
                <w:szCs w:val="20"/>
              </w:rPr>
              <w:t>5</w:t>
            </w:r>
            <w:r w:rsidRPr="001C27B8">
              <w:rPr>
                <w:rFonts w:ascii="Times New Roman" w:hAnsi="Times New Roman"/>
                <w:color w:val="767171" w:themeColor="background2" w:themeShade="80"/>
                <w:sz w:val="20"/>
                <w:szCs w:val="20"/>
              </w:rPr>
              <w:t xml:space="preserve">0% of course total grade. Scores on the rubric ranged from </w:t>
            </w:r>
            <w:r w:rsidR="007208CA" w:rsidRPr="000F46BF">
              <w:rPr>
                <w:rFonts w:ascii="Times New Roman" w:hAnsi="Times New Roman"/>
                <w:bCs/>
                <w:color w:val="767171" w:themeColor="background2" w:themeShade="80"/>
                <w:sz w:val="20"/>
                <w:szCs w:val="20"/>
              </w:rPr>
              <w:t>“</w:t>
            </w:r>
            <w:r w:rsidR="007208CA">
              <w:rPr>
                <w:rFonts w:ascii="Times New Roman" w:hAnsi="Times New Roman"/>
                <w:bCs/>
                <w:color w:val="767171" w:themeColor="background2" w:themeShade="80"/>
                <w:sz w:val="20"/>
                <w:szCs w:val="20"/>
              </w:rPr>
              <w:t>Excellent</w:t>
            </w:r>
            <w:r w:rsidR="007208CA" w:rsidRPr="000F46BF">
              <w:rPr>
                <w:rFonts w:ascii="Times New Roman" w:hAnsi="Times New Roman"/>
                <w:bCs/>
                <w:color w:val="767171" w:themeColor="background2" w:themeShade="80"/>
                <w:sz w:val="20"/>
                <w:szCs w:val="20"/>
              </w:rPr>
              <w:t xml:space="preserve"> (</w:t>
            </w:r>
            <w:r w:rsidR="007208CA">
              <w:rPr>
                <w:rFonts w:ascii="Times New Roman" w:hAnsi="Times New Roman"/>
                <w:bCs/>
                <w:color w:val="767171" w:themeColor="background2" w:themeShade="80"/>
                <w:sz w:val="20"/>
                <w:szCs w:val="20"/>
              </w:rPr>
              <w:t>5</w:t>
            </w:r>
            <w:r w:rsidR="007208CA" w:rsidRPr="000F46BF">
              <w:rPr>
                <w:rFonts w:ascii="Times New Roman" w:hAnsi="Times New Roman"/>
                <w:bCs/>
                <w:color w:val="767171" w:themeColor="background2" w:themeShade="80"/>
                <w:sz w:val="20"/>
                <w:szCs w:val="20"/>
              </w:rPr>
              <w:t xml:space="preserve">),” </w:t>
            </w:r>
            <w:r w:rsidR="007208CA">
              <w:rPr>
                <w:rFonts w:ascii="Times New Roman" w:hAnsi="Times New Roman"/>
                <w:bCs/>
                <w:color w:val="767171" w:themeColor="background2" w:themeShade="80"/>
                <w:sz w:val="20"/>
                <w:szCs w:val="20"/>
              </w:rPr>
              <w:t xml:space="preserve">"Good (4)," </w:t>
            </w:r>
            <w:r w:rsidR="007208CA" w:rsidRPr="000F46BF">
              <w:rPr>
                <w:rFonts w:ascii="Times New Roman" w:hAnsi="Times New Roman"/>
                <w:bCs/>
                <w:color w:val="767171" w:themeColor="background2" w:themeShade="80"/>
                <w:sz w:val="20"/>
                <w:szCs w:val="20"/>
              </w:rPr>
              <w:t>“Competency (3), “Marginal (2),” “Deficient (1).”</w:t>
            </w:r>
          </w:p>
          <w:p w14:paraId="57AE972D" w14:textId="77777777" w:rsidR="00F67E72" w:rsidRDefault="00F67E72" w:rsidP="002D73D6">
            <w:pPr>
              <w:widowControl w:val="0"/>
              <w:autoSpaceDE w:val="0"/>
              <w:autoSpaceDN w:val="0"/>
              <w:adjustRightInd w:val="0"/>
              <w:rPr>
                <w:rFonts w:ascii="Times New Roman" w:hAnsi="Times New Roman"/>
                <w:color w:val="767171" w:themeColor="background2" w:themeShade="80"/>
                <w:sz w:val="20"/>
                <w:szCs w:val="20"/>
              </w:rPr>
            </w:pPr>
          </w:p>
          <w:p w14:paraId="4C99D936" w14:textId="0CA4C98B" w:rsidR="00EB65C8" w:rsidRPr="0054609C" w:rsidRDefault="001C27B8" w:rsidP="002D73D6">
            <w:pPr>
              <w:widowControl w:val="0"/>
              <w:autoSpaceDE w:val="0"/>
              <w:autoSpaceDN w:val="0"/>
              <w:adjustRightInd w:val="0"/>
              <w:rPr>
                <w:rFonts w:ascii="Times New Roman" w:hAnsi="Times New Roman"/>
                <w:b/>
                <w:sz w:val="20"/>
                <w:szCs w:val="20"/>
              </w:rPr>
            </w:pPr>
            <w:r w:rsidRPr="001C27B8">
              <w:rPr>
                <w:rFonts w:ascii="Times New Roman" w:hAnsi="Times New Roman"/>
                <w:color w:val="767171" w:themeColor="background2" w:themeShade="80"/>
                <w:sz w:val="20"/>
                <w:szCs w:val="20"/>
              </w:rPr>
              <w:t>In Spring 202</w:t>
            </w:r>
            <w:r w:rsidR="00254F38">
              <w:rPr>
                <w:rFonts w:ascii="Times New Roman" w:hAnsi="Times New Roman"/>
                <w:color w:val="767171" w:themeColor="background2" w:themeShade="80"/>
                <w:sz w:val="20"/>
                <w:szCs w:val="20"/>
              </w:rPr>
              <w:t>4</w:t>
            </w:r>
            <w:r w:rsidRPr="001C27B8">
              <w:rPr>
                <w:rFonts w:ascii="Times New Roman" w:hAnsi="Times New Roman"/>
                <w:color w:val="767171" w:themeColor="background2" w:themeShade="80"/>
                <w:sz w:val="20"/>
                <w:szCs w:val="20"/>
              </w:rPr>
              <w:t xml:space="preserve">, </w:t>
            </w:r>
            <w:r w:rsidR="00F67E72" w:rsidRPr="001C27B8">
              <w:rPr>
                <w:rFonts w:ascii="Times New Roman" w:hAnsi="Times New Roman"/>
                <w:i/>
                <w:iCs/>
                <w:color w:val="767171" w:themeColor="background2" w:themeShade="80"/>
                <w:sz w:val="20"/>
                <w:szCs w:val="20"/>
              </w:rPr>
              <w:t>(N=</w:t>
            </w:r>
            <w:r w:rsidR="000067E2">
              <w:rPr>
                <w:rFonts w:ascii="Times New Roman" w:hAnsi="Times New Roman"/>
                <w:i/>
                <w:iCs/>
                <w:color w:val="767171" w:themeColor="background2" w:themeShade="80"/>
                <w:sz w:val="20"/>
                <w:szCs w:val="20"/>
              </w:rPr>
              <w:t>11</w:t>
            </w:r>
            <w:r w:rsidR="00F67E72" w:rsidRPr="001C27B8">
              <w:rPr>
                <w:rFonts w:ascii="Times New Roman" w:hAnsi="Times New Roman"/>
                <w:i/>
                <w:iCs/>
                <w:color w:val="767171" w:themeColor="background2" w:themeShade="80"/>
                <w:sz w:val="20"/>
                <w:szCs w:val="20"/>
              </w:rPr>
              <w:t>)</w:t>
            </w:r>
            <w:r w:rsidR="00F67E72" w:rsidRPr="001C27B8">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Lean Sigma Certificate students took the course</w:t>
            </w:r>
            <w:r w:rsidR="003212ED">
              <w:rPr>
                <w:rFonts w:ascii="Times New Roman" w:hAnsi="Times New Roman"/>
                <w:color w:val="767171" w:themeColor="background2" w:themeShade="80"/>
                <w:sz w:val="20"/>
                <w:szCs w:val="20"/>
              </w:rPr>
              <w:t xml:space="preserve"> with </w:t>
            </w:r>
            <w:r w:rsidR="00072656">
              <w:rPr>
                <w:rFonts w:ascii="Times New Roman" w:hAnsi="Times New Roman"/>
                <w:color w:val="767171" w:themeColor="background2" w:themeShade="80"/>
                <w:sz w:val="20"/>
                <w:szCs w:val="20"/>
              </w:rPr>
              <w:t>91</w:t>
            </w:r>
            <w:r w:rsidRPr="001C27B8">
              <w:rPr>
                <w:rFonts w:ascii="Times New Roman" w:hAnsi="Times New Roman"/>
                <w:color w:val="767171" w:themeColor="background2" w:themeShade="80"/>
                <w:sz w:val="20"/>
                <w:szCs w:val="20"/>
              </w:rPr>
              <w:t>%</w:t>
            </w:r>
            <w:r w:rsidR="007D10E0">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of students achiev</w:t>
            </w:r>
            <w:r w:rsidR="005D0335">
              <w:rPr>
                <w:rFonts w:ascii="Times New Roman" w:hAnsi="Times New Roman"/>
                <w:color w:val="767171" w:themeColor="background2" w:themeShade="80"/>
                <w:sz w:val="20"/>
                <w:szCs w:val="20"/>
              </w:rPr>
              <w:t>ing</w:t>
            </w:r>
            <w:r w:rsidRPr="001C27B8">
              <w:rPr>
                <w:rFonts w:ascii="Times New Roman" w:hAnsi="Times New Roman"/>
                <w:color w:val="767171" w:themeColor="background2" w:themeShade="80"/>
                <w:sz w:val="20"/>
                <w:szCs w:val="20"/>
              </w:rPr>
              <w:t xml:space="preserve"> competency or </w:t>
            </w:r>
            <w:r w:rsidR="00E96280">
              <w:rPr>
                <w:rFonts w:ascii="Times New Roman" w:hAnsi="Times New Roman"/>
                <w:color w:val="767171" w:themeColor="background2" w:themeShade="80"/>
                <w:sz w:val="20"/>
                <w:szCs w:val="20"/>
              </w:rPr>
              <w:t>above</w:t>
            </w:r>
            <w:r w:rsidRPr="001C27B8">
              <w:rPr>
                <w:rFonts w:ascii="Times New Roman" w:hAnsi="Times New Roman"/>
                <w:color w:val="767171" w:themeColor="background2" w:themeShade="80"/>
                <w:sz w:val="20"/>
                <w:szCs w:val="20"/>
              </w:rPr>
              <w:t xml:space="preserve"> level</w:t>
            </w:r>
            <w:r w:rsidR="005D0335">
              <w:rPr>
                <w:rFonts w:ascii="Times New Roman" w:hAnsi="Times New Roman"/>
                <w:color w:val="767171" w:themeColor="background2" w:themeShade="80"/>
                <w:sz w:val="20"/>
                <w:szCs w:val="20"/>
              </w:rPr>
              <w:t xml:space="preserve"> on the application papers</w:t>
            </w:r>
            <w:r w:rsidRPr="001C27B8">
              <w:rPr>
                <w:rFonts w:ascii="Times New Roman" w:hAnsi="Times New Roman"/>
                <w:color w:val="767171" w:themeColor="background2" w:themeShade="80"/>
                <w:sz w:val="20"/>
                <w:szCs w:val="20"/>
              </w:rPr>
              <w:t>.</w:t>
            </w:r>
            <w:r w:rsidR="0050583D">
              <w:rPr>
                <w:rFonts w:ascii="Times New Roman" w:hAnsi="Times New Roman"/>
                <w:color w:val="767171" w:themeColor="background2" w:themeShade="80"/>
                <w:sz w:val="20"/>
                <w:szCs w:val="20"/>
              </w:rPr>
              <w:t xml:space="preserve"> </w:t>
            </w:r>
            <w:r w:rsidR="0050583D" w:rsidRPr="004634FF">
              <w:rPr>
                <w:rFonts w:ascii="Times New Roman" w:hAnsi="Times New Roman"/>
                <w:bCs/>
                <w:color w:val="767171" w:themeColor="background2" w:themeShade="80"/>
                <w:sz w:val="20"/>
                <w:szCs w:val="20"/>
              </w:rPr>
              <w:t xml:space="preserve"> Other students in the course were excluded because they were not admitted into the certificate.</w:t>
            </w:r>
            <w:r w:rsidR="000C5F00">
              <w:rPr>
                <w:rFonts w:ascii="Times New Roman" w:hAnsi="Times New Roman"/>
                <w:bCs/>
                <w:color w:val="767171" w:themeColor="background2" w:themeShade="80"/>
                <w:sz w:val="20"/>
                <w:szCs w:val="20"/>
              </w:rPr>
              <w:t xml:space="preserve"> </w:t>
            </w:r>
          </w:p>
        </w:tc>
      </w:tr>
    </w:tbl>
    <w:p w14:paraId="3A3C7AAC" w14:textId="77777777" w:rsidR="002D73D6" w:rsidRDefault="002D73D6">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2340"/>
        <w:gridCol w:w="1800"/>
        <w:gridCol w:w="1980"/>
      </w:tblGrid>
      <w:tr w:rsidR="00EB65C8" w:rsidRPr="00964DD0" w14:paraId="42308520"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022AAD06" w:rsidR="00EB65C8" w:rsidRPr="00EB65C8" w:rsidRDefault="00EB65C8" w:rsidP="002D73D6">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EB65C8" w:rsidRDefault="00EB65C8" w:rsidP="002D73D6">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16CC8172" w14:textId="514B0096" w:rsidR="001C27B8" w:rsidRPr="00215CC9" w:rsidRDefault="001C27B8" w:rsidP="002D73D6">
            <w:pPr>
              <w:widowControl w:val="0"/>
              <w:autoSpaceDE w:val="0"/>
              <w:autoSpaceDN w:val="0"/>
              <w:adjustRightInd w:val="0"/>
              <w:rPr>
                <w:rFonts w:ascii="Times New Roman" w:hAnsi="Times New Roman"/>
                <w:bCs/>
                <w:color w:val="7F7F7F" w:themeColor="text1" w:themeTint="80"/>
                <w:sz w:val="20"/>
                <w:szCs w:val="20"/>
              </w:rPr>
            </w:pPr>
            <w:r w:rsidRPr="00215CC9">
              <w:rPr>
                <w:rFonts w:ascii="Times New Roman" w:hAnsi="Times New Roman"/>
                <w:bCs/>
                <w:color w:val="7F7F7F" w:themeColor="text1" w:themeTint="80"/>
                <w:sz w:val="20"/>
                <w:szCs w:val="20"/>
              </w:rPr>
              <w:t xml:space="preserve">DIRECT MEASURE: Analysis of </w:t>
            </w:r>
            <w:r>
              <w:rPr>
                <w:rFonts w:ascii="Times New Roman" w:hAnsi="Times New Roman"/>
                <w:bCs/>
                <w:color w:val="7F7F7F" w:themeColor="text1" w:themeTint="80"/>
                <w:sz w:val="20"/>
                <w:szCs w:val="20"/>
              </w:rPr>
              <w:t>application papers</w:t>
            </w:r>
            <w:r w:rsidRPr="00215CC9">
              <w:rPr>
                <w:rFonts w:ascii="Times New Roman" w:hAnsi="Times New Roman"/>
                <w:bCs/>
                <w:color w:val="7F7F7F" w:themeColor="text1" w:themeTint="80"/>
                <w:sz w:val="20"/>
                <w:szCs w:val="20"/>
              </w:rPr>
              <w:t xml:space="preserve"> in </w:t>
            </w:r>
            <w:r>
              <w:rPr>
                <w:rFonts w:ascii="Times New Roman" w:hAnsi="Times New Roman"/>
                <w:bCs/>
                <w:color w:val="7F7F7F" w:themeColor="text1" w:themeTint="80"/>
                <w:sz w:val="20"/>
                <w:szCs w:val="20"/>
              </w:rPr>
              <w:t>Theory of Constraints</w:t>
            </w:r>
            <w:r w:rsidRPr="00215CC9">
              <w:rPr>
                <w:rFonts w:ascii="Times New Roman" w:hAnsi="Times New Roman"/>
                <w:bCs/>
                <w:color w:val="7F7F7F" w:themeColor="text1" w:themeTint="80"/>
                <w:sz w:val="20"/>
                <w:szCs w:val="20"/>
              </w:rPr>
              <w:t xml:space="preserve"> </w:t>
            </w:r>
            <w:r w:rsidR="0060762F">
              <w:rPr>
                <w:rFonts w:ascii="Times New Roman" w:hAnsi="Times New Roman"/>
                <w:bCs/>
                <w:color w:val="7F7F7F" w:themeColor="text1" w:themeTint="80"/>
                <w:sz w:val="20"/>
                <w:szCs w:val="20"/>
              </w:rPr>
              <w:t xml:space="preserve">TOC </w:t>
            </w:r>
            <w:r w:rsidRPr="00215CC9">
              <w:rPr>
                <w:rFonts w:ascii="Times New Roman" w:hAnsi="Times New Roman"/>
                <w:bCs/>
                <w:color w:val="7F7F7F" w:themeColor="text1" w:themeTint="80"/>
                <w:sz w:val="20"/>
                <w:szCs w:val="20"/>
              </w:rPr>
              <w:t>course.</w:t>
            </w:r>
          </w:p>
          <w:p w14:paraId="466F983F" w14:textId="72E1C0CC" w:rsidR="00EB65C8" w:rsidRPr="00100636" w:rsidRDefault="001C27B8" w:rsidP="002D73D6">
            <w:pPr>
              <w:widowControl w:val="0"/>
              <w:autoSpaceDE w:val="0"/>
              <w:autoSpaceDN w:val="0"/>
              <w:adjustRightInd w:val="0"/>
              <w:rPr>
                <w:rFonts w:ascii="Times New Roman" w:hAnsi="Times New Roman"/>
                <w:bCs/>
                <w:color w:val="7F7F7F" w:themeColor="text1" w:themeTint="80"/>
                <w:sz w:val="20"/>
                <w:szCs w:val="20"/>
              </w:rPr>
            </w:pPr>
            <w:r w:rsidRPr="00215CC9">
              <w:rPr>
                <w:rFonts w:ascii="Times New Roman" w:hAnsi="Times New Roman"/>
                <w:bCs/>
                <w:color w:val="7F7F7F" w:themeColor="text1" w:themeTint="80"/>
                <w:sz w:val="20"/>
                <w:szCs w:val="20"/>
              </w:rPr>
              <w:t xml:space="preserve">Lean Sigma Certificate Students who were enrolled into the </w:t>
            </w:r>
            <w:proofErr w:type="spellStart"/>
            <w:r>
              <w:rPr>
                <w:rFonts w:ascii="Times New Roman" w:hAnsi="Times New Roman"/>
                <w:bCs/>
                <w:color w:val="7F7F7F" w:themeColor="text1" w:themeTint="80"/>
                <w:sz w:val="20"/>
                <w:szCs w:val="20"/>
              </w:rPr>
              <w:t>Thoery</w:t>
            </w:r>
            <w:proofErr w:type="spellEnd"/>
            <w:r>
              <w:rPr>
                <w:rFonts w:ascii="Times New Roman" w:hAnsi="Times New Roman"/>
                <w:bCs/>
                <w:color w:val="7F7F7F" w:themeColor="text1" w:themeTint="80"/>
                <w:sz w:val="20"/>
                <w:szCs w:val="20"/>
              </w:rPr>
              <w:t xml:space="preserve"> of Constr</w:t>
            </w:r>
            <w:r w:rsidR="008A65C0">
              <w:rPr>
                <w:rFonts w:ascii="Times New Roman" w:hAnsi="Times New Roman"/>
                <w:bCs/>
                <w:color w:val="7F7F7F" w:themeColor="text1" w:themeTint="80"/>
                <w:sz w:val="20"/>
                <w:szCs w:val="20"/>
              </w:rPr>
              <w:t>aints</w:t>
            </w:r>
            <w:r w:rsidRPr="00215CC9">
              <w:rPr>
                <w:rFonts w:ascii="Times New Roman" w:hAnsi="Times New Roman"/>
                <w:bCs/>
                <w:color w:val="7F7F7F" w:themeColor="text1" w:themeTint="80"/>
                <w:sz w:val="20"/>
                <w:szCs w:val="20"/>
              </w:rPr>
              <w:t xml:space="preserve"> </w:t>
            </w:r>
            <w:r w:rsidR="0050583D">
              <w:rPr>
                <w:rFonts w:ascii="Times New Roman" w:hAnsi="Times New Roman"/>
                <w:bCs/>
                <w:color w:val="7F7F7F" w:themeColor="text1" w:themeTint="80"/>
                <w:sz w:val="20"/>
                <w:szCs w:val="20"/>
              </w:rPr>
              <w:t xml:space="preserve">EGMT 540 </w:t>
            </w:r>
            <w:r w:rsidRPr="00215CC9">
              <w:rPr>
                <w:rFonts w:ascii="Times New Roman" w:hAnsi="Times New Roman"/>
                <w:bCs/>
                <w:color w:val="7F7F7F" w:themeColor="text1" w:themeTint="80"/>
                <w:sz w:val="20"/>
                <w:szCs w:val="20"/>
              </w:rPr>
              <w:t xml:space="preserve">course were required to submit </w:t>
            </w:r>
            <w:r w:rsidR="008A65C0">
              <w:rPr>
                <w:rFonts w:ascii="Times New Roman" w:hAnsi="Times New Roman"/>
                <w:bCs/>
                <w:color w:val="7F7F7F" w:themeColor="text1" w:themeTint="80"/>
                <w:sz w:val="20"/>
                <w:szCs w:val="20"/>
              </w:rPr>
              <w:t>two</w:t>
            </w:r>
            <w:r w:rsidRPr="00215CC9">
              <w:rPr>
                <w:rFonts w:ascii="Times New Roman" w:hAnsi="Times New Roman"/>
                <w:bCs/>
                <w:color w:val="7F7F7F" w:themeColor="text1" w:themeTint="80"/>
                <w:sz w:val="20"/>
                <w:szCs w:val="20"/>
              </w:rPr>
              <w:t xml:space="preserve"> </w:t>
            </w:r>
            <w:r w:rsidR="008A65C0">
              <w:rPr>
                <w:rFonts w:ascii="Times New Roman" w:hAnsi="Times New Roman"/>
                <w:bCs/>
                <w:color w:val="7F7F7F" w:themeColor="text1" w:themeTint="80"/>
                <w:sz w:val="20"/>
                <w:szCs w:val="20"/>
              </w:rPr>
              <w:t>application</w:t>
            </w:r>
            <w:r w:rsidRPr="00215CC9">
              <w:rPr>
                <w:rFonts w:ascii="Times New Roman" w:hAnsi="Times New Roman"/>
                <w:bCs/>
                <w:color w:val="7F7F7F" w:themeColor="text1" w:themeTint="80"/>
                <w:sz w:val="20"/>
                <w:szCs w:val="20"/>
              </w:rPr>
              <w:t xml:space="preserve"> paper</w:t>
            </w:r>
            <w:r w:rsidR="008A65C0">
              <w:rPr>
                <w:rFonts w:ascii="Times New Roman" w:hAnsi="Times New Roman"/>
                <w:bCs/>
                <w:color w:val="7F7F7F" w:themeColor="text1" w:themeTint="80"/>
                <w:sz w:val="20"/>
                <w:szCs w:val="20"/>
              </w:rPr>
              <w:t>s</w:t>
            </w:r>
            <w:r w:rsidRPr="00215CC9">
              <w:rPr>
                <w:rFonts w:ascii="Times New Roman" w:hAnsi="Times New Roman"/>
                <w:bCs/>
                <w:color w:val="7F7F7F" w:themeColor="text1" w:themeTint="80"/>
                <w:sz w:val="20"/>
                <w:szCs w:val="20"/>
              </w:rPr>
              <w:t xml:space="preserve"> that required them to </w:t>
            </w:r>
            <w:r w:rsidR="000611B1">
              <w:rPr>
                <w:rFonts w:ascii="Times New Roman" w:hAnsi="Times New Roman"/>
                <w:bCs/>
                <w:color w:val="7F7F7F" w:themeColor="text1" w:themeTint="80"/>
                <w:sz w:val="20"/>
                <w:szCs w:val="20"/>
              </w:rPr>
              <w:t xml:space="preserve">apply the TOC thinking tools to a real process, situation, or </w:t>
            </w:r>
            <w:r w:rsidRPr="00215CC9">
              <w:rPr>
                <w:rFonts w:ascii="Times New Roman" w:hAnsi="Times New Roman"/>
                <w:bCs/>
                <w:color w:val="7F7F7F" w:themeColor="text1" w:themeTint="80"/>
                <w:sz w:val="20"/>
                <w:szCs w:val="20"/>
              </w:rPr>
              <w:t xml:space="preserve"> </w:t>
            </w:r>
            <w:r w:rsidR="0060762F">
              <w:rPr>
                <w:rFonts w:ascii="Times New Roman" w:hAnsi="Times New Roman"/>
                <w:bCs/>
                <w:color w:val="7F7F7F" w:themeColor="text1" w:themeTint="80"/>
                <w:sz w:val="20"/>
                <w:szCs w:val="20"/>
              </w:rPr>
              <w:t xml:space="preserve">problem. </w:t>
            </w:r>
            <w:r w:rsidRPr="00215CC9">
              <w:rPr>
                <w:rFonts w:ascii="Times New Roman" w:hAnsi="Times New Roman"/>
                <w:bCs/>
                <w:color w:val="7F7F7F" w:themeColor="text1" w:themeTint="80"/>
                <w:sz w:val="20"/>
                <w:szCs w:val="20"/>
              </w:rPr>
              <w:t>Students analyze</w:t>
            </w:r>
            <w:r w:rsidR="006742E4">
              <w:rPr>
                <w:rFonts w:ascii="Times New Roman" w:hAnsi="Times New Roman"/>
                <w:bCs/>
                <w:color w:val="7F7F7F" w:themeColor="text1" w:themeTint="80"/>
                <w:sz w:val="20"/>
                <w:szCs w:val="20"/>
              </w:rPr>
              <w:t>d</w:t>
            </w:r>
            <w:r w:rsidRPr="00215CC9">
              <w:rPr>
                <w:rFonts w:ascii="Times New Roman" w:hAnsi="Times New Roman"/>
                <w:bCs/>
                <w:color w:val="7F7F7F" w:themeColor="text1" w:themeTint="80"/>
                <w:sz w:val="20"/>
                <w:szCs w:val="20"/>
              </w:rPr>
              <w:t xml:space="preserve"> the</w:t>
            </w:r>
            <w:r w:rsidR="0060762F">
              <w:rPr>
                <w:rFonts w:ascii="Times New Roman" w:hAnsi="Times New Roman"/>
                <w:bCs/>
                <w:color w:val="7F7F7F" w:themeColor="text1" w:themeTint="80"/>
                <w:sz w:val="20"/>
                <w:szCs w:val="20"/>
              </w:rPr>
              <w:t>ir selected applications</w:t>
            </w:r>
            <w:r w:rsidRPr="00215CC9">
              <w:rPr>
                <w:rFonts w:ascii="Times New Roman" w:hAnsi="Times New Roman"/>
                <w:bCs/>
                <w:color w:val="7F7F7F" w:themeColor="text1" w:themeTint="80"/>
                <w:sz w:val="20"/>
                <w:szCs w:val="20"/>
              </w:rPr>
              <w:t xml:space="preserve"> and discuss</w:t>
            </w:r>
            <w:r w:rsidR="006742E4">
              <w:rPr>
                <w:rFonts w:ascii="Times New Roman" w:hAnsi="Times New Roman"/>
                <w:bCs/>
                <w:color w:val="7F7F7F" w:themeColor="text1" w:themeTint="80"/>
                <w:sz w:val="20"/>
                <w:szCs w:val="20"/>
              </w:rPr>
              <w:t>ed</w:t>
            </w:r>
            <w:r w:rsidRPr="00215CC9">
              <w:rPr>
                <w:rFonts w:ascii="Times New Roman" w:hAnsi="Times New Roman"/>
                <w:bCs/>
                <w:color w:val="7F7F7F" w:themeColor="text1" w:themeTint="80"/>
                <w:sz w:val="20"/>
                <w:szCs w:val="20"/>
              </w:rPr>
              <w:t xml:space="preserve"> the principal issues about its </w:t>
            </w:r>
            <w:r w:rsidR="007E6190">
              <w:rPr>
                <w:rFonts w:ascii="Times New Roman" w:hAnsi="Times New Roman"/>
                <w:bCs/>
                <w:color w:val="7F7F7F" w:themeColor="text1" w:themeTint="80"/>
                <w:sz w:val="20"/>
                <w:szCs w:val="20"/>
              </w:rPr>
              <w:t>undesirable effects</w:t>
            </w:r>
            <w:r w:rsidRPr="00215CC9">
              <w:rPr>
                <w:rFonts w:ascii="Times New Roman" w:hAnsi="Times New Roman"/>
                <w:bCs/>
                <w:color w:val="7F7F7F" w:themeColor="text1" w:themeTint="80"/>
                <w:sz w:val="20"/>
                <w:szCs w:val="20"/>
              </w:rPr>
              <w:t xml:space="preserve">, provide </w:t>
            </w:r>
            <w:r w:rsidR="007E6190">
              <w:rPr>
                <w:rFonts w:ascii="Times New Roman" w:hAnsi="Times New Roman"/>
                <w:bCs/>
                <w:color w:val="7F7F7F" w:themeColor="text1" w:themeTint="80"/>
                <w:sz w:val="20"/>
                <w:szCs w:val="20"/>
              </w:rPr>
              <w:t>a structured approach</w:t>
            </w:r>
            <w:r w:rsidRPr="00215CC9">
              <w:rPr>
                <w:rFonts w:ascii="Times New Roman" w:hAnsi="Times New Roman"/>
                <w:bCs/>
                <w:color w:val="7F7F7F" w:themeColor="text1" w:themeTint="80"/>
                <w:sz w:val="20"/>
                <w:szCs w:val="20"/>
              </w:rPr>
              <w:t xml:space="preserve"> </w:t>
            </w:r>
            <w:r w:rsidR="004157CD">
              <w:rPr>
                <w:rFonts w:ascii="Times New Roman" w:hAnsi="Times New Roman"/>
                <w:bCs/>
                <w:color w:val="7F7F7F" w:themeColor="text1" w:themeTint="80"/>
                <w:sz w:val="20"/>
                <w:szCs w:val="20"/>
              </w:rPr>
              <w:t>for resolutions</w:t>
            </w:r>
            <w:r w:rsidR="006742E4">
              <w:rPr>
                <w:rFonts w:ascii="Times New Roman" w:hAnsi="Times New Roman"/>
                <w:bCs/>
                <w:color w:val="7F7F7F" w:themeColor="text1" w:themeTint="80"/>
                <w:sz w:val="20"/>
                <w:szCs w:val="20"/>
              </w:rPr>
              <w:t>,</w:t>
            </w:r>
            <w:r w:rsidR="004157CD">
              <w:rPr>
                <w:rFonts w:ascii="Times New Roman" w:hAnsi="Times New Roman"/>
                <w:bCs/>
                <w:color w:val="7F7F7F" w:themeColor="text1" w:themeTint="80"/>
                <w:sz w:val="20"/>
                <w:szCs w:val="20"/>
              </w:rPr>
              <w:t xml:space="preserve"> and </w:t>
            </w:r>
            <w:r w:rsidR="006742E4">
              <w:rPr>
                <w:rFonts w:ascii="Times New Roman" w:hAnsi="Times New Roman"/>
                <w:bCs/>
                <w:color w:val="7F7F7F" w:themeColor="text1" w:themeTint="80"/>
                <w:sz w:val="20"/>
                <w:szCs w:val="20"/>
              </w:rPr>
              <w:t xml:space="preserve">identified </w:t>
            </w:r>
            <w:r w:rsidR="004157CD">
              <w:rPr>
                <w:rFonts w:ascii="Times New Roman" w:hAnsi="Times New Roman"/>
                <w:bCs/>
                <w:color w:val="7F7F7F" w:themeColor="text1" w:themeTint="80"/>
                <w:sz w:val="20"/>
                <w:szCs w:val="20"/>
              </w:rPr>
              <w:t>root causes</w:t>
            </w:r>
            <w:r w:rsidRPr="00215CC9">
              <w:rPr>
                <w:rFonts w:ascii="Times New Roman" w:hAnsi="Times New Roman"/>
                <w:bCs/>
                <w:color w:val="7F7F7F" w:themeColor="text1" w:themeTint="80"/>
                <w:sz w:val="20"/>
                <w:szCs w:val="20"/>
              </w:rPr>
              <w:t xml:space="preserve">. </w:t>
            </w:r>
            <w:r w:rsidR="00100636">
              <w:rPr>
                <w:rFonts w:ascii="Times New Roman" w:hAnsi="Times New Roman"/>
                <w:bCs/>
                <w:color w:val="7F7F7F" w:themeColor="text1" w:themeTint="80"/>
                <w:sz w:val="20"/>
                <w:szCs w:val="20"/>
              </w:rPr>
              <w:t xml:space="preserve"> </w:t>
            </w:r>
            <w:r w:rsidRPr="00215CC9">
              <w:rPr>
                <w:rFonts w:ascii="Times New Roman" w:hAnsi="Times New Roman"/>
                <w:bCs/>
                <w:color w:val="7F7F7F" w:themeColor="text1" w:themeTint="80"/>
                <w:sz w:val="20"/>
                <w:szCs w:val="20"/>
              </w:rPr>
              <w:t xml:space="preserve">The </w:t>
            </w:r>
            <w:r w:rsidR="0068186D">
              <w:rPr>
                <w:rFonts w:ascii="Times New Roman" w:hAnsi="Times New Roman"/>
                <w:bCs/>
                <w:color w:val="7F7F7F" w:themeColor="text1" w:themeTint="80"/>
                <w:sz w:val="20"/>
                <w:szCs w:val="20"/>
              </w:rPr>
              <w:t>papers</w:t>
            </w:r>
            <w:r w:rsidRPr="00215CC9">
              <w:rPr>
                <w:rFonts w:ascii="Times New Roman" w:hAnsi="Times New Roman"/>
                <w:bCs/>
                <w:color w:val="7F7F7F" w:themeColor="text1" w:themeTint="80"/>
                <w:sz w:val="20"/>
                <w:szCs w:val="20"/>
              </w:rPr>
              <w:t xml:space="preserve"> were evaluated based on </w:t>
            </w:r>
            <w:r w:rsidR="00100636" w:rsidRPr="00100636">
              <w:rPr>
                <w:rFonts w:ascii="Times New Roman" w:hAnsi="Times New Roman"/>
                <w:bCs/>
                <w:color w:val="7F7F7F" w:themeColor="text1" w:themeTint="80"/>
                <w:sz w:val="20"/>
                <w:szCs w:val="20"/>
              </w:rPr>
              <w:t>content</w:t>
            </w:r>
            <w:r w:rsidR="00100636">
              <w:rPr>
                <w:rFonts w:ascii="Times New Roman" w:hAnsi="Times New Roman"/>
                <w:bCs/>
                <w:color w:val="7F7F7F" w:themeColor="text1" w:themeTint="80"/>
                <w:sz w:val="20"/>
                <w:szCs w:val="20"/>
              </w:rPr>
              <w:t xml:space="preserve">, </w:t>
            </w:r>
            <w:r w:rsidR="00100636" w:rsidRPr="00100636">
              <w:rPr>
                <w:rFonts w:ascii="Times New Roman" w:hAnsi="Times New Roman"/>
                <w:bCs/>
                <w:color w:val="7F7F7F" w:themeColor="text1" w:themeTint="80"/>
                <w:sz w:val="20"/>
                <w:szCs w:val="20"/>
              </w:rPr>
              <w:t>appropriate use of tools, format, organization, completeness,  research style, grammar, spelling, and punctuation.</w:t>
            </w:r>
          </w:p>
        </w:tc>
      </w:tr>
      <w:tr w:rsidR="00EB65C8" w:rsidRPr="00964DD0" w14:paraId="730F91C6" w14:textId="77777777" w:rsidTr="002D73D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2D73D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2D73D6">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304F7385" w14:textId="5D338765" w:rsidR="00EB65C8" w:rsidRPr="006742E4" w:rsidRDefault="00872258" w:rsidP="002D73D6">
            <w:pPr>
              <w:widowControl w:val="0"/>
              <w:autoSpaceDE w:val="0"/>
              <w:autoSpaceDN w:val="0"/>
              <w:adjustRightInd w:val="0"/>
              <w:rPr>
                <w:rFonts w:ascii="Times New Roman" w:hAnsi="Times New Roman"/>
                <w:bCs/>
                <w:color w:val="767171" w:themeColor="background2" w:themeShade="80"/>
                <w:sz w:val="20"/>
                <w:szCs w:val="20"/>
              </w:rPr>
            </w:pPr>
            <w:r w:rsidRPr="000F46BF">
              <w:rPr>
                <w:rFonts w:ascii="Times New Roman" w:hAnsi="Times New Roman"/>
                <w:bCs/>
                <w:color w:val="767171" w:themeColor="background2" w:themeShade="80"/>
                <w:sz w:val="20"/>
                <w:szCs w:val="20"/>
              </w:rPr>
              <w:t>Lean Sigma Certificate Students who were enrolled into the EGMT</w:t>
            </w:r>
            <w:r>
              <w:rPr>
                <w:rFonts w:ascii="Times New Roman" w:hAnsi="Times New Roman"/>
                <w:bCs/>
                <w:color w:val="767171" w:themeColor="background2" w:themeShade="80"/>
                <w:sz w:val="20"/>
                <w:szCs w:val="20"/>
              </w:rPr>
              <w:t xml:space="preserve"> 540 Theory of Constraints</w:t>
            </w:r>
            <w:r w:rsidRPr="000F46BF">
              <w:rPr>
                <w:rFonts w:ascii="Times New Roman" w:hAnsi="Times New Roman"/>
                <w:bCs/>
                <w:color w:val="767171" w:themeColor="background2" w:themeShade="80"/>
                <w:sz w:val="20"/>
                <w:szCs w:val="20"/>
              </w:rPr>
              <w:t xml:space="preserve"> course should meet or exceed the “Competency” grade level on scale of 1-</w:t>
            </w:r>
            <w:r w:rsidR="0094267F">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The rubric has the following grading scale: “</w:t>
            </w:r>
            <w:r w:rsidR="00972B3C">
              <w:rPr>
                <w:rFonts w:ascii="Times New Roman" w:hAnsi="Times New Roman"/>
                <w:bCs/>
                <w:color w:val="767171" w:themeColor="background2" w:themeShade="80"/>
                <w:sz w:val="20"/>
                <w:szCs w:val="20"/>
              </w:rPr>
              <w:t>Outstanding</w:t>
            </w:r>
            <w:r w:rsidRPr="000F46BF">
              <w:rPr>
                <w:rFonts w:ascii="Times New Roman" w:hAnsi="Times New Roman"/>
                <w:bCs/>
                <w:color w:val="767171" w:themeColor="background2" w:themeShade="80"/>
                <w:sz w:val="20"/>
                <w:szCs w:val="20"/>
              </w:rPr>
              <w:t xml:space="preserve"> (</w:t>
            </w:r>
            <w:r w:rsidR="00972B3C">
              <w:rPr>
                <w:rFonts w:ascii="Times New Roman" w:hAnsi="Times New Roman"/>
                <w:bCs/>
                <w:color w:val="767171" w:themeColor="background2" w:themeShade="80"/>
                <w:sz w:val="20"/>
                <w:szCs w:val="20"/>
              </w:rPr>
              <w:t>5</w:t>
            </w:r>
            <w:r w:rsidRPr="000F46BF">
              <w:rPr>
                <w:rFonts w:ascii="Times New Roman" w:hAnsi="Times New Roman"/>
                <w:bCs/>
                <w:color w:val="767171" w:themeColor="background2" w:themeShade="80"/>
                <w:sz w:val="20"/>
                <w:szCs w:val="20"/>
              </w:rPr>
              <w:t xml:space="preserve">),” </w:t>
            </w:r>
            <w:r w:rsidR="00562826">
              <w:rPr>
                <w:rFonts w:ascii="Times New Roman" w:hAnsi="Times New Roman"/>
                <w:bCs/>
                <w:color w:val="767171" w:themeColor="background2" w:themeShade="80"/>
                <w:sz w:val="20"/>
                <w:szCs w:val="20"/>
              </w:rPr>
              <w:t>"</w:t>
            </w:r>
            <w:r w:rsidR="00972B3C">
              <w:rPr>
                <w:rFonts w:ascii="Times New Roman" w:hAnsi="Times New Roman"/>
                <w:bCs/>
                <w:color w:val="767171" w:themeColor="background2" w:themeShade="80"/>
                <w:sz w:val="20"/>
                <w:szCs w:val="20"/>
              </w:rPr>
              <w:t>Commendable (4)</w:t>
            </w:r>
            <w:r w:rsidR="00562826">
              <w:rPr>
                <w:rFonts w:ascii="Times New Roman" w:hAnsi="Times New Roman"/>
                <w:bCs/>
                <w:color w:val="767171" w:themeColor="background2" w:themeShade="80"/>
                <w:sz w:val="20"/>
                <w:szCs w:val="20"/>
              </w:rPr>
              <w:t xml:space="preserve">," </w:t>
            </w:r>
            <w:r w:rsidRPr="000F46BF">
              <w:rPr>
                <w:rFonts w:ascii="Times New Roman" w:hAnsi="Times New Roman"/>
                <w:bCs/>
                <w:color w:val="767171" w:themeColor="background2" w:themeShade="80"/>
                <w:sz w:val="20"/>
                <w:szCs w:val="20"/>
              </w:rPr>
              <w:t>“Competency (3), “Marginal (2),” “Deficient (1).”</w:t>
            </w:r>
          </w:p>
        </w:tc>
      </w:tr>
      <w:tr w:rsidR="00EB65C8" w:rsidRPr="00964DD0" w14:paraId="3CC0710D" w14:textId="77777777" w:rsidTr="002D73D6">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2D73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2D73D6">
            <w:pPr>
              <w:widowControl w:val="0"/>
              <w:autoSpaceDE w:val="0"/>
              <w:autoSpaceDN w:val="0"/>
              <w:adjustRightInd w:val="0"/>
              <w:rPr>
                <w:rFonts w:ascii="Times New Roman" w:hAnsi="Times New Roman"/>
                <w:b/>
                <w:bCs/>
                <w:sz w:val="20"/>
                <w:szCs w:val="20"/>
              </w:rPr>
            </w:pPr>
          </w:p>
        </w:tc>
        <w:tc>
          <w:tcPr>
            <w:tcW w:w="4050" w:type="dxa"/>
            <w:tcBorders>
              <w:top w:val="single" w:sz="4" w:space="0" w:color="auto"/>
            </w:tcBorders>
            <w:shd w:val="clear" w:color="auto" w:fill="auto"/>
          </w:tcPr>
          <w:p w14:paraId="069E8BD6" w14:textId="44FC0DE9" w:rsidR="00EB65C8" w:rsidRPr="002A3937" w:rsidRDefault="002A3937" w:rsidP="002D73D6">
            <w:pPr>
              <w:widowControl w:val="0"/>
              <w:autoSpaceDE w:val="0"/>
              <w:autoSpaceDN w:val="0"/>
              <w:adjustRightInd w:val="0"/>
              <w:rPr>
                <w:rFonts w:ascii="Times New Roman" w:hAnsi="Times New Roman"/>
                <w:bCs/>
                <w:color w:val="767171" w:themeColor="background2" w:themeShade="80"/>
                <w:sz w:val="20"/>
                <w:szCs w:val="20"/>
              </w:rPr>
            </w:pPr>
            <w:r w:rsidRPr="000A172E">
              <w:rPr>
                <w:rFonts w:ascii="Times New Roman" w:hAnsi="Times New Roman"/>
                <w:bCs/>
                <w:color w:val="767171" w:themeColor="background2" w:themeShade="80"/>
                <w:sz w:val="20"/>
                <w:szCs w:val="20"/>
              </w:rPr>
              <w:t xml:space="preserve">75% of the students in the certificate will have earned 3 / </w:t>
            </w:r>
            <w:r>
              <w:rPr>
                <w:rFonts w:ascii="Times New Roman" w:hAnsi="Times New Roman"/>
                <w:bCs/>
                <w:color w:val="767171" w:themeColor="background2" w:themeShade="80"/>
                <w:sz w:val="20"/>
                <w:szCs w:val="20"/>
              </w:rPr>
              <w:t>5</w:t>
            </w:r>
            <w:r w:rsidRPr="000A172E">
              <w:rPr>
                <w:rFonts w:ascii="Times New Roman" w:hAnsi="Times New Roman"/>
                <w:bCs/>
                <w:color w:val="767171" w:themeColor="background2" w:themeShade="80"/>
                <w:sz w:val="20"/>
                <w:szCs w:val="20"/>
              </w:rPr>
              <w:t xml:space="preserve"> on the </w:t>
            </w:r>
            <w:r w:rsidR="00AB212E">
              <w:rPr>
                <w:rFonts w:ascii="Times New Roman" w:hAnsi="Times New Roman"/>
                <w:bCs/>
                <w:color w:val="767171" w:themeColor="background2" w:themeShade="80"/>
                <w:sz w:val="20"/>
                <w:szCs w:val="20"/>
              </w:rPr>
              <w:t>application</w:t>
            </w:r>
            <w:r w:rsidRPr="000A172E">
              <w:rPr>
                <w:rFonts w:ascii="Times New Roman" w:hAnsi="Times New Roman"/>
                <w:bCs/>
                <w:color w:val="767171" w:themeColor="background2" w:themeShade="80"/>
                <w:sz w:val="20"/>
                <w:szCs w:val="20"/>
              </w:rPr>
              <w:t xml:space="preserve"> pape</w:t>
            </w:r>
            <w:r w:rsidR="00AB212E">
              <w:rPr>
                <w:rFonts w:ascii="Times New Roman" w:hAnsi="Times New Roman"/>
                <w:bCs/>
                <w:color w:val="767171" w:themeColor="background2" w:themeShade="80"/>
                <w:sz w:val="20"/>
                <w:szCs w:val="20"/>
              </w:rPr>
              <w:t>rs</w:t>
            </w:r>
            <w:r w:rsidRPr="000A172E">
              <w:rPr>
                <w:rFonts w:ascii="Times New Roman" w:hAnsi="Times New Roman"/>
                <w:bCs/>
                <w:color w:val="767171" w:themeColor="background2" w:themeShade="80"/>
                <w:sz w:val="20"/>
                <w:szCs w:val="20"/>
              </w:rPr>
              <w:t xml:space="preserve"> rubric</w:t>
            </w:r>
          </w:p>
        </w:tc>
        <w:tc>
          <w:tcPr>
            <w:tcW w:w="2340" w:type="dxa"/>
            <w:tcBorders>
              <w:top w:val="single" w:sz="4" w:space="0" w:color="auto"/>
            </w:tcBorders>
            <w:shd w:val="clear" w:color="auto" w:fill="auto"/>
          </w:tcPr>
          <w:p w14:paraId="0B674CB1" w14:textId="46785692" w:rsidR="00EB65C8" w:rsidRPr="0054609C" w:rsidRDefault="00EB65C8" w:rsidP="002D73D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6E738E84" w:rsidR="00EB65C8" w:rsidRPr="00AB212E" w:rsidRDefault="00BD0193" w:rsidP="002D73D6">
            <w:pPr>
              <w:widowControl w:val="0"/>
              <w:autoSpaceDE w:val="0"/>
              <w:autoSpaceDN w:val="0"/>
              <w:adjustRightInd w:val="0"/>
              <w:jc w:val="center"/>
              <w:rPr>
                <w:rFonts w:ascii="Times New Roman" w:hAnsi="Times New Roman"/>
                <w:bCs/>
                <w:sz w:val="20"/>
                <w:szCs w:val="20"/>
              </w:rPr>
            </w:pPr>
            <w:r>
              <w:rPr>
                <w:rFonts w:ascii="Times New Roman" w:hAnsi="Times New Roman"/>
                <w:bCs/>
                <w:color w:val="767171" w:themeColor="background2" w:themeShade="80"/>
                <w:sz w:val="20"/>
                <w:szCs w:val="20"/>
              </w:rPr>
              <w:t>75</w:t>
            </w:r>
            <w:r w:rsidR="00AB212E" w:rsidRPr="00AB212E">
              <w:rPr>
                <w:rFonts w:ascii="Times New Roman" w:hAnsi="Times New Roman"/>
                <w:bCs/>
                <w:color w:val="767171" w:themeColor="background2" w:themeShade="80"/>
                <w:sz w:val="20"/>
                <w:szCs w:val="20"/>
              </w:rPr>
              <w:t>%</w:t>
            </w:r>
          </w:p>
        </w:tc>
      </w:tr>
      <w:tr w:rsidR="00EB65C8" w:rsidRPr="00964DD0" w14:paraId="230484E4" w14:textId="77777777" w:rsidTr="002D73D6">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2D73D6">
            <w:pPr>
              <w:widowControl w:val="0"/>
              <w:autoSpaceDE w:val="0"/>
              <w:autoSpaceDN w:val="0"/>
              <w:adjustRightInd w:val="0"/>
              <w:rPr>
                <w:rFonts w:ascii="Times New Roman" w:hAnsi="Times New Roman"/>
                <w:b/>
                <w:sz w:val="20"/>
                <w:szCs w:val="20"/>
              </w:rPr>
            </w:pPr>
          </w:p>
          <w:p w14:paraId="1E4FC3FE" w14:textId="77777777" w:rsidR="003A32E4" w:rsidRDefault="003A32E4" w:rsidP="002D73D6">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2D73D6">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1B32B7E4" w14:textId="06040CFC" w:rsidR="004D6C45" w:rsidRPr="001C27B8" w:rsidRDefault="004D6C45" w:rsidP="002D73D6">
            <w:pPr>
              <w:widowControl w:val="0"/>
              <w:autoSpaceDE w:val="0"/>
              <w:autoSpaceDN w:val="0"/>
              <w:adjustRightInd w:val="0"/>
              <w:rPr>
                <w:rFonts w:ascii="Times New Roman" w:hAnsi="Times New Roman"/>
                <w:color w:val="767171" w:themeColor="background2" w:themeShade="80"/>
                <w:sz w:val="20"/>
                <w:szCs w:val="20"/>
              </w:rPr>
            </w:pPr>
            <w:r w:rsidRPr="001C27B8">
              <w:rPr>
                <w:rFonts w:ascii="Times New Roman" w:hAnsi="Times New Roman"/>
                <w:color w:val="767171" w:themeColor="background2" w:themeShade="80"/>
                <w:sz w:val="20"/>
                <w:szCs w:val="20"/>
              </w:rPr>
              <w:t>The EGMT</w:t>
            </w:r>
            <w:r>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5</w:t>
            </w:r>
            <w:r>
              <w:rPr>
                <w:rFonts w:ascii="Times New Roman" w:hAnsi="Times New Roman"/>
                <w:color w:val="767171" w:themeColor="background2" w:themeShade="80"/>
                <w:sz w:val="20"/>
                <w:szCs w:val="20"/>
              </w:rPr>
              <w:t>4</w:t>
            </w:r>
            <w:r w:rsidRPr="001C27B8">
              <w:rPr>
                <w:rFonts w:ascii="Times New Roman" w:hAnsi="Times New Roman"/>
                <w:color w:val="767171" w:themeColor="background2" w:themeShade="80"/>
                <w:sz w:val="20"/>
                <w:szCs w:val="20"/>
              </w:rPr>
              <w:t xml:space="preserve">0 </w:t>
            </w:r>
            <w:r>
              <w:rPr>
                <w:rFonts w:ascii="Times New Roman" w:hAnsi="Times New Roman"/>
                <w:color w:val="767171" w:themeColor="background2" w:themeShade="80"/>
                <w:sz w:val="20"/>
                <w:szCs w:val="20"/>
              </w:rPr>
              <w:t>Theory of Constraints</w:t>
            </w:r>
            <w:r w:rsidRPr="001C27B8">
              <w:rPr>
                <w:rFonts w:ascii="Times New Roman" w:hAnsi="Times New Roman"/>
                <w:color w:val="767171" w:themeColor="background2" w:themeShade="80"/>
                <w:sz w:val="20"/>
                <w:szCs w:val="20"/>
              </w:rPr>
              <w:t xml:space="preserve"> course was offered </w:t>
            </w:r>
            <w:r>
              <w:rPr>
                <w:rFonts w:ascii="Times New Roman" w:hAnsi="Times New Roman"/>
                <w:color w:val="767171" w:themeColor="background2" w:themeShade="80"/>
                <w:sz w:val="20"/>
                <w:szCs w:val="20"/>
              </w:rPr>
              <w:t>in</w:t>
            </w:r>
            <w:r w:rsidRPr="001C27B8">
              <w:rPr>
                <w:rFonts w:ascii="Times New Roman" w:hAnsi="Times New Roman"/>
                <w:color w:val="767171" w:themeColor="background2" w:themeShade="80"/>
                <w:sz w:val="20"/>
                <w:szCs w:val="20"/>
              </w:rPr>
              <w:t xml:space="preserve"> Spring 202</w:t>
            </w:r>
            <w:r w:rsidR="001566E5">
              <w:rPr>
                <w:rFonts w:ascii="Times New Roman" w:hAnsi="Times New Roman"/>
                <w:color w:val="767171" w:themeColor="background2" w:themeShade="80"/>
                <w:sz w:val="20"/>
                <w:szCs w:val="20"/>
              </w:rPr>
              <w:t>4</w:t>
            </w:r>
            <w:r w:rsidRPr="001C27B8">
              <w:rPr>
                <w:rFonts w:ascii="Times New Roman" w:hAnsi="Times New Roman"/>
                <w:color w:val="767171" w:themeColor="background2" w:themeShade="80"/>
                <w:sz w:val="20"/>
                <w:szCs w:val="20"/>
              </w:rPr>
              <w:t xml:space="preserve">. The </w:t>
            </w:r>
            <w:r>
              <w:rPr>
                <w:rFonts w:ascii="Times New Roman" w:hAnsi="Times New Roman"/>
                <w:color w:val="767171" w:themeColor="background2" w:themeShade="80"/>
                <w:sz w:val="20"/>
                <w:szCs w:val="20"/>
              </w:rPr>
              <w:t>application papers</w:t>
            </w:r>
            <w:r w:rsidRPr="001C27B8">
              <w:rPr>
                <w:rFonts w:ascii="Times New Roman" w:hAnsi="Times New Roman"/>
                <w:color w:val="767171" w:themeColor="background2" w:themeShade="80"/>
                <w:sz w:val="20"/>
                <w:szCs w:val="20"/>
              </w:rPr>
              <w:t xml:space="preserve"> </w:t>
            </w:r>
            <w:r>
              <w:rPr>
                <w:rFonts w:ascii="Times New Roman" w:hAnsi="Times New Roman"/>
                <w:color w:val="767171" w:themeColor="background2" w:themeShade="80"/>
                <w:sz w:val="20"/>
                <w:szCs w:val="20"/>
              </w:rPr>
              <w:t>were</w:t>
            </w:r>
            <w:r w:rsidRPr="001C27B8">
              <w:rPr>
                <w:rFonts w:ascii="Times New Roman" w:hAnsi="Times New Roman"/>
                <w:color w:val="767171" w:themeColor="background2" w:themeShade="80"/>
                <w:sz w:val="20"/>
                <w:szCs w:val="20"/>
              </w:rPr>
              <w:t xml:space="preserve"> </w:t>
            </w:r>
            <w:r>
              <w:rPr>
                <w:rFonts w:ascii="Times New Roman" w:hAnsi="Times New Roman"/>
                <w:color w:val="767171" w:themeColor="background2" w:themeShade="80"/>
                <w:sz w:val="20"/>
                <w:szCs w:val="20"/>
              </w:rPr>
              <w:t>5</w:t>
            </w:r>
            <w:r w:rsidRPr="001C27B8">
              <w:rPr>
                <w:rFonts w:ascii="Times New Roman" w:hAnsi="Times New Roman"/>
                <w:color w:val="767171" w:themeColor="background2" w:themeShade="80"/>
                <w:sz w:val="20"/>
                <w:szCs w:val="20"/>
              </w:rPr>
              <w:t xml:space="preserve">0% of course total grade. Scores on the rubric ranged from </w:t>
            </w:r>
            <w:r w:rsidR="000253A1" w:rsidRPr="000F46BF">
              <w:rPr>
                <w:rFonts w:ascii="Times New Roman" w:hAnsi="Times New Roman"/>
                <w:bCs/>
                <w:color w:val="767171" w:themeColor="background2" w:themeShade="80"/>
                <w:sz w:val="20"/>
                <w:szCs w:val="20"/>
              </w:rPr>
              <w:t>“</w:t>
            </w:r>
            <w:r w:rsidR="000253A1">
              <w:rPr>
                <w:rFonts w:ascii="Times New Roman" w:hAnsi="Times New Roman"/>
                <w:bCs/>
                <w:color w:val="767171" w:themeColor="background2" w:themeShade="80"/>
                <w:sz w:val="20"/>
                <w:szCs w:val="20"/>
              </w:rPr>
              <w:t>Outstanding</w:t>
            </w:r>
            <w:r w:rsidR="000253A1" w:rsidRPr="000F46BF">
              <w:rPr>
                <w:rFonts w:ascii="Times New Roman" w:hAnsi="Times New Roman"/>
                <w:bCs/>
                <w:color w:val="767171" w:themeColor="background2" w:themeShade="80"/>
                <w:sz w:val="20"/>
                <w:szCs w:val="20"/>
              </w:rPr>
              <w:t xml:space="preserve"> (</w:t>
            </w:r>
            <w:r w:rsidR="000253A1">
              <w:rPr>
                <w:rFonts w:ascii="Times New Roman" w:hAnsi="Times New Roman"/>
                <w:bCs/>
                <w:color w:val="767171" w:themeColor="background2" w:themeShade="80"/>
                <w:sz w:val="20"/>
                <w:szCs w:val="20"/>
              </w:rPr>
              <w:t>5</w:t>
            </w:r>
            <w:r w:rsidR="000253A1" w:rsidRPr="000F46BF">
              <w:rPr>
                <w:rFonts w:ascii="Times New Roman" w:hAnsi="Times New Roman"/>
                <w:bCs/>
                <w:color w:val="767171" w:themeColor="background2" w:themeShade="80"/>
                <w:sz w:val="20"/>
                <w:szCs w:val="20"/>
              </w:rPr>
              <w:t xml:space="preserve">),” </w:t>
            </w:r>
            <w:r w:rsidR="000253A1">
              <w:rPr>
                <w:rFonts w:ascii="Times New Roman" w:hAnsi="Times New Roman"/>
                <w:bCs/>
                <w:color w:val="767171" w:themeColor="background2" w:themeShade="80"/>
                <w:sz w:val="20"/>
                <w:szCs w:val="20"/>
              </w:rPr>
              <w:t xml:space="preserve">"Commendable (4)," </w:t>
            </w:r>
            <w:r w:rsidR="000253A1" w:rsidRPr="000F46BF">
              <w:rPr>
                <w:rFonts w:ascii="Times New Roman" w:hAnsi="Times New Roman"/>
                <w:bCs/>
                <w:color w:val="767171" w:themeColor="background2" w:themeShade="80"/>
                <w:sz w:val="20"/>
                <w:szCs w:val="20"/>
              </w:rPr>
              <w:t>“Competency (3), “Marginal (2),” “Deficient (1).”</w:t>
            </w:r>
          </w:p>
          <w:p w14:paraId="3324FE70" w14:textId="77777777" w:rsidR="000253A1" w:rsidRDefault="000253A1" w:rsidP="002D73D6">
            <w:pPr>
              <w:widowControl w:val="0"/>
              <w:autoSpaceDE w:val="0"/>
              <w:autoSpaceDN w:val="0"/>
              <w:adjustRightInd w:val="0"/>
              <w:rPr>
                <w:rFonts w:ascii="Times New Roman" w:hAnsi="Times New Roman"/>
                <w:color w:val="767171" w:themeColor="background2" w:themeShade="80"/>
                <w:sz w:val="20"/>
                <w:szCs w:val="20"/>
              </w:rPr>
            </w:pPr>
          </w:p>
          <w:p w14:paraId="346F0AF7" w14:textId="1CEAE701" w:rsidR="00EB65C8" w:rsidRPr="0054609C" w:rsidRDefault="004D6C45" w:rsidP="002D73D6">
            <w:pPr>
              <w:widowControl w:val="0"/>
              <w:autoSpaceDE w:val="0"/>
              <w:autoSpaceDN w:val="0"/>
              <w:adjustRightInd w:val="0"/>
              <w:rPr>
                <w:rFonts w:ascii="Times New Roman" w:hAnsi="Times New Roman"/>
                <w:b/>
                <w:sz w:val="20"/>
                <w:szCs w:val="20"/>
              </w:rPr>
            </w:pPr>
            <w:r w:rsidRPr="001C27B8">
              <w:rPr>
                <w:rFonts w:ascii="Times New Roman" w:hAnsi="Times New Roman"/>
                <w:color w:val="767171" w:themeColor="background2" w:themeShade="80"/>
                <w:sz w:val="20"/>
                <w:szCs w:val="20"/>
              </w:rPr>
              <w:t>In Spring 202</w:t>
            </w:r>
            <w:r w:rsidR="00466F81">
              <w:rPr>
                <w:rFonts w:ascii="Times New Roman" w:hAnsi="Times New Roman"/>
                <w:color w:val="767171" w:themeColor="background2" w:themeShade="80"/>
                <w:sz w:val="20"/>
                <w:szCs w:val="20"/>
              </w:rPr>
              <w:t>4</w:t>
            </w:r>
            <w:r w:rsidRPr="001C27B8">
              <w:rPr>
                <w:rFonts w:ascii="Times New Roman" w:hAnsi="Times New Roman"/>
                <w:color w:val="767171" w:themeColor="background2" w:themeShade="80"/>
                <w:sz w:val="20"/>
                <w:szCs w:val="20"/>
              </w:rPr>
              <w:t xml:space="preserve">, </w:t>
            </w:r>
            <w:r w:rsidR="003314CC" w:rsidRPr="001C27B8">
              <w:rPr>
                <w:rFonts w:ascii="Times New Roman" w:hAnsi="Times New Roman"/>
                <w:i/>
                <w:iCs/>
                <w:color w:val="767171" w:themeColor="background2" w:themeShade="80"/>
                <w:sz w:val="20"/>
                <w:szCs w:val="20"/>
              </w:rPr>
              <w:t>(N=</w:t>
            </w:r>
            <w:r w:rsidR="00BD0193">
              <w:rPr>
                <w:rFonts w:ascii="Times New Roman" w:hAnsi="Times New Roman"/>
                <w:i/>
                <w:iCs/>
                <w:color w:val="767171" w:themeColor="background2" w:themeShade="80"/>
                <w:sz w:val="20"/>
                <w:szCs w:val="20"/>
              </w:rPr>
              <w:t>12</w:t>
            </w:r>
            <w:r w:rsidR="003314CC" w:rsidRPr="001C27B8">
              <w:rPr>
                <w:rFonts w:ascii="Times New Roman" w:hAnsi="Times New Roman"/>
                <w:i/>
                <w:iCs/>
                <w:color w:val="767171" w:themeColor="background2" w:themeShade="80"/>
                <w:sz w:val="20"/>
                <w:szCs w:val="20"/>
              </w:rPr>
              <w:t>)</w:t>
            </w:r>
            <w:r w:rsidR="003314CC">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Lean Sigma Certificate students took the course</w:t>
            </w:r>
            <w:r w:rsidR="00BD0193">
              <w:rPr>
                <w:rFonts w:ascii="Times New Roman" w:hAnsi="Times New Roman"/>
                <w:color w:val="767171" w:themeColor="background2" w:themeShade="80"/>
                <w:sz w:val="20"/>
                <w:szCs w:val="20"/>
              </w:rPr>
              <w:t xml:space="preserve"> with</w:t>
            </w:r>
            <w:r w:rsidRPr="001C27B8">
              <w:rPr>
                <w:rFonts w:ascii="Times New Roman" w:hAnsi="Times New Roman"/>
                <w:color w:val="767171" w:themeColor="background2" w:themeShade="80"/>
                <w:sz w:val="20"/>
                <w:szCs w:val="20"/>
              </w:rPr>
              <w:t xml:space="preserve"> </w:t>
            </w:r>
            <w:r w:rsidR="00BD0193">
              <w:rPr>
                <w:rFonts w:ascii="Times New Roman" w:hAnsi="Times New Roman"/>
                <w:color w:val="767171" w:themeColor="background2" w:themeShade="80"/>
                <w:sz w:val="20"/>
                <w:szCs w:val="20"/>
              </w:rPr>
              <w:t>75</w:t>
            </w:r>
            <w:r w:rsidRPr="001C27B8">
              <w:rPr>
                <w:rFonts w:ascii="Times New Roman" w:hAnsi="Times New Roman"/>
                <w:color w:val="767171" w:themeColor="background2" w:themeShade="80"/>
                <w:sz w:val="20"/>
                <w:szCs w:val="20"/>
              </w:rPr>
              <w:t>%</w:t>
            </w:r>
            <w:r w:rsidR="003314CC">
              <w:rPr>
                <w:rFonts w:ascii="Times New Roman" w:hAnsi="Times New Roman"/>
                <w:color w:val="767171" w:themeColor="background2" w:themeShade="80"/>
                <w:sz w:val="20"/>
                <w:szCs w:val="20"/>
              </w:rPr>
              <w:t xml:space="preserve"> </w:t>
            </w:r>
            <w:r w:rsidRPr="001C27B8">
              <w:rPr>
                <w:rFonts w:ascii="Times New Roman" w:hAnsi="Times New Roman"/>
                <w:color w:val="767171" w:themeColor="background2" w:themeShade="80"/>
                <w:sz w:val="20"/>
                <w:szCs w:val="20"/>
              </w:rPr>
              <w:t>of students achiev</w:t>
            </w:r>
            <w:r w:rsidR="00BD0193">
              <w:rPr>
                <w:rFonts w:ascii="Times New Roman" w:hAnsi="Times New Roman"/>
                <w:color w:val="767171" w:themeColor="background2" w:themeShade="80"/>
                <w:sz w:val="20"/>
                <w:szCs w:val="20"/>
              </w:rPr>
              <w:t>ing</w:t>
            </w:r>
            <w:r w:rsidRPr="001C27B8">
              <w:rPr>
                <w:rFonts w:ascii="Times New Roman" w:hAnsi="Times New Roman"/>
                <w:color w:val="767171" w:themeColor="background2" w:themeShade="80"/>
                <w:sz w:val="20"/>
                <w:szCs w:val="20"/>
              </w:rPr>
              <w:t xml:space="preserve"> competency </w:t>
            </w:r>
            <w:r w:rsidR="009A1B90">
              <w:rPr>
                <w:rFonts w:ascii="Times New Roman" w:hAnsi="Times New Roman"/>
                <w:color w:val="767171" w:themeColor="background2" w:themeShade="80"/>
                <w:sz w:val="20"/>
                <w:szCs w:val="20"/>
              </w:rPr>
              <w:t>or above</w:t>
            </w:r>
            <w:r w:rsidR="00BD0193">
              <w:rPr>
                <w:rFonts w:ascii="Times New Roman" w:hAnsi="Times New Roman"/>
                <w:color w:val="767171" w:themeColor="background2" w:themeShade="80"/>
                <w:sz w:val="20"/>
                <w:szCs w:val="20"/>
              </w:rPr>
              <w:t xml:space="preserve"> on the application papers</w:t>
            </w:r>
            <w:r w:rsidRPr="001C27B8">
              <w:rPr>
                <w:rFonts w:ascii="Times New Roman" w:hAnsi="Times New Roman"/>
                <w:color w:val="767171" w:themeColor="background2" w:themeShade="80"/>
                <w:sz w:val="20"/>
                <w:szCs w:val="20"/>
              </w:rPr>
              <w:t>.</w:t>
            </w:r>
            <w:r w:rsidR="006742E4">
              <w:rPr>
                <w:rFonts w:ascii="Times New Roman" w:hAnsi="Times New Roman"/>
                <w:color w:val="767171" w:themeColor="background2" w:themeShade="80"/>
                <w:sz w:val="20"/>
                <w:szCs w:val="20"/>
              </w:rPr>
              <w:t xml:space="preserve"> </w:t>
            </w:r>
            <w:r w:rsidR="006742E4" w:rsidRPr="004634FF">
              <w:rPr>
                <w:rFonts w:ascii="Times New Roman" w:hAnsi="Times New Roman"/>
                <w:bCs/>
                <w:color w:val="767171" w:themeColor="background2" w:themeShade="80"/>
                <w:sz w:val="20"/>
                <w:szCs w:val="20"/>
              </w:rPr>
              <w:t>Other students in the course were excluded because they were not admitted into the certificate.</w:t>
            </w:r>
          </w:p>
        </w:tc>
      </w:tr>
      <w:tr w:rsidR="00402256" w:rsidRPr="00964DD0" w14:paraId="2840278E" w14:textId="77777777" w:rsidTr="002D73D6">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2D73D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2D73D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D2A20E8" w:rsidR="00402256" w:rsidRPr="003A32E4" w:rsidRDefault="008D17B3" w:rsidP="002D73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2D73D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2D73D6">
        <w:trPr>
          <w:trHeight w:val="20"/>
        </w:trPr>
        <w:tc>
          <w:tcPr>
            <w:tcW w:w="14395" w:type="dxa"/>
            <w:gridSpan w:val="6"/>
            <w:shd w:val="clear" w:color="auto" w:fill="auto"/>
            <w:tcMar>
              <w:top w:w="100" w:type="nil"/>
              <w:right w:w="100" w:type="nil"/>
            </w:tcMar>
          </w:tcPr>
          <w:p w14:paraId="403A3B44" w14:textId="7F37665E" w:rsidR="00402256" w:rsidRPr="0054609C" w:rsidRDefault="0006474C" w:rsidP="002D73D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2D73D6">
        <w:trPr>
          <w:trHeight w:val="20"/>
        </w:trPr>
        <w:tc>
          <w:tcPr>
            <w:tcW w:w="14395" w:type="dxa"/>
            <w:gridSpan w:val="6"/>
            <w:shd w:val="clear" w:color="auto" w:fill="auto"/>
            <w:tcMar>
              <w:top w:w="100" w:type="nil"/>
              <w:right w:w="100" w:type="nil"/>
            </w:tcMar>
          </w:tcPr>
          <w:p w14:paraId="472899B8" w14:textId="40C15B81" w:rsidR="0006082D" w:rsidRDefault="0006082D" w:rsidP="002D73D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w:t>
            </w:r>
          </w:p>
          <w:p w14:paraId="6CFA65E9" w14:textId="70627B62" w:rsidR="00E9117D" w:rsidRDefault="00E9117D" w:rsidP="00E9117D">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For</w:t>
            </w:r>
            <w:r w:rsidRPr="00180458">
              <w:rPr>
                <w:rFonts w:ascii="Times New Roman" w:hAnsi="Times New Roman"/>
                <w:bCs/>
                <w:color w:val="767171" w:themeColor="background2" w:themeShade="80"/>
                <w:sz w:val="20"/>
              </w:rPr>
              <w:t xml:space="preserve"> 202</w:t>
            </w:r>
            <w:r>
              <w:rPr>
                <w:rFonts w:ascii="Times New Roman" w:hAnsi="Times New Roman"/>
                <w:bCs/>
                <w:color w:val="767171" w:themeColor="background2" w:themeShade="80"/>
                <w:sz w:val="20"/>
              </w:rPr>
              <w:t>3</w:t>
            </w:r>
            <w:r w:rsidRPr="00180458">
              <w:rPr>
                <w:rFonts w:ascii="Times New Roman" w:hAnsi="Times New Roman"/>
                <w:bCs/>
                <w:color w:val="767171" w:themeColor="background2" w:themeShade="80"/>
                <w:sz w:val="20"/>
              </w:rPr>
              <w:t>-202</w:t>
            </w:r>
            <w:r>
              <w:rPr>
                <w:rFonts w:ascii="Times New Roman" w:hAnsi="Times New Roman"/>
                <w:bCs/>
                <w:color w:val="767171" w:themeColor="background2" w:themeShade="80"/>
                <w:sz w:val="20"/>
              </w:rPr>
              <w:t>4</w:t>
            </w:r>
            <w:r w:rsidRPr="00180458">
              <w:rPr>
                <w:rFonts w:ascii="Times New Roman" w:hAnsi="Times New Roman"/>
                <w:bCs/>
                <w:color w:val="767171" w:themeColor="background2" w:themeShade="80"/>
                <w:sz w:val="20"/>
              </w:rPr>
              <w:t xml:space="preserve">, </w:t>
            </w:r>
            <w:r w:rsidR="00844531">
              <w:rPr>
                <w:rFonts w:ascii="Times New Roman" w:hAnsi="Times New Roman"/>
                <w:bCs/>
                <w:color w:val="767171" w:themeColor="background2" w:themeShade="80"/>
                <w:sz w:val="20"/>
              </w:rPr>
              <w:t>(N = 8 to 12)</w:t>
            </w:r>
            <w:r w:rsidRPr="00180458">
              <w:rPr>
                <w:rFonts w:ascii="Times New Roman" w:hAnsi="Times New Roman"/>
                <w:bCs/>
                <w:color w:val="767171" w:themeColor="background2" w:themeShade="80"/>
                <w:sz w:val="20"/>
              </w:rPr>
              <w:t xml:space="preserve"> graduate </w:t>
            </w:r>
            <w:r w:rsidR="00844531">
              <w:rPr>
                <w:rFonts w:ascii="Times New Roman" w:hAnsi="Times New Roman"/>
                <w:bCs/>
                <w:color w:val="767171" w:themeColor="background2" w:themeShade="80"/>
                <w:sz w:val="20"/>
              </w:rPr>
              <w:t xml:space="preserve">LSS </w:t>
            </w:r>
            <w:r w:rsidRPr="00180458">
              <w:rPr>
                <w:rFonts w:ascii="Times New Roman" w:hAnsi="Times New Roman"/>
                <w:bCs/>
                <w:color w:val="767171" w:themeColor="background2" w:themeShade="80"/>
                <w:sz w:val="20"/>
              </w:rPr>
              <w:t xml:space="preserve">students </w:t>
            </w:r>
            <w:r w:rsidR="00844531">
              <w:rPr>
                <w:rFonts w:ascii="Times New Roman" w:hAnsi="Times New Roman"/>
                <w:bCs/>
                <w:color w:val="767171" w:themeColor="background2" w:themeShade="80"/>
                <w:sz w:val="20"/>
              </w:rPr>
              <w:t>participated</w:t>
            </w:r>
            <w:r w:rsidR="005C71D6">
              <w:rPr>
                <w:rFonts w:ascii="Times New Roman" w:hAnsi="Times New Roman"/>
                <w:bCs/>
                <w:color w:val="767171" w:themeColor="background2" w:themeShade="80"/>
                <w:sz w:val="20"/>
              </w:rPr>
              <w:t xml:space="preserve"> in the assessment</w:t>
            </w:r>
            <w:r w:rsidRPr="00180458">
              <w:rPr>
                <w:rFonts w:ascii="Times New Roman" w:hAnsi="Times New Roman"/>
                <w:bCs/>
                <w:color w:val="767171" w:themeColor="background2" w:themeShade="80"/>
                <w:sz w:val="20"/>
              </w:rPr>
              <w:t xml:space="preserve">. </w:t>
            </w:r>
          </w:p>
          <w:p w14:paraId="5D248AB0" w14:textId="640A9975" w:rsidR="00E9117D" w:rsidRDefault="00E9117D" w:rsidP="00E9117D">
            <w:pPr>
              <w:jc w:val="both"/>
              <w:rPr>
                <w:rFonts w:ascii="Times New Roman" w:hAnsi="Times New Roman"/>
                <w:bCs/>
                <w:color w:val="767171" w:themeColor="background2" w:themeShade="80"/>
                <w:sz w:val="20"/>
              </w:rPr>
            </w:pPr>
            <w:r w:rsidRPr="00180458">
              <w:rPr>
                <w:rFonts w:ascii="Times New Roman" w:hAnsi="Times New Roman"/>
                <w:bCs/>
                <w:color w:val="767171" w:themeColor="background2" w:themeShade="80"/>
                <w:sz w:val="20"/>
              </w:rPr>
              <w:t xml:space="preserve">Based on the </w:t>
            </w:r>
            <w:r w:rsidR="005C71D6">
              <w:rPr>
                <w:rFonts w:ascii="Times New Roman" w:hAnsi="Times New Roman"/>
                <w:bCs/>
                <w:color w:val="767171" w:themeColor="background2" w:themeShade="80"/>
                <w:sz w:val="20"/>
              </w:rPr>
              <w:t xml:space="preserve">measurement </w:t>
            </w:r>
            <w:proofErr w:type="spellStart"/>
            <w:r w:rsidR="005C71D6">
              <w:rPr>
                <w:rFonts w:ascii="Times New Roman" w:hAnsi="Times New Roman"/>
                <w:bCs/>
                <w:color w:val="767171" w:themeColor="background2" w:themeShade="80"/>
                <w:sz w:val="20"/>
              </w:rPr>
              <w:t>intruments</w:t>
            </w:r>
            <w:proofErr w:type="spellEnd"/>
            <w:r>
              <w:rPr>
                <w:rFonts w:ascii="Times New Roman" w:hAnsi="Times New Roman"/>
                <w:bCs/>
                <w:color w:val="767171" w:themeColor="background2" w:themeShade="80"/>
                <w:sz w:val="20"/>
              </w:rPr>
              <w:t>:</w:t>
            </w:r>
          </w:p>
          <w:p w14:paraId="5DE96345" w14:textId="31B35636" w:rsidR="00E9117D" w:rsidRDefault="00AE7220" w:rsidP="00E9117D">
            <w:pPr>
              <w:rPr>
                <w:rFonts w:ascii="Times New Roman" w:hAnsi="Times New Roman"/>
                <w:color w:val="7F7F7F" w:themeColor="text1" w:themeTint="80"/>
                <w:sz w:val="20"/>
                <w:szCs w:val="20"/>
              </w:rPr>
            </w:pPr>
            <w:r>
              <w:rPr>
                <w:rFonts w:ascii="Times New Roman" w:hAnsi="Times New Roman"/>
                <w:color w:val="7F7F7F" w:themeColor="text1" w:themeTint="80"/>
                <w:sz w:val="20"/>
                <w:szCs w:val="20"/>
              </w:rPr>
              <w:t>87</w:t>
            </w:r>
            <w:r w:rsidR="00E9117D" w:rsidRPr="008B64BF">
              <w:rPr>
                <w:rFonts w:ascii="Times New Roman" w:hAnsi="Times New Roman"/>
                <w:color w:val="7F7F7F" w:themeColor="text1" w:themeTint="80"/>
                <w:sz w:val="20"/>
                <w:szCs w:val="20"/>
              </w:rPr>
              <w:t xml:space="preserve">% of students achieved </w:t>
            </w:r>
            <w:r w:rsidR="006B43A6">
              <w:rPr>
                <w:rFonts w:ascii="Times New Roman" w:hAnsi="Times New Roman"/>
                <w:color w:val="7F7F7F" w:themeColor="text1" w:themeTint="80"/>
                <w:sz w:val="20"/>
                <w:szCs w:val="20"/>
              </w:rPr>
              <w:t>75</w:t>
            </w:r>
            <w:r w:rsidR="00E9117D" w:rsidRPr="008B64BF">
              <w:rPr>
                <w:rFonts w:ascii="Times New Roman" w:hAnsi="Times New Roman"/>
                <w:color w:val="7F7F7F" w:themeColor="text1" w:themeTint="80"/>
                <w:sz w:val="20"/>
                <w:szCs w:val="20"/>
              </w:rPr>
              <w:t xml:space="preserve">% or more in </w:t>
            </w:r>
            <w:r w:rsidR="006B43A6">
              <w:rPr>
                <w:rFonts w:ascii="Times New Roman" w:hAnsi="Times New Roman"/>
                <w:color w:val="7F7F7F" w:themeColor="text1" w:themeTint="80"/>
                <w:sz w:val="20"/>
                <w:szCs w:val="20"/>
              </w:rPr>
              <w:t xml:space="preserve">the Lean Systems </w:t>
            </w:r>
            <w:r w:rsidR="00E4432E">
              <w:rPr>
                <w:rFonts w:ascii="Times New Roman" w:hAnsi="Times New Roman"/>
                <w:color w:val="7F7F7F" w:themeColor="text1" w:themeTint="80"/>
                <w:sz w:val="20"/>
                <w:szCs w:val="20"/>
              </w:rPr>
              <w:t>final project/research paper</w:t>
            </w:r>
            <w:r w:rsidR="00E9117D">
              <w:rPr>
                <w:rFonts w:ascii="Times New Roman" w:hAnsi="Times New Roman"/>
                <w:color w:val="7F7F7F" w:themeColor="text1" w:themeTint="80"/>
                <w:sz w:val="20"/>
                <w:szCs w:val="20"/>
              </w:rPr>
              <w:t>.</w:t>
            </w:r>
            <w:r w:rsidR="00E9117D" w:rsidRPr="008B64BF">
              <w:rPr>
                <w:rFonts w:ascii="Times New Roman" w:hAnsi="Times New Roman"/>
                <w:color w:val="7F7F7F" w:themeColor="text1" w:themeTint="80"/>
                <w:sz w:val="20"/>
                <w:szCs w:val="20"/>
              </w:rPr>
              <w:t xml:space="preserve"> </w:t>
            </w:r>
          </w:p>
          <w:p w14:paraId="5D922608" w14:textId="4C36C3C9" w:rsidR="00E9117D" w:rsidRDefault="00E4432E" w:rsidP="00E9117D">
            <w:pPr>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91</w:t>
            </w:r>
            <w:r w:rsidR="00E9117D">
              <w:rPr>
                <w:rFonts w:ascii="Times New Roman" w:hAnsi="Times New Roman"/>
                <w:color w:val="7F7F7F" w:themeColor="text1" w:themeTint="80"/>
                <w:sz w:val="20"/>
                <w:szCs w:val="20"/>
              </w:rPr>
              <w:t xml:space="preserve">% </w:t>
            </w:r>
            <w:r w:rsidR="00E9117D" w:rsidRPr="008B64BF">
              <w:rPr>
                <w:rFonts w:ascii="Times New Roman" w:hAnsi="Times New Roman"/>
                <w:color w:val="7F7F7F" w:themeColor="text1" w:themeTint="80"/>
                <w:sz w:val="20"/>
                <w:szCs w:val="20"/>
              </w:rPr>
              <w:t xml:space="preserve"> of students achieved 60% or more </w:t>
            </w:r>
            <w:r w:rsidR="00E9117D">
              <w:rPr>
                <w:rFonts w:ascii="Times New Roman" w:hAnsi="Times New Roman"/>
                <w:color w:val="7F7F7F" w:themeColor="text1" w:themeTint="80"/>
                <w:sz w:val="20"/>
                <w:szCs w:val="20"/>
              </w:rPr>
              <w:t xml:space="preserve">in the </w:t>
            </w:r>
            <w:r w:rsidR="00744D55">
              <w:rPr>
                <w:rFonts w:ascii="Times New Roman" w:hAnsi="Times New Roman"/>
                <w:color w:val="7F7F7F" w:themeColor="text1" w:themeTint="80"/>
                <w:sz w:val="20"/>
                <w:szCs w:val="20"/>
              </w:rPr>
              <w:t>Six Sigma application papers</w:t>
            </w:r>
            <w:r w:rsidR="00E9117D" w:rsidRPr="008B64BF">
              <w:rPr>
                <w:rFonts w:ascii="Times New Roman" w:hAnsi="Times New Roman"/>
                <w:color w:val="7F7F7F" w:themeColor="text1" w:themeTint="80"/>
                <w:sz w:val="20"/>
                <w:szCs w:val="20"/>
              </w:rPr>
              <w:t>.</w:t>
            </w:r>
          </w:p>
          <w:p w14:paraId="4AC9E430" w14:textId="2F485675" w:rsidR="00E9117D" w:rsidRDefault="00744D55" w:rsidP="00E9117D">
            <w:pPr>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75</w:t>
            </w:r>
            <w:r w:rsidR="00E9117D" w:rsidRPr="00644E31">
              <w:rPr>
                <w:rFonts w:ascii="Times New Roman" w:hAnsi="Times New Roman"/>
                <w:color w:val="7F7F7F" w:themeColor="text1" w:themeTint="80"/>
                <w:sz w:val="20"/>
                <w:szCs w:val="20"/>
              </w:rPr>
              <w:t>%</w:t>
            </w:r>
            <w:r w:rsidR="00E9117D">
              <w:rPr>
                <w:rFonts w:ascii="Times New Roman" w:hAnsi="Times New Roman"/>
                <w:color w:val="7F7F7F" w:themeColor="text1" w:themeTint="80"/>
                <w:sz w:val="20"/>
                <w:szCs w:val="20"/>
              </w:rPr>
              <w:t xml:space="preserve"> </w:t>
            </w:r>
            <w:r w:rsidR="00E9117D" w:rsidRPr="00644E31">
              <w:rPr>
                <w:rFonts w:ascii="Times New Roman" w:hAnsi="Times New Roman"/>
                <w:color w:val="7F7F7F" w:themeColor="text1" w:themeTint="80"/>
                <w:sz w:val="20"/>
                <w:szCs w:val="20"/>
              </w:rPr>
              <w:t xml:space="preserve">of students achieved 60% or more in the </w:t>
            </w:r>
            <w:r>
              <w:rPr>
                <w:rFonts w:ascii="Times New Roman" w:hAnsi="Times New Roman"/>
                <w:color w:val="7F7F7F" w:themeColor="text1" w:themeTint="80"/>
                <w:sz w:val="20"/>
                <w:szCs w:val="20"/>
              </w:rPr>
              <w:t>Theory of Constraints application papers</w:t>
            </w:r>
            <w:r w:rsidR="00E9117D" w:rsidRPr="00644E31">
              <w:rPr>
                <w:rFonts w:ascii="Times New Roman" w:hAnsi="Times New Roman"/>
                <w:color w:val="7F7F7F" w:themeColor="text1" w:themeTint="80"/>
                <w:sz w:val="20"/>
                <w:szCs w:val="20"/>
              </w:rPr>
              <w:t>.</w:t>
            </w:r>
          </w:p>
          <w:p w14:paraId="444D852A" w14:textId="77777777" w:rsidR="00E9117D" w:rsidRDefault="00E9117D" w:rsidP="002D73D6">
            <w:pPr>
              <w:jc w:val="both"/>
              <w:rPr>
                <w:rFonts w:ascii="Times New Roman" w:hAnsi="Times New Roman"/>
                <w:bCs/>
                <w:color w:val="767171" w:themeColor="background2" w:themeShade="80"/>
                <w:sz w:val="20"/>
              </w:rPr>
            </w:pPr>
          </w:p>
          <w:p w14:paraId="37F707B9" w14:textId="45EEE638" w:rsidR="0006082D" w:rsidRPr="00081B82" w:rsidRDefault="00E259F5"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T</w:t>
            </w:r>
            <w:r w:rsidR="00D5007D">
              <w:rPr>
                <w:rFonts w:ascii="Times New Roman" w:hAnsi="Times New Roman"/>
                <w:bCs/>
                <w:color w:val="767171" w:themeColor="background2" w:themeShade="80"/>
                <w:sz w:val="20"/>
              </w:rPr>
              <w:t xml:space="preserve">his was the first year </w:t>
            </w:r>
            <w:r w:rsidR="00725F39">
              <w:rPr>
                <w:rFonts w:ascii="Times New Roman" w:hAnsi="Times New Roman"/>
                <w:bCs/>
                <w:color w:val="767171" w:themeColor="background2" w:themeShade="80"/>
                <w:sz w:val="20"/>
              </w:rPr>
              <w:t>that</w:t>
            </w:r>
            <w:r>
              <w:rPr>
                <w:rFonts w:ascii="Times New Roman" w:hAnsi="Times New Roman"/>
                <w:bCs/>
                <w:color w:val="767171" w:themeColor="background2" w:themeShade="80"/>
                <w:sz w:val="20"/>
              </w:rPr>
              <w:t xml:space="preserve"> </w:t>
            </w:r>
            <w:r w:rsidR="00725F39">
              <w:rPr>
                <w:rFonts w:ascii="Times New Roman" w:hAnsi="Times New Roman"/>
                <w:bCs/>
                <w:color w:val="767171" w:themeColor="background2" w:themeShade="80"/>
                <w:sz w:val="20"/>
              </w:rPr>
              <w:t>measurement instrument 3</w:t>
            </w:r>
            <w:r w:rsidR="00D5007D">
              <w:rPr>
                <w:rFonts w:ascii="Times New Roman" w:hAnsi="Times New Roman"/>
                <w:bCs/>
                <w:color w:val="767171" w:themeColor="background2" w:themeShade="80"/>
                <w:sz w:val="20"/>
              </w:rPr>
              <w:t xml:space="preserve"> was added to the ASL</w:t>
            </w:r>
            <w:r w:rsidR="00725F39">
              <w:rPr>
                <w:rFonts w:ascii="Times New Roman" w:hAnsi="Times New Roman"/>
                <w:bCs/>
                <w:color w:val="767171" w:themeColor="background2" w:themeShade="80"/>
                <w:sz w:val="20"/>
              </w:rPr>
              <w:t>. T</w:t>
            </w:r>
            <w:r w:rsidR="00D5007D">
              <w:rPr>
                <w:rFonts w:ascii="Times New Roman" w:hAnsi="Times New Roman"/>
                <w:bCs/>
                <w:color w:val="767171" w:themeColor="background2" w:themeShade="80"/>
                <w:sz w:val="20"/>
              </w:rPr>
              <w:t>he results are less</w:t>
            </w:r>
            <w:r w:rsidR="00DE01A6">
              <w:rPr>
                <w:rFonts w:ascii="Times New Roman" w:hAnsi="Times New Roman"/>
                <w:bCs/>
                <w:color w:val="767171" w:themeColor="background2" w:themeShade="80"/>
                <w:sz w:val="20"/>
              </w:rPr>
              <w:t xml:space="preserve"> </w:t>
            </w:r>
            <w:r w:rsidR="00725F39">
              <w:rPr>
                <w:rFonts w:ascii="Times New Roman" w:hAnsi="Times New Roman"/>
                <w:bCs/>
                <w:color w:val="767171" w:themeColor="background2" w:themeShade="80"/>
                <w:sz w:val="20"/>
              </w:rPr>
              <w:t xml:space="preserve">are slightly </w:t>
            </w:r>
            <w:r w:rsidR="00DE01A6">
              <w:rPr>
                <w:rFonts w:ascii="Times New Roman" w:hAnsi="Times New Roman"/>
                <w:bCs/>
                <w:color w:val="767171" w:themeColor="background2" w:themeShade="80"/>
                <w:sz w:val="20"/>
              </w:rPr>
              <w:t xml:space="preserve">less than the other courses, but still </w:t>
            </w:r>
            <w:r w:rsidR="002A73F2">
              <w:rPr>
                <w:rFonts w:ascii="Times New Roman" w:hAnsi="Times New Roman"/>
                <w:bCs/>
                <w:color w:val="767171" w:themeColor="background2" w:themeShade="80"/>
                <w:sz w:val="20"/>
              </w:rPr>
              <w:t>meet</w:t>
            </w:r>
            <w:r w:rsidR="00DE01A6">
              <w:rPr>
                <w:rFonts w:ascii="Times New Roman" w:hAnsi="Times New Roman"/>
                <w:bCs/>
                <w:color w:val="767171" w:themeColor="background2" w:themeShade="80"/>
                <w:sz w:val="20"/>
              </w:rPr>
              <w:t xml:space="preserve"> the </w:t>
            </w:r>
            <w:proofErr w:type="spellStart"/>
            <w:r>
              <w:rPr>
                <w:rFonts w:ascii="Times New Roman" w:hAnsi="Times New Roman"/>
                <w:bCs/>
                <w:color w:val="767171" w:themeColor="background2" w:themeShade="80"/>
                <w:sz w:val="20"/>
              </w:rPr>
              <w:t>sucess</w:t>
            </w:r>
            <w:proofErr w:type="spellEnd"/>
            <w:r>
              <w:rPr>
                <w:rFonts w:ascii="Times New Roman" w:hAnsi="Times New Roman"/>
                <w:bCs/>
                <w:color w:val="767171" w:themeColor="background2" w:themeShade="80"/>
                <w:sz w:val="20"/>
              </w:rPr>
              <w:t xml:space="preserve"> target measurement. </w:t>
            </w:r>
            <w:r w:rsidR="00A67CF4">
              <w:rPr>
                <w:rFonts w:ascii="Times New Roman" w:hAnsi="Times New Roman"/>
                <w:bCs/>
                <w:color w:val="767171" w:themeColor="background2" w:themeShade="80"/>
                <w:sz w:val="20"/>
              </w:rPr>
              <w:t xml:space="preserve">Faculty will continue to monitor the instrument to ensure </w:t>
            </w:r>
            <w:r w:rsidR="005313C4">
              <w:rPr>
                <w:rFonts w:ascii="Times New Roman" w:hAnsi="Times New Roman"/>
                <w:bCs/>
                <w:color w:val="767171" w:themeColor="background2" w:themeShade="80"/>
                <w:sz w:val="20"/>
              </w:rPr>
              <w:t xml:space="preserve">students are meeting expectations. </w:t>
            </w:r>
          </w:p>
          <w:p w14:paraId="25819224" w14:textId="77777777" w:rsidR="00081B82" w:rsidRDefault="00081B82" w:rsidP="002D73D6">
            <w:pPr>
              <w:jc w:val="both"/>
              <w:rPr>
                <w:rFonts w:ascii="Times New Roman" w:hAnsi="Times New Roman"/>
                <w:b/>
                <w:color w:val="767171" w:themeColor="background2" w:themeShade="80"/>
                <w:sz w:val="20"/>
                <w:u w:val="single"/>
              </w:rPr>
            </w:pPr>
          </w:p>
          <w:p w14:paraId="483A3963" w14:textId="45F3654A" w:rsidR="0006082D" w:rsidRDefault="0006082D" w:rsidP="002D73D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722CCEFD" w14:textId="64B4231C" w:rsidR="002211CD" w:rsidRDefault="002211CD" w:rsidP="002D73D6">
            <w:pPr>
              <w:jc w:val="both"/>
              <w:rPr>
                <w:rFonts w:ascii="Times New Roman" w:hAnsi="Times New Roman"/>
                <w:color w:val="767171" w:themeColor="background2" w:themeShade="80"/>
                <w:sz w:val="20"/>
              </w:rPr>
            </w:pPr>
            <w:r w:rsidRPr="002211CD">
              <w:rPr>
                <w:rFonts w:ascii="Times New Roman" w:hAnsi="Times New Roman"/>
                <w:color w:val="767171" w:themeColor="background2" w:themeShade="80"/>
                <w:sz w:val="20"/>
              </w:rPr>
              <w:t xml:space="preserve">The core courses content </w:t>
            </w:r>
            <w:r w:rsidR="001216BD">
              <w:rPr>
                <w:rFonts w:ascii="Times New Roman" w:hAnsi="Times New Roman"/>
                <w:color w:val="767171" w:themeColor="background2" w:themeShade="80"/>
                <w:sz w:val="20"/>
              </w:rPr>
              <w:t xml:space="preserve">and target measures </w:t>
            </w:r>
            <w:r w:rsidR="009B1ED6">
              <w:rPr>
                <w:rFonts w:ascii="Times New Roman" w:hAnsi="Times New Roman"/>
                <w:color w:val="767171" w:themeColor="background2" w:themeShade="80"/>
                <w:sz w:val="20"/>
              </w:rPr>
              <w:t>indicate</w:t>
            </w:r>
            <w:r w:rsidRPr="002211CD">
              <w:rPr>
                <w:rFonts w:ascii="Times New Roman" w:hAnsi="Times New Roman"/>
                <w:color w:val="767171" w:themeColor="background2" w:themeShade="80"/>
                <w:sz w:val="20"/>
              </w:rPr>
              <w:t xml:space="preserve"> graduates are achieving competences </w:t>
            </w:r>
            <w:r w:rsidR="00F0071A">
              <w:rPr>
                <w:rFonts w:ascii="Times New Roman" w:hAnsi="Times New Roman"/>
                <w:color w:val="767171" w:themeColor="background2" w:themeShade="80"/>
                <w:sz w:val="20"/>
              </w:rPr>
              <w:t>at</w:t>
            </w:r>
            <w:r w:rsidR="009B1ED6">
              <w:rPr>
                <w:rFonts w:ascii="Times New Roman" w:hAnsi="Times New Roman"/>
                <w:color w:val="767171" w:themeColor="background2" w:themeShade="80"/>
                <w:sz w:val="20"/>
              </w:rPr>
              <w:t xml:space="preserve"> th</w:t>
            </w:r>
            <w:r w:rsidR="0084173E">
              <w:rPr>
                <w:rFonts w:ascii="Times New Roman" w:hAnsi="Times New Roman"/>
                <w:color w:val="767171" w:themeColor="background2" w:themeShade="80"/>
                <w:sz w:val="20"/>
              </w:rPr>
              <w:t>e</w:t>
            </w:r>
            <w:r w:rsidR="009B1ED6">
              <w:rPr>
                <w:rFonts w:ascii="Times New Roman" w:hAnsi="Times New Roman"/>
                <w:color w:val="767171" w:themeColor="background2" w:themeShade="80"/>
                <w:sz w:val="20"/>
              </w:rPr>
              <w:t xml:space="preserve"> desired </w:t>
            </w:r>
            <w:r w:rsidR="0084173E">
              <w:rPr>
                <w:rFonts w:ascii="Times New Roman" w:hAnsi="Times New Roman"/>
                <w:color w:val="767171" w:themeColor="background2" w:themeShade="80"/>
                <w:sz w:val="20"/>
              </w:rPr>
              <w:t>levels</w:t>
            </w:r>
            <w:r w:rsidR="00F0071A">
              <w:rPr>
                <w:rFonts w:ascii="Times New Roman" w:hAnsi="Times New Roman"/>
                <w:color w:val="767171" w:themeColor="background2" w:themeShade="80"/>
                <w:sz w:val="20"/>
              </w:rPr>
              <w:t>.</w:t>
            </w:r>
          </w:p>
          <w:p w14:paraId="123B47F6" w14:textId="77777777" w:rsidR="00B30C3A" w:rsidRDefault="00B30C3A" w:rsidP="002D73D6">
            <w:pPr>
              <w:jc w:val="both"/>
              <w:rPr>
                <w:rFonts w:ascii="Times New Roman" w:hAnsi="Times New Roman"/>
                <w:b/>
                <w:bCs/>
                <w:color w:val="767171" w:themeColor="background2" w:themeShade="80"/>
                <w:sz w:val="20"/>
                <w:u w:val="single"/>
              </w:rPr>
            </w:pPr>
          </w:p>
          <w:p w14:paraId="7BC26789" w14:textId="55CBCB21" w:rsidR="00B9426B" w:rsidRPr="002211CD" w:rsidRDefault="00B30C3A" w:rsidP="002D73D6">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sidR="00D47C8E">
              <w:rPr>
                <w:rFonts w:ascii="Times New Roman" w:hAnsi="Times New Roman"/>
                <w:b/>
                <w:bCs/>
                <w:color w:val="767171" w:themeColor="background2" w:themeShade="80"/>
                <w:sz w:val="20"/>
                <w:u w:val="single"/>
              </w:rPr>
              <w:t>:</w:t>
            </w:r>
          </w:p>
          <w:p w14:paraId="2EB14ECB" w14:textId="77777777" w:rsidR="00B71FF5" w:rsidRPr="00B71FF5" w:rsidRDefault="00B71FF5" w:rsidP="002D73D6">
            <w:pPr>
              <w:jc w:val="both"/>
              <w:rPr>
                <w:rFonts w:ascii="Times New Roman" w:hAnsi="Times New Roman"/>
                <w:bCs/>
                <w:color w:val="767171" w:themeColor="background2" w:themeShade="80"/>
                <w:sz w:val="20"/>
                <w:u w:val="single"/>
              </w:rPr>
            </w:pPr>
            <w:r w:rsidRPr="00B71FF5">
              <w:rPr>
                <w:rFonts w:ascii="Times New Roman" w:hAnsi="Times New Roman"/>
                <w:bCs/>
                <w:color w:val="767171" w:themeColor="background2" w:themeShade="80"/>
                <w:sz w:val="20"/>
                <w:u w:val="single"/>
              </w:rPr>
              <w:t xml:space="preserve">Assessment Time: </w:t>
            </w:r>
          </w:p>
          <w:p w14:paraId="6328936B" w14:textId="3488E330" w:rsidR="00B71FF5" w:rsidRPr="00B71FF5" w:rsidRDefault="00416BFE"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O</w:t>
            </w:r>
            <w:r w:rsidR="00B71FF5" w:rsidRPr="00B71FF5">
              <w:rPr>
                <w:rFonts w:ascii="Times New Roman" w:hAnsi="Times New Roman"/>
                <w:bCs/>
                <w:color w:val="767171" w:themeColor="background2" w:themeShade="80"/>
                <w:sz w:val="20"/>
              </w:rPr>
              <w:t>utcome</w:t>
            </w:r>
            <w:r w:rsidR="00D26CB5">
              <w:rPr>
                <w:rFonts w:ascii="Times New Roman" w:hAnsi="Times New Roman"/>
                <w:bCs/>
                <w:color w:val="767171" w:themeColor="background2" w:themeShade="80"/>
                <w:sz w:val="20"/>
              </w:rPr>
              <w:t>s</w:t>
            </w:r>
            <w:r w:rsidR="00B71FF5" w:rsidRPr="00B71FF5">
              <w:rPr>
                <w:rFonts w:ascii="Times New Roman" w:hAnsi="Times New Roman"/>
                <w:bCs/>
                <w:color w:val="767171" w:themeColor="background2" w:themeShade="80"/>
                <w:sz w:val="20"/>
              </w:rPr>
              <w:t xml:space="preserve"> will be assessed in early May </w:t>
            </w:r>
            <w:r>
              <w:rPr>
                <w:rFonts w:ascii="Times New Roman" w:hAnsi="Times New Roman"/>
                <w:bCs/>
                <w:color w:val="767171" w:themeColor="background2" w:themeShade="80"/>
                <w:sz w:val="20"/>
              </w:rPr>
              <w:t xml:space="preserve">every </w:t>
            </w:r>
            <w:r w:rsidR="00B71FF5" w:rsidRPr="00B71FF5">
              <w:rPr>
                <w:rFonts w:ascii="Times New Roman" w:hAnsi="Times New Roman"/>
                <w:bCs/>
                <w:color w:val="767171" w:themeColor="background2" w:themeShade="80"/>
                <w:sz w:val="20"/>
              </w:rPr>
              <w:t>year.</w:t>
            </w:r>
          </w:p>
          <w:p w14:paraId="26AC4943" w14:textId="192178F3" w:rsidR="00B71FF5" w:rsidRPr="00B71FF5" w:rsidRDefault="00B71FF5" w:rsidP="002D73D6">
            <w:pPr>
              <w:jc w:val="both"/>
              <w:rPr>
                <w:rFonts w:ascii="Times New Roman" w:hAnsi="Times New Roman"/>
                <w:bCs/>
                <w:color w:val="767171" w:themeColor="background2" w:themeShade="80"/>
                <w:sz w:val="20"/>
                <w:u w:val="single"/>
              </w:rPr>
            </w:pPr>
            <w:r w:rsidRPr="00B71FF5">
              <w:rPr>
                <w:rFonts w:ascii="Times New Roman" w:hAnsi="Times New Roman"/>
                <w:bCs/>
                <w:color w:val="767171" w:themeColor="background2" w:themeShade="80"/>
                <w:sz w:val="20"/>
                <w:u w:val="single"/>
              </w:rPr>
              <w:t xml:space="preserve">Courses sampled: </w:t>
            </w:r>
          </w:p>
          <w:p w14:paraId="3A835D91" w14:textId="79A51464" w:rsidR="00B71FF5" w:rsidRPr="00B71FF5"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rPr>
              <w:t>EGMT</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594</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 xml:space="preserve">Lean System course </w:t>
            </w:r>
          </w:p>
          <w:p w14:paraId="5CA94F6D" w14:textId="668AFBD0" w:rsidR="00B71FF5"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rPr>
              <w:t>EGMT</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580</w:t>
            </w:r>
            <w:r w:rsidR="00416BFE">
              <w:rPr>
                <w:rFonts w:ascii="Times New Roman" w:hAnsi="Times New Roman"/>
                <w:bCs/>
                <w:color w:val="767171" w:themeColor="background2" w:themeShade="80"/>
                <w:sz w:val="20"/>
              </w:rPr>
              <w:t xml:space="preserve"> </w:t>
            </w:r>
            <w:r w:rsidRPr="00B71FF5">
              <w:rPr>
                <w:rFonts w:ascii="Times New Roman" w:hAnsi="Times New Roman"/>
                <w:bCs/>
                <w:color w:val="767171" w:themeColor="background2" w:themeShade="80"/>
                <w:sz w:val="20"/>
              </w:rPr>
              <w:t>Six Sigma Quality course</w:t>
            </w:r>
          </w:p>
          <w:p w14:paraId="00807236" w14:textId="57145D25" w:rsidR="00416BFE" w:rsidRPr="00B71FF5" w:rsidRDefault="00416BFE"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EGMT 540 Theory of Constraints course</w:t>
            </w:r>
          </w:p>
          <w:p w14:paraId="6658FAF0" w14:textId="77777777" w:rsidR="00B71FF5" w:rsidRPr="00B71FF5"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u w:val="single"/>
              </w:rPr>
              <w:t>Data/artifacts will be collected</w:t>
            </w:r>
            <w:r w:rsidRPr="00B71FF5">
              <w:rPr>
                <w:rFonts w:ascii="Times New Roman" w:hAnsi="Times New Roman"/>
                <w:bCs/>
                <w:color w:val="767171" w:themeColor="background2" w:themeShade="80"/>
                <w:sz w:val="20"/>
              </w:rPr>
              <w:t xml:space="preserve">: </w:t>
            </w:r>
          </w:p>
          <w:p w14:paraId="7E9FAA11" w14:textId="7808412D" w:rsidR="00B71FF5" w:rsidRPr="00B71FF5" w:rsidRDefault="00CE264E"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Research and application papers. Grading rubrics and </w:t>
            </w:r>
            <w:r w:rsidR="00063279">
              <w:rPr>
                <w:rFonts w:ascii="Times New Roman" w:hAnsi="Times New Roman"/>
                <w:bCs/>
                <w:color w:val="767171" w:themeColor="background2" w:themeShade="80"/>
                <w:sz w:val="20"/>
              </w:rPr>
              <w:t xml:space="preserve">scores. </w:t>
            </w:r>
          </w:p>
          <w:p w14:paraId="4E4C490F" w14:textId="77777777" w:rsidR="00B71FF5" w:rsidRPr="00B71FF5" w:rsidRDefault="00B71FF5" w:rsidP="002D73D6">
            <w:pPr>
              <w:jc w:val="both"/>
              <w:rPr>
                <w:rFonts w:ascii="Times New Roman" w:hAnsi="Times New Roman"/>
                <w:bCs/>
                <w:color w:val="767171" w:themeColor="background2" w:themeShade="80"/>
                <w:sz w:val="20"/>
                <w:u w:val="single"/>
              </w:rPr>
            </w:pPr>
            <w:r w:rsidRPr="00B71FF5">
              <w:rPr>
                <w:rFonts w:ascii="Times New Roman" w:hAnsi="Times New Roman"/>
                <w:bCs/>
                <w:color w:val="767171" w:themeColor="background2" w:themeShade="80"/>
                <w:sz w:val="20"/>
                <w:u w:val="single"/>
              </w:rPr>
              <w:t>Faculty responsible for collecting and providing data and information:</w:t>
            </w:r>
          </w:p>
          <w:p w14:paraId="58A563A2" w14:textId="66D71C8D" w:rsidR="006F6ADA" w:rsidRDefault="00B71FF5" w:rsidP="002D73D6">
            <w:pPr>
              <w:jc w:val="both"/>
              <w:rPr>
                <w:rFonts w:ascii="Times New Roman" w:hAnsi="Times New Roman"/>
                <w:bCs/>
                <w:color w:val="767171" w:themeColor="background2" w:themeShade="80"/>
                <w:sz w:val="20"/>
              </w:rPr>
            </w:pPr>
            <w:r w:rsidRPr="00B71FF5">
              <w:rPr>
                <w:rFonts w:ascii="Times New Roman" w:hAnsi="Times New Roman"/>
                <w:bCs/>
                <w:color w:val="767171" w:themeColor="background2" w:themeShade="80"/>
                <w:sz w:val="20"/>
              </w:rPr>
              <w:t xml:space="preserve">Certificate students enrolled </w:t>
            </w:r>
            <w:r w:rsidR="006F6ADA">
              <w:rPr>
                <w:rFonts w:ascii="Times New Roman" w:hAnsi="Times New Roman"/>
                <w:bCs/>
                <w:color w:val="767171" w:themeColor="background2" w:themeShade="80"/>
                <w:sz w:val="20"/>
              </w:rPr>
              <w:t>will</w:t>
            </w:r>
            <w:r w:rsidRPr="00B71FF5">
              <w:rPr>
                <w:rFonts w:ascii="Times New Roman" w:hAnsi="Times New Roman"/>
                <w:bCs/>
                <w:color w:val="767171" w:themeColor="background2" w:themeShade="80"/>
                <w:sz w:val="20"/>
              </w:rPr>
              <w:t xml:space="preserve"> be assessed by </w:t>
            </w:r>
            <w:r w:rsidR="00416BFE">
              <w:rPr>
                <w:rFonts w:ascii="Times New Roman" w:hAnsi="Times New Roman"/>
                <w:bCs/>
                <w:color w:val="767171" w:themeColor="background2" w:themeShade="80"/>
                <w:sz w:val="20"/>
              </w:rPr>
              <w:t>the instructors of record</w:t>
            </w:r>
            <w:r w:rsidRPr="00B71FF5">
              <w:rPr>
                <w:rFonts w:ascii="Times New Roman" w:hAnsi="Times New Roman"/>
                <w:bCs/>
                <w:color w:val="767171" w:themeColor="background2" w:themeShade="80"/>
                <w:sz w:val="20"/>
              </w:rPr>
              <w:t>.</w:t>
            </w:r>
          </w:p>
          <w:p w14:paraId="2B3811B9" w14:textId="06FD3B28" w:rsidR="00510051" w:rsidRPr="006F6ADA" w:rsidRDefault="006F6ADA" w:rsidP="002D73D6">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No further changes are planned at this time. </w:t>
            </w:r>
            <w:r w:rsidR="006633F8" w:rsidRPr="002211CD">
              <w:rPr>
                <w:rFonts w:ascii="Times New Roman" w:hAnsi="Times New Roman"/>
                <w:color w:val="767171" w:themeColor="background2" w:themeShade="80"/>
                <w:sz w:val="20"/>
              </w:rPr>
              <w:t xml:space="preserve">Evaluation of the contents </w:t>
            </w:r>
            <w:r w:rsidR="006633F8">
              <w:rPr>
                <w:rFonts w:ascii="Times New Roman" w:hAnsi="Times New Roman"/>
                <w:color w:val="767171" w:themeColor="background2" w:themeShade="80"/>
                <w:sz w:val="20"/>
              </w:rPr>
              <w:t>and mea</w:t>
            </w:r>
            <w:r w:rsidR="000B7F6E">
              <w:rPr>
                <w:rFonts w:ascii="Times New Roman" w:hAnsi="Times New Roman"/>
                <w:color w:val="767171" w:themeColor="background2" w:themeShade="80"/>
                <w:sz w:val="20"/>
              </w:rPr>
              <w:t>su</w:t>
            </w:r>
            <w:r w:rsidR="006633F8">
              <w:rPr>
                <w:rFonts w:ascii="Times New Roman" w:hAnsi="Times New Roman"/>
                <w:color w:val="767171" w:themeColor="background2" w:themeShade="80"/>
                <w:sz w:val="20"/>
              </w:rPr>
              <w:t xml:space="preserve">res will </w:t>
            </w:r>
            <w:r w:rsidR="006633F8" w:rsidRPr="002211CD">
              <w:rPr>
                <w:rFonts w:ascii="Times New Roman" w:hAnsi="Times New Roman"/>
                <w:color w:val="767171" w:themeColor="background2" w:themeShade="80"/>
                <w:sz w:val="20"/>
              </w:rPr>
              <w:t xml:space="preserve">be reviewed at </w:t>
            </w:r>
            <w:r w:rsidR="006633F8">
              <w:rPr>
                <w:rFonts w:ascii="Times New Roman" w:hAnsi="Times New Roman"/>
                <w:color w:val="767171" w:themeColor="background2" w:themeShade="80"/>
                <w:sz w:val="20"/>
              </w:rPr>
              <w:t xml:space="preserve">regular </w:t>
            </w:r>
            <w:r w:rsidR="006633F8" w:rsidRPr="002211CD">
              <w:rPr>
                <w:rFonts w:ascii="Times New Roman" w:hAnsi="Times New Roman"/>
                <w:color w:val="767171" w:themeColor="background2" w:themeShade="80"/>
                <w:sz w:val="20"/>
              </w:rPr>
              <w:t>graduate faculty meetings.</w:t>
            </w:r>
          </w:p>
        </w:tc>
      </w:tr>
    </w:tbl>
    <w:p w14:paraId="7E485A64" w14:textId="758EE90C" w:rsidR="00F136C3" w:rsidRDefault="00F136C3"/>
    <w:p w14:paraId="7896DB3D" w14:textId="656F3871" w:rsidR="002D73D6" w:rsidRDefault="002D73D6">
      <w:pPr>
        <w:rPr>
          <w:b/>
          <w:bCs/>
          <w:color w:val="FF0000"/>
        </w:rPr>
      </w:pPr>
    </w:p>
    <w:p w14:paraId="1AB6F416" w14:textId="77777777" w:rsidR="00810D26" w:rsidRDefault="00810D26">
      <w:pPr>
        <w:rPr>
          <w:b/>
          <w:bCs/>
          <w:color w:val="FF0000"/>
        </w:rPr>
      </w:pPr>
    </w:p>
    <w:tbl>
      <w:tblPr>
        <w:tblW w:w="9980" w:type="dxa"/>
        <w:tblLook w:val="04A0" w:firstRow="1" w:lastRow="0" w:firstColumn="1" w:lastColumn="0" w:noHBand="0" w:noVBand="1"/>
      </w:tblPr>
      <w:tblGrid>
        <w:gridCol w:w="1800"/>
        <w:gridCol w:w="1243"/>
        <w:gridCol w:w="3365"/>
        <w:gridCol w:w="3572"/>
      </w:tblGrid>
      <w:tr w:rsidR="00810D26" w:rsidRPr="00233531" w14:paraId="49E20BB6" w14:textId="77777777" w:rsidTr="007834C3">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59C1D0E7" w14:textId="77777777" w:rsidR="00810D26" w:rsidRPr="00233531" w:rsidRDefault="00810D26" w:rsidP="007834C3">
            <w:pPr>
              <w:rPr>
                <w:b/>
                <w:bCs/>
                <w:color w:val="000000"/>
                <w:sz w:val="20"/>
                <w:szCs w:val="20"/>
              </w:rPr>
            </w:pPr>
            <w:r w:rsidRPr="00233531">
              <w:rPr>
                <w:b/>
                <w:bCs/>
                <w:color w:val="000000"/>
                <w:sz w:val="20"/>
                <w:szCs w:val="20"/>
              </w:rPr>
              <w:t>Program name:</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B781C49" w14:textId="77777777" w:rsidR="00810D26" w:rsidRPr="00233531" w:rsidRDefault="00810D26" w:rsidP="007834C3">
            <w:pPr>
              <w:rPr>
                <w:color w:val="000000"/>
                <w:sz w:val="20"/>
                <w:szCs w:val="20"/>
              </w:rPr>
            </w:pPr>
            <w:r w:rsidRPr="54D45FE2">
              <w:rPr>
                <w:color w:val="000000" w:themeColor="text1"/>
                <w:sz w:val="20"/>
                <w:szCs w:val="20"/>
              </w:rPr>
              <w:t xml:space="preserve">Master of Science in Engineering Management </w:t>
            </w:r>
          </w:p>
        </w:tc>
      </w:tr>
      <w:tr w:rsidR="00810D26" w:rsidRPr="00233531" w14:paraId="59D83556"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7FE8343B" w14:textId="77777777" w:rsidR="00810D26" w:rsidRPr="00233531" w:rsidRDefault="00810D26" w:rsidP="007834C3">
            <w:pPr>
              <w:rPr>
                <w:b/>
                <w:bCs/>
                <w:color w:val="000000"/>
                <w:sz w:val="20"/>
                <w:szCs w:val="20"/>
              </w:rPr>
            </w:pPr>
            <w:r w:rsidRPr="00233531">
              <w:rPr>
                <w:b/>
                <w:bCs/>
                <w:color w:val="000000"/>
                <w:sz w:val="20"/>
                <w:szCs w:val="20"/>
              </w:rPr>
              <w:t>Department:</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A28C9F3" w14:textId="77777777" w:rsidR="00810D26" w:rsidRPr="00233531" w:rsidRDefault="00810D26" w:rsidP="007834C3">
            <w:pPr>
              <w:rPr>
                <w:color w:val="000000"/>
                <w:sz w:val="20"/>
                <w:szCs w:val="20"/>
              </w:rPr>
            </w:pPr>
            <w:r w:rsidRPr="00233531">
              <w:rPr>
                <w:color w:val="000000"/>
                <w:sz w:val="20"/>
                <w:szCs w:val="20"/>
              </w:rPr>
              <w:t xml:space="preserve">School of Engineering &amp; Applied Sciences </w:t>
            </w:r>
          </w:p>
        </w:tc>
      </w:tr>
      <w:tr w:rsidR="00810D26" w:rsidRPr="00233531" w14:paraId="558D63A8"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5682F7B6" w14:textId="77777777" w:rsidR="00810D26" w:rsidRPr="00233531" w:rsidRDefault="00810D26" w:rsidP="007834C3">
            <w:pPr>
              <w:rPr>
                <w:b/>
                <w:bCs/>
                <w:color w:val="000000"/>
                <w:sz w:val="20"/>
                <w:szCs w:val="20"/>
              </w:rPr>
            </w:pPr>
            <w:r w:rsidRPr="00233531">
              <w:rPr>
                <w:b/>
                <w:bCs/>
                <w:color w:val="000000"/>
                <w:sz w:val="20"/>
                <w:szCs w:val="20"/>
              </w:rPr>
              <w:t>College:</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965E84A" w14:textId="77777777" w:rsidR="00810D26" w:rsidRPr="00233531" w:rsidRDefault="00810D26" w:rsidP="007834C3">
            <w:pPr>
              <w:rPr>
                <w:color w:val="000000"/>
                <w:sz w:val="20"/>
                <w:szCs w:val="20"/>
              </w:rPr>
            </w:pPr>
            <w:r w:rsidRPr="00233531">
              <w:rPr>
                <w:color w:val="000000"/>
                <w:sz w:val="20"/>
                <w:szCs w:val="20"/>
              </w:rPr>
              <w:t xml:space="preserve">Ogden College of Science &amp; Engineering </w:t>
            </w:r>
          </w:p>
        </w:tc>
      </w:tr>
      <w:tr w:rsidR="00810D26" w:rsidRPr="00233531" w14:paraId="248A6367"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2C34F8C7" w14:textId="77777777" w:rsidR="00810D26" w:rsidRPr="00233531" w:rsidRDefault="00810D26" w:rsidP="007834C3">
            <w:pPr>
              <w:rPr>
                <w:b/>
                <w:bCs/>
                <w:color w:val="000000"/>
                <w:sz w:val="20"/>
                <w:szCs w:val="20"/>
              </w:rPr>
            </w:pPr>
            <w:r w:rsidRPr="00233531">
              <w:rPr>
                <w:b/>
                <w:bCs/>
                <w:color w:val="000000"/>
                <w:sz w:val="20"/>
                <w:szCs w:val="20"/>
              </w:rPr>
              <w:t>Contact person:</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738AE7B" w14:textId="74A31944" w:rsidR="00810D26" w:rsidRPr="00233531" w:rsidRDefault="00810D26" w:rsidP="007834C3">
            <w:pPr>
              <w:rPr>
                <w:color w:val="000000"/>
                <w:sz w:val="20"/>
                <w:szCs w:val="20"/>
              </w:rPr>
            </w:pPr>
            <w:r>
              <w:rPr>
                <w:color w:val="000000"/>
                <w:sz w:val="20"/>
                <w:szCs w:val="20"/>
              </w:rPr>
              <w:t>Mark Doggett</w:t>
            </w:r>
          </w:p>
        </w:tc>
      </w:tr>
      <w:tr w:rsidR="00810D26" w:rsidRPr="00233531" w14:paraId="2642FAE5"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C141B2A" w14:textId="77777777" w:rsidR="00810D26" w:rsidRPr="00233531" w:rsidRDefault="00810D26" w:rsidP="007834C3">
            <w:pPr>
              <w:rPr>
                <w:b/>
                <w:bCs/>
                <w:color w:val="000000"/>
                <w:sz w:val="20"/>
                <w:szCs w:val="20"/>
              </w:rPr>
            </w:pPr>
            <w:r w:rsidRPr="00233531">
              <w:rPr>
                <w:b/>
                <w:bCs/>
                <w:color w:val="000000"/>
                <w:sz w:val="20"/>
                <w:szCs w:val="20"/>
              </w:rPr>
              <w:t>Email:</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5A6315AA" w14:textId="0A880E7A" w:rsidR="00810D26" w:rsidRPr="00233531" w:rsidRDefault="00000000" w:rsidP="007834C3">
            <w:pPr>
              <w:rPr>
                <w:color w:val="0000FF"/>
                <w:sz w:val="20"/>
                <w:szCs w:val="20"/>
                <w:u w:val="single"/>
              </w:rPr>
            </w:pPr>
            <w:hyperlink r:id="rId6" w:history="1">
              <w:r w:rsidR="00EB7CDC">
                <w:rPr>
                  <w:rStyle w:val="Hyperlink"/>
                  <w:sz w:val="20"/>
                  <w:szCs w:val="20"/>
                </w:rPr>
                <w:t>mark.doggett@wku.edu</w:t>
              </w:r>
            </w:hyperlink>
          </w:p>
        </w:tc>
      </w:tr>
      <w:tr w:rsidR="00810D26" w:rsidRPr="00233531" w14:paraId="3DCE008D" w14:textId="77777777" w:rsidTr="007834C3">
        <w:trPr>
          <w:trHeight w:val="400"/>
        </w:trPr>
        <w:tc>
          <w:tcPr>
            <w:tcW w:w="1800" w:type="dxa"/>
            <w:tcBorders>
              <w:top w:val="nil"/>
              <w:left w:val="single" w:sz="4" w:space="0" w:color="auto"/>
              <w:bottom w:val="nil"/>
              <w:right w:val="nil"/>
            </w:tcBorders>
            <w:shd w:val="clear" w:color="auto" w:fill="auto"/>
            <w:noWrap/>
            <w:vAlign w:val="bottom"/>
            <w:hideMark/>
          </w:tcPr>
          <w:p w14:paraId="729FD863" w14:textId="77777777" w:rsidR="00810D26" w:rsidRPr="00233531" w:rsidRDefault="00810D26" w:rsidP="007834C3">
            <w:pPr>
              <w:rPr>
                <w:color w:val="000000"/>
                <w:sz w:val="20"/>
                <w:szCs w:val="20"/>
              </w:rPr>
            </w:pPr>
          </w:p>
        </w:tc>
        <w:tc>
          <w:tcPr>
            <w:tcW w:w="1243" w:type="dxa"/>
            <w:tcBorders>
              <w:top w:val="nil"/>
              <w:left w:val="nil"/>
              <w:bottom w:val="nil"/>
              <w:right w:val="nil"/>
            </w:tcBorders>
            <w:shd w:val="clear" w:color="auto" w:fill="auto"/>
            <w:noWrap/>
            <w:vAlign w:val="bottom"/>
            <w:hideMark/>
          </w:tcPr>
          <w:p w14:paraId="793D4CD1" w14:textId="77777777" w:rsidR="00810D26" w:rsidRPr="00233531" w:rsidRDefault="00810D26" w:rsidP="007834C3">
            <w:pPr>
              <w:rPr>
                <w:color w:val="000000"/>
                <w:sz w:val="20"/>
                <w:szCs w:val="20"/>
              </w:rPr>
            </w:pPr>
          </w:p>
        </w:tc>
        <w:tc>
          <w:tcPr>
            <w:tcW w:w="3365" w:type="dxa"/>
            <w:tcBorders>
              <w:top w:val="nil"/>
              <w:left w:val="nil"/>
              <w:bottom w:val="nil"/>
              <w:right w:val="nil"/>
            </w:tcBorders>
            <w:shd w:val="clear" w:color="auto" w:fill="auto"/>
            <w:noWrap/>
            <w:vAlign w:val="bottom"/>
            <w:hideMark/>
          </w:tcPr>
          <w:p w14:paraId="3FB8DBB2" w14:textId="77777777" w:rsidR="00810D26" w:rsidRPr="00233531" w:rsidRDefault="00810D26" w:rsidP="007834C3">
            <w:pPr>
              <w:rPr>
                <w:sz w:val="20"/>
                <w:szCs w:val="20"/>
              </w:rPr>
            </w:pPr>
          </w:p>
        </w:tc>
        <w:tc>
          <w:tcPr>
            <w:tcW w:w="3572" w:type="dxa"/>
            <w:tcBorders>
              <w:top w:val="nil"/>
              <w:left w:val="nil"/>
              <w:bottom w:val="nil"/>
              <w:right w:val="nil"/>
            </w:tcBorders>
            <w:shd w:val="clear" w:color="auto" w:fill="auto"/>
            <w:noWrap/>
            <w:vAlign w:val="bottom"/>
            <w:hideMark/>
          </w:tcPr>
          <w:p w14:paraId="31D1198D" w14:textId="77777777" w:rsidR="00810D26" w:rsidRPr="00233531" w:rsidRDefault="00810D26" w:rsidP="007834C3">
            <w:pPr>
              <w:rPr>
                <w:sz w:val="20"/>
                <w:szCs w:val="20"/>
              </w:rPr>
            </w:pPr>
          </w:p>
        </w:tc>
      </w:tr>
      <w:tr w:rsidR="00810D26" w:rsidRPr="00233531" w14:paraId="2BF7B661"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22F80242" w14:textId="77777777" w:rsidR="00810D26" w:rsidRPr="00233531" w:rsidRDefault="00810D26" w:rsidP="007834C3">
            <w:pPr>
              <w:rPr>
                <w:b/>
                <w:bCs/>
                <w:color w:val="000000"/>
                <w:sz w:val="20"/>
                <w:szCs w:val="20"/>
                <w:u w:val="single"/>
              </w:rPr>
            </w:pPr>
            <w:r w:rsidRPr="00233531">
              <w:rPr>
                <w:b/>
                <w:bCs/>
                <w:color w:val="000000"/>
                <w:sz w:val="20"/>
                <w:szCs w:val="20"/>
                <w:u w:val="single"/>
              </w:rPr>
              <w:t>KEY:</w:t>
            </w:r>
          </w:p>
        </w:tc>
        <w:tc>
          <w:tcPr>
            <w:tcW w:w="3365" w:type="dxa"/>
            <w:tcBorders>
              <w:top w:val="nil"/>
              <w:left w:val="nil"/>
              <w:bottom w:val="nil"/>
              <w:right w:val="nil"/>
            </w:tcBorders>
            <w:shd w:val="clear" w:color="auto" w:fill="auto"/>
            <w:noWrap/>
            <w:vAlign w:val="bottom"/>
            <w:hideMark/>
          </w:tcPr>
          <w:p w14:paraId="1F7B5A12" w14:textId="77777777" w:rsidR="00810D26" w:rsidRPr="00233531" w:rsidRDefault="00810D26" w:rsidP="007834C3">
            <w:pPr>
              <w:rPr>
                <w:b/>
                <w:bCs/>
                <w:color w:val="000000"/>
                <w:sz w:val="20"/>
                <w:szCs w:val="20"/>
                <w:u w:val="single"/>
              </w:rPr>
            </w:pPr>
          </w:p>
        </w:tc>
        <w:tc>
          <w:tcPr>
            <w:tcW w:w="3572" w:type="dxa"/>
            <w:tcBorders>
              <w:top w:val="nil"/>
              <w:left w:val="nil"/>
              <w:bottom w:val="nil"/>
              <w:right w:val="nil"/>
            </w:tcBorders>
            <w:shd w:val="clear" w:color="auto" w:fill="auto"/>
            <w:noWrap/>
            <w:vAlign w:val="bottom"/>
            <w:hideMark/>
          </w:tcPr>
          <w:p w14:paraId="5A3B31F0" w14:textId="77777777" w:rsidR="00810D26" w:rsidRPr="00233531" w:rsidRDefault="00810D26" w:rsidP="007834C3">
            <w:pPr>
              <w:rPr>
                <w:sz w:val="20"/>
                <w:szCs w:val="20"/>
              </w:rPr>
            </w:pPr>
          </w:p>
        </w:tc>
      </w:tr>
      <w:tr w:rsidR="00810D26" w:rsidRPr="00233531" w14:paraId="7CA28E55"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591C7A2F" w14:textId="77777777" w:rsidR="00810D26" w:rsidRPr="00233531" w:rsidRDefault="00810D26" w:rsidP="007834C3">
            <w:pPr>
              <w:rPr>
                <w:b/>
                <w:bCs/>
                <w:color w:val="000000"/>
                <w:sz w:val="20"/>
                <w:szCs w:val="20"/>
              </w:rPr>
            </w:pPr>
            <w:r w:rsidRPr="00233531">
              <w:rPr>
                <w:b/>
                <w:bCs/>
                <w:color w:val="000000"/>
                <w:sz w:val="20"/>
                <w:szCs w:val="20"/>
              </w:rPr>
              <w:t>I = Introduced</w:t>
            </w:r>
          </w:p>
        </w:tc>
        <w:tc>
          <w:tcPr>
            <w:tcW w:w="3365" w:type="dxa"/>
            <w:tcBorders>
              <w:top w:val="nil"/>
              <w:left w:val="nil"/>
              <w:bottom w:val="nil"/>
              <w:right w:val="nil"/>
            </w:tcBorders>
            <w:shd w:val="clear" w:color="auto" w:fill="auto"/>
            <w:noWrap/>
            <w:vAlign w:val="bottom"/>
            <w:hideMark/>
          </w:tcPr>
          <w:p w14:paraId="348839D6"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691F9BA2" w14:textId="77777777" w:rsidR="00810D26" w:rsidRPr="00233531" w:rsidRDefault="00810D26" w:rsidP="007834C3">
            <w:pPr>
              <w:rPr>
                <w:sz w:val="20"/>
                <w:szCs w:val="20"/>
              </w:rPr>
            </w:pPr>
          </w:p>
        </w:tc>
      </w:tr>
      <w:tr w:rsidR="00810D26" w:rsidRPr="00233531" w14:paraId="27C04C04"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033B5615" w14:textId="77777777" w:rsidR="00810D26" w:rsidRPr="00233531" w:rsidRDefault="00810D26" w:rsidP="007834C3">
            <w:pPr>
              <w:rPr>
                <w:b/>
                <w:bCs/>
                <w:color w:val="000000"/>
                <w:sz w:val="20"/>
                <w:szCs w:val="20"/>
              </w:rPr>
            </w:pPr>
            <w:r w:rsidRPr="00233531">
              <w:rPr>
                <w:b/>
                <w:bCs/>
                <w:color w:val="000000"/>
                <w:sz w:val="20"/>
                <w:szCs w:val="20"/>
              </w:rPr>
              <w:t>R = Reinforced/Developed</w:t>
            </w:r>
          </w:p>
        </w:tc>
        <w:tc>
          <w:tcPr>
            <w:tcW w:w="3365" w:type="dxa"/>
            <w:tcBorders>
              <w:top w:val="nil"/>
              <w:left w:val="nil"/>
              <w:bottom w:val="nil"/>
              <w:right w:val="nil"/>
            </w:tcBorders>
            <w:shd w:val="clear" w:color="auto" w:fill="auto"/>
            <w:noWrap/>
            <w:vAlign w:val="bottom"/>
            <w:hideMark/>
          </w:tcPr>
          <w:p w14:paraId="16621935"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4C6DB4DC" w14:textId="77777777" w:rsidR="00810D26" w:rsidRPr="00233531" w:rsidRDefault="00810D26" w:rsidP="007834C3">
            <w:pPr>
              <w:rPr>
                <w:sz w:val="20"/>
                <w:szCs w:val="20"/>
              </w:rPr>
            </w:pPr>
          </w:p>
        </w:tc>
      </w:tr>
      <w:tr w:rsidR="00810D26" w:rsidRPr="00233531" w14:paraId="7C5B847C" w14:textId="77777777" w:rsidTr="007834C3">
        <w:trPr>
          <w:trHeight w:val="400"/>
        </w:trPr>
        <w:tc>
          <w:tcPr>
            <w:tcW w:w="3043" w:type="dxa"/>
            <w:gridSpan w:val="2"/>
            <w:tcBorders>
              <w:top w:val="nil"/>
              <w:left w:val="single" w:sz="4" w:space="0" w:color="auto"/>
              <w:bottom w:val="nil"/>
              <w:right w:val="nil"/>
            </w:tcBorders>
            <w:shd w:val="clear" w:color="auto" w:fill="auto"/>
            <w:noWrap/>
            <w:vAlign w:val="bottom"/>
            <w:hideMark/>
          </w:tcPr>
          <w:p w14:paraId="1731051B" w14:textId="77777777" w:rsidR="00810D26" w:rsidRPr="00233531" w:rsidRDefault="00810D26" w:rsidP="007834C3">
            <w:pPr>
              <w:rPr>
                <w:b/>
                <w:bCs/>
                <w:color w:val="000000"/>
                <w:sz w:val="20"/>
                <w:szCs w:val="20"/>
              </w:rPr>
            </w:pPr>
            <w:r w:rsidRPr="00233531">
              <w:rPr>
                <w:b/>
                <w:bCs/>
                <w:color w:val="000000"/>
                <w:sz w:val="20"/>
                <w:szCs w:val="20"/>
              </w:rPr>
              <w:t>M = Mastered</w:t>
            </w:r>
          </w:p>
        </w:tc>
        <w:tc>
          <w:tcPr>
            <w:tcW w:w="3365" w:type="dxa"/>
            <w:tcBorders>
              <w:top w:val="nil"/>
              <w:left w:val="nil"/>
              <w:bottom w:val="nil"/>
              <w:right w:val="nil"/>
            </w:tcBorders>
            <w:shd w:val="clear" w:color="auto" w:fill="auto"/>
            <w:noWrap/>
            <w:vAlign w:val="bottom"/>
            <w:hideMark/>
          </w:tcPr>
          <w:p w14:paraId="4E9D9381"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0E30ACA2" w14:textId="77777777" w:rsidR="00810D26" w:rsidRPr="00233531" w:rsidRDefault="00810D26" w:rsidP="007834C3">
            <w:pPr>
              <w:rPr>
                <w:sz w:val="20"/>
                <w:szCs w:val="20"/>
              </w:rPr>
            </w:pPr>
          </w:p>
        </w:tc>
      </w:tr>
      <w:tr w:rsidR="00810D26" w:rsidRPr="00233531" w14:paraId="1B211FE9" w14:textId="77777777" w:rsidTr="007834C3">
        <w:trPr>
          <w:trHeight w:val="360"/>
        </w:trPr>
        <w:tc>
          <w:tcPr>
            <w:tcW w:w="3043" w:type="dxa"/>
            <w:gridSpan w:val="2"/>
            <w:tcBorders>
              <w:top w:val="nil"/>
              <w:left w:val="single" w:sz="4" w:space="0" w:color="auto"/>
              <w:bottom w:val="single" w:sz="4" w:space="0" w:color="auto"/>
              <w:right w:val="nil"/>
            </w:tcBorders>
            <w:shd w:val="clear" w:color="auto" w:fill="auto"/>
            <w:noWrap/>
            <w:vAlign w:val="bottom"/>
            <w:hideMark/>
          </w:tcPr>
          <w:p w14:paraId="5DF68DBE" w14:textId="77777777" w:rsidR="00810D26" w:rsidRPr="00233531" w:rsidRDefault="00810D26" w:rsidP="007834C3">
            <w:pPr>
              <w:rPr>
                <w:b/>
                <w:bCs/>
                <w:color w:val="000000"/>
                <w:sz w:val="20"/>
                <w:szCs w:val="20"/>
              </w:rPr>
            </w:pPr>
            <w:r w:rsidRPr="00233531">
              <w:rPr>
                <w:b/>
                <w:bCs/>
                <w:color w:val="000000"/>
                <w:sz w:val="20"/>
                <w:szCs w:val="20"/>
              </w:rPr>
              <w:t>A = Assessed</w:t>
            </w:r>
          </w:p>
        </w:tc>
        <w:tc>
          <w:tcPr>
            <w:tcW w:w="3365" w:type="dxa"/>
            <w:tcBorders>
              <w:top w:val="nil"/>
              <w:left w:val="nil"/>
              <w:bottom w:val="nil"/>
              <w:right w:val="nil"/>
            </w:tcBorders>
            <w:shd w:val="clear" w:color="auto" w:fill="auto"/>
            <w:noWrap/>
            <w:vAlign w:val="bottom"/>
            <w:hideMark/>
          </w:tcPr>
          <w:p w14:paraId="56A8A63C" w14:textId="77777777" w:rsidR="00810D26" w:rsidRPr="00233531" w:rsidRDefault="00810D26" w:rsidP="007834C3">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1EFE4170" w14:textId="77777777" w:rsidR="00810D26" w:rsidRPr="00233531" w:rsidRDefault="00810D26" w:rsidP="007834C3">
            <w:pPr>
              <w:rPr>
                <w:sz w:val="20"/>
                <w:szCs w:val="20"/>
              </w:rPr>
            </w:pPr>
          </w:p>
        </w:tc>
      </w:tr>
      <w:tr w:rsidR="00810D26" w:rsidRPr="00233531" w14:paraId="02005E36"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0D1E64A" w14:textId="77777777" w:rsidR="00810D26" w:rsidRPr="00233531" w:rsidRDefault="00810D26" w:rsidP="007834C3">
            <w:pPr>
              <w:rPr>
                <w:b/>
                <w:bCs/>
                <w:sz w:val="20"/>
                <w:szCs w:val="20"/>
              </w:rPr>
            </w:pPr>
            <w:r w:rsidRPr="00233531">
              <w:rPr>
                <w:b/>
                <w:bCs/>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F7C8B02" w14:textId="77777777" w:rsidR="00810D26" w:rsidRPr="00233531" w:rsidRDefault="00810D26" w:rsidP="007834C3">
            <w:pPr>
              <w:rPr>
                <w:b/>
                <w:bCs/>
                <w:sz w:val="20"/>
                <w:szCs w:val="20"/>
              </w:rPr>
            </w:pPr>
            <w:r w:rsidRPr="00233531">
              <w:rPr>
                <w:b/>
                <w:bCs/>
                <w:sz w:val="20"/>
                <w:szCs w:val="20"/>
              </w:rPr>
              <w:t> </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17EDBBAC" w14:textId="77777777" w:rsidR="00810D26" w:rsidRPr="00233531" w:rsidRDefault="00810D26" w:rsidP="007834C3">
            <w:pPr>
              <w:rPr>
                <w:b/>
                <w:bCs/>
                <w:sz w:val="20"/>
                <w:szCs w:val="20"/>
              </w:rPr>
            </w:pPr>
            <w:r w:rsidRPr="00233531">
              <w:rPr>
                <w:b/>
                <w:bCs/>
                <w:sz w:val="20"/>
                <w:szCs w:val="20"/>
              </w:rPr>
              <w:t> </w:t>
            </w:r>
          </w:p>
        </w:tc>
        <w:tc>
          <w:tcPr>
            <w:tcW w:w="3572" w:type="dxa"/>
            <w:tcBorders>
              <w:top w:val="single" w:sz="4" w:space="0" w:color="auto"/>
              <w:left w:val="nil"/>
              <w:bottom w:val="single" w:sz="4" w:space="0" w:color="auto"/>
              <w:right w:val="single" w:sz="4" w:space="0" w:color="auto"/>
            </w:tcBorders>
            <w:shd w:val="clear" w:color="auto" w:fill="C5D9F1"/>
            <w:noWrap/>
            <w:vAlign w:val="bottom"/>
            <w:hideMark/>
          </w:tcPr>
          <w:p w14:paraId="16457759" w14:textId="77777777" w:rsidR="00810D26" w:rsidRPr="00233531" w:rsidRDefault="00810D26" w:rsidP="007834C3">
            <w:pPr>
              <w:rPr>
                <w:b/>
                <w:bCs/>
                <w:sz w:val="20"/>
                <w:szCs w:val="20"/>
              </w:rPr>
            </w:pPr>
            <w:r w:rsidRPr="00233531">
              <w:rPr>
                <w:b/>
                <w:bCs/>
                <w:sz w:val="20"/>
                <w:szCs w:val="20"/>
              </w:rPr>
              <w:t>Learning Outcomes</w:t>
            </w:r>
          </w:p>
        </w:tc>
      </w:tr>
      <w:tr w:rsidR="00810D26" w:rsidRPr="00233531" w14:paraId="5BB1425B"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32AFF07" w14:textId="77777777" w:rsidR="00810D26" w:rsidRPr="00233531" w:rsidRDefault="00810D26" w:rsidP="007834C3">
            <w:pPr>
              <w:rPr>
                <w:b/>
                <w:bCs/>
                <w:sz w:val="20"/>
                <w:szCs w:val="20"/>
              </w:rPr>
            </w:pPr>
            <w:r w:rsidRPr="00233531">
              <w:rPr>
                <w:b/>
                <w:bCs/>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03869F58" w14:textId="77777777" w:rsidR="00810D26" w:rsidRPr="00233531" w:rsidRDefault="00810D26" w:rsidP="007834C3">
            <w:pPr>
              <w:rPr>
                <w:b/>
                <w:bCs/>
                <w:sz w:val="20"/>
                <w:szCs w:val="20"/>
              </w:rPr>
            </w:pPr>
            <w:r w:rsidRPr="00233531">
              <w:rPr>
                <w:b/>
                <w:bCs/>
                <w:sz w:val="20"/>
                <w:szCs w:val="20"/>
              </w:rPr>
              <w:t> </w:t>
            </w:r>
          </w:p>
        </w:tc>
        <w:tc>
          <w:tcPr>
            <w:tcW w:w="3365" w:type="dxa"/>
            <w:tcBorders>
              <w:top w:val="nil"/>
              <w:left w:val="nil"/>
              <w:bottom w:val="single" w:sz="4" w:space="0" w:color="auto"/>
              <w:right w:val="single" w:sz="4" w:space="0" w:color="auto"/>
            </w:tcBorders>
            <w:shd w:val="clear" w:color="auto" w:fill="C5D9F1"/>
            <w:noWrap/>
            <w:vAlign w:val="bottom"/>
            <w:hideMark/>
          </w:tcPr>
          <w:p w14:paraId="5E9B9762" w14:textId="77777777" w:rsidR="00810D26" w:rsidRPr="00233531" w:rsidRDefault="00810D26" w:rsidP="007834C3">
            <w:pPr>
              <w:rPr>
                <w:b/>
                <w:bCs/>
                <w:sz w:val="20"/>
                <w:szCs w:val="20"/>
              </w:rPr>
            </w:pPr>
            <w:r w:rsidRPr="00233531">
              <w:rPr>
                <w:b/>
                <w:bCs/>
                <w:sz w:val="20"/>
                <w:szCs w:val="20"/>
              </w:rPr>
              <w:t> </w:t>
            </w:r>
          </w:p>
        </w:tc>
        <w:tc>
          <w:tcPr>
            <w:tcW w:w="3572" w:type="dxa"/>
            <w:tcBorders>
              <w:top w:val="nil"/>
              <w:left w:val="nil"/>
              <w:bottom w:val="single" w:sz="4" w:space="0" w:color="auto"/>
              <w:right w:val="single" w:sz="4" w:space="0" w:color="auto"/>
            </w:tcBorders>
            <w:shd w:val="clear" w:color="auto" w:fill="C5D9F1"/>
            <w:vAlign w:val="bottom"/>
            <w:hideMark/>
          </w:tcPr>
          <w:p w14:paraId="120B6F15" w14:textId="77777777" w:rsidR="00810D26" w:rsidRPr="00233531" w:rsidRDefault="00810D26" w:rsidP="007834C3">
            <w:pPr>
              <w:rPr>
                <w:b/>
                <w:bCs/>
                <w:sz w:val="20"/>
                <w:szCs w:val="20"/>
              </w:rPr>
            </w:pPr>
            <w:r w:rsidRPr="00233531">
              <w:rPr>
                <w:b/>
                <w:bCs/>
                <w:sz w:val="20"/>
                <w:szCs w:val="20"/>
              </w:rPr>
              <w:t>LO1:</w:t>
            </w:r>
          </w:p>
        </w:tc>
      </w:tr>
      <w:tr w:rsidR="00810D26" w:rsidRPr="00233531" w14:paraId="30C34B9A" w14:textId="77777777" w:rsidTr="007834C3">
        <w:trPr>
          <w:trHeight w:val="1800"/>
        </w:trPr>
        <w:tc>
          <w:tcPr>
            <w:tcW w:w="1800" w:type="dxa"/>
            <w:tcBorders>
              <w:top w:val="nil"/>
              <w:left w:val="single" w:sz="4" w:space="0" w:color="auto"/>
              <w:bottom w:val="nil"/>
              <w:right w:val="nil"/>
            </w:tcBorders>
            <w:shd w:val="clear" w:color="auto" w:fill="auto"/>
            <w:noWrap/>
            <w:vAlign w:val="bottom"/>
            <w:hideMark/>
          </w:tcPr>
          <w:p w14:paraId="3A4B9312" w14:textId="77777777" w:rsidR="00810D26" w:rsidRPr="00233531" w:rsidRDefault="00810D26" w:rsidP="007834C3">
            <w:pPr>
              <w:rPr>
                <w:sz w:val="20"/>
                <w:szCs w:val="20"/>
              </w:rPr>
            </w:pPr>
            <w:r w:rsidRPr="00233531">
              <w:rPr>
                <w:sz w:val="20"/>
                <w:szCs w:val="20"/>
              </w:rPr>
              <w:t> </w:t>
            </w:r>
          </w:p>
        </w:tc>
        <w:tc>
          <w:tcPr>
            <w:tcW w:w="1243" w:type="dxa"/>
            <w:tcBorders>
              <w:top w:val="nil"/>
              <w:left w:val="nil"/>
              <w:bottom w:val="nil"/>
              <w:right w:val="nil"/>
            </w:tcBorders>
            <w:shd w:val="clear" w:color="auto" w:fill="auto"/>
            <w:noWrap/>
            <w:vAlign w:val="bottom"/>
            <w:hideMark/>
          </w:tcPr>
          <w:p w14:paraId="0055F69B" w14:textId="77777777" w:rsidR="00810D26" w:rsidRPr="00233531" w:rsidRDefault="00810D26" w:rsidP="007834C3">
            <w:pPr>
              <w:rPr>
                <w:sz w:val="20"/>
                <w:szCs w:val="20"/>
              </w:rPr>
            </w:pPr>
          </w:p>
        </w:tc>
        <w:tc>
          <w:tcPr>
            <w:tcW w:w="3365" w:type="dxa"/>
            <w:tcBorders>
              <w:top w:val="nil"/>
              <w:left w:val="nil"/>
              <w:bottom w:val="nil"/>
              <w:right w:val="nil"/>
            </w:tcBorders>
            <w:shd w:val="clear" w:color="auto" w:fill="auto"/>
            <w:noWrap/>
            <w:vAlign w:val="bottom"/>
            <w:hideMark/>
          </w:tcPr>
          <w:p w14:paraId="7CE23C59" w14:textId="77777777" w:rsidR="00810D26" w:rsidRPr="00233531" w:rsidRDefault="00810D26" w:rsidP="007834C3">
            <w:pPr>
              <w:rPr>
                <w:sz w:val="20"/>
                <w:szCs w:val="20"/>
              </w:rPr>
            </w:pPr>
          </w:p>
        </w:tc>
        <w:tc>
          <w:tcPr>
            <w:tcW w:w="3572" w:type="dxa"/>
            <w:tcBorders>
              <w:top w:val="nil"/>
              <w:left w:val="nil"/>
              <w:bottom w:val="nil"/>
              <w:right w:val="nil"/>
            </w:tcBorders>
            <w:shd w:val="clear" w:color="auto" w:fill="auto"/>
            <w:vAlign w:val="bottom"/>
            <w:hideMark/>
          </w:tcPr>
          <w:p w14:paraId="0E320A56" w14:textId="77777777" w:rsidR="00810D26" w:rsidRPr="00233531" w:rsidRDefault="00810D26" w:rsidP="007834C3">
            <w:pPr>
              <w:rPr>
                <w:b/>
                <w:bCs/>
                <w:color w:val="000000"/>
                <w:sz w:val="20"/>
                <w:szCs w:val="20"/>
              </w:rPr>
            </w:pPr>
            <w:r w:rsidRPr="00233531">
              <w:rPr>
                <w:b/>
                <w:bCs/>
                <w:color w:val="000000"/>
                <w:sz w:val="20"/>
                <w:szCs w:val="20"/>
              </w:rPr>
              <w:t>Graduates will demonstrate advanced knowledge and competency in Lean Six Sigma to be able to identify, formulate, and solve technical problems.</w:t>
            </w:r>
          </w:p>
        </w:tc>
      </w:tr>
      <w:tr w:rsidR="00810D26" w:rsidRPr="00233531" w14:paraId="697873D8" w14:textId="77777777" w:rsidTr="007834C3">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4F381BED" w14:textId="77777777" w:rsidR="00810D26" w:rsidRPr="00233531" w:rsidRDefault="00810D26" w:rsidP="007834C3">
            <w:pPr>
              <w:rPr>
                <w:b/>
                <w:bCs/>
                <w:sz w:val="20"/>
                <w:szCs w:val="20"/>
              </w:rPr>
            </w:pPr>
            <w:r w:rsidRPr="00233531">
              <w:rPr>
                <w:b/>
                <w:bCs/>
                <w:sz w:val="20"/>
                <w:szCs w:val="20"/>
              </w:rPr>
              <w:t>Course Subject</w:t>
            </w:r>
          </w:p>
        </w:tc>
        <w:tc>
          <w:tcPr>
            <w:tcW w:w="1243" w:type="dxa"/>
            <w:tcBorders>
              <w:top w:val="single" w:sz="4" w:space="0" w:color="auto"/>
              <w:left w:val="nil"/>
              <w:bottom w:val="single" w:sz="4" w:space="0" w:color="auto"/>
              <w:right w:val="single" w:sz="4" w:space="0" w:color="auto"/>
            </w:tcBorders>
            <w:shd w:val="clear" w:color="auto" w:fill="C5D9F1"/>
            <w:noWrap/>
            <w:vAlign w:val="bottom"/>
            <w:hideMark/>
          </w:tcPr>
          <w:p w14:paraId="369429CA" w14:textId="77777777" w:rsidR="00810D26" w:rsidRPr="00233531" w:rsidRDefault="00810D26" w:rsidP="007834C3">
            <w:pPr>
              <w:rPr>
                <w:b/>
                <w:bCs/>
                <w:sz w:val="20"/>
                <w:szCs w:val="20"/>
              </w:rPr>
            </w:pPr>
            <w:r w:rsidRPr="00233531">
              <w:rPr>
                <w:b/>
                <w:bCs/>
                <w:sz w:val="20"/>
                <w:szCs w:val="20"/>
              </w:rPr>
              <w:t>Number</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6D140A4A" w14:textId="77777777" w:rsidR="00810D26" w:rsidRPr="00233531" w:rsidRDefault="00810D26" w:rsidP="007834C3">
            <w:pPr>
              <w:rPr>
                <w:b/>
                <w:bCs/>
                <w:sz w:val="20"/>
                <w:szCs w:val="20"/>
              </w:rPr>
            </w:pPr>
            <w:r w:rsidRPr="00233531">
              <w:rPr>
                <w:b/>
                <w:bCs/>
                <w:sz w:val="20"/>
                <w:szCs w:val="20"/>
              </w:rPr>
              <w:t>Course Title</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14:paraId="34DBA5E8" w14:textId="77777777" w:rsidR="00810D26" w:rsidRPr="00233531" w:rsidRDefault="00810D26" w:rsidP="007834C3">
            <w:pPr>
              <w:jc w:val="center"/>
              <w:rPr>
                <w:color w:val="000000"/>
                <w:sz w:val="20"/>
                <w:szCs w:val="20"/>
              </w:rPr>
            </w:pPr>
            <w:r w:rsidRPr="00233531">
              <w:rPr>
                <w:color w:val="000000"/>
                <w:sz w:val="20"/>
                <w:szCs w:val="20"/>
              </w:rPr>
              <w:t> </w:t>
            </w:r>
          </w:p>
        </w:tc>
      </w:tr>
      <w:tr w:rsidR="00810D26" w:rsidRPr="00233531" w14:paraId="3FBE16C3"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D011902"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3E293F03" w14:textId="77777777" w:rsidR="00810D26" w:rsidRPr="00233531" w:rsidRDefault="00810D26" w:rsidP="007834C3">
            <w:pPr>
              <w:jc w:val="right"/>
              <w:rPr>
                <w:color w:val="000000"/>
                <w:sz w:val="20"/>
                <w:szCs w:val="20"/>
              </w:rPr>
            </w:pPr>
            <w:r w:rsidRPr="00233531">
              <w:rPr>
                <w:color w:val="000000"/>
                <w:sz w:val="20"/>
                <w:szCs w:val="20"/>
              </w:rPr>
              <w:t>580</w:t>
            </w:r>
          </w:p>
        </w:tc>
        <w:tc>
          <w:tcPr>
            <w:tcW w:w="3365" w:type="dxa"/>
            <w:tcBorders>
              <w:top w:val="nil"/>
              <w:left w:val="nil"/>
              <w:bottom w:val="single" w:sz="4" w:space="0" w:color="auto"/>
              <w:right w:val="single" w:sz="4" w:space="0" w:color="auto"/>
            </w:tcBorders>
            <w:shd w:val="clear" w:color="auto" w:fill="C5D9F1"/>
            <w:noWrap/>
            <w:vAlign w:val="bottom"/>
            <w:hideMark/>
          </w:tcPr>
          <w:p w14:paraId="4F633566" w14:textId="77777777" w:rsidR="00810D26" w:rsidRPr="00233531" w:rsidRDefault="00810D26" w:rsidP="007834C3">
            <w:pPr>
              <w:rPr>
                <w:color w:val="000000"/>
                <w:sz w:val="20"/>
                <w:szCs w:val="20"/>
              </w:rPr>
            </w:pPr>
            <w:r w:rsidRPr="00233531">
              <w:rPr>
                <w:color w:val="000000"/>
                <w:sz w:val="20"/>
                <w:szCs w:val="20"/>
              </w:rPr>
              <w:t xml:space="preserve">Six Sigma Quality </w:t>
            </w:r>
          </w:p>
        </w:tc>
        <w:tc>
          <w:tcPr>
            <w:tcW w:w="3572" w:type="dxa"/>
            <w:tcBorders>
              <w:top w:val="nil"/>
              <w:left w:val="nil"/>
              <w:bottom w:val="single" w:sz="4" w:space="0" w:color="auto"/>
              <w:right w:val="single" w:sz="4" w:space="0" w:color="auto"/>
            </w:tcBorders>
            <w:shd w:val="clear" w:color="auto" w:fill="auto"/>
            <w:noWrap/>
            <w:vAlign w:val="bottom"/>
            <w:hideMark/>
          </w:tcPr>
          <w:p w14:paraId="2C0465B2" w14:textId="24311CE9" w:rsidR="00810D26" w:rsidRPr="00233531" w:rsidRDefault="00524044" w:rsidP="007834C3">
            <w:pPr>
              <w:jc w:val="center"/>
              <w:rPr>
                <w:color w:val="000000"/>
                <w:sz w:val="20"/>
                <w:szCs w:val="20"/>
              </w:rPr>
            </w:pPr>
            <w:r>
              <w:rPr>
                <w:color w:val="000000"/>
                <w:sz w:val="20"/>
                <w:szCs w:val="20"/>
              </w:rPr>
              <w:t>A</w:t>
            </w:r>
          </w:p>
        </w:tc>
      </w:tr>
      <w:tr w:rsidR="00810D26" w:rsidRPr="00233531" w14:paraId="7555E8C7"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7A7BFA0C"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01349BF1" w14:textId="77777777" w:rsidR="00810D26" w:rsidRPr="00233531" w:rsidRDefault="00810D26" w:rsidP="007834C3">
            <w:pPr>
              <w:jc w:val="right"/>
              <w:rPr>
                <w:color w:val="000000"/>
                <w:sz w:val="20"/>
                <w:szCs w:val="20"/>
              </w:rPr>
            </w:pPr>
            <w:r w:rsidRPr="00233531">
              <w:rPr>
                <w:color w:val="000000"/>
                <w:sz w:val="20"/>
                <w:szCs w:val="20"/>
              </w:rPr>
              <w:t>594</w:t>
            </w:r>
          </w:p>
        </w:tc>
        <w:tc>
          <w:tcPr>
            <w:tcW w:w="3365" w:type="dxa"/>
            <w:tcBorders>
              <w:top w:val="nil"/>
              <w:left w:val="nil"/>
              <w:bottom w:val="single" w:sz="4" w:space="0" w:color="auto"/>
              <w:right w:val="single" w:sz="4" w:space="0" w:color="auto"/>
            </w:tcBorders>
            <w:shd w:val="clear" w:color="auto" w:fill="C5D9F1"/>
            <w:noWrap/>
            <w:vAlign w:val="bottom"/>
            <w:hideMark/>
          </w:tcPr>
          <w:p w14:paraId="5A4F3082" w14:textId="77777777" w:rsidR="00810D26" w:rsidRPr="00233531" w:rsidRDefault="00810D26" w:rsidP="007834C3">
            <w:pPr>
              <w:rPr>
                <w:color w:val="000000"/>
                <w:sz w:val="20"/>
                <w:szCs w:val="20"/>
              </w:rPr>
            </w:pPr>
            <w:r w:rsidRPr="00233531">
              <w:rPr>
                <w:color w:val="000000"/>
                <w:sz w:val="20"/>
                <w:szCs w:val="20"/>
              </w:rPr>
              <w:t>Lean Systems</w:t>
            </w:r>
          </w:p>
        </w:tc>
        <w:tc>
          <w:tcPr>
            <w:tcW w:w="3572" w:type="dxa"/>
            <w:tcBorders>
              <w:top w:val="nil"/>
              <w:left w:val="nil"/>
              <w:bottom w:val="single" w:sz="4" w:space="0" w:color="auto"/>
              <w:right w:val="single" w:sz="4" w:space="0" w:color="auto"/>
            </w:tcBorders>
            <w:shd w:val="clear" w:color="auto" w:fill="auto"/>
            <w:noWrap/>
            <w:vAlign w:val="bottom"/>
            <w:hideMark/>
          </w:tcPr>
          <w:p w14:paraId="2B04E1C4" w14:textId="21094B06" w:rsidR="00810D26" w:rsidRPr="00233531" w:rsidRDefault="00524044" w:rsidP="007834C3">
            <w:pPr>
              <w:jc w:val="center"/>
              <w:rPr>
                <w:color w:val="000000"/>
                <w:sz w:val="20"/>
                <w:szCs w:val="20"/>
              </w:rPr>
            </w:pPr>
            <w:r>
              <w:rPr>
                <w:color w:val="000000"/>
                <w:sz w:val="20"/>
                <w:szCs w:val="20"/>
              </w:rPr>
              <w:t>A</w:t>
            </w:r>
          </w:p>
        </w:tc>
      </w:tr>
      <w:tr w:rsidR="00810D26" w:rsidRPr="00233531" w14:paraId="07FC28B7"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7BD00C8E"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777EA3EF" w14:textId="77777777" w:rsidR="00810D26" w:rsidRPr="00233531" w:rsidRDefault="00810D26" w:rsidP="007834C3">
            <w:pPr>
              <w:jc w:val="right"/>
              <w:rPr>
                <w:color w:val="000000"/>
                <w:sz w:val="20"/>
                <w:szCs w:val="20"/>
              </w:rPr>
            </w:pPr>
            <w:r w:rsidRPr="00233531">
              <w:rPr>
                <w:color w:val="000000"/>
                <w:sz w:val="20"/>
                <w:szCs w:val="20"/>
              </w:rPr>
              <w:t>540</w:t>
            </w:r>
          </w:p>
        </w:tc>
        <w:tc>
          <w:tcPr>
            <w:tcW w:w="3365" w:type="dxa"/>
            <w:tcBorders>
              <w:top w:val="nil"/>
              <w:left w:val="nil"/>
              <w:bottom w:val="single" w:sz="4" w:space="0" w:color="auto"/>
              <w:right w:val="single" w:sz="4" w:space="0" w:color="auto"/>
            </w:tcBorders>
            <w:shd w:val="clear" w:color="auto" w:fill="C5D9F1"/>
            <w:noWrap/>
            <w:vAlign w:val="bottom"/>
            <w:hideMark/>
          </w:tcPr>
          <w:p w14:paraId="50640DDF" w14:textId="77777777" w:rsidR="00810D26" w:rsidRPr="00233531" w:rsidRDefault="00810D26" w:rsidP="007834C3">
            <w:pPr>
              <w:rPr>
                <w:color w:val="000000"/>
                <w:sz w:val="20"/>
                <w:szCs w:val="20"/>
              </w:rPr>
            </w:pPr>
            <w:r w:rsidRPr="00233531">
              <w:rPr>
                <w:color w:val="000000"/>
                <w:sz w:val="20"/>
                <w:szCs w:val="20"/>
              </w:rPr>
              <w:t xml:space="preserve">Theory of Constraints </w:t>
            </w:r>
          </w:p>
        </w:tc>
        <w:tc>
          <w:tcPr>
            <w:tcW w:w="3572" w:type="dxa"/>
            <w:tcBorders>
              <w:top w:val="nil"/>
              <w:left w:val="nil"/>
              <w:bottom w:val="single" w:sz="4" w:space="0" w:color="auto"/>
              <w:right w:val="single" w:sz="4" w:space="0" w:color="auto"/>
            </w:tcBorders>
            <w:shd w:val="clear" w:color="auto" w:fill="auto"/>
            <w:noWrap/>
            <w:vAlign w:val="bottom"/>
            <w:hideMark/>
          </w:tcPr>
          <w:p w14:paraId="2974FC34" w14:textId="3A5F9E30" w:rsidR="00810D26" w:rsidRPr="00233531" w:rsidRDefault="00524044" w:rsidP="007834C3">
            <w:pPr>
              <w:jc w:val="center"/>
              <w:rPr>
                <w:color w:val="000000"/>
                <w:sz w:val="20"/>
                <w:szCs w:val="20"/>
              </w:rPr>
            </w:pPr>
            <w:r>
              <w:rPr>
                <w:color w:val="000000"/>
                <w:sz w:val="20"/>
                <w:szCs w:val="20"/>
              </w:rPr>
              <w:t>A</w:t>
            </w:r>
          </w:p>
        </w:tc>
      </w:tr>
      <w:tr w:rsidR="00810D26" w:rsidRPr="00233531" w14:paraId="298742EB"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FB2B571"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nil"/>
              <w:right w:val="nil"/>
            </w:tcBorders>
            <w:shd w:val="clear" w:color="auto" w:fill="auto"/>
            <w:noWrap/>
            <w:vAlign w:val="bottom"/>
            <w:hideMark/>
          </w:tcPr>
          <w:p w14:paraId="35E79C66" w14:textId="77777777" w:rsidR="00810D26" w:rsidRPr="00233531" w:rsidRDefault="00810D26" w:rsidP="007834C3">
            <w:pPr>
              <w:rPr>
                <w:color w:val="000000"/>
                <w:sz w:val="20"/>
                <w:szCs w:val="20"/>
              </w:rPr>
            </w:pPr>
          </w:p>
        </w:tc>
        <w:tc>
          <w:tcPr>
            <w:tcW w:w="3365" w:type="dxa"/>
            <w:tcBorders>
              <w:top w:val="nil"/>
              <w:left w:val="nil"/>
              <w:bottom w:val="nil"/>
              <w:right w:val="nil"/>
            </w:tcBorders>
            <w:shd w:val="clear" w:color="auto" w:fill="C5D9F1"/>
            <w:noWrap/>
            <w:vAlign w:val="bottom"/>
            <w:hideMark/>
          </w:tcPr>
          <w:p w14:paraId="1167C1B6" w14:textId="77777777" w:rsidR="00810D26" w:rsidRPr="00233531" w:rsidRDefault="00810D26" w:rsidP="007834C3">
            <w:pPr>
              <w:rPr>
                <w:color w:val="000000"/>
                <w:sz w:val="20"/>
                <w:szCs w:val="20"/>
              </w:rPr>
            </w:pPr>
            <w:r w:rsidRPr="00233531">
              <w:rPr>
                <w:color w:val="000000"/>
                <w:sz w:val="20"/>
                <w:szCs w:val="20"/>
              </w:rPr>
              <w:t>Electives (select 1)</w:t>
            </w:r>
          </w:p>
        </w:tc>
        <w:tc>
          <w:tcPr>
            <w:tcW w:w="3572" w:type="dxa"/>
            <w:tcBorders>
              <w:top w:val="nil"/>
              <w:left w:val="single" w:sz="4" w:space="0" w:color="auto"/>
              <w:bottom w:val="single" w:sz="4" w:space="0" w:color="auto"/>
              <w:right w:val="single" w:sz="4" w:space="0" w:color="auto"/>
            </w:tcBorders>
            <w:shd w:val="clear" w:color="auto" w:fill="auto"/>
            <w:noWrap/>
            <w:vAlign w:val="bottom"/>
            <w:hideMark/>
          </w:tcPr>
          <w:p w14:paraId="547F0FA0" w14:textId="77777777" w:rsidR="00810D26" w:rsidRPr="00233531" w:rsidRDefault="00810D26" w:rsidP="007834C3">
            <w:pPr>
              <w:jc w:val="center"/>
              <w:rPr>
                <w:color w:val="000000"/>
                <w:sz w:val="20"/>
                <w:szCs w:val="20"/>
              </w:rPr>
            </w:pPr>
            <w:r w:rsidRPr="00233531">
              <w:rPr>
                <w:color w:val="000000"/>
                <w:sz w:val="20"/>
                <w:szCs w:val="20"/>
              </w:rPr>
              <w:t> </w:t>
            </w:r>
          </w:p>
        </w:tc>
      </w:tr>
      <w:tr w:rsidR="00810D26" w:rsidRPr="00233531" w14:paraId="5505EEB9"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51F0A63"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single" w:sz="4" w:space="0" w:color="auto"/>
              <w:left w:val="nil"/>
              <w:bottom w:val="single" w:sz="4" w:space="0" w:color="auto"/>
              <w:right w:val="single" w:sz="4" w:space="0" w:color="auto"/>
            </w:tcBorders>
            <w:shd w:val="clear" w:color="auto" w:fill="C5D9F1"/>
            <w:noWrap/>
            <w:vAlign w:val="bottom"/>
            <w:hideMark/>
          </w:tcPr>
          <w:p w14:paraId="52DE49B6" w14:textId="77777777" w:rsidR="00810D26" w:rsidRPr="00233531" w:rsidRDefault="00810D26" w:rsidP="007834C3">
            <w:pPr>
              <w:jc w:val="right"/>
              <w:rPr>
                <w:color w:val="000000"/>
                <w:sz w:val="20"/>
                <w:szCs w:val="20"/>
              </w:rPr>
            </w:pPr>
            <w:r w:rsidRPr="00233531">
              <w:rPr>
                <w:color w:val="000000"/>
                <w:sz w:val="20"/>
                <w:szCs w:val="20"/>
              </w:rPr>
              <w:t>655</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34BEAB7A" w14:textId="77777777" w:rsidR="00810D26" w:rsidRPr="00233531" w:rsidRDefault="00810D26" w:rsidP="007834C3">
            <w:pPr>
              <w:rPr>
                <w:color w:val="000000"/>
                <w:sz w:val="20"/>
                <w:szCs w:val="20"/>
              </w:rPr>
            </w:pPr>
            <w:r w:rsidRPr="00233531">
              <w:rPr>
                <w:color w:val="000000"/>
                <w:sz w:val="20"/>
                <w:szCs w:val="20"/>
              </w:rPr>
              <w:t>Project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11C5316D" w14:textId="3DC424BE" w:rsidR="00810D26" w:rsidRPr="00233531" w:rsidRDefault="00DC24BD" w:rsidP="007834C3">
            <w:pPr>
              <w:jc w:val="center"/>
              <w:rPr>
                <w:color w:val="000000"/>
                <w:sz w:val="20"/>
                <w:szCs w:val="20"/>
              </w:rPr>
            </w:pPr>
            <w:r>
              <w:rPr>
                <w:color w:val="000000"/>
                <w:sz w:val="20"/>
                <w:szCs w:val="20"/>
              </w:rPr>
              <w:t>M</w:t>
            </w:r>
          </w:p>
        </w:tc>
      </w:tr>
      <w:tr w:rsidR="00810D26" w:rsidRPr="00233531" w14:paraId="3C4F14D0"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5FA41E06"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3620BED2" w14:textId="77777777" w:rsidR="00810D26" w:rsidRPr="00233531" w:rsidRDefault="00810D26" w:rsidP="007834C3">
            <w:pPr>
              <w:jc w:val="right"/>
              <w:rPr>
                <w:color w:val="000000"/>
                <w:sz w:val="20"/>
                <w:szCs w:val="20"/>
              </w:rPr>
            </w:pPr>
            <w:r w:rsidRPr="00233531">
              <w:rPr>
                <w:color w:val="000000"/>
                <w:sz w:val="20"/>
                <w:szCs w:val="20"/>
              </w:rPr>
              <w:t>671</w:t>
            </w:r>
          </w:p>
        </w:tc>
        <w:tc>
          <w:tcPr>
            <w:tcW w:w="3365" w:type="dxa"/>
            <w:tcBorders>
              <w:top w:val="nil"/>
              <w:left w:val="nil"/>
              <w:bottom w:val="single" w:sz="4" w:space="0" w:color="auto"/>
              <w:right w:val="single" w:sz="4" w:space="0" w:color="auto"/>
            </w:tcBorders>
            <w:shd w:val="clear" w:color="auto" w:fill="C5D9F1"/>
            <w:noWrap/>
            <w:vAlign w:val="bottom"/>
            <w:hideMark/>
          </w:tcPr>
          <w:p w14:paraId="214554AF" w14:textId="77777777" w:rsidR="00810D26" w:rsidRPr="00233531" w:rsidRDefault="00810D26" w:rsidP="007834C3">
            <w:pPr>
              <w:rPr>
                <w:color w:val="000000"/>
                <w:sz w:val="20"/>
                <w:szCs w:val="20"/>
              </w:rPr>
            </w:pPr>
            <w:r w:rsidRPr="00233531">
              <w:rPr>
                <w:color w:val="000000"/>
                <w:sz w:val="20"/>
                <w:szCs w:val="20"/>
              </w:rPr>
              <w:t>Quality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7BCE819B" w14:textId="43A0AD17" w:rsidR="00810D26" w:rsidRPr="00233531" w:rsidRDefault="00DC24BD" w:rsidP="007834C3">
            <w:pPr>
              <w:jc w:val="center"/>
              <w:rPr>
                <w:color w:val="000000"/>
                <w:sz w:val="20"/>
                <w:szCs w:val="20"/>
              </w:rPr>
            </w:pPr>
            <w:r>
              <w:rPr>
                <w:color w:val="000000"/>
                <w:sz w:val="20"/>
                <w:szCs w:val="20"/>
              </w:rPr>
              <w:t>M</w:t>
            </w:r>
          </w:p>
        </w:tc>
      </w:tr>
      <w:tr w:rsidR="00810D26" w:rsidRPr="00233531" w14:paraId="5E225C05"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0DE52FE"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2C22B58A" w14:textId="77777777" w:rsidR="00810D26" w:rsidRPr="00233531" w:rsidRDefault="00810D26" w:rsidP="007834C3">
            <w:pPr>
              <w:jc w:val="right"/>
              <w:rPr>
                <w:color w:val="000000"/>
                <w:sz w:val="20"/>
                <w:szCs w:val="20"/>
              </w:rPr>
            </w:pPr>
            <w:r w:rsidRPr="00233531">
              <w:rPr>
                <w:color w:val="000000"/>
                <w:sz w:val="20"/>
                <w:szCs w:val="20"/>
              </w:rPr>
              <w:t>520</w:t>
            </w:r>
          </w:p>
        </w:tc>
        <w:tc>
          <w:tcPr>
            <w:tcW w:w="3365" w:type="dxa"/>
            <w:tcBorders>
              <w:top w:val="nil"/>
              <w:left w:val="nil"/>
              <w:bottom w:val="single" w:sz="4" w:space="0" w:color="auto"/>
              <w:right w:val="single" w:sz="4" w:space="0" w:color="auto"/>
            </w:tcBorders>
            <w:shd w:val="clear" w:color="auto" w:fill="C5D9F1"/>
            <w:noWrap/>
            <w:vAlign w:val="bottom"/>
            <w:hideMark/>
          </w:tcPr>
          <w:p w14:paraId="4A9B2BC0" w14:textId="77777777" w:rsidR="00810D26" w:rsidRPr="00233531" w:rsidRDefault="00810D26" w:rsidP="007834C3">
            <w:pPr>
              <w:rPr>
                <w:color w:val="000000"/>
                <w:sz w:val="20"/>
                <w:szCs w:val="20"/>
              </w:rPr>
            </w:pPr>
            <w:r w:rsidRPr="00233531">
              <w:rPr>
                <w:color w:val="000000"/>
                <w:sz w:val="20"/>
                <w:szCs w:val="20"/>
              </w:rPr>
              <w:t>Resource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3DEA3C91" w14:textId="4283EDCA" w:rsidR="00810D26" w:rsidRPr="00233531" w:rsidRDefault="00EB12AB" w:rsidP="007834C3">
            <w:pPr>
              <w:jc w:val="center"/>
              <w:rPr>
                <w:color w:val="000000"/>
                <w:sz w:val="20"/>
                <w:szCs w:val="20"/>
              </w:rPr>
            </w:pPr>
            <w:r>
              <w:rPr>
                <w:color w:val="000000"/>
                <w:sz w:val="20"/>
                <w:szCs w:val="20"/>
              </w:rPr>
              <w:t>R</w:t>
            </w:r>
          </w:p>
        </w:tc>
      </w:tr>
      <w:tr w:rsidR="00810D26" w:rsidRPr="00233531" w14:paraId="67D090E5"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7310162"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5E0EF713" w14:textId="6747A4C6" w:rsidR="00810D26" w:rsidRPr="00233531" w:rsidRDefault="00810D26" w:rsidP="007834C3">
            <w:pPr>
              <w:jc w:val="right"/>
              <w:rPr>
                <w:color w:val="000000"/>
                <w:sz w:val="20"/>
                <w:szCs w:val="20"/>
              </w:rPr>
            </w:pPr>
          </w:p>
        </w:tc>
        <w:tc>
          <w:tcPr>
            <w:tcW w:w="3365" w:type="dxa"/>
            <w:tcBorders>
              <w:top w:val="nil"/>
              <w:left w:val="nil"/>
              <w:bottom w:val="single" w:sz="4" w:space="0" w:color="auto"/>
              <w:right w:val="single" w:sz="4" w:space="0" w:color="auto"/>
            </w:tcBorders>
            <w:shd w:val="clear" w:color="auto" w:fill="C5D9F1"/>
            <w:noWrap/>
            <w:vAlign w:val="bottom"/>
            <w:hideMark/>
          </w:tcPr>
          <w:p w14:paraId="7F297202" w14:textId="7CB03A5A" w:rsidR="00810D26" w:rsidRPr="00233531" w:rsidRDefault="00810D26" w:rsidP="007834C3">
            <w:pPr>
              <w:rPr>
                <w:color w:val="000000"/>
                <w:sz w:val="20"/>
                <w:szCs w:val="20"/>
              </w:rPr>
            </w:pPr>
          </w:p>
        </w:tc>
        <w:tc>
          <w:tcPr>
            <w:tcW w:w="3572" w:type="dxa"/>
            <w:tcBorders>
              <w:top w:val="nil"/>
              <w:left w:val="nil"/>
              <w:bottom w:val="single" w:sz="4" w:space="0" w:color="auto"/>
              <w:right w:val="single" w:sz="4" w:space="0" w:color="auto"/>
            </w:tcBorders>
            <w:shd w:val="clear" w:color="auto" w:fill="auto"/>
            <w:noWrap/>
            <w:vAlign w:val="bottom"/>
            <w:hideMark/>
          </w:tcPr>
          <w:p w14:paraId="7407BC52" w14:textId="5A46281C" w:rsidR="00810D26" w:rsidRPr="00233531" w:rsidRDefault="00810D26" w:rsidP="007834C3">
            <w:pPr>
              <w:jc w:val="center"/>
              <w:rPr>
                <w:color w:val="000000"/>
                <w:sz w:val="20"/>
                <w:szCs w:val="20"/>
              </w:rPr>
            </w:pPr>
          </w:p>
        </w:tc>
      </w:tr>
      <w:tr w:rsidR="00810D26" w:rsidRPr="00233531" w14:paraId="63BB4AC1" w14:textId="77777777" w:rsidTr="007834C3">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7538BD0" w14:textId="77777777" w:rsidR="00810D26" w:rsidRPr="00233531" w:rsidRDefault="00810D26" w:rsidP="007834C3">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B27969B" w14:textId="42892B01" w:rsidR="00810D26" w:rsidRPr="00233531" w:rsidRDefault="00810D26" w:rsidP="00850170">
            <w:pPr>
              <w:jc w:val="right"/>
              <w:rPr>
                <w:color w:val="000000"/>
                <w:sz w:val="20"/>
                <w:szCs w:val="20"/>
              </w:rPr>
            </w:pPr>
            <w:r w:rsidRPr="00233531">
              <w:rPr>
                <w:color w:val="000000"/>
                <w:sz w:val="20"/>
                <w:szCs w:val="20"/>
              </w:rPr>
              <w:t> </w:t>
            </w:r>
            <w:r w:rsidR="00850170" w:rsidRPr="00233531">
              <w:rPr>
                <w:color w:val="000000"/>
                <w:sz w:val="20"/>
                <w:szCs w:val="20"/>
              </w:rPr>
              <w:t>590</w:t>
            </w:r>
          </w:p>
        </w:tc>
        <w:tc>
          <w:tcPr>
            <w:tcW w:w="3365" w:type="dxa"/>
            <w:tcBorders>
              <w:top w:val="nil"/>
              <w:left w:val="nil"/>
              <w:bottom w:val="single" w:sz="4" w:space="0" w:color="auto"/>
              <w:right w:val="single" w:sz="4" w:space="0" w:color="auto"/>
            </w:tcBorders>
            <w:shd w:val="clear" w:color="auto" w:fill="C5D9F1"/>
            <w:noWrap/>
            <w:vAlign w:val="bottom"/>
            <w:hideMark/>
          </w:tcPr>
          <w:p w14:paraId="68C9B5A9" w14:textId="0FBB7906" w:rsidR="00810D26" w:rsidRPr="00233531" w:rsidRDefault="00810D26" w:rsidP="007834C3">
            <w:pPr>
              <w:rPr>
                <w:color w:val="000000"/>
                <w:sz w:val="20"/>
                <w:szCs w:val="20"/>
              </w:rPr>
            </w:pPr>
            <w:r w:rsidRPr="00233531">
              <w:rPr>
                <w:color w:val="000000"/>
                <w:sz w:val="20"/>
                <w:szCs w:val="20"/>
              </w:rPr>
              <w:t> </w:t>
            </w:r>
            <w:r w:rsidR="00850170" w:rsidRPr="00233531">
              <w:rPr>
                <w:color w:val="000000"/>
                <w:sz w:val="20"/>
                <w:szCs w:val="20"/>
              </w:rPr>
              <w:t>Operations Leadership</w:t>
            </w:r>
          </w:p>
        </w:tc>
        <w:tc>
          <w:tcPr>
            <w:tcW w:w="3572" w:type="dxa"/>
            <w:tcBorders>
              <w:top w:val="nil"/>
              <w:left w:val="nil"/>
              <w:bottom w:val="single" w:sz="4" w:space="0" w:color="auto"/>
              <w:right w:val="single" w:sz="4" w:space="0" w:color="auto"/>
            </w:tcBorders>
            <w:shd w:val="clear" w:color="auto" w:fill="auto"/>
            <w:noWrap/>
            <w:vAlign w:val="bottom"/>
            <w:hideMark/>
          </w:tcPr>
          <w:p w14:paraId="1D4B1041" w14:textId="068A18E0" w:rsidR="00810D26" w:rsidRPr="00233531" w:rsidRDefault="00D11130" w:rsidP="00850170">
            <w:pPr>
              <w:jc w:val="center"/>
              <w:rPr>
                <w:color w:val="000000"/>
                <w:sz w:val="20"/>
                <w:szCs w:val="20"/>
              </w:rPr>
            </w:pPr>
            <w:r>
              <w:rPr>
                <w:color w:val="000000"/>
                <w:sz w:val="20"/>
                <w:szCs w:val="20"/>
              </w:rPr>
              <w:t>R</w:t>
            </w:r>
          </w:p>
        </w:tc>
      </w:tr>
    </w:tbl>
    <w:p w14:paraId="2D48B7D9" w14:textId="77777777" w:rsidR="00810D26" w:rsidRPr="00FA5344" w:rsidRDefault="00810D26">
      <w:pPr>
        <w:rPr>
          <w:b/>
          <w:bCs/>
          <w:color w:val="FF0000"/>
        </w:rPr>
      </w:pPr>
    </w:p>
    <w:sectPr w:rsidR="00810D26" w:rsidRPr="00FA5344" w:rsidSect="00A212DA">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E095" w14:textId="77777777" w:rsidR="00A212DA" w:rsidRDefault="00A212DA" w:rsidP="001F2A02">
      <w:r>
        <w:separator/>
      </w:r>
    </w:p>
  </w:endnote>
  <w:endnote w:type="continuationSeparator" w:id="0">
    <w:p w14:paraId="013B75F3" w14:textId="77777777" w:rsidR="00A212DA" w:rsidRDefault="00A212D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6A86" w14:textId="77777777" w:rsidR="00A212DA" w:rsidRDefault="00A212DA" w:rsidP="001F2A02">
      <w:r>
        <w:separator/>
      </w:r>
    </w:p>
  </w:footnote>
  <w:footnote w:type="continuationSeparator" w:id="0">
    <w:p w14:paraId="159E7771" w14:textId="77777777" w:rsidR="00A212DA" w:rsidRDefault="00A212D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7E2"/>
    <w:rsid w:val="0001791B"/>
    <w:rsid w:val="000253A1"/>
    <w:rsid w:val="00046A6C"/>
    <w:rsid w:val="0006082D"/>
    <w:rsid w:val="00060BE5"/>
    <w:rsid w:val="000611B1"/>
    <w:rsid w:val="00063279"/>
    <w:rsid w:val="0006474C"/>
    <w:rsid w:val="00071470"/>
    <w:rsid w:val="00072656"/>
    <w:rsid w:val="00081B82"/>
    <w:rsid w:val="0009052E"/>
    <w:rsid w:val="00092450"/>
    <w:rsid w:val="000A172E"/>
    <w:rsid w:val="000B7F6E"/>
    <w:rsid w:val="000C5F00"/>
    <w:rsid w:val="000D2AFD"/>
    <w:rsid w:val="000F46BF"/>
    <w:rsid w:val="000F6D9F"/>
    <w:rsid w:val="00100636"/>
    <w:rsid w:val="0010287E"/>
    <w:rsid w:val="001160F4"/>
    <w:rsid w:val="001216BD"/>
    <w:rsid w:val="00141CFC"/>
    <w:rsid w:val="001566E5"/>
    <w:rsid w:val="001620FD"/>
    <w:rsid w:val="0017571B"/>
    <w:rsid w:val="001926F3"/>
    <w:rsid w:val="001A7D75"/>
    <w:rsid w:val="001B1F95"/>
    <w:rsid w:val="001C27B8"/>
    <w:rsid w:val="001C47F1"/>
    <w:rsid w:val="001C7D19"/>
    <w:rsid w:val="001D77F2"/>
    <w:rsid w:val="001F2A02"/>
    <w:rsid w:val="00201B0A"/>
    <w:rsid w:val="00215CC9"/>
    <w:rsid w:val="002211CD"/>
    <w:rsid w:val="00234076"/>
    <w:rsid w:val="002432A3"/>
    <w:rsid w:val="0024670E"/>
    <w:rsid w:val="00254F38"/>
    <w:rsid w:val="002903B9"/>
    <w:rsid w:val="002A3937"/>
    <w:rsid w:val="002A73F2"/>
    <w:rsid w:val="002B4BE4"/>
    <w:rsid w:val="002C1781"/>
    <w:rsid w:val="002C1EFE"/>
    <w:rsid w:val="002D2209"/>
    <w:rsid w:val="002D5D87"/>
    <w:rsid w:val="002D73D6"/>
    <w:rsid w:val="002F75F1"/>
    <w:rsid w:val="003212ED"/>
    <w:rsid w:val="003314CC"/>
    <w:rsid w:val="003425F4"/>
    <w:rsid w:val="0036061A"/>
    <w:rsid w:val="00377881"/>
    <w:rsid w:val="0038199D"/>
    <w:rsid w:val="00386618"/>
    <w:rsid w:val="003A32E4"/>
    <w:rsid w:val="003E0415"/>
    <w:rsid w:val="003E3A38"/>
    <w:rsid w:val="003E62CC"/>
    <w:rsid w:val="00402256"/>
    <w:rsid w:val="00406B46"/>
    <w:rsid w:val="004109D7"/>
    <w:rsid w:val="00410B0B"/>
    <w:rsid w:val="004157CD"/>
    <w:rsid w:val="00416BFE"/>
    <w:rsid w:val="0044187F"/>
    <w:rsid w:val="00453B15"/>
    <w:rsid w:val="004634FF"/>
    <w:rsid w:val="00466F81"/>
    <w:rsid w:val="00485486"/>
    <w:rsid w:val="004859DB"/>
    <w:rsid w:val="004A360E"/>
    <w:rsid w:val="004B0DA2"/>
    <w:rsid w:val="004C0112"/>
    <w:rsid w:val="004C4F3E"/>
    <w:rsid w:val="004D1E20"/>
    <w:rsid w:val="004D3461"/>
    <w:rsid w:val="004D5BD7"/>
    <w:rsid w:val="004D6C45"/>
    <w:rsid w:val="004D7D95"/>
    <w:rsid w:val="004E577A"/>
    <w:rsid w:val="0050583D"/>
    <w:rsid w:val="00510051"/>
    <w:rsid w:val="00524044"/>
    <w:rsid w:val="005313C4"/>
    <w:rsid w:val="005415C0"/>
    <w:rsid w:val="00562826"/>
    <w:rsid w:val="005907DF"/>
    <w:rsid w:val="005B3461"/>
    <w:rsid w:val="005C71D6"/>
    <w:rsid w:val="005C7ECF"/>
    <w:rsid w:val="005D0335"/>
    <w:rsid w:val="005D68AF"/>
    <w:rsid w:val="005F0B2E"/>
    <w:rsid w:val="00606BCF"/>
    <w:rsid w:val="0060762F"/>
    <w:rsid w:val="0061412F"/>
    <w:rsid w:val="006214DA"/>
    <w:rsid w:val="006354B4"/>
    <w:rsid w:val="00656559"/>
    <w:rsid w:val="006633F8"/>
    <w:rsid w:val="00664A15"/>
    <w:rsid w:val="006742E4"/>
    <w:rsid w:val="0068186D"/>
    <w:rsid w:val="006B43A6"/>
    <w:rsid w:val="006D1A9A"/>
    <w:rsid w:val="006E294C"/>
    <w:rsid w:val="006F6ADA"/>
    <w:rsid w:val="0070232E"/>
    <w:rsid w:val="007208CA"/>
    <w:rsid w:val="00725F39"/>
    <w:rsid w:val="007377F0"/>
    <w:rsid w:val="00744D55"/>
    <w:rsid w:val="007531CA"/>
    <w:rsid w:val="0075740F"/>
    <w:rsid w:val="007706BE"/>
    <w:rsid w:val="007D10E0"/>
    <w:rsid w:val="007D389B"/>
    <w:rsid w:val="007E6190"/>
    <w:rsid w:val="00806A3D"/>
    <w:rsid w:val="00810874"/>
    <w:rsid w:val="00810D26"/>
    <w:rsid w:val="0084173E"/>
    <w:rsid w:val="00844531"/>
    <w:rsid w:val="00850170"/>
    <w:rsid w:val="00855AD0"/>
    <w:rsid w:val="008605D7"/>
    <w:rsid w:val="00872258"/>
    <w:rsid w:val="00885D49"/>
    <w:rsid w:val="00886031"/>
    <w:rsid w:val="00893D93"/>
    <w:rsid w:val="008A65C0"/>
    <w:rsid w:val="008C543D"/>
    <w:rsid w:val="008D17B3"/>
    <w:rsid w:val="00906B14"/>
    <w:rsid w:val="009414E6"/>
    <w:rsid w:val="0094267F"/>
    <w:rsid w:val="00972B3C"/>
    <w:rsid w:val="00985C02"/>
    <w:rsid w:val="00995130"/>
    <w:rsid w:val="009952EC"/>
    <w:rsid w:val="009A1B90"/>
    <w:rsid w:val="009B1ED6"/>
    <w:rsid w:val="009E684E"/>
    <w:rsid w:val="009F1D15"/>
    <w:rsid w:val="00A04559"/>
    <w:rsid w:val="00A212DA"/>
    <w:rsid w:val="00A65726"/>
    <w:rsid w:val="00A67CF4"/>
    <w:rsid w:val="00A8015B"/>
    <w:rsid w:val="00AA5FB2"/>
    <w:rsid w:val="00AA7D4B"/>
    <w:rsid w:val="00AB212E"/>
    <w:rsid w:val="00AE2792"/>
    <w:rsid w:val="00AE7017"/>
    <w:rsid w:val="00AE7220"/>
    <w:rsid w:val="00B00701"/>
    <w:rsid w:val="00B116A0"/>
    <w:rsid w:val="00B30C3A"/>
    <w:rsid w:val="00B3239E"/>
    <w:rsid w:val="00B63581"/>
    <w:rsid w:val="00B71FF5"/>
    <w:rsid w:val="00B92C6E"/>
    <w:rsid w:val="00B9426B"/>
    <w:rsid w:val="00B958E7"/>
    <w:rsid w:val="00BA43B7"/>
    <w:rsid w:val="00BC0316"/>
    <w:rsid w:val="00BC2488"/>
    <w:rsid w:val="00BD0193"/>
    <w:rsid w:val="00BD0470"/>
    <w:rsid w:val="00C25940"/>
    <w:rsid w:val="00C376DF"/>
    <w:rsid w:val="00C4455B"/>
    <w:rsid w:val="00C75A39"/>
    <w:rsid w:val="00C75AC7"/>
    <w:rsid w:val="00C81981"/>
    <w:rsid w:val="00CC3DAE"/>
    <w:rsid w:val="00CE264E"/>
    <w:rsid w:val="00CF1BC5"/>
    <w:rsid w:val="00D03ECA"/>
    <w:rsid w:val="00D11130"/>
    <w:rsid w:val="00D25F6F"/>
    <w:rsid w:val="00D26CB5"/>
    <w:rsid w:val="00D45944"/>
    <w:rsid w:val="00D45E94"/>
    <w:rsid w:val="00D47C8E"/>
    <w:rsid w:val="00D5007D"/>
    <w:rsid w:val="00D61D01"/>
    <w:rsid w:val="00D713AB"/>
    <w:rsid w:val="00D86425"/>
    <w:rsid w:val="00DB4335"/>
    <w:rsid w:val="00DC1787"/>
    <w:rsid w:val="00DC24BD"/>
    <w:rsid w:val="00DD4EBB"/>
    <w:rsid w:val="00DE01A6"/>
    <w:rsid w:val="00E0176F"/>
    <w:rsid w:val="00E259F5"/>
    <w:rsid w:val="00E321CC"/>
    <w:rsid w:val="00E4432E"/>
    <w:rsid w:val="00E73499"/>
    <w:rsid w:val="00E9117D"/>
    <w:rsid w:val="00E95BBD"/>
    <w:rsid w:val="00E96280"/>
    <w:rsid w:val="00EB12AB"/>
    <w:rsid w:val="00EB65C8"/>
    <w:rsid w:val="00EB7CDC"/>
    <w:rsid w:val="00EC1C25"/>
    <w:rsid w:val="00EF4EC0"/>
    <w:rsid w:val="00EF6F4F"/>
    <w:rsid w:val="00F0071A"/>
    <w:rsid w:val="00F136C3"/>
    <w:rsid w:val="00F30246"/>
    <w:rsid w:val="00F51EDD"/>
    <w:rsid w:val="00F67E72"/>
    <w:rsid w:val="00F9415F"/>
    <w:rsid w:val="00F94CCB"/>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Strong">
    <w:name w:val="Strong"/>
    <w:basedOn w:val="DefaultParagraphFont"/>
    <w:uiPriority w:val="22"/>
    <w:qFormat/>
    <w:rsid w:val="0068186D"/>
    <w:rPr>
      <w:b/>
      <w:bCs/>
    </w:rPr>
  </w:style>
  <w:style w:type="character" w:styleId="Hyperlink">
    <w:name w:val="Hyperlink"/>
    <w:basedOn w:val="DefaultParagraphFont"/>
    <w:uiPriority w:val="99"/>
    <w:semiHidden/>
    <w:unhideWhenUsed/>
    <w:rsid w:val="00810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3508">
      <w:bodyDiv w:val="1"/>
      <w:marLeft w:val="0"/>
      <w:marRight w:val="0"/>
      <w:marTop w:val="0"/>
      <w:marBottom w:val="0"/>
      <w:divBdr>
        <w:top w:val="none" w:sz="0" w:space="0" w:color="auto"/>
        <w:left w:val="none" w:sz="0" w:space="0" w:color="auto"/>
        <w:bottom w:val="none" w:sz="0" w:space="0" w:color="auto"/>
        <w:right w:val="none" w:sz="0" w:space="0" w:color="auto"/>
      </w:divBdr>
      <w:divsChild>
        <w:div w:id="1355300022">
          <w:marLeft w:val="0"/>
          <w:marRight w:val="0"/>
          <w:marTop w:val="0"/>
          <w:marBottom w:val="240"/>
          <w:divBdr>
            <w:top w:val="none" w:sz="0" w:space="0" w:color="auto"/>
            <w:left w:val="none" w:sz="0" w:space="0" w:color="auto"/>
            <w:bottom w:val="none" w:sz="0" w:space="0" w:color="auto"/>
            <w:right w:val="none" w:sz="0" w:space="0" w:color="auto"/>
          </w:divBdr>
        </w:div>
        <w:div w:id="1023901130">
          <w:marLeft w:val="0"/>
          <w:marRight w:val="0"/>
          <w:marTop w:val="0"/>
          <w:marBottom w:val="240"/>
          <w:divBdr>
            <w:top w:val="none" w:sz="0" w:space="0" w:color="auto"/>
            <w:left w:val="none" w:sz="0" w:space="0" w:color="auto"/>
            <w:bottom w:val="none" w:sz="0" w:space="0" w:color="auto"/>
            <w:right w:val="none" w:sz="0" w:space="0" w:color="auto"/>
          </w:divBdr>
        </w:div>
        <w:div w:id="1578513676">
          <w:marLeft w:val="0"/>
          <w:marRight w:val="0"/>
          <w:marTop w:val="0"/>
          <w:marBottom w:val="240"/>
          <w:divBdr>
            <w:top w:val="none" w:sz="0" w:space="0" w:color="auto"/>
            <w:left w:val="none" w:sz="0" w:space="0" w:color="auto"/>
            <w:bottom w:val="none" w:sz="0" w:space="0" w:color="auto"/>
            <w:right w:val="none" w:sz="0" w:space="0" w:color="auto"/>
          </w:divBdr>
        </w:div>
        <w:div w:id="50170397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doggett@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Doggett, Mark</cp:lastModifiedBy>
  <cp:revision>33</cp:revision>
  <cp:lastPrinted>2023-04-11T19:13:00Z</cp:lastPrinted>
  <dcterms:created xsi:type="dcterms:W3CDTF">2024-04-26T18:58:00Z</dcterms:created>
  <dcterms:modified xsi:type="dcterms:W3CDTF">2024-05-01T21:58:00Z</dcterms:modified>
</cp:coreProperties>
</file>