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20492B">
        <w:trPr>
          <w:trHeight w:val="20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44582463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06474C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06474C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1081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31AB3653" w:rsidR="005D1081" w:rsidRPr="004C0112" w:rsidRDefault="005D1081" w:rsidP="005D1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Ogden College of Science and Engineering</w:t>
            </w:r>
          </w:p>
        </w:tc>
        <w:tc>
          <w:tcPr>
            <w:tcW w:w="8275" w:type="dxa"/>
          </w:tcPr>
          <w:p w14:paraId="4B219735" w14:textId="62C640FD" w:rsidR="005D1081" w:rsidRPr="004C0112" w:rsidRDefault="005D1081" w:rsidP="005D1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E2E9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Department of Earth, Environmental, and Atmospheric Sciences</w:t>
            </w:r>
          </w:p>
        </w:tc>
      </w:tr>
      <w:tr w:rsidR="005D1081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3420A422" w:rsidR="005D1081" w:rsidRPr="004C0112" w:rsidRDefault="005D1081" w:rsidP="005D1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Geological Sciences #5008</w:t>
            </w:r>
          </w:p>
        </w:tc>
      </w:tr>
      <w:tr w:rsidR="005D1081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00F3FAA5" w:rsidR="005D1081" w:rsidRPr="004C0112" w:rsidRDefault="005D1081" w:rsidP="005D10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M. Royhan Gani</w:t>
            </w:r>
          </w:p>
        </w:tc>
      </w:tr>
      <w:tr w:rsidR="00FF131C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207607A0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995F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sz w:val="22"/>
                <w:szCs w:val="22"/>
              </w:rPr>
            </w:r>
            <w:r w:rsidR="0020492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5D108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5D1081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sz w:val="22"/>
                <w:szCs w:val="22"/>
              </w:rPr>
            </w:r>
            <w:r w:rsidR="0020492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5D108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1F10874B" w:rsidR="0006474C" w:rsidRPr="005B3461" w:rsidRDefault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. Indicate verification here   </w:t>
            </w:r>
            <w:r w:rsidR="005D108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1081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sz w:val="22"/>
                <w:szCs w:val="22"/>
              </w:rPr>
            </w:r>
            <w:r w:rsidR="0020492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5D108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20492B">
        <w:trPr>
          <w:trHeight w:val="20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20492B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647C8670" w14:textId="77777777" w:rsidR="007706BE" w:rsidRPr="00DC5A77" w:rsidRDefault="00FF131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B5EAC" w:rsidRPr="00C160A0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3B5EAC" w:rsidRPr="00DC5A7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Students will be able to apply fundamental geological principles in solving problems.</w:t>
            </w:r>
          </w:p>
          <w:p w14:paraId="5FAFC9CA" w14:textId="46346E69" w:rsidR="003B5EAC" w:rsidRPr="00FF3DCE" w:rsidRDefault="003B5EA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2E4E6283" w14:textId="77777777" w:rsidTr="0020492B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17C5BA0D" w:rsidR="007706BE" w:rsidRPr="00DC5A77" w:rsidRDefault="00332B0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2B0E">
              <w:rPr>
                <w:rFonts w:ascii="Times New Roman" w:hAnsi="Times New Roman"/>
                <w:sz w:val="22"/>
                <w:szCs w:val="22"/>
              </w:rPr>
              <w:t>Assurance of Student Learning</w:t>
            </w:r>
            <w:r w:rsidR="00FC003C">
              <w:rPr>
                <w:rFonts w:ascii="Times New Roman" w:hAnsi="Times New Roman"/>
                <w:sz w:val="22"/>
                <w:szCs w:val="22"/>
              </w:rPr>
              <w:t xml:space="preserve"> (ASL)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exam administered in </w:t>
            </w:r>
            <w:r w:rsidR="003B5EAC" w:rsidRPr="00DC5A77">
              <w:rPr>
                <w:rFonts w:ascii="Times New Roman" w:hAnsi="Times New Roman"/>
                <w:sz w:val="22"/>
                <w:szCs w:val="22"/>
              </w:rPr>
              <w:t>the capstone GEOL 499</w:t>
            </w:r>
            <w:r w:rsidR="004A28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ourse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3B5EAC" w:rsidRPr="00DC5A77">
              <w:rPr>
                <w:rFonts w:ascii="Times New Roman" w:hAnsi="Times New Roman"/>
                <w:sz w:val="22"/>
                <w:szCs w:val="22"/>
              </w:rPr>
              <w:t>Professional Preparation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="003B5EAC" w:rsidRPr="00DC5A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1FFD89" w14:textId="77777777" w:rsidR="007706BE" w:rsidRPr="00FF3DCE" w:rsidRDefault="007706BE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20492B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186D2B06" w:rsidR="007706BE" w:rsidRPr="00FF3DCE" w:rsidRDefault="00553ED2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20492B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161835B2" w14:textId="77777777" w:rsidR="00B3239E" w:rsidRDefault="00FF131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66D46" w:rsidRPr="00B66D46">
              <w:rPr>
                <w:rFonts w:ascii="Times New Roman" w:hAnsi="Times New Roman"/>
                <w:sz w:val="22"/>
                <w:szCs w:val="22"/>
              </w:rPr>
              <w:t>Students will recognize and articulate the integrative nature and deep-time connection of various earth system components, including lithosphere, hydrosphere, atmosphere, and biosphere.</w:t>
            </w:r>
          </w:p>
          <w:p w14:paraId="2FDD2A3B" w14:textId="1CB78BDF" w:rsidR="00B66D46" w:rsidRPr="00B66D46" w:rsidRDefault="00B66D4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32B0E" w:rsidRPr="00964DD0" w14:paraId="018E91BF" w14:textId="77777777" w:rsidTr="0020492B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332B0E" w:rsidRPr="00FF3DCE" w:rsidRDefault="00332B0E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332B0E" w:rsidRPr="00FF3DCE" w:rsidRDefault="00332B0E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48B4F98B" w14:textId="5853C7C3" w:rsidR="00332B0E" w:rsidRPr="00DC5A77" w:rsidRDefault="00332B0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2B0E">
              <w:rPr>
                <w:rFonts w:ascii="Times New Roman" w:hAnsi="Times New Roman"/>
                <w:sz w:val="22"/>
                <w:szCs w:val="22"/>
              </w:rPr>
              <w:t>Assurance of Student Learning</w:t>
            </w:r>
            <w:r w:rsidR="00FC003C">
              <w:rPr>
                <w:rFonts w:ascii="Times New Roman" w:hAnsi="Times New Roman"/>
                <w:sz w:val="22"/>
                <w:szCs w:val="22"/>
              </w:rPr>
              <w:t xml:space="preserve"> (ASL)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exam administered in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the capstone GEOL 499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ourse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Professional Preparation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C91D468" w14:textId="0BF143A2" w:rsidR="00332B0E" w:rsidRPr="00B66D46" w:rsidRDefault="00332B0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02256" w:rsidRPr="00964DD0" w14:paraId="5F8807A0" w14:textId="77777777" w:rsidTr="0020492B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46ADADA6" w:rsidR="00402256" w:rsidRPr="00FF3DCE" w:rsidRDefault="00B66D46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20492B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763386A" w14:textId="0AD71A98" w:rsidR="00B3239E" w:rsidRDefault="00FF131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B66D46" w:rsidRPr="00B66D46">
              <w:rPr>
                <w:rFonts w:ascii="Times New Roman" w:hAnsi="Times New Roman"/>
                <w:sz w:val="22"/>
                <w:szCs w:val="22"/>
              </w:rPr>
              <w:t xml:space="preserve">Students will be able to demonstrate </w:t>
            </w:r>
            <w:r w:rsidR="00B66D46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r w:rsidR="00B66D46" w:rsidRPr="00B66D46">
              <w:rPr>
                <w:rFonts w:ascii="Times New Roman" w:hAnsi="Times New Roman"/>
                <w:sz w:val="22"/>
                <w:szCs w:val="22"/>
              </w:rPr>
              <w:t>understanding of current societal issues related to earth science.</w:t>
            </w:r>
          </w:p>
          <w:p w14:paraId="34421F51" w14:textId="10250AF1" w:rsidR="00B66D46" w:rsidRPr="00FF3DCE" w:rsidRDefault="00B66D4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32B0E" w:rsidRPr="00964DD0" w14:paraId="310AA017" w14:textId="77777777" w:rsidTr="0020492B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332B0E" w:rsidRPr="00FF3DCE" w:rsidRDefault="00332B0E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332B0E" w:rsidRPr="00FF3DCE" w:rsidRDefault="00332B0E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5B08497" w14:textId="14C06087" w:rsidR="00332B0E" w:rsidRPr="00DC5A77" w:rsidRDefault="00332B0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32B0E">
              <w:rPr>
                <w:rFonts w:ascii="Times New Roman" w:hAnsi="Times New Roman"/>
                <w:sz w:val="22"/>
                <w:szCs w:val="22"/>
              </w:rPr>
              <w:t>Assurance of Student Learning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003C">
              <w:rPr>
                <w:rFonts w:ascii="Times New Roman" w:hAnsi="Times New Roman"/>
                <w:sz w:val="22"/>
                <w:szCs w:val="22"/>
              </w:rPr>
              <w:t>(ASL)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003C">
              <w:rPr>
                <w:rFonts w:ascii="Times New Roman" w:hAnsi="Times New Roman"/>
                <w:sz w:val="22"/>
                <w:szCs w:val="22"/>
              </w:rPr>
              <w:t xml:space="preserve">exam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administered in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the capstone GEOL 499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ourse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Professional Preparation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D8B38B1" w14:textId="2B338CA6" w:rsidR="00332B0E" w:rsidRPr="00FF3DCE" w:rsidRDefault="00332B0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2CD12D7C" w14:textId="77777777" w:rsidTr="0020492B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50FB5FFA" w:rsidR="00402256" w:rsidRPr="00FF3DCE" w:rsidRDefault="00680D29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FF3DCE" w:rsidRDefault="00060BE5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</w:r>
            <w:r w:rsidR="0020492B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20492B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Assessment Cycle</w:t>
            </w:r>
            <w:r w:rsidR="00810874">
              <w:rPr>
                <w:rFonts w:ascii="Times New Roman" w:hAnsi="Times New Roman"/>
                <w:b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20492B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47307E78" w14:textId="5D835959" w:rsidR="00287207" w:rsidRPr="00287207" w:rsidRDefault="00287207" w:rsidP="0020492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 xml:space="preserve">Overall goals were met for </w:t>
            </w:r>
            <w:r w:rsidR="00EC7122">
              <w:rPr>
                <w:rFonts w:ascii="Times New Roman" w:hAnsi="Times New Roman"/>
                <w:bCs/>
                <w:sz w:val="22"/>
                <w:szCs w:val="22"/>
              </w:rPr>
              <w:t>all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 xml:space="preserve"> three SLOs, which indicates a successful </w:t>
            </w:r>
            <w:r w:rsidR="00EC7122">
              <w:rPr>
                <w:rFonts w:ascii="Times New Roman" w:hAnsi="Times New Roman"/>
                <w:bCs/>
                <w:sz w:val="22"/>
                <w:szCs w:val="22"/>
              </w:rPr>
              <w:t>third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 xml:space="preserve">-year implementation </w:t>
            </w:r>
            <w:r w:rsidR="00EC7122">
              <w:rPr>
                <w:rFonts w:ascii="Times New Roman" w:hAnsi="Times New Roman"/>
                <w:bCs/>
                <w:sz w:val="22"/>
                <w:szCs w:val="22"/>
              </w:rPr>
              <w:t>of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EC7122">
              <w:rPr>
                <w:rFonts w:ascii="Times New Roman" w:hAnsi="Times New Roman"/>
                <w:bCs/>
                <w:sz w:val="22"/>
                <w:szCs w:val="22"/>
              </w:rPr>
              <w:t>the ASL exam developed by the faculty of the Geological Sciences program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>. As with all new assessments, there will likely be adjustments and reevaluation as more data is collected in future years.</w:t>
            </w:r>
            <w:r w:rsidR="005F3B00">
              <w:rPr>
                <w:rFonts w:ascii="Times New Roman" w:hAnsi="Times New Roman"/>
                <w:bCs/>
                <w:sz w:val="22"/>
                <w:szCs w:val="22"/>
              </w:rPr>
              <w:t xml:space="preserve"> This year, we</w:t>
            </w:r>
            <w:r w:rsidR="00B611C8">
              <w:rPr>
                <w:rFonts w:ascii="Times New Roman" w:hAnsi="Times New Roman"/>
                <w:bCs/>
                <w:sz w:val="22"/>
                <w:szCs w:val="22"/>
              </w:rPr>
              <w:t xml:space="preserve"> changed our curriculum to</w:t>
            </w:r>
            <w:r w:rsidR="005F3B00">
              <w:rPr>
                <w:rFonts w:ascii="Times New Roman" w:hAnsi="Times New Roman"/>
                <w:bCs/>
                <w:sz w:val="22"/>
                <w:szCs w:val="22"/>
              </w:rPr>
              <w:t xml:space="preserve"> combine GEOL 330 (Mineralogy) and GEOL 350 (Petrology) into one course because of the loss of a faculty</w:t>
            </w:r>
            <w:r w:rsidR="00144CD5">
              <w:rPr>
                <w:rFonts w:ascii="Times New Roman" w:hAnsi="Times New Roman"/>
                <w:bCs/>
                <w:sz w:val="22"/>
                <w:szCs w:val="22"/>
              </w:rPr>
              <w:t xml:space="preserve"> who used to teach these courses</w:t>
            </w:r>
            <w:r w:rsidR="005F3B00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144CD5">
              <w:rPr>
                <w:rFonts w:ascii="Times New Roman" w:hAnsi="Times New Roman"/>
                <w:bCs/>
                <w:sz w:val="22"/>
                <w:szCs w:val="22"/>
              </w:rPr>
              <w:t xml:space="preserve"> Thus, for the next assessment cycle, we plan to modify questions related to Mineralogy and Petrology.</w:t>
            </w:r>
            <w:r w:rsidR="009334DA">
              <w:rPr>
                <w:rFonts w:ascii="Times New Roman" w:hAnsi="Times New Roman"/>
                <w:bCs/>
                <w:sz w:val="22"/>
                <w:szCs w:val="22"/>
              </w:rPr>
              <w:t xml:space="preserve"> ASL exam data suggest that students struggled in Mineralogy.</w:t>
            </w:r>
            <w:r w:rsidR="00144CD5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3F929F70" w14:textId="77777777" w:rsidR="009334DA" w:rsidRDefault="009334DA" w:rsidP="0020492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A70924B" w14:textId="2C5C8F60" w:rsidR="00287207" w:rsidRPr="00287207" w:rsidRDefault="00A3446C" w:rsidP="0020492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The</w:t>
            </w:r>
            <w:r w:rsidR="00287207" w:rsidRPr="00287207">
              <w:rPr>
                <w:rFonts w:ascii="Times New Roman" w:hAnsi="Times New Roman"/>
                <w:bCs/>
                <w:sz w:val="22"/>
                <w:szCs w:val="22"/>
              </w:rPr>
              <w:t xml:space="preserve"> assessment will be used again for AY 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287207" w:rsidRPr="00287207">
              <w:rPr>
                <w:rFonts w:ascii="Times New Roman" w:hAnsi="Times New Roman"/>
                <w:bCs/>
                <w:sz w:val="22"/>
                <w:szCs w:val="22"/>
              </w:rPr>
              <w:t>-2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287207" w:rsidRPr="00287207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4818EC">
              <w:rPr>
                <w:rFonts w:ascii="Times New Roman" w:hAnsi="Times New Roman"/>
                <w:bCs/>
                <w:sz w:val="22"/>
                <w:szCs w:val="22"/>
              </w:rPr>
              <w:t xml:space="preserve"> As COVID-19 pandemic just ended, we plan to set higher targets and/or criteria for student success next year. </w:t>
            </w:r>
            <w:r w:rsidR="006F3590">
              <w:rPr>
                <w:rFonts w:ascii="Times New Roman" w:hAnsi="Times New Roman"/>
                <w:bCs/>
                <w:sz w:val="22"/>
                <w:szCs w:val="22"/>
              </w:rPr>
              <w:t>Average scores for individual courses will also be analyzed for quality control</w:t>
            </w:r>
            <w:r w:rsidR="00287207" w:rsidRPr="00287207">
              <w:rPr>
                <w:rFonts w:ascii="Times New Roman" w:hAnsi="Times New Roman"/>
                <w:bCs/>
                <w:sz w:val="22"/>
                <w:szCs w:val="22"/>
              </w:rPr>
              <w:t>. Re-evaluation, if necessary, will occur as more data is collected.</w:t>
            </w:r>
            <w:r w:rsidR="004818E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BB52837" w14:textId="3169AA48" w:rsidR="0075740F" w:rsidRPr="004818EC" w:rsidRDefault="0075740F" w:rsidP="0020492B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20492B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Default="00FF131C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20492B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160F4" w:rsidRPr="00EB65C8" w:rsidRDefault="00FF131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5A8A28AB" w:rsidR="001160F4" w:rsidRPr="003A32E4" w:rsidRDefault="00B512B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DC5A7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Students will be able to apply fundamental geological principles in solving problems.</w:t>
            </w:r>
          </w:p>
        </w:tc>
      </w:tr>
      <w:tr w:rsidR="004368B6" w:rsidRPr="00964DD0" w14:paraId="740B7FDA" w14:textId="77777777" w:rsidTr="0020492B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4368B6" w:rsidRDefault="004368B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4368B6" w:rsidRDefault="004368B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4368B6" w:rsidRDefault="004368B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FF3B78B" w14:textId="3166777F" w:rsidR="004368B6" w:rsidRPr="00DC5A77" w:rsidRDefault="004368B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A77">
              <w:rPr>
                <w:rFonts w:ascii="Times New Roman" w:hAnsi="Times New Roman"/>
                <w:sz w:val="22"/>
                <w:szCs w:val="22"/>
              </w:rPr>
              <w:t>Direct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>measurement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: During the final senior </w:t>
            </w:r>
            <w:r w:rsidR="00BD4978">
              <w:rPr>
                <w:rFonts w:ascii="Times New Roman" w:hAnsi="Times New Roman"/>
                <w:sz w:val="22"/>
                <w:szCs w:val="22"/>
              </w:rPr>
              <w:t>year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, all graduating students are required to take the capstone GEOL 499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Professional Preparation c</w:t>
            </w:r>
            <w:r>
              <w:rPr>
                <w:rFonts w:ascii="Times New Roman" w:hAnsi="Times New Roman"/>
                <w:sz w:val="22"/>
                <w:szCs w:val="22"/>
              </w:rPr>
              <w:t>ourse</w:t>
            </w:r>
            <w:r w:rsidR="00FC003C">
              <w:rPr>
                <w:rFonts w:ascii="Times New Roman" w:hAnsi="Times New Roman"/>
                <w:sz w:val="22"/>
                <w:szCs w:val="22"/>
              </w:rPr>
              <w:t xml:space="preserve">. In this course,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students take a comprehensive</w:t>
            </w:r>
            <w:r w:rsidR="00FC003C">
              <w:rPr>
                <w:rFonts w:ascii="Times New Roman" w:hAnsi="Times New Roman"/>
                <w:sz w:val="22"/>
                <w:szCs w:val="22"/>
              </w:rPr>
              <w:t xml:space="preserve"> ASL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exam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 xml:space="preserve">consisting of </w:t>
            </w:r>
            <w:r w:rsidR="00FC003C">
              <w:rPr>
                <w:rFonts w:ascii="Times New Roman" w:hAnsi="Times New Roman"/>
                <w:sz w:val="22"/>
                <w:szCs w:val="22"/>
              </w:rPr>
              <w:t xml:space="preserve">a combination of </w:t>
            </w:r>
            <w:r>
              <w:rPr>
                <w:rFonts w:ascii="Times New Roman" w:hAnsi="Times New Roman"/>
                <w:sz w:val="22"/>
                <w:szCs w:val="22"/>
              </w:rPr>
              <w:t>short-answer</w:t>
            </w:r>
            <w:r w:rsidR="00FC003C">
              <w:rPr>
                <w:rFonts w:ascii="Times New Roman" w:hAnsi="Times New Roman"/>
                <w:sz w:val="22"/>
                <w:szCs w:val="22"/>
              </w:rPr>
              <w:t xml:space="preserve"> and multiple-choice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 xml:space="preserve"> questions</w:t>
            </w:r>
            <w:r w:rsidR="00287207">
              <w:rPr>
                <w:rFonts w:ascii="Times New Roman" w:hAnsi="Times New Roman"/>
                <w:sz w:val="22"/>
                <w:szCs w:val="22"/>
              </w:rPr>
              <w:t>, 30 in total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This exam, which is NOT part of the course grading, is designed specifically to assess the three SLOs.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In th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FC003C">
              <w:rPr>
                <w:rFonts w:ascii="Times New Roman" w:hAnsi="Times New Roman"/>
                <w:sz w:val="22"/>
                <w:szCs w:val="22"/>
              </w:rPr>
              <w:t>ASL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exam, there are 12 questions related to SLO </w:t>
            </w:r>
            <w:r w:rsidR="0032161F">
              <w:rPr>
                <w:rFonts w:ascii="Times New Roman" w:hAnsi="Times New Roman"/>
                <w:sz w:val="22"/>
                <w:szCs w:val="22"/>
              </w:rPr>
              <w:t>1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, representing key concepts from the six common-core courses in the Geological Sciences B.S. degree curriculum.</w:t>
            </w:r>
          </w:p>
          <w:p w14:paraId="201F83AE" w14:textId="17E57D57" w:rsidR="004368B6" w:rsidRPr="003A32E4" w:rsidRDefault="004368B6" w:rsidP="0020492B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  <w:tr w:rsidR="001160F4" w:rsidRPr="00964DD0" w14:paraId="6D41353B" w14:textId="77777777" w:rsidTr="0020492B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5774F6" w14:textId="70D97B6D" w:rsidR="00406B46" w:rsidRDefault="006928DB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student should score at least 60% on the </w:t>
            </w:r>
            <w:r w:rsidR="007C4976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LO 1 part of the </w:t>
            </w:r>
            <w:r w:rsidR="007C4976">
              <w:rPr>
                <w:rFonts w:ascii="Times New Roman" w:hAnsi="Times New Roman"/>
                <w:sz w:val="22"/>
                <w:szCs w:val="22"/>
              </w:rPr>
              <w:t>ASL exam.</w:t>
            </w:r>
          </w:p>
          <w:p w14:paraId="0296C647" w14:textId="46AE4BF7" w:rsidR="006928DB" w:rsidRPr="006928DB" w:rsidRDefault="006928DB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</w:pPr>
          </w:p>
        </w:tc>
      </w:tr>
      <w:tr w:rsidR="00F15166" w:rsidRPr="00964DD0" w14:paraId="6C28BC3F" w14:textId="77777777" w:rsidTr="0020492B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F15166" w:rsidRDefault="00F1516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F15166" w:rsidRDefault="00F1516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F15166" w:rsidRPr="00964DD0" w:rsidRDefault="00F1516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61003881" w:rsidR="00F15166" w:rsidRPr="00406B46" w:rsidRDefault="00F1516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70% of students will have scored 60% on the SLO 1 part of the ASL exam.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F15166" w:rsidRPr="00C4455B" w:rsidRDefault="00F15166" w:rsidP="002049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2AEE1E41" w:rsidR="00F15166" w:rsidRPr="0075740F" w:rsidRDefault="00F1516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A92102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% of students achieved the target.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760509" w:rsidRPr="00964DD0" w14:paraId="14853067" w14:textId="77777777" w:rsidTr="0020492B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60509" w:rsidRPr="00EB65C8" w:rsidRDefault="00760509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5CB420" w14:textId="7C1B8916" w:rsidR="00760509" w:rsidRDefault="00EB4C57" w:rsidP="00204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GEOL 499 was offered in Fall 2022. </w:t>
            </w:r>
            <w:r w:rsidR="00760509">
              <w:rPr>
                <w:rFonts w:ascii="Times New Roman" w:hAnsi="Times New Roman"/>
                <w:sz w:val="22"/>
                <w:szCs w:val="22"/>
              </w:rPr>
              <w:t>All students (N = 9)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enrolled</w:t>
            </w:r>
            <w:r w:rsidR="00760509">
              <w:rPr>
                <w:rFonts w:ascii="Times New Roman" w:hAnsi="Times New Roman"/>
                <w:sz w:val="22"/>
                <w:szCs w:val="22"/>
              </w:rPr>
              <w:t xml:space="preserve"> 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the course</w:t>
            </w:r>
            <w:r w:rsidR="007605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16ED">
              <w:rPr>
                <w:rFonts w:ascii="Times New Roman" w:hAnsi="Times New Roman"/>
                <w:sz w:val="22"/>
                <w:szCs w:val="22"/>
              </w:rPr>
              <w:t>took t</w:t>
            </w:r>
            <w:r w:rsidR="00760509" w:rsidRPr="00760509">
              <w:rPr>
                <w:rFonts w:ascii="Times New Roman" w:hAnsi="Times New Roman"/>
                <w:sz w:val="22"/>
                <w:szCs w:val="22"/>
              </w:rPr>
              <w:t xml:space="preserve">he </w:t>
            </w:r>
            <w:r w:rsidR="00760509">
              <w:rPr>
                <w:rFonts w:ascii="Times New Roman" w:hAnsi="Times New Roman"/>
                <w:sz w:val="22"/>
                <w:szCs w:val="22"/>
              </w:rPr>
              <w:t>ASL exam</w:t>
            </w:r>
            <w:r w:rsidR="008216ED">
              <w:rPr>
                <w:rFonts w:ascii="Times New Roman" w:hAnsi="Times New Roman"/>
                <w:sz w:val="22"/>
                <w:szCs w:val="22"/>
              </w:rPr>
              <w:t>, which</w:t>
            </w:r>
            <w:r w:rsidR="00760509">
              <w:rPr>
                <w:rFonts w:ascii="Times New Roman" w:hAnsi="Times New Roman"/>
                <w:sz w:val="22"/>
                <w:szCs w:val="22"/>
              </w:rPr>
              <w:t xml:space="preserve"> was scored</w:t>
            </w:r>
            <w:r w:rsidR="00760509" w:rsidRPr="00760509">
              <w:rPr>
                <w:rFonts w:ascii="Times New Roman" w:hAnsi="Times New Roman"/>
                <w:sz w:val="22"/>
                <w:szCs w:val="22"/>
              </w:rPr>
              <w:t xml:space="preserve"> by the instructor of record</w:t>
            </w:r>
            <w:r w:rsidR="0076050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6BCD006" w14:textId="4409CB92" w:rsidR="00760509" w:rsidRPr="00406B46" w:rsidRDefault="00760509" w:rsidP="0020492B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402256" w:rsidRPr="00964DD0" w14:paraId="2840278E" w14:textId="77777777" w:rsidTr="0020492B">
        <w:trPr>
          <w:trHeight w:val="20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5FD1ACFA" w:rsidR="00402256" w:rsidRPr="003A32E4" w:rsidRDefault="005B374D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20492B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20492B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E533294" w14:textId="7279B552" w:rsidR="005B374D" w:rsidRPr="005B374D" w:rsidRDefault="0035594F" w:rsidP="0020492B">
            <w:pPr>
              <w:jc w:val="both"/>
              <w:rPr>
                <w:rFonts w:ascii="Times New Roman" w:hAnsi="Times New Roman"/>
                <w:bCs/>
                <w:sz w:val="22"/>
                <w:szCs w:val="28"/>
              </w:rPr>
            </w:pPr>
            <w:r>
              <w:rPr>
                <w:rFonts w:ascii="Times New Roman" w:hAnsi="Times New Roman"/>
                <w:bCs/>
                <w:sz w:val="22"/>
                <w:szCs w:val="28"/>
              </w:rPr>
              <w:t>Last year, the program success target was set at 55%</w:t>
            </w:r>
            <w:r w:rsidRPr="005B374D">
              <w:rPr>
                <w:rFonts w:ascii="Times New Roman" w:hAnsi="Times New Roman"/>
                <w:bCs/>
                <w:sz w:val="22"/>
                <w:szCs w:val="28"/>
              </w:rPr>
              <w:t xml:space="preserve"> as the COVID-19 pandemic create</w:t>
            </w:r>
            <w:r>
              <w:rPr>
                <w:rFonts w:ascii="Times New Roman" w:hAnsi="Times New Roman"/>
                <w:bCs/>
                <w:sz w:val="22"/>
                <w:szCs w:val="28"/>
              </w:rPr>
              <w:t>d</w:t>
            </w:r>
            <w:r w:rsidRPr="005B374D">
              <w:rPr>
                <w:rFonts w:ascii="Times New Roman" w:hAnsi="Times New Roman"/>
                <w:bCs/>
                <w:sz w:val="22"/>
                <w:szCs w:val="28"/>
              </w:rPr>
              <w:t xml:space="preserve"> a difficult environment for our seniors over their final semesters</w:t>
            </w:r>
            <w:r>
              <w:rPr>
                <w:rFonts w:ascii="Times New Roman" w:hAnsi="Times New Roman"/>
                <w:bCs/>
                <w:sz w:val="22"/>
                <w:szCs w:val="28"/>
              </w:rPr>
              <w:t>. This year, the target has been increased to 70%. Expectedly, we observed a distinct improvement of the assessment results as the pandemic</w:t>
            </w:r>
            <w:r w:rsidR="00DA18DE">
              <w:rPr>
                <w:rFonts w:ascii="Times New Roman" w:hAnsi="Times New Roman"/>
                <w:bCs/>
                <w:sz w:val="22"/>
                <w:szCs w:val="28"/>
              </w:rPr>
              <w:t xml:space="preserve"> situation improved.</w:t>
            </w:r>
            <w:r w:rsidR="00064304">
              <w:rPr>
                <w:rFonts w:ascii="Times New Roman" w:hAnsi="Times New Roman"/>
                <w:bCs/>
                <w:sz w:val="22"/>
                <w:szCs w:val="28"/>
              </w:rPr>
              <w:t xml:space="preserve"> However, students struggled in Mineralogy likely because of the loss of a faculty who used to teach this course. We plan to reassess questions related to Mineralogy and Petrology for the next assessment cycle of </w:t>
            </w:r>
            <w:r w:rsidR="00064304" w:rsidRPr="00287207">
              <w:rPr>
                <w:rFonts w:ascii="Times New Roman" w:hAnsi="Times New Roman"/>
                <w:bCs/>
                <w:sz w:val="22"/>
                <w:szCs w:val="22"/>
              </w:rPr>
              <w:t>AY 2</w:t>
            </w:r>
            <w:r w:rsidR="00064304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064304" w:rsidRPr="00287207">
              <w:rPr>
                <w:rFonts w:ascii="Times New Roman" w:hAnsi="Times New Roman"/>
                <w:bCs/>
                <w:sz w:val="22"/>
                <w:szCs w:val="22"/>
              </w:rPr>
              <w:t>-2</w:t>
            </w:r>
            <w:r w:rsidR="00064304">
              <w:rPr>
                <w:rFonts w:ascii="Times New Roman" w:hAnsi="Times New Roman"/>
                <w:bCs/>
                <w:sz w:val="22"/>
                <w:szCs w:val="22"/>
              </w:rPr>
              <w:t>4.</w:t>
            </w:r>
            <w:r w:rsidR="00851F4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2B3811B9" w14:textId="78B18B91" w:rsidR="00510051" w:rsidRPr="0054609C" w:rsidRDefault="00510051" w:rsidP="0020492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485A64" w14:textId="758EE90C" w:rsidR="00F136C3" w:rsidRDefault="00F136C3"/>
    <w:p w14:paraId="40A3D21D" w14:textId="77777777" w:rsidR="004B3E79" w:rsidRDefault="004B3E79">
      <w:pPr>
        <w:sectPr w:rsidR="004B3E79" w:rsidSect="005907DF">
          <w:footerReference w:type="even" r:id="rId6"/>
          <w:footerReference w:type="default" r:id="rId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3274265" w14:textId="77777777" w:rsidR="00681DB2" w:rsidRDefault="00681DB2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20492B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1E35D2" w:rsidRDefault="00FF131C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20492B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80C713A" w14:textId="77777777" w:rsidR="003A32E4" w:rsidRDefault="00C5525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6D46">
              <w:rPr>
                <w:rFonts w:ascii="Times New Roman" w:hAnsi="Times New Roman"/>
                <w:sz w:val="22"/>
                <w:szCs w:val="22"/>
              </w:rPr>
              <w:t>Students will recognize and articulate the integrative nature and deep-time connection of various earth system components, including lithosphere, hydrosphere, atmosphere, and biosphere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E455F30" w14:textId="7893B690" w:rsidR="00C5525E" w:rsidRPr="003A32E4" w:rsidRDefault="00C5525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FC003C" w:rsidRPr="00964DD0" w14:paraId="26F216B8" w14:textId="77777777" w:rsidTr="0020492B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FC003C" w:rsidRPr="005D68AF" w:rsidRDefault="00FC003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A365AB5" w14:textId="6E5CBAF2" w:rsidR="00FC003C" w:rsidRPr="00DC5A77" w:rsidRDefault="00FC003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A77">
              <w:rPr>
                <w:rFonts w:ascii="Times New Roman" w:hAnsi="Times New Roman"/>
                <w:sz w:val="22"/>
                <w:szCs w:val="22"/>
              </w:rPr>
              <w:t>Direct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>measurement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: During the final senior </w:t>
            </w:r>
            <w:r w:rsidR="00C5525E">
              <w:rPr>
                <w:rFonts w:ascii="Times New Roman" w:hAnsi="Times New Roman"/>
                <w:sz w:val="22"/>
                <w:szCs w:val="22"/>
              </w:rPr>
              <w:t>year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, all graduating students are required to take the capstone GEOL 499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Professional Preparation 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ourse. In this course,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students take a comprehensive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ASL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exam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 xml:space="preserve">consisting of </w:t>
            </w:r>
            <w:r>
              <w:rPr>
                <w:rFonts w:ascii="Times New Roman" w:hAnsi="Times New Roman"/>
                <w:sz w:val="22"/>
                <w:szCs w:val="22"/>
              </w:rPr>
              <w:t>a combination of short-answer and multiple-choice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 xml:space="preserve"> questions</w:t>
            </w:r>
            <w:r w:rsidR="00287207">
              <w:rPr>
                <w:rFonts w:ascii="Times New Roman" w:hAnsi="Times New Roman"/>
                <w:sz w:val="22"/>
                <w:szCs w:val="22"/>
              </w:rPr>
              <w:t>, 30 in total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This exam, which is NOT part of the course grading, is designed specifically to assess the three SLOs.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In th</w:t>
            </w:r>
            <w:r>
              <w:rPr>
                <w:rFonts w:ascii="Times New Roman" w:hAnsi="Times New Roman"/>
                <w:sz w:val="22"/>
                <w:szCs w:val="22"/>
              </w:rPr>
              <w:t>e ASL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exam, there are 12 questions related to SLO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, representing key concepts from the six common-core courses in the Geological Sciences B.S. degree curriculum.</w:t>
            </w:r>
          </w:p>
          <w:p w14:paraId="0194078B" w14:textId="73A27383" w:rsidR="00FC003C" w:rsidRPr="005D68AF" w:rsidRDefault="00FC003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5525E" w:rsidRPr="00964DD0" w14:paraId="2D9608C0" w14:textId="77777777" w:rsidTr="0020492B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C5525E" w:rsidRPr="001160F4" w:rsidRDefault="00C5525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3BEFEEC" w14:textId="13BD3695" w:rsidR="00C5525E" w:rsidRDefault="00C5525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student should score at least 60% on the SLO 2 part of the ASL exam.</w:t>
            </w:r>
          </w:p>
          <w:p w14:paraId="306F016A" w14:textId="74CD76D4" w:rsidR="00C5525E" w:rsidRPr="00F136C3" w:rsidRDefault="00C5525E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84C6D" w:rsidRPr="00964DD0" w14:paraId="27D305ED" w14:textId="77777777" w:rsidTr="0020492B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584C6D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584C6D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584C6D" w:rsidRPr="00964DD0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48CF86A1" w:rsidR="00584C6D" w:rsidRPr="00964DD0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70% of students will have scored 60% on the SLO </w:t>
            </w:r>
            <w:r w:rsidR="002D7C2D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part of the ASL exam.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584C6D" w:rsidRPr="00C4455B" w:rsidRDefault="00584C6D" w:rsidP="002049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6D434A33" w:rsidR="00584C6D" w:rsidRPr="0075740F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100% of students achieved the target.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584C6D" w:rsidRPr="00964DD0" w14:paraId="1DFBE8D6" w14:textId="77777777" w:rsidTr="0020492B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584C6D" w:rsidRPr="00EB65C8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2C64506" w14:textId="77777777" w:rsidR="00584C6D" w:rsidRDefault="00584C6D" w:rsidP="00204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GEOL 499 was offered in Fall 2022. All students (N = 9) enrolled in the course took t</w:t>
            </w:r>
            <w:r w:rsidRPr="00760509">
              <w:rPr>
                <w:rFonts w:ascii="Times New Roman" w:hAnsi="Times New Roman"/>
                <w:sz w:val="22"/>
                <w:szCs w:val="22"/>
              </w:rPr>
              <w:t xml:space="preserve">he </w:t>
            </w:r>
            <w:r>
              <w:rPr>
                <w:rFonts w:ascii="Times New Roman" w:hAnsi="Times New Roman"/>
                <w:sz w:val="22"/>
                <w:szCs w:val="22"/>
              </w:rPr>
              <w:t>ASL exam, which was scored</w:t>
            </w:r>
            <w:r w:rsidRPr="00760509">
              <w:rPr>
                <w:rFonts w:ascii="Times New Roman" w:hAnsi="Times New Roman"/>
                <w:sz w:val="22"/>
                <w:szCs w:val="22"/>
              </w:rPr>
              <w:t xml:space="preserve"> by the instructor of record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0E861C6" w14:textId="72940D98" w:rsidR="00584C6D" w:rsidRPr="00964DD0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C6D" w:rsidRPr="00964DD0" w14:paraId="04490521" w14:textId="77777777" w:rsidTr="0020492B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584C6D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584C6D" w:rsidRPr="003A32E4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114B75CA" w:rsidR="00584C6D" w:rsidRPr="003A32E4" w:rsidRDefault="00073FF8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 w:rsidR="00584C6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84C6D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584C6D" w:rsidRPr="003A32E4" w:rsidRDefault="00584C6D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84C6D" w:rsidRPr="00964DD0" w14:paraId="0D3445A0" w14:textId="77777777" w:rsidTr="0020492B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84C6D" w:rsidRPr="0054609C" w:rsidRDefault="00584C6D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84C6D" w:rsidRPr="00964DD0" w14:paraId="5A144F00" w14:textId="77777777" w:rsidTr="0020492B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95FC4F9" w14:textId="4833CE8D" w:rsidR="00584C6D" w:rsidRPr="0054609C" w:rsidRDefault="002D7C2D" w:rsidP="0020492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8"/>
              </w:rPr>
              <w:t>Last year, the program success target was set at 55%</w:t>
            </w:r>
            <w:r w:rsidRPr="005B374D">
              <w:rPr>
                <w:rFonts w:ascii="Times New Roman" w:hAnsi="Times New Roman"/>
                <w:bCs/>
                <w:sz w:val="22"/>
                <w:szCs w:val="28"/>
              </w:rPr>
              <w:t xml:space="preserve"> as the COVID-19 pandemic create</w:t>
            </w:r>
            <w:r>
              <w:rPr>
                <w:rFonts w:ascii="Times New Roman" w:hAnsi="Times New Roman"/>
                <w:bCs/>
                <w:sz w:val="22"/>
                <w:szCs w:val="28"/>
              </w:rPr>
              <w:t>d</w:t>
            </w:r>
            <w:r w:rsidRPr="005B374D">
              <w:rPr>
                <w:rFonts w:ascii="Times New Roman" w:hAnsi="Times New Roman"/>
                <w:bCs/>
                <w:sz w:val="22"/>
                <w:szCs w:val="28"/>
              </w:rPr>
              <w:t xml:space="preserve"> a difficult environment for our seniors over their final semesters</w:t>
            </w:r>
            <w:r>
              <w:rPr>
                <w:rFonts w:ascii="Times New Roman" w:hAnsi="Times New Roman"/>
                <w:bCs/>
                <w:sz w:val="22"/>
                <w:szCs w:val="28"/>
              </w:rPr>
              <w:t xml:space="preserve">. This year, the target has been increased to 70%. Expectedly, we observed a distinct improvement of the assessment results as the pandemic situation improved. However, students struggled in Mineralogy likely because of the loss of a faculty who used to teach this course. We plan to reassess questions related to Mineralogy and Petrology for the next assessment cycle of 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>AY 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>-2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4.</w:t>
            </w:r>
          </w:p>
        </w:tc>
      </w:tr>
    </w:tbl>
    <w:p w14:paraId="4BB552C8" w14:textId="77777777" w:rsidR="00060BE5" w:rsidRDefault="00060BE5"/>
    <w:p w14:paraId="67C06764" w14:textId="77777777" w:rsidR="004B3E79" w:rsidRDefault="004B3E79" w:rsidP="00B33C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  <w:sectPr w:rsidR="004B3E79" w:rsidSect="005907D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20492B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673BD13C" w:rsidR="005D68AF" w:rsidRPr="001E35D2" w:rsidRDefault="005B3461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Program </w:t>
            </w:r>
            <w:r w:rsidR="005D68AF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20492B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EB65C8" w:rsidRDefault="005B3461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5D68AF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1EC9E47" w14:textId="77777777" w:rsidR="00C06635" w:rsidRDefault="00C06635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66D46">
              <w:rPr>
                <w:rFonts w:ascii="Times New Roman" w:hAnsi="Times New Roman"/>
                <w:sz w:val="22"/>
                <w:szCs w:val="22"/>
              </w:rPr>
              <w:t xml:space="preserve">Students will be able to demonstrate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r w:rsidRPr="00B66D46">
              <w:rPr>
                <w:rFonts w:ascii="Times New Roman" w:hAnsi="Times New Roman"/>
                <w:sz w:val="22"/>
                <w:szCs w:val="22"/>
              </w:rPr>
              <w:t>understanding of current societal issues related to earth science.</w:t>
            </w:r>
          </w:p>
          <w:p w14:paraId="22FA5D84" w14:textId="77777777" w:rsidR="005D68AF" w:rsidRPr="00C06635" w:rsidRDefault="005D68AF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2"/>
                <w:szCs w:val="22"/>
              </w:rPr>
            </w:pPr>
          </w:p>
        </w:tc>
      </w:tr>
      <w:tr w:rsidR="00FC003C" w:rsidRPr="00964DD0" w14:paraId="1251223B" w14:textId="77777777" w:rsidTr="0020492B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FC003C" w:rsidRPr="005D68AF" w:rsidRDefault="00FC003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D17DF06" w14:textId="446AA729" w:rsidR="00FC003C" w:rsidRPr="00DC5A77" w:rsidRDefault="00FC003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5A77">
              <w:rPr>
                <w:rFonts w:ascii="Times New Roman" w:hAnsi="Times New Roman"/>
                <w:sz w:val="22"/>
                <w:szCs w:val="22"/>
              </w:rPr>
              <w:t>Direct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>measurement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: During the final senior </w:t>
            </w:r>
            <w:r w:rsidR="00C5525E">
              <w:rPr>
                <w:rFonts w:ascii="Times New Roman" w:hAnsi="Times New Roman"/>
                <w:sz w:val="22"/>
                <w:szCs w:val="22"/>
              </w:rPr>
              <w:t>year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, all graduating students are required to take the capstone GEOL 499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Professional Preparation 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ourse. In this course, 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students take a comprehensive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ASL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exam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 xml:space="preserve">consisting of </w:t>
            </w:r>
            <w:r>
              <w:rPr>
                <w:rFonts w:ascii="Times New Roman" w:hAnsi="Times New Roman"/>
                <w:sz w:val="22"/>
                <w:szCs w:val="22"/>
              </w:rPr>
              <w:t>a combination of short-answer and multiple-choice</w:t>
            </w:r>
            <w:r w:rsidRPr="00AA76D2">
              <w:rPr>
                <w:rFonts w:ascii="Times New Roman" w:hAnsi="Times New Roman"/>
                <w:sz w:val="22"/>
                <w:szCs w:val="22"/>
              </w:rPr>
              <w:t xml:space="preserve"> questions</w:t>
            </w:r>
            <w:r w:rsidR="00287207">
              <w:rPr>
                <w:rFonts w:ascii="Times New Roman" w:hAnsi="Times New Roman"/>
                <w:sz w:val="22"/>
                <w:szCs w:val="22"/>
              </w:rPr>
              <w:t>, 30 in total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This exam, which is NOT part of the course grading, is designed specifically to assess the three SLOs.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In th</w:t>
            </w:r>
            <w:r>
              <w:rPr>
                <w:rFonts w:ascii="Times New Roman" w:hAnsi="Times New Roman"/>
                <w:sz w:val="22"/>
                <w:szCs w:val="22"/>
              </w:rPr>
              <w:t>e ASL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exam, there are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 xml:space="preserve"> questions related to SLO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C5A77">
              <w:rPr>
                <w:rFonts w:ascii="Times New Roman" w:hAnsi="Times New Roman"/>
                <w:sz w:val="22"/>
                <w:szCs w:val="22"/>
              </w:rPr>
              <w:t>, representing key concepts from the six common-core courses in the Geological Sciences B.S. degree curriculum.</w:t>
            </w:r>
          </w:p>
          <w:p w14:paraId="25A05106" w14:textId="2ECF2DAC" w:rsidR="00FC003C" w:rsidRPr="005D68AF" w:rsidRDefault="00FC003C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A4A50" w:rsidRPr="00964DD0" w14:paraId="1E5DEDA6" w14:textId="77777777" w:rsidTr="0020492B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1A4A50" w:rsidRPr="001160F4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A2F43C" w14:textId="51FF940A" w:rsidR="001A4A50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student should score at least 60% on the SLO </w:t>
            </w:r>
            <w:r w:rsidR="00745597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part of the ASL exam.</w:t>
            </w:r>
          </w:p>
          <w:p w14:paraId="1920E781" w14:textId="77777777" w:rsidR="001A4A50" w:rsidRPr="00F136C3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1A4A50" w:rsidRPr="00964DD0" w14:paraId="15DEF03A" w14:textId="77777777" w:rsidTr="0020492B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1A4A50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1A4A50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1A4A50" w:rsidRPr="00964DD0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4F239474" w:rsidR="001A4A50" w:rsidRPr="00964DD0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70% of students will have scored 60% on the SLO </w:t>
            </w:r>
            <w:r w:rsidR="002D7C2D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part of the ASL exam.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1A4A50" w:rsidRPr="00C4455B" w:rsidRDefault="001A4A50" w:rsidP="002049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78A47914" w:rsidR="001A4A50" w:rsidRPr="0075740F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78% of students achieved the target.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1A4A50" w:rsidRPr="00964DD0" w14:paraId="5AE4AC88" w14:textId="77777777" w:rsidTr="0020492B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1A4A50" w:rsidRPr="00EB65C8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56EB09D" w14:textId="77777777" w:rsidR="001A4A50" w:rsidRDefault="001A4A50" w:rsidP="002049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GEOL 499 was offered in Fall 2022. All students (N = 9) enrolled in the course took t</w:t>
            </w:r>
            <w:r w:rsidRPr="00760509">
              <w:rPr>
                <w:rFonts w:ascii="Times New Roman" w:hAnsi="Times New Roman"/>
                <w:sz w:val="22"/>
                <w:szCs w:val="22"/>
              </w:rPr>
              <w:t xml:space="preserve">he </w:t>
            </w:r>
            <w:r>
              <w:rPr>
                <w:rFonts w:ascii="Times New Roman" w:hAnsi="Times New Roman"/>
                <w:sz w:val="22"/>
                <w:szCs w:val="22"/>
              </w:rPr>
              <w:t>ASL exam, which was scored</w:t>
            </w:r>
            <w:r w:rsidRPr="00760509">
              <w:rPr>
                <w:rFonts w:ascii="Times New Roman" w:hAnsi="Times New Roman"/>
                <w:sz w:val="22"/>
                <w:szCs w:val="22"/>
              </w:rPr>
              <w:t xml:space="preserve"> by the instructor of record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269AB7C" w14:textId="77777777" w:rsidR="001A4A50" w:rsidRPr="00964DD0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4A50" w:rsidRPr="00964DD0" w14:paraId="101FBE4B" w14:textId="77777777" w:rsidTr="0020492B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1A4A50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7B9E1B5" w14:textId="3605AC8C" w:rsidR="001A4A50" w:rsidRPr="003A32E4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425FCBF2" w:rsidR="001A4A50" w:rsidRPr="003A32E4" w:rsidRDefault="001A4A50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1A4A50" w:rsidRPr="003A32E4" w:rsidRDefault="001A4A50" w:rsidP="00204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</w:r>
            <w:r w:rsidR="0020492B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1A4A50" w:rsidRPr="00964DD0" w14:paraId="5A878A8F" w14:textId="77777777" w:rsidTr="0020492B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1A4A50" w:rsidRPr="0054609C" w:rsidRDefault="001A4A50" w:rsidP="0020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A4A50" w:rsidRPr="00964DD0" w14:paraId="2AAC8294" w14:textId="77777777" w:rsidTr="0020492B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CDB788D" w14:textId="58A96AA4" w:rsidR="001A4A50" w:rsidRPr="0054609C" w:rsidRDefault="004D541D" w:rsidP="0020492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8"/>
              </w:rPr>
              <w:t>Last year, the program success target was set at 55%</w:t>
            </w:r>
            <w:r w:rsidRPr="005B374D">
              <w:rPr>
                <w:rFonts w:ascii="Times New Roman" w:hAnsi="Times New Roman"/>
                <w:bCs/>
                <w:sz w:val="22"/>
                <w:szCs w:val="28"/>
              </w:rPr>
              <w:t xml:space="preserve"> as the COVID-19 pandemic create</w:t>
            </w:r>
            <w:r>
              <w:rPr>
                <w:rFonts w:ascii="Times New Roman" w:hAnsi="Times New Roman"/>
                <w:bCs/>
                <w:sz w:val="22"/>
                <w:szCs w:val="28"/>
              </w:rPr>
              <w:t>d</w:t>
            </w:r>
            <w:r w:rsidRPr="005B374D">
              <w:rPr>
                <w:rFonts w:ascii="Times New Roman" w:hAnsi="Times New Roman"/>
                <w:bCs/>
                <w:sz w:val="22"/>
                <w:szCs w:val="28"/>
              </w:rPr>
              <w:t xml:space="preserve"> a difficult environment for our seniors over their final semesters</w:t>
            </w:r>
            <w:r>
              <w:rPr>
                <w:rFonts w:ascii="Times New Roman" w:hAnsi="Times New Roman"/>
                <w:bCs/>
                <w:sz w:val="22"/>
                <w:szCs w:val="28"/>
              </w:rPr>
              <w:t xml:space="preserve">. This year, the target has been increased to 70%. Expectedly, we observed a distinct improvement of the assessment results as the pandemic situation improved. However, students struggled in Petrology likely because of the loss of a faculty who used to teach this course. We plan to reassess questions related to Mineralogy and Petrology for the next assessment cycle of 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>AY 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287207">
              <w:rPr>
                <w:rFonts w:ascii="Times New Roman" w:hAnsi="Times New Roman"/>
                <w:bCs/>
                <w:sz w:val="22"/>
                <w:szCs w:val="22"/>
              </w:rPr>
              <w:t>-2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4.</w:t>
            </w:r>
          </w:p>
        </w:tc>
      </w:tr>
    </w:tbl>
    <w:p w14:paraId="38CE7D14" w14:textId="42E48C0F" w:rsidR="00D37728" w:rsidRDefault="00D37728" w:rsidP="00D37728"/>
    <w:p w14:paraId="5B4B64C2" w14:textId="77777777" w:rsidR="004B3E79" w:rsidRDefault="004B3E79" w:rsidP="00F12233">
      <w:pPr>
        <w:rPr>
          <w:rFonts w:cs="Calibri"/>
          <w:b/>
          <w:bCs/>
          <w:color w:val="000000"/>
          <w:sz w:val="28"/>
          <w:szCs w:val="28"/>
        </w:rPr>
        <w:sectPr w:rsidR="004B3E79" w:rsidSect="005907D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200" w:type="dxa"/>
        <w:tblLook w:val="04A0" w:firstRow="1" w:lastRow="0" w:firstColumn="1" w:lastColumn="0" w:noHBand="0" w:noVBand="1"/>
      </w:tblPr>
      <w:tblGrid>
        <w:gridCol w:w="1680"/>
        <w:gridCol w:w="1320"/>
        <w:gridCol w:w="3820"/>
        <w:gridCol w:w="2520"/>
        <w:gridCol w:w="2520"/>
        <w:gridCol w:w="2340"/>
      </w:tblGrid>
      <w:tr w:rsidR="00D37728" w:rsidRPr="0086285A" w14:paraId="7BB9EA71" w14:textId="77777777" w:rsidTr="00F12233">
        <w:trPr>
          <w:trHeight w:val="36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44F3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86285A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CURRICULUM MAP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1292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1AEC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85D6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1BC2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2864AD97" w14:textId="77777777" w:rsidTr="00F12233">
        <w:trPr>
          <w:trHeight w:val="36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F2C1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86285A">
              <w:rPr>
                <w:rFonts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99C6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1B98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67D1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8F5A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1BAD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52B6D6D5" w14:textId="77777777" w:rsidTr="00F12233">
        <w:trPr>
          <w:trHeight w:val="2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644981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Program name: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4B6E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Geological Sciences (#5008) - Geology track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C8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5280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392E4202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5C9D84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3BF9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Earth, Environmental, and Atmospheric Sciences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1B7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82DD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605F44CB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A72BE1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College: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B38D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Ogden College of Science and Engineering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13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50D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43AFEF43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DF0E1E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D5DBB" w14:textId="38EC6A15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M. </w:t>
            </w:r>
            <w:r w:rsidRPr="0086285A">
              <w:rPr>
                <w:rFonts w:cs="Calibri"/>
                <w:color w:val="000000"/>
                <w:sz w:val="22"/>
                <w:szCs w:val="22"/>
              </w:rPr>
              <w:t>Royhan Gani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97B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2317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6D621D2E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7AC93C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6F23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royhan.gani@wku.edu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05A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405F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60D926F5" w14:textId="77777777" w:rsidTr="00F12233">
        <w:trPr>
          <w:trHeight w:val="4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4F0B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3C9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BC9A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3AAE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2424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4762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3D0BBFCF" w14:textId="77777777" w:rsidTr="00F12233">
        <w:trPr>
          <w:trHeight w:val="4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733B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  <w:t>KEY: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49F8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7707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0969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A7A9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228BEB49" w14:textId="77777777" w:rsidTr="00F12233">
        <w:trPr>
          <w:trHeight w:val="4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31A2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I = Introduced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D318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FEE3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02A8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F014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3AF66E9D" w14:textId="77777777" w:rsidTr="00F12233">
        <w:trPr>
          <w:trHeight w:val="4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15F3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R = Reinforced/Developed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0197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D081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A5C1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9C21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3D6CA8F4" w14:textId="77777777" w:rsidTr="00F12233">
        <w:trPr>
          <w:trHeight w:val="4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4199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M = Mastered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45C7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A9CD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F465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6EC7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1E430A8D" w14:textId="77777777" w:rsidTr="00F12233">
        <w:trPr>
          <w:trHeight w:val="36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A6F56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A = Assessed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EFCA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DF09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677C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ECC5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4AAC5D05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F8738E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75C822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8B8702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C73C94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6BE67D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761265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</w:tr>
      <w:tr w:rsidR="00D37728" w:rsidRPr="0086285A" w14:paraId="53AEF73D" w14:textId="77777777" w:rsidTr="00D37728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7968B9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9B36E3A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988BED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E3CC94D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LO1: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D0396BD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LO2: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BAD5F6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LO3:</w:t>
            </w:r>
          </w:p>
        </w:tc>
      </w:tr>
      <w:tr w:rsidR="00D37728" w:rsidRPr="0086285A" w14:paraId="5AF525F5" w14:textId="77777777" w:rsidTr="00D37728">
        <w:trPr>
          <w:trHeight w:val="1538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B3D3" w14:textId="77777777" w:rsidR="00D37728" w:rsidRPr="0086285A" w:rsidRDefault="00D37728" w:rsidP="00F12233">
            <w:pPr>
              <w:rPr>
                <w:rFonts w:cs="Calibri"/>
                <w:sz w:val="22"/>
                <w:szCs w:val="22"/>
              </w:rPr>
            </w:pPr>
            <w:r w:rsidRPr="0086285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AF98" w14:textId="77777777" w:rsidR="00D37728" w:rsidRPr="0086285A" w:rsidRDefault="00D37728" w:rsidP="00F1223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437F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1A7C" w14:textId="77777777" w:rsidR="00D37728" w:rsidRPr="0086285A" w:rsidRDefault="00D37728" w:rsidP="00F12233">
            <w:pPr>
              <w:rPr>
                <w:rFonts w:cs="Calibri"/>
                <w:sz w:val="22"/>
                <w:szCs w:val="22"/>
              </w:rPr>
            </w:pPr>
            <w:r w:rsidRPr="0086285A">
              <w:rPr>
                <w:rFonts w:cs="Calibri"/>
                <w:sz w:val="22"/>
                <w:szCs w:val="22"/>
              </w:rPr>
              <w:t>Apply fundamental geological principles in solving problems.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B520" w14:textId="5F20EC3F" w:rsidR="00D37728" w:rsidRPr="0086285A" w:rsidRDefault="00D37728" w:rsidP="00F12233">
            <w:pPr>
              <w:rPr>
                <w:rFonts w:cs="Calibri"/>
                <w:sz w:val="22"/>
                <w:szCs w:val="22"/>
              </w:rPr>
            </w:pPr>
            <w:r w:rsidRPr="0086285A">
              <w:rPr>
                <w:rFonts w:cs="Calibri"/>
                <w:sz w:val="22"/>
                <w:szCs w:val="22"/>
              </w:rPr>
              <w:t xml:space="preserve">Recognize and </w:t>
            </w:r>
            <w:r w:rsidR="00BC2C46">
              <w:rPr>
                <w:rFonts w:cs="Calibri"/>
                <w:sz w:val="22"/>
                <w:szCs w:val="22"/>
              </w:rPr>
              <w:t>a</w:t>
            </w:r>
            <w:r w:rsidRPr="0086285A">
              <w:rPr>
                <w:rFonts w:cs="Calibri"/>
                <w:sz w:val="22"/>
                <w:szCs w:val="22"/>
              </w:rPr>
              <w:t>rticulate the integrative nature and deep-time connection of various earth system components.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81A9" w14:textId="1FF1A242" w:rsidR="00D37728" w:rsidRPr="0086285A" w:rsidRDefault="00D37728" w:rsidP="00F1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441C3B">
              <w:rPr>
                <w:rFonts w:cs="Calibri"/>
                <w:color w:val="000000"/>
                <w:sz w:val="22"/>
                <w:szCs w:val="22"/>
              </w:rPr>
              <w:t xml:space="preserve">Demonstrate </w:t>
            </w:r>
            <w:r w:rsidR="00BC2C46">
              <w:rPr>
                <w:rFonts w:cs="Calibri"/>
                <w:color w:val="000000"/>
                <w:sz w:val="22"/>
                <w:szCs w:val="22"/>
              </w:rPr>
              <w:t xml:space="preserve">an </w:t>
            </w:r>
            <w:r w:rsidRPr="00441C3B">
              <w:rPr>
                <w:rFonts w:cs="Calibri"/>
                <w:color w:val="000000"/>
                <w:sz w:val="22"/>
                <w:szCs w:val="22"/>
              </w:rPr>
              <w:t>understanding of current societal issues related to earth science.</w:t>
            </w:r>
          </w:p>
        </w:tc>
      </w:tr>
      <w:tr w:rsidR="00D37728" w:rsidRPr="0086285A" w14:paraId="24DA75E1" w14:textId="77777777" w:rsidTr="00D37728">
        <w:trPr>
          <w:trHeight w:val="2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9BE019F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Course Subject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50ED87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B539CC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143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1E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814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D37728" w:rsidRPr="0086285A" w14:paraId="29F55C76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E8F55A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197BD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B215B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The Earth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96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EB9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EA8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D37728" w:rsidRPr="0086285A" w14:paraId="5EDCF301" w14:textId="77777777" w:rsidTr="00F12233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4E8EF8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3A3E5A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76C58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Earth’s Past &amp; Future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CD2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DD0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642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D37728" w:rsidRPr="0086285A" w14:paraId="0AA2D209" w14:textId="77777777" w:rsidTr="00F12233">
        <w:trPr>
          <w:trHeight w:val="3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63535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6811E1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6BA73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Earth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49B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94F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1E7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D37728" w:rsidRPr="0086285A" w14:paraId="66F8AF0B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6055D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CA309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B7B52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Earth’s Past &amp; Future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62E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E13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64F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D37728" w:rsidRPr="0086285A" w14:paraId="14175C7E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60211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E194D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17EC2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441C3B">
              <w:rPr>
                <w:rFonts w:cs="Calibri"/>
                <w:color w:val="000000"/>
                <w:sz w:val="22"/>
                <w:szCs w:val="22"/>
              </w:rPr>
              <w:t>Mineralogy &amp; Petrology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504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R/M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18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</w:t>
            </w: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355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</w:t>
            </w: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D37728" w:rsidRPr="0086285A" w14:paraId="70E29B3C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441A5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B3BA9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0A597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Sedimentology &amp; Stratigraphy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35C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R/M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E89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AAE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D37728" w:rsidRPr="0086285A" w14:paraId="1E61D843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6A50E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AE440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74640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 xml:space="preserve">Field Technique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710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3B1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AC8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D37728" w:rsidRPr="0086285A" w14:paraId="6EDB6B6A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B23E6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11F5BA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0CAC6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 xml:space="preserve">Structural Geology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980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R/M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14C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1BB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D37728" w:rsidRPr="0086285A" w14:paraId="72B3D357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B4C4B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EB2FB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916E5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Professional Preparation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060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F2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8E6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</w:tr>
      <w:tr w:rsidR="00D37728" w:rsidRPr="0086285A" w14:paraId="27E18F53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BFAD3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64CD2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1F379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A7A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491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44B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3442624" w14:textId="77777777" w:rsidR="00D37728" w:rsidRDefault="00D37728" w:rsidP="00D37728"/>
    <w:tbl>
      <w:tblPr>
        <w:tblW w:w="14200" w:type="dxa"/>
        <w:tblLook w:val="04A0" w:firstRow="1" w:lastRow="0" w:firstColumn="1" w:lastColumn="0" w:noHBand="0" w:noVBand="1"/>
      </w:tblPr>
      <w:tblGrid>
        <w:gridCol w:w="1680"/>
        <w:gridCol w:w="1320"/>
        <w:gridCol w:w="3820"/>
        <w:gridCol w:w="2520"/>
        <w:gridCol w:w="2520"/>
        <w:gridCol w:w="2340"/>
      </w:tblGrid>
      <w:tr w:rsidR="00D37728" w:rsidRPr="0086285A" w14:paraId="618ED7D4" w14:textId="77777777" w:rsidTr="00F12233">
        <w:trPr>
          <w:trHeight w:val="36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F564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86285A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CURRICULUM MAP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CDA6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4EB8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B498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1D90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00F52AE7" w14:textId="77777777" w:rsidTr="00F12233">
        <w:trPr>
          <w:trHeight w:val="36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DAE6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86285A">
              <w:rPr>
                <w:rFonts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8AAA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5ED2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6793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183E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D1F3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3FBE0DD1" w14:textId="77777777" w:rsidTr="00F12233">
        <w:trPr>
          <w:trHeight w:val="2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7B884E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Program name: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EE8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Geological Sciences (#5008) - Environmental Earth Science track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ABD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72C6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1DE93BCD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24D660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11DB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Earth, Environmental, and Atmospheric Sciences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73E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6C3D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0A74ECC3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A7E092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College: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044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Ogden College of Science and Engineering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E27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D98E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202A6D23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ABB5F4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0258F" w14:textId="77C9BEE6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M. </w:t>
            </w:r>
            <w:r w:rsidRPr="0086285A">
              <w:rPr>
                <w:rFonts w:cs="Calibri"/>
                <w:color w:val="000000"/>
                <w:sz w:val="22"/>
                <w:szCs w:val="22"/>
              </w:rPr>
              <w:t>Royhan Gani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C99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D217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382A9791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A994B6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AB80D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royhan.gani@wku.edu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8B7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054F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2666FB1F" w14:textId="77777777" w:rsidTr="00F12233">
        <w:trPr>
          <w:trHeight w:val="40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76C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01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AEE9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ECD9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1041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7C22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6DD24E96" w14:textId="77777777" w:rsidTr="00F12233">
        <w:trPr>
          <w:trHeight w:val="4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94C6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  <w:t>KEY: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58D3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A23E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0DA6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6D13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49B153AB" w14:textId="77777777" w:rsidTr="00F12233">
        <w:trPr>
          <w:trHeight w:val="4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C4C8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I = Introduced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02E6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0E05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8ED7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8A58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17C9148A" w14:textId="77777777" w:rsidTr="00F12233">
        <w:trPr>
          <w:trHeight w:val="4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B125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R = Reinforced/Developed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B31A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468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3C34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693E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3D88FF54" w14:textId="77777777" w:rsidTr="00F12233">
        <w:trPr>
          <w:trHeight w:val="4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C1A2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M = Mastered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32F9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7377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838E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CAEF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5CF09D22" w14:textId="77777777" w:rsidTr="00F12233">
        <w:trPr>
          <w:trHeight w:val="36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7FE73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color w:val="000000"/>
                <w:sz w:val="22"/>
                <w:szCs w:val="22"/>
              </w:rPr>
              <w:t>A = Assessed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5FCF" w14:textId="77777777" w:rsidR="00D37728" w:rsidRPr="0086285A" w:rsidRDefault="00D37728" w:rsidP="00F12233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6D4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4BF5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C0C8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728" w:rsidRPr="0086285A" w14:paraId="70134DE7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C91172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AF1210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54CCE0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4477C7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B3F54C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D61C95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</w:tr>
      <w:tr w:rsidR="00D37728" w:rsidRPr="0086285A" w14:paraId="4BD4991C" w14:textId="77777777" w:rsidTr="00D37728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A08597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31B045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442CAB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77281A7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LO1: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EE49BDD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LO2: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3C4FF7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LO3:</w:t>
            </w:r>
          </w:p>
        </w:tc>
      </w:tr>
      <w:tr w:rsidR="00D37728" w:rsidRPr="0086285A" w14:paraId="42F8189E" w14:textId="77777777" w:rsidTr="00D37728">
        <w:trPr>
          <w:trHeight w:val="1538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3F8" w14:textId="77777777" w:rsidR="00D37728" w:rsidRPr="0086285A" w:rsidRDefault="00D37728" w:rsidP="00F12233">
            <w:pPr>
              <w:rPr>
                <w:rFonts w:cs="Calibri"/>
                <w:sz w:val="22"/>
                <w:szCs w:val="22"/>
              </w:rPr>
            </w:pPr>
            <w:r w:rsidRPr="0086285A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010B" w14:textId="77777777" w:rsidR="00D37728" w:rsidRPr="0086285A" w:rsidRDefault="00D37728" w:rsidP="00F1223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591" w14:textId="77777777" w:rsidR="00D37728" w:rsidRPr="0086285A" w:rsidRDefault="00D37728" w:rsidP="00F12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FBF6" w14:textId="77777777" w:rsidR="00D37728" w:rsidRPr="0086285A" w:rsidRDefault="00D37728" w:rsidP="00F12233">
            <w:pPr>
              <w:rPr>
                <w:rFonts w:cs="Calibri"/>
                <w:sz w:val="22"/>
                <w:szCs w:val="22"/>
              </w:rPr>
            </w:pPr>
            <w:r w:rsidRPr="0086285A">
              <w:rPr>
                <w:rFonts w:cs="Calibri"/>
                <w:sz w:val="22"/>
                <w:szCs w:val="22"/>
              </w:rPr>
              <w:t>Apply fundamental geological principles in solving problems.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CF81" w14:textId="2867AEC4" w:rsidR="00D37728" w:rsidRPr="0086285A" w:rsidRDefault="00D37728" w:rsidP="00F12233">
            <w:pPr>
              <w:rPr>
                <w:rFonts w:cs="Calibri"/>
                <w:sz w:val="22"/>
                <w:szCs w:val="22"/>
              </w:rPr>
            </w:pPr>
            <w:r w:rsidRPr="0086285A">
              <w:rPr>
                <w:rFonts w:cs="Calibri"/>
                <w:sz w:val="22"/>
                <w:szCs w:val="22"/>
              </w:rPr>
              <w:t xml:space="preserve">Recognize and </w:t>
            </w:r>
            <w:r w:rsidR="00BC2C46">
              <w:rPr>
                <w:rFonts w:cs="Calibri"/>
                <w:sz w:val="22"/>
                <w:szCs w:val="22"/>
              </w:rPr>
              <w:t>a</w:t>
            </w:r>
            <w:r w:rsidRPr="0086285A">
              <w:rPr>
                <w:rFonts w:cs="Calibri"/>
                <w:sz w:val="22"/>
                <w:szCs w:val="22"/>
              </w:rPr>
              <w:t>rticulate the integrative nature and deep-time connection of various earth system components.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581D" w14:textId="15F96224" w:rsidR="00D37728" w:rsidRPr="0086285A" w:rsidRDefault="00D37728" w:rsidP="00F12233">
            <w:pPr>
              <w:rPr>
                <w:rFonts w:cs="Calibri"/>
                <w:color w:val="000000"/>
                <w:sz w:val="20"/>
                <w:szCs w:val="20"/>
              </w:rPr>
            </w:pPr>
            <w:r w:rsidRPr="00412BAA">
              <w:rPr>
                <w:rFonts w:cs="Calibri"/>
                <w:color w:val="000000"/>
                <w:sz w:val="22"/>
                <w:szCs w:val="22"/>
              </w:rPr>
              <w:t xml:space="preserve">Demonstrate </w:t>
            </w:r>
            <w:r w:rsidR="00BC2C46">
              <w:rPr>
                <w:rFonts w:cs="Calibri"/>
                <w:color w:val="000000"/>
                <w:sz w:val="22"/>
                <w:szCs w:val="22"/>
              </w:rPr>
              <w:t xml:space="preserve">an </w:t>
            </w:r>
            <w:r w:rsidRPr="00412BAA">
              <w:rPr>
                <w:rFonts w:cs="Calibri"/>
                <w:color w:val="000000"/>
                <w:sz w:val="22"/>
                <w:szCs w:val="22"/>
              </w:rPr>
              <w:t>understanding of current societal issues related to earth science.</w:t>
            </w:r>
          </w:p>
        </w:tc>
      </w:tr>
      <w:tr w:rsidR="00D37728" w:rsidRPr="0086285A" w14:paraId="7FDF105F" w14:textId="77777777" w:rsidTr="00D37728">
        <w:trPr>
          <w:trHeight w:val="2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2D53532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Course Subject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66AA2A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9ACF6B" w14:textId="77777777" w:rsidR="00D37728" w:rsidRPr="0086285A" w:rsidRDefault="00D37728" w:rsidP="00F1223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86285A">
              <w:rPr>
                <w:rFonts w:cs="Calibr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49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F0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471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D37728" w:rsidRPr="0086285A" w14:paraId="64394D69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84169B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64092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C01CF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The Earth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7D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E0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757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D37728" w:rsidRPr="0086285A" w14:paraId="7E51587E" w14:textId="77777777" w:rsidTr="00F12233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5B9B6D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6655C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F4869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Earth’s Past &amp; Future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E82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5B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C6C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D37728" w:rsidRPr="0086285A" w14:paraId="1F5B1D5F" w14:textId="77777777" w:rsidTr="00F12233">
        <w:trPr>
          <w:trHeight w:val="3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BCCD5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1D538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191C6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Earth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EF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4CD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CF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D37728" w:rsidRPr="0086285A" w14:paraId="04390F06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828D3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7070A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9F030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Earth’s Past &amp; Future Lab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D75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E5B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96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</w:tr>
      <w:tr w:rsidR="00D37728" w:rsidRPr="0086285A" w14:paraId="1D1BDBB9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01F8CD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B29CFA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3CE7C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Environmental Geology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52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4B1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CA5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D37728" w:rsidRPr="0086285A" w14:paraId="3A49F342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C90E9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4099A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5398B9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467537">
              <w:rPr>
                <w:rFonts w:cs="Calibri"/>
                <w:color w:val="000000"/>
                <w:sz w:val="22"/>
                <w:szCs w:val="22"/>
              </w:rPr>
              <w:t>Earth's Climate in Time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11D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28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567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D37728" w:rsidRPr="0086285A" w14:paraId="24B0C0AA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060C6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15EA8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D368E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Global Hydrology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404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0C5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1FD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D37728" w:rsidRPr="0086285A" w14:paraId="0E87EC4F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DBF98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00534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86F30D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BC6E3A">
              <w:rPr>
                <w:rFonts w:cs="Calibri"/>
                <w:color w:val="000000"/>
                <w:sz w:val="22"/>
                <w:szCs w:val="22"/>
              </w:rPr>
              <w:t>Mineralogy &amp; Petrology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1F0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R/M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1933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</w:t>
            </w: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824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D37728" w:rsidRPr="0086285A" w14:paraId="531568D7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81589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311E34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60A05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Sedimentology &amp; Stratigraphy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D46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R/M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891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AD8A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D37728" w:rsidRPr="0086285A" w14:paraId="77CD947E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63D48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DDF3E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E28DE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 xml:space="preserve">Structural Geology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E7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R/M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DC7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412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D37728" w:rsidRPr="0086285A" w14:paraId="09263400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C69FAF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E8C46D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C49137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Applied Environmental Geology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27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R/M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AC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EC7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R/M</w:t>
            </w:r>
          </w:p>
        </w:tc>
      </w:tr>
      <w:tr w:rsidR="00D37728" w:rsidRPr="0086285A" w14:paraId="1C9105D6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A5A245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lastRenderedPageBreak/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4EE26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4F1DE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Geomorphology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E30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4B71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  <w:r>
              <w:rPr>
                <w:rFonts w:cs="Calibri"/>
                <w:color w:val="000000"/>
                <w:sz w:val="22"/>
                <w:szCs w:val="22"/>
              </w:rPr>
              <w:t>/M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E3C6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D37728" w:rsidRPr="0086285A" w14:paraId="4E429E83" w14:textId="77777777" w:rsidTr="00F12233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99B398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GEOL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8B8152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ECFBF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Professional Preparation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D12E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B5C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969A" w14:textId="77777777" w:rsidR="00D37728" w:rsidRPr="0086285A" w:rsidRDefault="00D37728" w:rsidP="00F12233">
            <w:pPr>
              <w:rPr>
                <w:rFonts w:cs="Calibri"/>
                <w:color w:val="000000"/>
                <w:sz w:val="22"/>
                <w:szCs w:val="22"/>
              </w:rPr>
            </w:pPr>
            <w:r w:rsidRPr="0086285A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</w:tr>
    </w:tbl>
    <w:p w14:paraId="6CC7D823" w14:textId="77777777" w:rsidR="00D37728" w:rsidRDefault="00D37728" w:rsidP="00D37728"/>
    <w:p w14:paraId="14EF3B9C" w14:textId="77777777" w:rsidR="00D37728" w:rsidRPr="00FA5344" w:rsidRDefault="00D37728">
      <w:pPr>
        <w:rPr>
          <w:b/>
          <w:bCs/>
          <w:color w:val="FF0000"/>
        </w:rPr>
      </w:pPr>
    </w:p>
    <w:sectPr w:rsidR="00D37728" w:rsidRPr="00FA5344" w:rsidSect="005907D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74D9" w14:textId="77777777" w:rsidR="00C76ECA" w:rsidRDefault="00C76ECA" w:rsidP="001F2A02">
      <w:r>
        <w:separator/>
      </w:r>
    </w:p>
  </w:endnote>
  <w:endnote w:type="continuationSeparator" w:id="0">
    <w:p w14:paraId="5F141DFB" w14:textId="77777777" w:rsidR="00C76ECA" w:rsidRDefault="00C76ECA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A42D" w14:textId="77777777" w:rsidR="00C76ECA" w:rsidRDefault="00C76ECA" w:rsidP="001F2A02">
      <w:r>
        <w:separator/>
      </w:r>
    </w:p>
  </w:footnote>
  <w:footnote w:type="continuationSeparator" w:id="0">
    <w:p w14:paraId="3E5C15DF" w14:textId="77777777" w:rsidR="00C76ECA" w:rsidRDefault="00C76ECA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46A6C"/>
    <w:rsid w:val="00060BE5"/>
    <w:rsid w:val="00064304"/>
    <w:rsid w:val="0006474C"/>
    <w:rsid w:val="00071470"/>
    <w:rsid w:val="00073FF8"/>
    <w:rsid w:val="000F6D9F"/>
    <w:rsid w:val="0010287E"/>
    <w:rsid w:val="001160F4"/>
    <w:rsid w:val="00133D7A"/>
    <w:rsid w:val="00141CFC"/>
    <w:rsid w:val="00144CD5"/>
    <w:rsid w:val="0017571B"/>
    <w:rsid w:val="001926F3"/>
    <w:rsid w:val="001A4A50"/>
    <w:rsid w:val="001A7D75"/>
    <w:rsid w:val="001B1F95"/>
    <w:rsid w:val="001F2A02"/>
    <w:rsid w:val="0020492B"/>
    <w:rsid w:val="00234076"/>
    <w:rsid w:val="002432A3"/>
    <w:rsid w:val="0024670E"/>
    <w:rsid w:val="00283BD7"/>
    <w:rsid w:val="00287207"/>
    <w:rsid w:val="002C1781"/>
    <w:rsid w:val="002D5D87"/>
    <w:rsid w:val="002D7C2D"/>
    <w:rsid w:val="002E71D3"/>
    <w:rsid w:val="002F75F1"/>
    <w:rsid w:val="0032161F"/>
    <w:rsid w:val="00332B0E"/>
    <w:rsid w:val="003425F4"/>
    <w:rsid w:val="0035594F"/>
    <w:rsid w:val="0036061A"/>
    <w:rsid w:val="003A32E4"/>
    <w:rsid w:val="003B5EAC"/>
    <w:rsid w:val="003E0415"/>
    <w:rsid w:val="003F54EC"/>
    <w:rsid w:val="00402256"/>
    <w:rsid w:val="00406B46"/>
    <w:rsid w:val="00410B0B"/>
    <w:rsid w:val="004368B6"/>
    <w:rsid w:val="0044187F"/>
    <w:rsid w:val="004818EC"/>
    <w:rsid w:val="00485486"/>
    <w:rsid w:val="004A281D"/>
    <w:rsid w:val="004A360E"/>
    <w:rsid w:val="004B0DA2"/>
    <w:rsid w:val="004B3E79"/>
    <w:rsid w:val="004C0112"/>
    <w:rsid w:val="004D541D"/>
    <w:rsid w:val="004D5BD7"/>
    <w:rsid w:val="004D7D95"/>
    <w:rsid w:val="004E577A"/>
    <w:rsid w:val="00510051"/>
    <w:rsid w:val="00553ED2"/>
    <w:rsid w:val="00584C6D"/>
    <w:rsid w:val="00586A43"/>
    <w:rsid w:val="005907DF"/>
    <w:rsid w:val="005B3461"/>
    <w:rsid w:val="005B374D"/>
    <w:rsid w:val="005C7ECF"/>
    <w:rsid w:val="005D1081"/>
    <w:rsid w:val="005D68AF"/>
    <w:rsid w:val="005F0B2E"/>
    <w:rsid w:val="005F3B00"/>
    <w:rsid w:val="00606BCF"/>
    <w:rsid w:val="006354B4"/>
    <w:rsid w:val="00656559"/>
    <w:rsid w:val="00660EE3"/>
    <w:rsid w:val="00664A15"/>
    <w:rsid w:val="0067277C"/>
    <w:rsid w:val="00680D29"/>
    <w:rsid w:val="00681DB2"/>
    <w:rsid w:val="006928DB"/>
    <w:rsid w:val="006D1A9A"/>
    <w:rsid w:val="006E294C"/>
    <w:rsid w:val="006F3590"/>
    <w:rsid w:val="0070232E"/>
    <w:rsid w:val="007377F0"/>
    <w:rsid w:val="00745597"/>
    <w:rsid w:val="007531CA"/>
    <w:rsid w:val="0075740F"/>
    <w:rsid w:val="00760509"/>
    <w:rsid w:val="007706BE"/>
    <w:rsid w:val="007C4976"/>
    <w:rsid w:val="00810874"/>
    <w:rsid w:val="008216ED"/>
    <w:rsid w:val="00851F4F"/>
    <w:rsid w:val="00885D49"/>
    <w:rsid w:val="00886031"/>
    <w:rsid w:val="00893D93"/>
    <w:rsid w:val="008C543D"/>
    <w:rsid w:val="00906B14"/>
    <w:rsid w:val="009251BC"/>
    <w:rsid w:val="009334DA"/>
    <w:rsid w:val="009414E6"/>
    <w:rsid w:val="00941835"/>
    <w:rsid w:val="009952EC"/>
    <w:rsid w:val="00995F34"/>
    <w:rsid w:val="00A3446C"/>
    <w:rsid w:val="00A65726"/>
    <w:rsid w:val="00A8015B"/>
    <w:rsid w:val="00A92102"/>
    <w:rsid w:val="00AA5FB2"/>
    <w:rsid w:val="00AA7D4B"/>
    <w:rsid w:val="00AE7017"/>
    <w:rsid w:val="00B00701"/>
    <w:rsid w:val="00B3239E"/>
    <w:rsid w:val="00B512B6"/>
    <w:rsid w:val="00B55638"/>
    <w:rsid w:val="00B611C8"/>
    <w:rsid w:val="00B63581"/>
    <w:rsid w:val="00B66D46"/>
    <w:rsid w:val="00BA43B7"/>
    <w:rsid w:val="00BC0316"/>
    <w:rsid w:val="00BC2C46"/>
    <w:rsid w:val="00BD0470"/>
    <w:rsid w:val="00BD4978"/>
    <w:rsid w:val="00C06635"/>
    <w:rsid w:val="00C4455B"/>
    <w:rsid w:val="00C5525E"/>
    <w:rsid w:val="00C76583"/>
    <w:rsid w:val="00C76ECA"/>
    <w:rsid w:val="00C81981"/>
    <w:rsid w:val="00D03ECA"/>
    <w:rsid w:val="00D37728"/>
    <w:rsid w:val="00D713AB"/>
    <w:rsid w:val="00D86425"/>
    <w:rsid w:val="00DA18DE"/>
    <w:rsid w:val="00DC5A77"/>
    <w:rsid w:val="00DD4EBB"/>
    <w:rsid w:val="00E73499"/>
    <w:rsid w:val="00E95BBD"/>
    <w:rsid w:val="00EB4C57"/>
    <w:rsid w:val="00EB65C8"/>
    <w:rsid w:val="00EC1C25"/>
    <w:rsid w:val="00EC7122"/>
    <w:rsid w:val="00EE2C22"/>
    <w:rsid w:val="00F136C3"/>
    <w:rsid w:val="00F15166"/>
    <w:rsid w:val="00F51EDD"/>
    <w:rsid w:val="00F9415F"/>
    <w:rsid w:val="00F97A9C"/>
    <w:rsid w:val="00FA5344"/>
    <w:rsid w:val="00FB363A"/>
    <w:rsid w:val="00FC003C"/>
    <w:rsid w:val="00FC2A73"/>
    <w:rsid w:val="00FD489C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52</cp:revision>
  <cp:lastPrinted>2023-04-11T19:13:00Z</cp:lastPrinted>
  <dcterms:created xsi:type="dcterms:W3CDTF">2023-04-11T20:37:00Z</dcterms:created>
  <dcterms:modified xsi:type="dcterms:W3CDTF">2023-06-01T19:01:00Z</dcterms:modified>
</cp:coreProperties>
</file>