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C527B">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C527B">
        <w:trPr>
          <w:trHeight w:val="20"/>
        </w:trPr>
        <w:tc>
          <w:tcPr>
            <w:tcW w:w="6108" w:type="dxa"/>
            <w:gridSpan w:val="2"/>
          </w:tcPr>
          <w:p w14:paraId="506B9AE1" w14:textId="5F3F6861" w:rsidR="0017571B" w:rsidRPr="00346941" w:rsidRDefault="00346941"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Ogden College of Science and Engineering</w:t>
            </w:r>
          </w:p>
        </w:tc>
        <w:tc>
          <w:tcPr>
            <w:tcW w:w="8275" w:type="dxa"/>
          </w:tcPr>
          <w:p w14:paraId="4B219735" w14:textId="7972ED75" w:rsidR="0017571B" w:rsidRPr="00346941" w:rsidRDefault="00346941" w:rsidP="00141CFC">
            <w:pPr>
              <w:widowControl w:val="0"/>
              <w:autoSpaceDE w:val="0"/>
              <w:autoSpaceDN w:val="0"/>
              <w:adjustRightInd w:val="0"/>
              <w:rPr>
                <w:rFonts w:ascii="Times New Roman" w:hAnsi="Times New Roman"/>
                <w:bCs/>
                <w:sz w:val="20"/>
                <w:szCs w:val="20"/>
              </w:rPr>
            </w:pPr>
            <w:r w:rsidRPr="00346941">
              <w:rPr>
                <w:rFonts w:ascii="Times New Roman" w:hAnsi="Times New Roman"/>
                <w:bCs/>
                <w:sz w:val="20"/>
                <w:szCs w:val="20"/>
              </w:rPr>
              <w:t>Department of Chemistry and Department of Biology</w:t>
            </w:r>
          </w:p>
        </w:tc>
      </w:tr>
      <w:tr w:rsidR="00FF131C" w14:paraId="3FB6829E" w14:textId="77777777" w:rsidTr="00FC527B">
        <w:trPr>
          <w:trHeight w:val="20"/>
        </w:trPr>
        <w:tc>
          <w:tcPr>
            <w:tcW w:w="14383" w:type="dxa"/>
            <w:gridSpan w:val="3"/>
          </w:tcPr>
          <w:p w14:paraId="7CC57F6D" w14:textId="5A117846" w:rsidR="0017571B" w:rsidRPr="00346941" w:rsidRDefault="00346941" w:rsidP="00141CFC">
            <w:pPr>
              <w:widowControl w:val="0"/>
              <w:autoSpaceDE w:val="0"/>
              <w:autoSpaceDN w:val="0"/>
              <w:adjustRightInd w:val="0"/>
              <w:rPr>
                <w:rFonts w:ascii="Times New Roman" w:hAnsi="Times New Roman"/>
                <w:bCs/>
                <w:sz w:val="20"/>
                <w:szCs w:val="20"/>
              </w:rPr>
            </w:pPr>
            <w:r w:rsidRPr="00346941">
              <w:rPr>
                <w:rFonts w:ascii="Times New Roman" w:hAnsi="Times New Roman"/>
                <w:bCs/>
                <w:sz w:val="20"/>
                <w:szCs w:val="20"/>
              </w:rPr>
              <w:t>Biochemistry, Ref. 519</w:t>
            </w:r>
          </w:p>
        </w:tc>
      </w:tr>
      <w:tr w:rsidR="00FF131C" w14:paraId="56A671A4" w14:textId="77777777" w:rsidTr="00FC527B">
        <w:trPr>
          <w:trHeight w:val="20"/>
        </w:trPr>
        <w:tc>
          <w:tcPr>
            <w:tcW w:w="14383" w:type="dxa"/>
            <w:gridSpan w:val="3"/>
          </w:tcPr>
          <w:p w14:paraId="6AD05DAC" w14:textId="01E4E7E6" w:rsidR="00141CFC" w:rsidRPr="00346941" w:rsidRDefault="00346941"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Kevin M. Williams, Chair, Department of Chemistry</w:t>
            </w:r>
          </w:p>
        </w:tc>
      </w:tr>
      <w:tr w:rsidR="00FF131C" w14:paraId="53FAE6BE" w14:textId="77777777" w:rsidTr="00FC527B">
        <w:trPr>
          <w:trHeight w:val="20"/>
        </w:trPr>
        <w:tc>
          <w:tcPr>
            <w:tcW w:w="4045" w:type="dxa"/>
          </w:tcPr>
          <w:p w14:paraId="611250FD" w14:textId="1F1F7F99"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FC527B">
              <w:rPr>
                <w:rFonts w:ascii="Times New Roman" w:hAnsi="Times New Roman"/>
                <w:sz w:val="22"/>
                <w:szCs w:val="22"/>
              </w:rPr>
            </w:r>
            <w:r w:rsidR="00FC527B">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346941">
              <w:rPr>
                <w:rFonts w:ascii="Times New Roman" w:hAnsi="Times New Roman"/>
                <w:sz w:val="22"/>
                <w:szCs w:val="22"/>
              </w:rPr>
              <w:fldChar w:fldCharType="begin">
                <w:ffData>
                  <w:name w:val="Check14"/>
                  <w:enabled/>
                  <w:calcOnExit w:val="0"/>
                  <w:checkBox>
                    <w:sizeAuto/>
                    <w:default w:val="1"/>
                  </w:checkBox>
                </w:ffData>
              </w:fldChar>
            </w:r>
            <w:bookmarkStart w:id="1" w:name="Check14"/>
            <w:r w:rsidR="00346941">
              <w:rPr>
                <w:rFonts w:ascii="Times New Roman" w:hAnsi="Times New Roman"/>
                <w:sz w:val="22"/>
                <w:szCs w:val="22"/>
              </w:rPr>
              <w:instrText xml:space="preserve"> FORMCHECKBOX </w:instrText>
            </w:r>
            <w:r w:rsidR="00FC527B">
              <w:rPr>
                <w:rFonts w:ascii="Times New Roman" w:hAnsi="Times New Roman"/>
                <w:sz w:val="22"/>
                <w:szCs w:val="22"/>
              </w:rPr>
            </w:r>
            <w:r w:rsidR="00FC527B">
              <w:rPr>
                <w:rFonts w:ascii="Times New Roman" w:hAnsi="Times New Roman"/>
                <w:sz w:val="22"/>
                <w:szCs w:val="22"/>
              </w:rPr>
              <w:fldChar w:fldCharType="separate"/>
            </w:r>
            <w:r w:rsidR="00346941">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57832CC9"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FC527B">
              <w:rPr>
                <w:rFonts w:ascii="Times New Roman" w:hAnsi="Times New Roman"/>
                <w:sz w:val="22"/>
                <w:szCs w:val="22"/>
              </w:rPr>
              <w:fldChar w:fldCharType="begin">
                <w:ffData>
                  <w:name w:val=""/>
                  <w:enabled/>
                  <w:calcOnExit w:val="0"/>
                  <w:checkBox>
                    <w:sizeAuto/>
                    <w:default w:val="1"/>
                  </w:checkBox>
                </w:ffData>
              </w:fldChar>
            </w:r>
            <w:r w:rsidR="00FC527B">
              <w:rPr>
                <w:rFonts w:ascii="Times New Roman" w:hAnsi="Times New Roman"/>
                <w:sz w:val="22"/>
                <w:szCs w:val="22"/>
              </w:rPr>
              <w:instrText xml:space="preserve"> FORMCHECKBOX </w:instrText>
            </w:r>
            <w:r w:rsidR="00FC527B">
              <w:rPr>
                <w:rFonts w:ascii="Times New Roman" w:hAnsi="Times New Roman"/>
                <w:sz w:val="22"/>
                <w:szCs w:val="22"/>
              </w:rPr>
            </w:r>
            <w:r w:rsidR="00FC527B">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FC527B">
        <w:trPr>
          <w:trHeight w:val="20"/>
        </w:trPr>
        <w:tc>
          <w:tcPr>
            <w:tcW w:w="14395" w:type="dxa"/>
            <w:gridSpan w:val="4"/>
            <w:shd w:val="pct12" w:color="auto" w:fill="auto"/>
            <w:tcMar>
              <w:top w:w="100" w:type="nil"/>
              <w:right w:w="100" w:type="nil"/>
            </w:tcMar>
          </w:tcPr>
          <w:p w14:paraId="2FCF70E2" w14:textId="2F45548F" w:rsidR="007706BE" w:rsidRPr="00FF3DCE" w:rsidRDefault="007706BE" w:rsidP="00FC527B">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FC527B">
        <w:trPr>
          <w:trHeight w:val="20"/>
        </w:trPr>
        <w:tc>
          <w:tcPr>
            <w:tcW w:w="14395" w:type="dxa"/>
            <w:gridSpan w:val="4"/>
            <w:shd w:val="clear" w:color="auto" w:fill="auto"/>
            <w:tcMar>
              <w:top w:w="100" w:type="nil"/>
              <w:right w:w="100" w:type="nil"/>
            </w:tcMar>
          </w:tcPr>
          <w:p w14:paraId="5FAFC9CA" w14:textId="78B54C36" w:rsidR="007706BE" w:rsidRPr="00FF3DCE" w:rsidRDefault="00FF131C" w:rsidP="00FC527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346941">
              <w:rPr>
                <w:rFonts w:ascii="Times New Roman" w:hAnsi="Times New Roman"/>
                <w:b/>
                <w:bCs/>
                <w:color w:val="767171" w:themeColor="background2" w:themeShade="80"/>
                <w:sz w:val="20"/>
                <w:szCs w:val="20"/>
              </w:rPr>
              <w:t>Communicate Effectively in Written Form</w:t>
            </w:r>
          </w:p>
        </w:tc>
      </w:tr>
      <w:tr w:rsidR="007706BE" w:rsidRPr="00964DD0" w14:paraId="2E4E6283" w14:textId="77777777" w:rsidTr="00FC527B">
        <w:trPr>
          <w:trHeight w:val="20"/>
        </w:trPr>
        <w:tc>
          <w:tcPr>
            <w:tcW w:w="1435" w:type="dxa"/>
            <w:shd w:val="clear" w:color="auto" w:fill="auto"/>
            <w:tcMar>
              <w:top w:w="100" w:type="nil"/>
              <w:right w:w="100" w:type="nil"/>
            </w:tcMar>
          </w:tcPr>
          <w:p w14:paraId="2A01F8CD" w14:textId="6BE6D8C8" w:rsidR="007706BE" w:rsidRPr="00FF3DCE" w:rsidRDefault="007706BE" w:rsidP="00FC527B">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4025D8E1" w:rsidR="007706BE" w:rsidRPr="00FF3DCE" w:rsidRDefault="00CC58CC" w:rsidP="00FC527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Assessment of protein paper in CHEM 447 (Biochemistry laboratory)</w:t>
            </w:r>
          </w:p>
          <w:p w14:paraId="681FFD89" w14:textId="77777777" w:rsidR="007706BE" w:rsidRPr="00FF3DCE" w:rsidRDefault="007706BE" w:rsidP="00FC527B">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FC527B">
        <w:trPr>
          <w:trHeight w:val="20"/>
        </w:trPr>
        <w:tc>
          <w:tcPr>
            <w:tcW w:w="11875" w:type="dxa"/>
            <w:gridSpan w:val="2"/>
            <w:shd w:val="clear" w:color="auto" w:fill="auto"/>
            <w:tcMar>
              <w:top w:w="100" w:type="nil"/>
              <w:right w:w="100" w:type="nil"/>
            </w:tcMar>
          </w:tcPr>
          <w:p w14:paraId="715F4BA5" w14:textId="1D85AC62" w:rsidR="007706BE" w:rsidRPr="00FF3DCE" w:rsidRDefault="007706BE" w:rsidP="00FC527B">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FC527B">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290E162" w:rsidR="007706BE" w:rsidRPr="00FF3DCE" w:rsidRDefault="00346941" w:rsidP="00FC527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FC527B">
              <w:rPr>
                <w:rFonts w:ascii="Times New Roman" w:hAnsi="Times New Roman"/>
                <w:b/>
                <w:sz w:val="20"/>
                <w:szCs w:val="20"/>
              </w:rPr>
            </w:r>
            <w:r w:rsidR="00FC527B">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FC527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FC527B">
              <w:rPr>
                <w:rFonts w:ascii="Times New Roman" w:hAnsi="Times New Roman"/>
                <w:b/>
                <w:sz w:val="20"/>
                <w:szCs w:val="20"/>
              </w:rPr>
            </w:r>
            <w:r w:rsidR="00FC527B">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FC527B">
        <w:trPr>
          <w:trHeight w:val="20"/>
        </w:trPr>
        <w:tc>
          <w:tcPr>
            <w:tcW w:w="14395" w:type="dxa"/>
            <w:gridSpan w:val="4"/>
            <w:shd w:val="clear" w:color="auto" w:fill="auto"/>
            <w:tcMar>
              <w:top w:w="100" w:type="nil"/>
              <w:right w:w="100" w:type="nil"/>
            </w:tcMar>
          </w:tcPr>
          <w:p w14:paraId="2FDD2A3B" w14:textId="72A27A49" w:rsidR="00B3239E" w:rsidRPr="00FF3DCE" w:rsidRDefault="00FF131C" w:rsidP="00FC527B">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346941">
              <w:rPr>
                <w:rFonts w:ascii="Times New Roman" w:hAnsi="Times New Roman"/>
                <w:b/>
                <w:bCs/>
                <w:color w:val="767171" w:themeColor="background2" w:themeShade="80"/>
                <w:sz w:val="20"/>
                <w:szCs w:val="20"/>
              </w:rPr>
              <w:t>Interpret and Explain Data about Chemical Systems</w:t>
            </w:r>
          </w:p>
        </w:tc>
      </w:tr>
      <w:tr w:rsidR="00B3239E" w:rsidRPr="00964DD0" w14:paraId="018E91BF" w14:textId="77777777" w:rsidTr="00FC527B">
        <w:trPr>
          <w:trHeight w:val="20"/>
        </w:trPr>
        <w:tc>
          <w:tcPr>
            <w:tcW w:w="1435" w:type="dxa"/>
            <w:shd w:val="clear" w:color="auto" w:fill="auto"/>
            <w:tcMar>
              <w:top w:w="100" w:type="nil"/>
              <w:right w:w="100" w:type="nil"/>
            </w:tcMar>
          </w:tcPr>
          <w:p w14:paraId="1C3833F8" w14:textId="77777777" w:rsidR="00B3239E" w:rsidRPr="00FF3DCE" w:rsidRDefault="00B3239E" w:rsidP="00FC527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FC527B">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84CC0C2" w:rsidR="00B3239E" w:rsidRPr="00FF3DCE" w:rsidRDefault="00CC58CC" w:rsidP="00FC527B">
            <w:pPr>
              <w:widowControl w:val="0"/>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Analytical Chemistry</w:t>
            </w:r>
          </w:p>
        </w:tc>
      </w:tr>
      <w:tr w:rsidR="00402256" w:rsidRPr="00964DD0" w14:paraId="5F8807A0" w14:textId="77777777" w:rsidTr="00FC527B">
        <w:trPr>
          <w:trHeight w:val="20"/>
        </w:trPr>
        <w:tc>
          <w:tcPr>
            <w:tcW w:w="11875" w:type="dxa"/>
            <w:gridSpan w:val="2"/>
            <w:shd w:val="clear" w:color="auto" w:fill="auto"/>
            <w:tcMar>
              <w:top w:w="100" w:type="nil"/>
              <w:right w:w="100" w:type="nil"/>
            </w:tcMar>
          </w:tcPr>
          <w:p w14:paraId="72CF8286" w14:textId="0688557B" w:rsidR="00402256" w:rsidRPr="00FF3DCE" w:rsidRDefault="00402256" w:rsidP="00FC527B">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FC527B">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4D2CF5D3" w:rsidR="00402256" w:rsidRPr="00FF3DCE" w:rsidRDefault="00CC58CC" w:rsidP="00FC527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FC527B">
              <w:rPr>
                <w:rFonts w:ascii="Times New Roman" w:hAnsi="Times New Roman"/>
                <w:b/>
                <w:sz w:val="20"/>
                <w:szCs w:val="20"/>
              </w:rPr>
            </w:r>
            <w:r w:rsidR="00FC527B">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FC527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FC527B">
              <w:rPr>
                <w:rFonts w:ascii="Times New Roman" w:hAnsi="Times New Roman"/>
                <w:b/>
                <w:sz w:val="20"/>
                <w:szCs w:val="20"/>
              </w:rPr>
            </w:r>
            <w:r w:rsidR="00FC527B">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FC527B">
        <w:trPr>
          <w:trHeight w:val="20"/>
        </w:trPr>
        <w:tc>
          <w:tcPr>
            <w:tcW w:w="14395" w:type="dxa"/>
            <w:gridSpan w:val="4"/>
            <w:shd w:val="clear" w:color="auto" w:fill="auto"/>
            <w:tcMar>
              <w:top w:w="100" w:type="nil"/>
              <w:right w:w="100" w:type="nil"/>
            </w:tcMar>
          </w:tcPr>
          <w:p w14:paraId="34421F51" w14:textId="0B8F97E2" w:rsidR="00B3239E" w:rsidRPr="00FF3DCE" w:rsidRDefault="00FF131C" w:rsidP="00FC527B">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346941">
              <w:rPr>
                <w:rFonts w:ascii="Times New Roman" w:hAnsi="Times New Roman"/>
                <w:b/>
                <w:bCs/>
                <w:color w:val="767171" w:themeColor="background2" w:themeShade="80"/>
                <w:sz w:val="20"/>
                <w:szCs w:val="20"/>
              </w:rPr>
              <w:t>Describe and discuss structure-property-function relationships for a variety of molecules</w:t>
            </w:r>
          </w:p>
        </w:tc>
      </w:tr>
      <w:tr w:rsidR="00B3239E" w:rsidRPr="00964DD0" w14:paraId="310AA017" w14:textId="77777777" w:rsidTr="00FC527B">
        <w:trPr>
          <w:trHeight w:val="20"/>
        </w:trPr>
        <w:tc>
          <w:tcPr>
            <w:tcW w:w="1435" w:type="dxa"/>
            <w:shd w:val="clear" w:color="auto" w:fill="auto"/>
            <w:tcMar>
              <w:top w:w="100" w:type="nil"/>
              <w:right w:w="100" w:type="nil"/>
            </w:tcMar>
          </w:tcPr>
          <w:p w14:paraId="483DCE38" w14:textId="77777777" w:rsidR="00B3239E" w:rsidRPr="00FF3DCE" w:rsidRDefault="00B3239E" w:rsidP="00FC527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FC527B">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1C280741" w:rsidR="00B3239E" w:rsidRPr="00FF3DCE" w:rsidRDefault="00CC58CC" w:rsidP="00FC527B">
            <w:pPr>
              <w:widowControl w:val="0"/>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Organic Chemistry</w:t>
            </w:r>
          </w:p>
        </w:tc>
      </w:tr>
      <w:tr w:rsidR="00402256" w:rsidRPr="00964DD0" w14:paraId="2CD12D7C" w14:textId="77777777" w:rsidTr="00FC527B">
        <w:trPr>
          <w:trHeight w:val="20"/>
        </w:trPr>
        <w:tc>
          <w:tcPr>
            <w:tcW w:w="11875" w:type="dxa"/>
            <w:gridSpan w:val="2"/>
            <w:shd w:val="clear" w:color="auto" w:fill="auto"/>
            <w:tcMar>
              <w:top w:w="100" w:type="nil"/>
              <w:right w:w="100" w:type="nil"/>
            </w:tcMar>
          </w:tcPr>
          <w:p w14:paraId="1737E22A" w14:textId="0ED276B0" w:rsidR="00402256" w:rsidRPr="00FF3DCE" w:rsidRDefault="00402256" w:rsidP="00FC527B">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FC527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402256" w:rsidRPr="00FF3DCE" w:rsidRDefault="00060BE5" w:rsidP="00FC527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FC527B">
              <w:rPr>
                <w:rFonts w:ascii="Times New Roman" w:hAnsi="Times New Roman"/>
                <w:b/>
                <w:sz w:val="20"/>
                <w:szCs w:val="20"/>
              </w:rPr>
            </w:r>
            <w:r w:rsidR="00FC527B">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5DB14B53" w:rsidR="00402256" w:rsidRPr="00FF3DCE" w:rsidRDefault="00CC58CC" w:rsidP="00FC527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FC527B">
              <w:rPr>
                <w:rFonts w:ascii="Times New Roman" w:hAnsi="Times New Roman"/>
                <w:b/>
                <w:sz w:val="20"/>
                <w:szCs w:val="20"/>
              </w:rPr>
            </w:r>
            <w:r w:rsidR="00FC527B">
              <w:rPr>
                <w:rFonts w:ascii="Times New Roman" w:hAnsi="Times New Roman"/>
                <w:b/>
                <w:sz w:val="20"/>
                <w:szCs w:val="20"/>
              </w:rPr>
              <w:fldChar w:fldCharType="separate"/>
            </w:r>
            <w:r>
              <w:rPr>
                <w:rFonts w:ascii="Times New Roman" w:hAnsi="Times New Roman"/>
                <w:b/>
                <w:sz w:val="20"/>
                <w:szCs w:val="20"/>
              </w:rPr>
              <w:fldChar w:fldCharType="end"/>
            </w:r>
            <w:bookmarkEnd w:id="7"/>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FC527B">
        <w:trPr>
          <w:trHeight w:val="20"/>
        </w:trPr>
        <w:tc>
          <w:tcPr>
            <w:tcW w:w="14395" w:type="dxa"/>
            <w:gridSpan w:val="4"/>
            <w:shd w:val="clear" w:color="auto" w:fill="auto"/>
            <w:tcMar>
              <w:top w:w="100" w:type="nil"/>
              <w:right w:w="100" w:type="nil"/>
            </w:tcMar>
          </w:tcPr>
          <w:p w14:paraId="72344A75" w14:textId="47B5A959" w:rsidR="0075740F" w:rsidRPr="00FF3DCE" w:rsidRDefault="0006474C" w:rsidP="00FC527B">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FC527B">
        <w:trPr>
          <w:trHeight w:val="20"/>
        </w:trPr>
        <w:tc>
          <w:tcPr>
            <w:tcW w:w="14395" w:type="dxa"/>
            <w:gridSpan w:val="4"/>
            <w:shd w:val="clear" w:color="auto" w:fill="auto"/>
            <w:tcMar>
              <w:top w:w="100" w:type="nil"/>
              <w:right w:w="100" w:type="nil"/>
            </w:tcMar>
          </w:tcPr>
          <w:p w14:paraId="3DB6524A" w14:textId="2CD3A48F" w:rsidR="0075740F" w:rsidRPr="00FF3DCE" w:rsidRDefault="00CC58CC" w:rsidP="00FC527B">
            <w:pPr>
              <w:jc w:val="both"/>
              <w:rPr>
                <w:rFonts w:ascii="Times New Roman" w:hAnsi="Times New Roman"/>
                <w:bCs/>
                <w:sz w:val="20"/>
                <w:szCs w:val="20"/>
              </w:rPr>
            </w:pPr>
            <w:r>
              <w:rPr>
                <w:rFonts w:ascii="Times New Roman" w:hAnsi="Times New Roman"/>
                <w:bCs/>
                <w:color w:val="767171" w:themeColor="background2" w:themeShade="80"/>
                <w:sz w:val="20"/>
                <w:szCs w:val="20"/>
              </w:rPr>
              <w:t>We plan to continue to assess the above program learning outcomes in the upcoming year in order to examine trends in student performance.  Due to staffing changes in the program, we have new faculty teaching in key courses (</w:t>
            </w:r>
            <w:r w:rsidR="00292D28">
              <w:rPr>
                <w:rFonts w:ascii="Times New Roman" w:hAnsi="Times New Roman"/>
                <w:bCs/>
                <w:color w:val="767171" w:themeColor="background2" w:themeShade="80"/>
                <w:sz w:val="20"/>
                <w:szCs w:val="20"/>
              </w:rPr>
              <w:t xml:space="preserve">330, </w:t>
            </w:r>
            <w:r>
              <w:rPr>
                <w:rFonts w:ascii="Times New Roman" w:hAnsi="Times New Roman"/>
                <w:bCs/>
                <w:color w:val="767171" w:themeColor="background2" w:themeShade="80"/>
                <w:sz w:val="20"/>
                <w:szCs w:val="20"/>
              </w:rPr>
              <w:t>446, 447) and thus we wish to collect additional data with existing learning outcomes.</w:t>
            </w:r>
          </w:p>
          <w:p w14:paraId="0BB52837" w14:textId="3169AA48" w:rsidR="0075740F" w:rsidRPr="00FF3DCE" w:rsidRDefault="0075740F" w:rsidP="00FC527B">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FC527B">
        <w:trPr>
          <w:trHeight w:val="20"/>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FC527B">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FC527B">
            <w:pPr>
              <w:widowControl w:val="0"/>
              <w:autoSpaceDE w:val="0"/>
              <w:autoSpaceDN w:val="0"/>
              <w:adjustRightInd w:val="0"/>
              <w:jc w:val="center"/>
              <w:rPr>
                <w:rFonts w:ascii="Times New Roman" w:hAnsi="Times New Roman"/>
                <w:b/>
                <w:bCs/>
              </w:rPr>
            </w:pPr>
          </w:p>
        </w:tc>
      </w:tr>
      <w:tr w:rsidR="001160F4" w:rsidRPr="00964DD0" w14:paraId="655B58B1" w14:textId="77777777" w:rsidTr="00FC527B">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FC527B">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15272F0B" w:rsidR="001160F4" w:rsidRPr="003A32E4" w:rsidRDefault="00346941" w:rsidP="00FC527B">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Communicate Effectively in Written Form</w:t>
            </w:r>
          </w:p>
        </w:tc>
      </w:tr>
      <w:tr w:rsidR="00C4455B" w:rsidRPr="00964DD0" w14:paraId="740B7FDA" w14:textId="77777777" w:rsidTr="00FC527B">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FC527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FC527B">
            <w:pPr>
              <w:widowControl w:val="0"/>
              <w:autoSpaceDE w:val="0"/>
              <w:autoSpaceDN w:val="0"/>
              <w:adjustRightInd w:val="0"/>
              <w:rPr>
                <w:rFonts w:ascii="Times New Roman" w:hAnsi="Times New Roman"/>
                <w:bCs/>
                <w:sz w:val="20"/>
                <w:szCs w:val="20"/>
              </w:rPr>
            </w:pPr>
          </w:p>
          <w:p w14:paraId="6BAB27B7" w14:textId="60996BE7" w:rsidR="00C4455B" w:rsidRDefault="00C4455B" w:rsidP="00FC527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54DDFE26" w14:textId="77777777" w:rsidR="00346941" w:rsidRDefault="00346941" w:rsidP="00FC527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Assessment of protein paper</w:t>
            </w:r>
          </w:p>
          <w:p w14:paraId="201F83AE" w14:textId="7E4FD1EC" w:rsidR="00FF3DCE" w:rsidRPr="003A32E4" w:rsidRDefault="00346941" w:rsidP="00FC527B">
            <w:pPr>
              <w:rPr>
                <w:rFonts w:ascii="Times New Roman" w:hAnsi="Times New Roman"/>
                <w:color w:val="767171" w:themeColor="background2" w:themeShade="80"/>
                <w:sz w:val="20"/>
              </w:rPr>
            </w:pPr>
            <w:r w:rsidRPr="00C8738D">
              <w:rPr>
                <w:rFonts w:ascii="Times New Roman" w:hAnsi="Times New Roman"/>
                <w:bCs/>
                <w:sz w:val="20"/>
                <w:szCs w:val="20"/>
              </w:rPr>
              <w:t>In bioch</w:t>
            </w:r>
            <w:r>
              <w:rPr>
                <w:rFonts w:ascii="Times New Roman" w:hAnsi="Times New Roman"/>
                <w:bCs/>
                <w:sz w:val="20"/>
                <w:szCs w:val="20"/>
              </w:rPr>
              <w:t>emistry laboratory, students ch</w:t>
            </w:r>
            <w:r w:rsidRPr="00C8738D">
              <w:rPr>
                <w:rFonts w:ascii="Times New Roman" w:hAnsi="Times New Roman"/>
                <w:bCs/>
                <w:sz w:val="20"/>
                <w:szCs w:val="20"/>
              </w:rPr>
              <w:t>ose a protein and investigate</w:t>
            </w:r>
            <w:r>
              <w:rPr>
                <w:rFonts w:ascii="Times New Roman" w:hAnsi="Times New Roman"/>
                <w:bCs/>
                <w:sz w:val="20"/>
                <w:szCs w:val="20"/>
              </w:rPr>
              <w:t>d</w:t>
            </w:r>
            <w:r w:rsidRPr="00C8738D">
              <w:rPr>
                <w:rFonts w:ascii="Times New Roman" w:hAnsi="Times New Roman"/>
                <w:bCs/>
                <w:sz w:val="20"/>
                <w:szCs w:val="20"/>
              </w:rPr>
              <w:t xml:space="preserve"> the structural details and the function of the protein</w:t>
            </w:r>
            <w:r>
              <w:rPr>
                <w:rFonts w:ascii="Times New Roman" w:hAnsi="Times New Roman"/>
                <w:bCs/>
                <w:sz w:val="20"/>
                <w:szCs w:val="20"/>
              </w:rPr>
              <w:t xml:space="preserve"> in the scientific literature</w:t>
            </w:r>
            <w:r w:rsidRPr="00C8738D">
              <w:rPr>
                <w:rFonts w:ascii="Times New Roman" w:hAnsi="Times New Roman"/>
                <w:bCs/>
                <w:sz w:val="20"/>
                <w:szCs w:val="20"/>
              </w:rPr>
              <w:t xml:space="preserve">.  Each student </w:t>
            </w:r>
            <w:r>
              <w:rPr>
                <w:rFonts w:ascii="Times New Roman" w:hAnsi="Times New Roman"/>
                <w:bCs/>
                <w:sz w:val="20"/>
                <w:szCs w:val="20"/>
              </w:rPr>
              <w:t>then wrote</w:t>
            </w:r>
            <w:r w:rsidRPr="00C8738D">
              <w:rPr>
                <w:rFonts w:ascii="Times New Roman" w:hAnsi="Times New Roman"/>
                <w:bCs/>
                <w:sz w:val="20"/>
                <w:szCs w:val="20"/>
              </w:rPr>
              <w:t xml:space="preserve"> a paper explaining how the structure of the protein contributes directly to its function.  The papers were scored on a scale of 1 to 4 using the AACU Written Communication rubric using the 5 categories of the rubric.</w:t>
            </w:r>
            <w:r>
              <w:rPr>
                <w:rFonts w:ascii="Times New Roman" w:hAnsi="Times New Roman"/>
                <w:bCs/>
                <w:sz w:val="20"/>
                <w:szCs w:val="20"/>
              </w:rPr>
              <w:t xml:space="preserve">  In the fall, six biochemistry majors submitted papers and all 6 were assessed by the rubric.</w:t>
            </w:r>
          </w:p>
        </w:tc>
      </w:tr>
      <w:tr w:rsidR="00346941" w:rsidRPr="00964DD0" w14:paraId="6D41353B" w14:textId="77777777" w:rsidTr="00FC527B">
        <w:trPr>
          <w:trHeight w:val="20"/>
        </w:trPr>
        <w:tc>
          <w:tcPr>
            <w:tcW w:w="2875" w:type="dxa"/>
            <w:tcBorders>
              <w:left w:val="single" w:sz="4" w:space="0" w:color="auto"/>
            </w:tcBorders>
            <w:shd w:val="clear" w:color="auto" w:fill="auto"/>
            <w:tcMar>
              <w:top w:w="100" w:type="nil"/>
              <w:right w:w="100" w:type="nil"/>
            </w:tcMar>
          </w:tcPr>
          <w:p w14:paraId="770273CE" w14:textId="77777777" w:rsidR="00346941" w:rsidRPr="001160F4" w:rsidRDefault="00346941" w:rsidP="00FC527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FFDA341" w14:textId="77777777" w:rsidR="00346941" w:rsidRPr="00C8738D" w:rsidRDefault="00346941" w:rsidP="00FC527B">
            <w:pPr>
              <w:widowControl w:val="0"/>
              <w:autoSpaceDE w:val="0"/>
              <w:autoSpaceDN w:val="0"/>
              <w:adjustRightInd w:val="0"/>
              <w:rPr>
                <w:rFonts w:ascii="Times New Roman" w:hAnsi="Times New Roman"/>
                <w:color w:val="000000" w:themeColor="text1"/>
                <w:sz w:val="20"/>
                <w:szCs w:val="20"/>
              </w:rPr>
            </w:pPr>
            <w:r w:rsidRPr="00C8738D">
              <w:rPr>
                <w:rFonts w:ascii="Times New Roman" w:hAnsi="Times New Roman"/>
                <w:color w:val="000000" w:themeColor="text1"/>
                <w:sz w:val="20"/>
                <w:szCs w:val="20"/>
              </w:rPr>
              <w:t>The papers should score an aver</w:t>
            </w:r>
            <w:r>
              <w:rPr>
                <w:rFonts w:ascii="Times New Roman" w:hAnsi="Times New Roman"/>
                <w:color w:val="000000" w:themeColor="text1"/>
                <w:sz w:val="20"/>
                <w:szCs w:val="20"/>
              </w:rPr>
              <w:t>age of 2.6 on the 4-point scale of the Written Communication Rubric</w:t>
            </w:r>
          </w:p>
          <w:p w14:paraId="0296C647" w14:textId="00D25303" w:rsidR="00346941" w:rsidRPr="00FF3DCE" w:rsidRDefault="00346941" w:rsidP="00FC527B">
            <w:pPr>
              <w:widowControl w:val="0"/>
              <w:autoSpaceDE w:val="0"/>
              <w:autoSpaceDN w:val="0"/>
              <w:adjustRightInd w:val="0"/>
              <w:rPr>
                <w:rFonts w:ascii="Times New Roman" w:hAnsi="Times New Roman"/>
                <w:color w:val="767171" w:themeColor="background2" w:themeShade="80"/>
                <w:sz w:val="20"/>
                <w:szCs w:val="20"/>
              </w:rPr>
            </w:pPr>
          </w:p>
        </w:tc>
      </w:tr>
      <w:tr w:rsidR="00346941" w:rsidRPr="00964DD0" w14:paraId="6C28BC3F" w14:textId="77777777" w:rsidTr="00FC527B">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346941" w:rsidRDefault="00346941" w:rsidP="00FC527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346941" w:rsidRDefault="00346941" w:rsidP="00FC527B">
            <w:pPr>
              <w:widowControl w:val="0"/>
              <w:autoSpaceDE w:val="0"/>
              <w:autoSpaceDN w:val="0"/>
              <w:adjustRightInd w:val="0"/>
              <w:rPr>
                <w:rFonts w:ascii="Times New Roman" w:hAnsi="Times New Roman"/>
                <w:sz w:val="20"/>
                <w:szCs w:val="20"/>
              </w:rPr>
            </w:pPr>
          </w:p>
          <w:p w14:paraId="79A4156A" w14:textId="06BF8539" w:rsidR="00346941" w:rsidRPr="00964DD0" w:rsidRDefault="00346941" w:rsidP="00FC527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3169C7B1" w:rsidR="00346941" w:rsidRPr="00406B46" w:rsidRDefault="00346941" w:rsidP="00FC527B">
            <w:pPr>
              <w:widowControl w:val="0"/>
              <w:autoSpaceDE w:val="0"/>
              <w:autoSpaceDN w:val="0"/>
              <w:adjustRightInd w:val="0"/>
              <w:rPr>
                <w:rFonts w:ascii="Times New Roman" w:hAnsi="Times New Roman"/>
                <w:sz w:val="20"/>
                <w:szCs w:val="20"/>
              </w:rPr>
            </w:pPr>
            <w:r>
              <w:rPr>
                <w:rFonts w:ascii="Times New Roman" w:hAnsi="Times New Roman"/>
                <w:sz w:val="20"/>
                <w:szCs w:val="20"/>
              </w:rPr>
              <w:t>At least 75% of the papers will score at least an average of 2.6.</w:t>
            </w:r>
          </w:p>
        </w:tc>
        <w:tc>
          <w:tcPr>
            <w:tcW w:w="2250" w:type="dxa"/>
            <w:tcBorders>
              <w:bottom w:val="single" w:sz="4" w:space="0" w:color="auto"/>
            </w:tcBorders>
            <w:shd w:val="clear" w:color="auto" w:fill="auto"/>
            <w:tcMar>
              <w:top w:w="100" w:type="nil"/>
              <w:right w:w="100" w:type="nil"/>
            </w:tcMar>
          </w:tcPr>
          <w:p w14:paraId="0C1ACACD" w14:textId="77777777" w:rsidR="00346941" w:rsidRPr="00C4455B" w:rsidRDefault="00346941" w:rsidP="00FC527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2E548578" w:rsidR="00346941" w:rsidRPr="0075740F" w:rsidRDefault="00346941" w:rsidP="00FC527B">
            <w:pPr>
              <w:widowControl w:val="0"/>
              <w:autoSpaceDE w:val="0"/>
              <w:autoSpaceDN w:val="0"/>
              <w:adjustRightInd w:val="0"/>
              <w:rPr>
                <w:rFonts w:ascii="Times New Roman" w:hAnsi="Times New Roman"/>
                <w:color w:val="767171" w:themeColor="background2" w:themeShade="80"/>
                <w:sz w:val="20"/>
                <w:szCs w:val="20"/>
              </w:rPr>
            </w:pPr>
            <w:r w:rsidRPr="00FF66C6">
              <w:rPr>
                <w:rFonts w:ascii="Times New Roman" w:hAnsi="Times New Roman"/>
                <w:color w:val="000000" w:themeColor="text1"/>
                <w:sz w:val="20"/>
                <w:szCs w:val="20"/>
              </w:rPr>
              <w:t>100</w:t>
            </w:r>
            <w:r>
              <w:rPr>
                <w:rFonts w:ascii="Times New Roman" w:hAnsi="Times New Roman"/>
                <w:color w:val="000000" w:themeColor="text1"/>
                <w:sz w:val="20"/>
                <w:szCs w:val="20"/>
              </w:rPr>
              <w:t>% (6 out of 6)</w:t>
            </w:r>
          </w:p>
        </w:tc>
      </w:tr>
      <w:tr w:rsidR="00346941" w:rsidRPr="00964DD0" w14:paraId="14853067" w14:textId="77777777" w:rsidTr="00FC527B">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346941" w:rsidRPr="00EB65C8" w:rsidRDefault="00346941" w:rsidP="00FC527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4C753BF5" w:rsidR="00346941" w:rsidRPr="00406B46" w:rsidRDefault="00346941" w:rsidP="00FC527B">
            <w:pPr>
              <w:rPr>
                <w:rFonts w:ascii="Times New Roman" w:hAnsi="Times New Roman"/>
                <w:b/>
                <w:bCs/>
                <w:color w:val="7F7F7F" w:themeColor="text1" w:themeTint="80"/>
                <w:sz w:val="20"/>
                <w:szCs w:val="20"/>
              </w:rPr>
            </w:pPr>
            <w:r w:rsidRPr="00B05B89">
              <w:rPr>
                <w:rFonts w:ascii="Times New Roman" w:hAnsi="Times New Roman"/>
                <w:bCs/>
                <w:color w:val="000000" w:themeColor="text1"/>
                <w:sz w:val="20"/>
                <w:szCs w:val="20"/>
              </w:rPr>
              <w:t xml:space="preserve">The papers were evaluated using the </w:t>
            </w:r>
            <w:r>
              <w:rPr>
                <w:rFonts w:ascii="Times New Roman" w:hAnsi="Times New Roman"/>
                <w:bCs/>
                <w:color w:val="000000" w:themeColor="text1"/>
                <w:sz w:val="20"/>
                <w:szCs w:val="20"/>
              </w:rPr>
              <w:t>Written Communication</w:t>
            </w:r>
            <w:r w:rsidRPr="00B05B89">
              <w:rPr>
                <w:rFonts w:ascii="Times New Roman" w:hAnsi="Times New Roman"/>
                <w:bCs/>
                <w:color w:val="000000" w:themeColor="text1"/>
                <w:sz w:val="20"/>
                <w:szCs w:val="20"/>
              </w:rPr>
              <w:t xml:space="preserve"> VALUE rubric by Dr. Kevin Williams.  A score of 1 (benchmark) to 4 (capstone) was assigned for each category and the values were averaged.</w:t>
            </w:r>
            <w:r>
              <w:rPr>
                <w:rFonts w:ascii="Times New Roman" w:hAnsi="Times New Roman"/>
                <w:bCs/>
                <w:color w:val="000000" w:themeColor="text1"/>
                <w:sz w:val="20"/>
                <w:szCs w:val="20"/>
              </w:rPr>
              <w:t xml:space="preserve">  The papers had averages that ranged from 2.8 to 3.2.</w:t>
            </w:r>
          </w:p>
        </w:tc>
      </w:tr>
      <w:tr w:rsidR="00346941" w:rsidRPr="00964DD0" w14:paraId="2840278E" w14:textId="77777777" w:rsidTr="00FC527B">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346941" w:rsidRDefault="00346941" w:rsidP="00FC527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346941" w:rsidRPr="003A32E4" w:rsidRDefault="00346941" w:rsidP="00FC527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058330E3" w:rsidR="00346941" w:rsidRPr="003A32E4" w:rsidRDefault="00346941" w:rsidP="00FC527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FC527B">
              <w:rPr>
                <w:rFonts w:ascii="Times New Roman" w:hAnsi="Times New Roman"/>
                <w:b/>
                <w:sz w:val="22"/>
                <w:szCs w:val="22"/>
              </w:rPr>
            </w:r>
            <w:r w:rsidR="00FC527B">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346941" w:rsidRPr="003A32E4" w:rsidRDefault="00346941" w:rsidP="00FC527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FC527B">
              <w:rPr>
                <w:rFonts w:ascii="Times New Roman" w:hAnsi="Times New Roman"/>
                <w:b/>
                <w:sz w:val="22"/>
                <w:szCs w:val="22"/>
              </w:rPr>
            </w:r>
            <w:r w:rsidR="00FC527B">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346941" w:rsidRPr="00964DD0" w14:paraId="150080E3" w14:textId="77777777" w:rsidTr="00FC527B">
        <w:trPr>
          <w:trHeight w:val="20"/>
        </w:trPr>
        <w:tc>
          <w:tcPr>
            <w:tcW w:w="14395" w:type="dxa"/>
            <w:gridSpan w:val="6"/>
            <w:shd w:val="clear" w:color="auto" w:fill="auto"/>
            <w:tcMar>
              <w:top w:w="100" w:type="nil"/>
              <w:right w:w="100" w:type="nil"/>
            </w:tcMar>
          </w:tcPr>
          <w:p w14:paraId="403A3B44" w14:textId="7F37665E" w:rsidR="00346941" w:rsidRPr="0054609C" w:rsidRDefault="00346941" w:rsidP="00FC527B">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CC58CC" w:rsidRPr="00964DD0" w14:paraId="210CB496" w14:textId="77777777" w:rsidTr="00FC527B">
        <w:trPr>
          <w:trHeight w:val="20"/>
        </w:trPr>
        <w:tc>
          <w:tcPr>
            <w:tcW w:w="14395" w:type="dxa"/>
            <w:gridSpan w:val="6"/>
            <w:shd w:val="clear" w:color="auto" w:fill="auto"/>
            <w:tcMar>
              <w:top w:w="100" w:type="nil"/>
              <w:right w:w="100" w:type="nil"/>
            </w:tcMar>
          </w:tcPr>
          <w:p w14:paraId="2B3811B9" w14:textId="72D27C54" w:rsidR="00CC58CC" w:rsidRPr="0054609C" w:rsidRDefault="00CC58CC" w:rsidP="00FC527B">
            <w:pPr>
              <w:rPr>
                <w:rFonts w:ascii="Times New Roman" w:hAnsi="Times New Roman"/>
                <w:b/>
                <w:sz w:val="20"/>
                <w:szCs w:val="20"/>
              </w:rPr>
            </w:pPr>
            <w:r>
              <w:rPr>
                <w:rFonts w:ascii="Times New Roman" w:hAnsi="Times New Roman"/>
                <w:sz w:val="20"/>
                <w:szCs w:val="20"/>
              </w:rPr>
              <w:t>The written assignment is described in the syllabus and discussed at the beginning of the semester.  Students are required to get approval of their protein choice and are expected to submit a draft of their paper (or at least an outline) a few weeks before the end of the semester in order to get feedback about the quality of their work.  Overall, the papers scored slightly above the target on the VALUE rubric.  The rubric works well for this assessment and will likely be continue in the future.  We plan to assess this outcome again in the upcoming year, when two faculty who have not taught the biochemistry lab in several years will be rotating into the biochemistry laboratory.</w:t>
            </w:r>
            <w:r w:rsidR="00E40E6B">
              <w:rPr>
                <w:rFonts w:ascii="Times New Roman" w:hAnsi="Times New Roman"/>
                <w:sz w:val="20"/>
                <w:szCs w:val="20"/>
              </w:rPr>
              <w:t xml:space="preserve"> We may broaden the assessment to include more students (would include some chemistry and/or biology majors).</w:t>
            </w:r>
          </w:p>
        </w:tc>
      </w:tr>
    </w:tbl>
    <w:p w14:paraId="3DE7F884" w14:textId="3CB4FA95" w:rsidR="00FC527B" w:rsidRDefault="00FC527B"/>
    <w:p w14:paraId="05FDE872" w14:textId="77777777" w:rsidR="00FC527B" w:rsidRDefault="00FC527B">
      <w:r>
        <w:br w:type="page"/>
      </w:r>
    </w:p>
    <w:p w14:paraId="12936C78"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FC527B">
        <w:trPr>
          <w:trHeight w:val="20"/>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FC527B">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FC527B">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FC527B">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4BAA0AE7" w:rsidR="003A32E4" w:rsidRPr="003A32E4" w:rsidRDefault="00CC58CC" w:rsidP="00FC527B">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color w:val="767171" w:themeColor="background2" w:themeShade="80"/>
                <w:sz w:val="20"/>
                <w:szCs w:val="20"/>
              </w:rPr>
              <w:t>Interpret and Explain Data about Chemical Systems</w:t>
            </w:r>
          </w:p>
        </w:tc>
      </w:tr>
      <w:tr w:rsidR="003A32E4" w:rsidRPr="00964DD0" w14:paraId="26F216B8" w14:textId="77777777" w:rsidTr="00FC527B">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FC527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D756400" w14:textId="77777777" w:rsidR="00CC58CC" w:rsidRDefault="00CC58CC" w:rsidP="00FC527B">
            <w:pPr>
              <w:widowControl w:val="0"/>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Analytical Chemistry</w:t>
            </w:r>
          </w:p>
          <w:p w14:paraId="0194078B" w14:textId="4B8A4B96" w:rsidR="003A32E4" w:rsidRPr="005D68AF" w:rsidRDefault="00CC58CC" w:rsidP="00FC527B">
            <w:pPr>
              <w:widowControl w:val="0"/>
              <w:autoSpaceDE w:val="0"/>
              <w:autoSpaceDN w:val="0"/>
              <w:adjustRightInd w:val="0"/>
              <w:rPr>
                <w:rFonts w:ascii="Times New Roman" w:hAnsi="Times New Roman"/>
                <w:b/>
                <w:bCs/>
                <w:sz w:val="20"/>
                <w:szCs w:val="20"/>
              </w:rPr>
            </w:pPr>
            <w:r>
              <w:rPr>
                <w:rFonts w:ascii="Times New Roman" w:hAnsi="Times New Roman"/>
                <w:sz w:val="20"/>
                <w:szCs w:val="20"/>
              </w:rPr>
              <w:t xml:space="preserve">This is a nationally-normed 50-question multiple choice exam given at the conclusion of the CHEM 330 (Quantitative Analysis) course (required of all majors and minors).  </w:t>
            </w:r>
          </w:p>
        </w:tc>
      </w:tr>
      <w:tr w:rsidR="00CC58CC" w:rsidRPr="00964DD0" w14:paraId="2D9608C0" w14:textId="77777777" w:rsidTr="00FC527B">
        <w:trPr>
          <w:trHeight w:val="20"/>
        </w:trPr>
        <w:tc>
          <w:tcPr>
            <w:tcW w:w="2875" w:type="dxa"/>
            <w:tcBorders>
              <w:left w:val="single" w:sz="4" w:space="0" w:color="auto"/>
            </w:tcBorders>
            <w:shd w:val="clear" w:color="auto" w:fill="auto"/>
            <w:tcMar>
              <w:top w:w="100" w:type="nil"/>
              <w:right w:w="100" w:type="nil"/>
            </w:tcMar>
          </w:tcPr>
          <w:p w14:paraId="305E65AA" w14:textId="77777777" w:rsidR="00CC58CC" w:rsidRPr="001160F4" w:rsidRDefault="00CC58CC" w:rsidP="00FC527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E4B3420" w14:textId="77777777" w:rsidR="00CC58CC" w:rsidRDefault="00CC58CC" w:rsidP="00FC527B">
            <w:pPr>
              <w:widowControl w:val="0"/>
              <w:autoSpaceDE w:val="0"/>
              <w:autoSpaceDN w:val="0"/>
              <w:adjustRightInd w:val="0"/>
              <w:rPr>
                <w:rFonts w:ascii="Times New Roman" w:hAnsi="Times New Roman"/>
                <w:color w:val="767171" w:themeColor="background2" w:themeShade="80"/>
                <w:sz w:val="20"/>
                <w:szCs w:val="20"/>
              </w:rPr>
            </w:pPr>
            <w:r w:rsidRPr="003577AA">
              <w:rPr>
                <w:rFonts w:ascii="Times New Roman" w:hAnsi="Times New Roman"/>
                <w:sz w:val="20"/>
                <w:szCs w:val="20"/>
              </w:rPr>
              <w:t>50%</w:t>
            </w:r>
            <w:r>
              <w:rPr>
                <w:rFonts w:ascii="Times New Roman" w:hAnsi="Times New Roman"/>
                <w:sz w:val="20"/>
                <w:szCs w:val="20"/>
              </w:rPr>
              <w:t>-tile ranking or higher</w:t>
            </w:r>
          </w:p>
          <w:p w14:paraId="306F016A" w14:textId="74CD76D4" w:rsidR="00CC58CC" w:rsidRPr="00F136C3" w:rsidRDefault="00CC58CC" w:rsidP="00FC527B">
            <w:pPr>
              <w:widowControl w:val="0"/>
              <w:autoSpaceDE w:val="0"/>
              <w:autoSpaceDN w:val="0"/>
              <w:adjustRightInd w:val="0"/>
              <w:rPr>
                <w:rFonts w:ascii="Times New Roman" w:hAnsi="Times New Roman"/>
                <w:color w:val="767171" w:themeColor="background2" w:themeShade="80"/>
                <w:sz w:val="20"/>
                <w:szCs w:val="20"/>
              </w:rPr>
            </w:pPr>
          </w:p>
        </w:tc>
      </w:tr>
      <w:tr w:rsidR="00CC58CC" w:rsidRPr="00964DD0" w14:paraId="27D305ED" w14:textId="77777777" w:rsidTr="00FC527B">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CC58CC" w:rsidRDefault="00CC58CC" w:rsidP="00FC527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CC58CC" w:rsidRDefault="00CC58CC" w:rsidP="00FC527B">
            <w:pPr>
              <w:widowControl w:val="0"/>
              <w:autoSpaceDE w:val="0"/>
              <w:autoSpaceDN w:val="0"/>
              <w:adjustRightInd w:val="0"/>
              <w:rPr>
                <w:rFonts w:ascii="Times New Roman" w:hAnsi="Times New Roman"/>
                <w:sz w:val="20"/>
                <w:szCs w:val="20"/>
              </w:rPr>
            </w:pPr>
          </w:p>
          <w:p w14:paraId="73BCDD76" w14:textId="77777777" w:rsidR="00CC58CC" w:rsidRPr="00964DD0" w:rsidRDefault="00CC58CC" w:rsidP="00FC527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6C7FF2B8" w:rsidR="00CC58CC" w:rsidRPr="00964DD0" w:rsidRDefault="008A698D" w:rsidP="00FC527B">
            <w:pPr>
              <w:widowControl w:val="0"/>
              <w:autoSpaceDE w:val="0"/>
              <w:autoSpaceDN w:val="0"/>
              <w:adjustRightInd w:val="0"/>
              <w:rPr>
                <w:rFonts w:ascii="Times New Roman" w:hAnsi="Times New Roman"/>
                <w:sz w:val="20"/>
                <w:szCs w:val="20"/>
              </w:rPr>
            </w:pPr>
            <w:r>
              <w:rPr>
                <w:rFonts w:ascii="Times New Roman" w:hAnsi="Times New Roman"/>
                <w:sz w:val="20"/>
                <w:szCs w:val="20"/>
              </w:rPr>
              <w:t>50% of students taking the exam</w:t>
            </w:r>
          </w:p>
        </w:tc>
        <w:tc>
          <w:tcPr>
            <w:tcW w:w="2880" w:type="dxa"/>
            <w:tcBorders>
              <w:bottom w:val="single" w:sz="4" w:space="0" w:color="auto"/>
            </w:tcBorders>
            <w:shd w:val="clear" w:color="auto" w:fill="auto"/>
            <w:tcMar>
              <w:top w:w="100" w:type="nil"/>
              <w:right w:w="100" w:type="nil"/>
            </w:tcMar>
          </w:tcPr>
          <w:p w14:paraId="32151992" w14:textId="77777777" w:rsidR="00CC58CC" w:rsidRPr="00C4455B" w:rsidRDefault="00CC58CC" w:rsidP="00FC527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6999259E" w:rsidR="00CC58CC" w:rsidRPr="0075740F" w:rsidRDefault="008A698D" w:rsidP="00FC527B">
            <w:pPr>
              <w:widowControl w:val="0"/>
              <w:tabs>
                <w:tab w:val="left" w:pos="930"/>
              </w:tabs>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ab/>
              <w:t>54%</w:t>
            </w:r>
          </w:p>
        </w:tc>
      </w:tr>
      <w:tr w:rsidR="00CC58CC" w:rsidRPr="00964DD0" w14:paraId="1DFBE8D6" w14:textId="77777777" w:rsidTr="00FC527B">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CC58CC" w:rsidRPr="00EB65C8" w:rsidRDefault="00CC58CC" w:rsidP="00FC527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5235B19C" w:rsidR="00CC58CC" w:rsidRPr="00964DD0" w:rsidRDefault="008A698D" w:rsidP="00FC527B">
            <w:pPr>
              <w:widowControl w:val="0"/>
              <w:autoSpaceDE w:val="0"/>
              <w:autoSpaceDN w:val="0"/>
              <w:adjustRightInd w:val="0"/>
              <w:rPr>
                <w:rFonts w:ascii="Times New Roman" w:hAnsi="Times New Roman"/>
                <w:sz w:val="20"/>
                <w:szCs w:val="20"/>
              </w:rPr>
            </w:pPr>
            <w:r>
              <w:rPr>
                <w:rFonts w:ascii="Times New Roman" w:hAnsi="Times New Roman"/>
                <w:sz w:val="20"/>
                <w:szCs w:val="20"/>
              </w:rPr>
              <w:t>Assessments were given to all students in the course</w:t>
            </w:r>
          </w:p>
        </w:tc>
      </w:tr>
      <w:tr w:rsidR="00CC58CC" w:rsidRPr="00964DD0" w14:paraId="04490521" w14:textId="77777777" w:rsidTr="00FC527B">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CC58CC" w:rsidRDefault="00CC58CC" w:rsidP="00FC527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CC58CC" w:rsidRPr="003A32E4" w:rsidRDefault="00CC58CC" w:rsidP="00FC527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42965F6" w:rsidR="00CC58CC" w:rsidRPr="003A32E4" w:rsidRDefault="008A698D" w:rsidP="00FC527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FC527B">
              <w:rPr>
                <w:rFonts w:ascii="Times New Roman" w:hAnsi="Times New Roman"/>
                <w:b/>
                <w:sz w:val="22"/>
                <w:szCs w:val="22"/>
              </w:rPr>
            </w:r>
            <w:r w:rsidR="00FC527B">
              <w:rPr>
                <w:rFonts w:ascii="Times New Roman" w:hAnsi="Times New Roman"/>
                <w:b/>
                <w:sz w:val="22"/>
                <w:szCs w:val="22"/>
              </w:rPr>
              <w:fldChar w:fldCharType="separate"/>
            </w:r>
            <w:r>
              <w:rPr>
                <w:rFonts w:ascii="Times New Roman" w:hAnsi="Times New Roman"/>
                <w:b/>
                <w:sz w:val="22"/>
                <w:szCs w:val="22"/>
              </w:rPr>
              <w:fldChar w:fldCharType="end"/>
            </w:r>
            <w:bookmarkEnd w:id="10"/>
            <w:r w:rsidR="00CC58CC">
              <w:rPr>
                <w:rFonts w:ascii="Times New Roman" w:hAnsi="Times New Roman"/>
                <w:b/>
                <w:sz w:val="22"/>
                <w:szCs w:val="22"/>
              </w:rPr>
              <w:t xml:space="preserve"> </w:t>
            </w:r>
            <w:r w:rsidR="00CC58CC"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CC58CC" w:rsidRPr="003A32E4" w:rsidRDefault="00CC58CC" w:rsidP="00FC527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FC527B">
              <w:rPr>
                <w:rFonts w:ascii="Times New Roman" w:hAnsi="Times New Roman"/>
                <w:b/>
                <w:sz w:val="22"/>
                <w:szCs w:val="22"/>
              </w:rPr>
            </w:r>
            <w:r w:rsidR="00FC527B">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CC58CC" w:rsidRPr="00964DD0" w14:paraId="0D3445A0" w14:textId="77777777" w:rsidTr="00FC527B">
        <w:trPr>
          <w:trHeight w:val="20"/>
        </w:trPr>
        <w:tc>
          <w:tcPr>
            <w:tcW w:w="14395" w:type="dxa"/>
            <w:gridSpan w:val="6"/>
            <w:shd w:val="clear" w:color="auto" w:fill="auto"/>
            <w:tcMar>
              <w:top w:w="100" w:type="nil"/>
              <w:right w:w="100" w:type="nil"/>
            </w:tcMar>
          </w:tcPr>
          <w:p w14:paraId="00566383" w14:textId="2DE228EF" w:rsidR="00CC58CC" w:rsidRPr="0054609C" w:rsidRDefault="00CC58CC" w:rsidP="00FC527B">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CC58CC" w:rsidRPr="00964DD0" w14:paraId="5A144F00" w14:textId="77777777" w:rsidTr="00FC527B">
        <w:trPr>
          <w:trHeight w:val="20"/>
        </w:trPr>
        <w:tc>
          <w:tcPr>
            <w:tcW w:w="14395" w:type="dxa"/>
            <w:gridSpan w:val="6"/>
            <w:shd w:val="clear" w:color="auto" w:fill="auto"/>
            <w:tcMar>
              <w:top w:w="100" w:type="nil"/>
              <w:right w:w="100" w:type="nil"/>
            </w:tcMar>
          </w:tcPr>
          <w:p w14:paraId="0EAF01CE" w14:textId="5C67381F" w:rsidR="008A698D" w:rsidRPr="003577AA" w:rsidRDefault="008A698D" w:rsidP="00FC527B">
            <w:pPr>
              <w:jc w:val="both"/>
              <w:rPr>
                <w:rFonts w:ascii="Times New Roman" w:hAnsi="Times New Roman"/>
                <w:sz w:val="20"/>
              </w:rPr>
            </w:pPr>
            <w:r>
              <w:rPr>
                <w:rFonts w:ascii="Times New Roman" w:hAnsi="Times New Roman"/>
                <w:sz w:val="20"/>
              </w:rPr>
              <w:t>It is proposed that the decrease in the percentage of students achieving the target percentile of content mastery (73% AY 20/21 to 54% AY 22/23) is a function of the student’s lack of mastery of content material from previous coursework; we note that this year’s percentage is nearly identical to last year’s (53%); since this is a sophomore/junior-level course, pandemic effects may be notable.  Faculty have decided to include more review-type exercises at the beginning of the course so that students can identify their content weaknesses and review those areas early in the course.  We will continue to assess this outcome again next year to look for any changes in trend as the time since the outset of the pandemic increases.</w:t>
            </w:r>
          </w:p>
          <w:p w14:paraId="295FC4F9" w14:textId="6CF50433" w:rsidR="00CC58CC" w:rsidRPr="0054609C" w:rsidRDefault="00CC58CC" w:rsidP="00FC527B">
            <w:pPr>
              <w:jc w:val="both"/>
              <w:rPr>
                <w:rFonts w:ascii="Times New Roman" w:hAnsi="Times New Roman"/>
                <w:b/>
                <w:sz w:val="20"/>
                <w:szCs w:val="20"/>
              </w:rPr>
            </w:pPr>
          </w:p>
        </w:tc>
      </w:tr>
    </w:tbl>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FC527B">
        <w:trPr>
          <w:trHeight w:val="20"/>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FC527B">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FC527B">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FC527B">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12A8D21F" w:rsidR="005D68AF" w:rsidRPr="003A32E4" w:rsidRDefault="008A698D" w:rsidP="00FC527B">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color w:val="767171" w:themeColor="background2" w:themeShade="80"/>
                <w:sz w:val="20"/>
                <w:szCs w:val="20"/>
              </w:rPr>
              <w:t>Describe and discuss structure-property-function relationships for a variety of molecules</w:t>
            </w:r>
          </w:p>
        </w:tc>
      </w:tr>
      <w:tr w:rsidR="005D68AF" w:rsidRPr="00964DD0" w14:paraId="1251223B" w14:textId="77777777" w:rsidTr="00FC527B">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FC527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0E08C2D" w14:textId="77777777" w:rsidR="008A698D" w:rsidRDefault="008A698D" w:rsidP="00FC527B">
            <w:pPr>
              <w:widowControl w:val="0"/>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Organic Chemistry</w:t>
            </w:r>
          </w:p>
          <w:p w14:paraId="25A05106" w14:textId="616E68A5" w:rsidR="005D68AF" w:rsidRPr="005D68AF" w:rsidRDefault="008A698D" w:rsidP="00FC527B">
            <w:pPr>
              <w:widowControl w:val="0"/>
              <w:autoSpaceDE w:val="0"/>
              <w:autoSpaceDN w:val="0"/>
              <w:adjustRightInd w:val="0"/>
              <w:rPr>
                <w:rFonts w:ascii="Times New Roman" w:hAnsi="Times New Roman"/>
                <w:b/>
                <w:bCs/>
                <w:sz w:val="20"/>
                <w:szCs w:val="20"/>
              </w:rPr>
            </w:pPr>
            <w:r>
              <w:rPr>
                <w:rFonts w:ascii="Times New Roman" w:hAnsi="Times New Roman"/>
                <w:sz w:val="20"/>
                <w:szCs w:val="20"/>
              </w:rPr>
              <w:t>This is a nationally-normed 50-question multiple choice exam given at the conclusion of the CHEM 342 (Organic Chemistry 2) course.</w:t>
            </w:r>
          </w:p>
        </w:tc>
      </w:tr>
      <w:tr w:rsidR="005D68AF" w:rsidRPr="00964DD0" w14:paraId="1E5DEDA6" w14:textId="77777777" w:rsidTr="00FC527B">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FC527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211440B0" w:rsidR="005D68AF" w:rsidRDefault="008A698D" w:rsidP="00FC527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50%-tile ranking of higher</w:t>
            </w:r>
          </w:p>
          <w:p w14:paraId="1920E781" w14:textId="77777777" w:rsidR="005D68AF" w:rsidRPr="00F136C3" w:rsidRDefault="005D68AF" w:rsidP="00FC527B">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FC527B">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FC527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FC527B">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FC527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4C0F1F78" w:rsidR="005D68AF" w:rsidRPr="00964DD0" w:rsidRDefault="008A698D" w:rsidP="00FC527B">
            <w:pPr>
              <w:widowControl w:val="0"/>
              <w:autoSpaceDE w:val="0"/>
              <w:autoSpaceDN w:val="0"/>
              <w:adjustRightInd w:val="0"/>
              <w:rPr>
                <w:rFonts w:ascii="Times New Roman" w:hAnsi="Times New Roman"/>
                <w:sz w:val="20"/>
                <w:szCs w:val="20"/>
              </w:rPr>
            </w:pPr>
            <w:r>
              <w:rPr>
                <w:rFonts w:ascii="Times New Roman" w:hAnsi="Times New Roman"/>
                <w:sz w:val="20"/>
                <w:szCs w:val="20"/>
              </w:rPr>
              <w:t>50% of students taking the exam</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FC527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421B01B" w:rsidR="005D68AF" w:rsidRPr="0075740F" w:rsidRDefault="008A698D" w:rsidP="00FC527B">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46%</w:t>
            </w:r>
          </w:p>
        </w:tc>
      </w:tr>
      <w:tr w:rsidR="005D68AF" w:rsidRPr="00964DD0" w14:paraId="5AE4AC88" w14:textId="77777777" w:rsidTr="00FC527B">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FC527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007838A9" w:rsidR="005D68AF" w:rsidRPr="00964DD0" w:rsidRDefault="008A698D" w:rsidP="00FC527B">
            <w:pPr>
              <w:widowControl w:val="0"/>
              <w:autoSpaceDE w:val="0"/>
              <w:autoSpaceDN w:val="0"/>
              <w:adjustRightInd w:val="0"/>
              <w:rPr>
                <w:rFonts w:ascii="Times New Roman" w:hAnsi="Times New Roman"/>
                <w:sz w:val="20"/>
                <w:szCs w:val="20"/>
              </w:rPr>
            </w:pPr>
            <w:r>
              <w:rPr>
                <w:rFonts w:ascii="Times New Roman" w:hAnsi="Times New Roman"/>
                <w:sz w:val="20"/>
                <w:szCs w:val="20"/>
              </w:rPr>
              <w:t>Assessments were taken by all students in the course.</w:t>
            </w:r>
          </w:p>
        </w:tc>
      </w:tr>
      <w:tr w:rsidR="00402256" w:rsidRPr="00964DD0" w14:paraId="101FBE4B" w14:textId="77777777" w:rsidTr="00FC527B">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FC527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FC527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3A32E4" w:rsidRDefault="00485486" w:rsidP="00FC527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FC527B">
              <w:rPr>
                <w:rFonts w:ascii="Times New Roman" w:hAnsi="Times New Roman"/>
                <w:b/>
                <w:sz w:val="22"/>
                <w:szCs w:val="22"/>
              </w:rPr>
            </w:r>
            <w:r w:rsidR="00FC527B">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F680E1E" w:rsidR="00402256" w:rsidRPr="003A32E4" w:rsidRDefault="008A698D" w:rsidP="00FC527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FC527B">
              <w:rPr>
                <w:rFonts w:ascii="Times New Roman" w:hAnsi="Times New Roman"/>
                <w:b/>
                <w:sz w:val="22"/>
                <w:szCs w:val="22"/>
              </w:rPr>
            </w:r>
            <w:r w:rsidR="00FC527B">
              <w:rPr>
                <w:rFonts w:ascii="Times New Roman" w:hAnsi="Times New Roman"/>
                <w:b/>
                <w:sz w:val="22"/>
                <w:szCs w:val="22"/>
              </w:rPr>
              <w:fldChar w:fldCharType="separate"/>
            </w:r>
            <w:r>
              <w:rPr>
                <w:rFonts w:ascii="Times New Roman" w:hAnsi="Times New Roman"/>
                <w:b/>
                <w:sz w:val="22"/>
                <w:szCs w:val="22"/>
              </w:rPr>
              <w:fldChar w:fldCharType="end"/>
            </w:r>
            <w:bookmarkEnd w:id="13"/>
            <w:r w:rsidR="00485486">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FC527B">
        <w:trPr>
          <w:trHeight w:val="20"/>
        </w:trPr>
        <w:tc>
          <w:tcPr>
            <w:tcW w:w="14395" w:type="dxa"/>
            <w:gridSpan w:val="6"/>
            <w:shd w:val="clear" w:color="auto" w:fill="auto"/>
            <w:tcMar>
              <w:top w:w="100" w:type="nil"/>
              <w:right w:w="100" w:type="nil"/>
            </w:tcMar>
          </w:tcPr>
          <w:p w14:paraId="2CD3F5C0" w14:textId="0EDAF79C" w:rsidR="005B3461" w:rsidRPr="0054609C" w:rsidRDefault="005B3461" w:rsidP="00FC527B">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FC527B">
        <w:trPr>
          <w:trHeight w:val="20"/>
        </w:trPr>
        <w:tc>
          <w:tcPr>
            <w:tcW w:w="14395" w:type="dxa"/>
            <w:gridSpan w:val="6"/>
            <w:shd w:val="clear" w:color="auto" w:fill="auto"/>
            <w:tcMar>
              <w:top w:w="100" w:type="nil"/>
              <w:right w:w="100" w:type="nil"/>
            </w:tcMar>
          </w:tcPr>
          <w:p w14:paraId="672C6FD1" w14:textId="388ABF7F" w:rsidR="008A698D" w:rsidRPr="003577AA" w:rsidRDefault="008A698D" w:rsidP="00FC527B">
            <w:pPr>
              <w:jc w:val="both"/>
              <w:rPr>
                <w:rFonts w:ascii="Times New Roman" w:hAnsi="Times New Roman"/>
                <w:sz w:val="20"/>
              </w:rPr>
            </w:pPr>
            <w:r>
              <w:rPr>
                <w:rFonts w:ascii="Times New Roman" w:hAnsi="Times New Roman"/>
                <w:sz w:val="20"/>
              </w:rPr>
              <w:t>It was previously proposed that the decrease in the percentage of students achieving the target percentile of content mastery (69% AY 20/21 to 39% AY 21/22) was a function of the student’s lack of mastery of content material from previous coursework.  This year’s percentage (46%) is a slight improvement from last year and may be due to a return to more in-person learning over the past several semesters.  Faculty have decided to include more review-type exercises at the beginning of the course so that students can identify their content weaknesses and review those areas early in the course.  We will continue to assess this outcome next year to see if our results return closer to pre-pandemic levels.</w:t>
            </w:r>
          </w:p>
          <w:p w14:paraId="1CDB788D" w14:textId="4926B175" w:rsidR="005B3461" w:rsidRPr="0054609C" w:rsidRDefault="005B3461" w:rsidP="00FC527B">
            <w:pPr>
              <w:jc w:val="both"/>
              <w:rPr>
                <w:rFonts w:ascii="Times New Roman" w:hAnsi="Times New Roman"/>
                <w:b/>
                <w:sz w:val="20"/>
                <w:szCs w:val="20"/>
              </w:rPr>
            </w:pPr>
            <w:r w:rsidRPr="0075740F">
              <w:rPr>
                <w:rFonts w:ascii="Times New Roman" w:hAnsi="Times New Roman"/>
                <w:color w:val="767171" w:themeColor="background2" w:themeShade="80"/>
                <w:sz w:val="20"/>
              </w:rPr>
              <w:t xml:space="preserve"> </w:t>
            </w:r>
          </w:p>
        </w:tc>
      </w:tr>
    </w:tbl>
    <w:p w14:paraId="7B829001" w14:textId="3B32DB74" w:rsidR="00604599" w:rsidRDefault="00FA5344">
      <w:pPr>
        <w:rPr>
          <w:b/>
          <w:bCs/>
          <w:color w:val="FF0000"/>
        </w:rPr>
      </w:pPr>
      <w:r w:rsidRPr="00FA5344">
        <w:rPr>
          <w:b/>
          <w:bCs/>
          <w:color w:val="FF0000"/>
        </w:rPr>
        <w:t>*** Please include Curriculum Map (below/next page) as part of this document</w:t>
      </w:r>
      <w:r w:rsidR="00604599">
        <w:rPr>
          <w:b/>
          <w:bCs/>
          <w:color w:val="FF0000"/>
        </w:rPr>
        <w:br w:type="page"/>
      </w:r>
    </w:p>
    <w:tbl>
      <w:tblPr>
        <w:tblW w:w="14215" w:type="dxa"/>
        <w:tblLook w:val="04A0" w:firstRow="1" w:lastRow="0" w:firstColumn="1" w:lastColumn="0" w:noHBand="0" w:noVBand="1"/>
      </w:tblPr>
      <w:tblGrid>
        <w:gridCol w:w="1580"/>
        <w:gridCol w:w="965"/>
        <w:gridCol w:w="3390"/>
        <w:gridCol w:w="1980"/>
        <w:gridCol w:w="1350"/>
        <w:gridCol w:w="1530"/>
        <w:gridCol w:w="1800"/>
        <w:gridCol w:w="1620"/>
      </w:tblGrid>
      <w:tr w:rsidR="00604599" w:rsidRPr="00604599" w14:paraId="3B2D5E28" w14:textId="77777777" w:rsidTr="00604599">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45B54A9" w14:textId="77777777" w:rsidR="00604599" w:rsidRPr="00604599" w:rsidRDefault="00604599" w:rsidP="00604599">
            <w:pPr>
              <w:rPr>
                <w:rFonts w:cs="Calibri"/>
                <w:b/>
                <w:bCs/>
                <w:color w:val="000000"/>
                <w:sz w:val="22"/>
                <w:szCs w:val="22"/>
              </w:rPr>
            </w:pPr>
            <w:r w:rsidRPr="00604599">
              <w:rPr>
                <w:rFonts w:cs="Calibri"/>
                <w:b/>
                <w:bCs/>
                <w:color w:val="000000"/>
                <w:sz w:val="22"/>
                <w:szCs w:val="22"/>
              </w:rPr>
              <w:lastRenderedPageBreak/>
              <w:t>Program name:</w:t>
            </w:r>
          </w:p>
        </w:tc>
        <w:tc>
          <w:tcPr>
            <w:tcW w:w="4355" w:type="dxa"/>
            <w:gridSpan w:val="2"/>
            <w:tcBorders>
              <w:top w:val="single" w:sz="4" w:space="0" w:color="auto"/>
              <w:left w:val="single" w:sz="4" w:space="0" w:color="auto"/>
              <w:bottom w:val="single" w:sz="4" w:space="0" w:color="auto"/>
              <w:right w:val="nil"/>
            </w:tcBorders>
            <w:shd w:val="clear" w:color="auto" w:fill="auto"/>
            <w:noWrap/>
            <w:vAlign w:val="bottom"/>
            <w:hideMark/>
          </w:tcPr>
          <w:p w14:paraId="1ECBD3B4" w14:textId="77777777" w:rsidR="00604599" w:rsidRPr="00604599" w:rsidRDefault="00604599" w:rsidP="00604599">
            <w:pPr>
              <w:rPr>
                <w:rFonts w:cs="Calibri"/>
                <w:color w:val="000000"/>
                <w:sz w:val="22"/>
                <w:szCs w:val="22"/>
              </w:rPr>
            </w:pPr>
            <w:r w:rsidRPr="00604599">
              <w:rPr>
                <w:rFonts w:cs="Calibri"/>
                <w:color w:val="000000"/>
                <w:sz w:val="22"/>
                <w:szCs w:val="22"/>
              </w:rPr>
              <w:t>B.S. in Biochemistry (Ref. 519)</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0C8560FB"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350" w:type="dxa"/>
            <w:tcBorders>
              <w:top w:val="nil"/>
              <w:left w:val="nil"/>
              <w:bottom w:val="nil"/>
              <w:right w:val="nil"/>
            </w:tcBorders>
            <w:shd w:val="clear" w:color="auto" w:fill="auto"/>
            <w:noWrap/>
            <w:vAlign w:val="bottom"/>
            <w:hideMark/>
          </w:tcPr>
          <w:p w14:paraId="73E646AF" w14:textId="77777777" w:rsidR="00604599" w:rsidRPr="00604599" w:rsidRDefault="00604599" w:rsidP="00604599">
            <w:pPr>
              <w:rPr>
                <w:rFonts w:cs="Calibri"/>
                <w:color w:val="000000"/>
                <w:sz w:val="22"/>
                <w:szCs w:val="22"/>
              </w:rPr>
            </w:pPr>
          </w:p>
        </w:tc>
        <w:tc>
          <w:tcPr>
            <w:tcW w:w="1530" w:type="dxa"/>
            <w:tcBorders>
              <w:top w:val="nil"/>
              <w:left w:val="nil"/>
              <w:bottom w:val="nil"/>
              <w:right w:val="nil"/>
            </w:tcBorders>
            <w:shd w:val="clear" w:color="auto" w:fill="auto"/>
            <w:noWrap/>
            <w:vAlign w:val="bottom"/>
            <w:hideMark/>
          </w:tcPr>
          <w:p w14:paraId="6432AF0B" w14:textId="77777777" w:rsidR="00604599" w:rsidRPr="00604599" w:rsidRDefault="00604599" w:rsidP="00604599">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0772226D" w14:textId="77777777" w:rsidR="00604599" w:rsidRPr="00604599" w:rsidRDefault="00604599" w:rsidP="00604599">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409F5284" w14:textId="77777777" w:rsidR="00604599" w:rsidRPr="00604599" w:rsidRDefault="00604599" w:rsidP="00604599">
            <w:pPr>
              <w:rPr>
                <w:rFonts w:ascii="Times New Roman" w:hAnsi="Times New Roman"/>
                <w:sz w:val="20"/>
                <w:szCs w:val="20"/>
              </w:rPr>
            </w:pPr>
          </w:p>
        </w:tc>
      </w:tr>
      <w:tr w:rsidR="00604599" w:rsidRPr="00604599" w14:paraId="3862C817" w14:textId="77777777" w:rsidTr="00604599">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681F3F4" w14:textId="77777777" w:rsidR="00604599" w:rsidRPr="00604599" w:rsidRDefault="00604599" w:rsidP="00604599">
            <w:pPr>
              <w:rPr>
                <w:rFonts w:cs="Calibri"/>
                <w:b/>
                <w:bCs/>
                <w:color w:val="000000"/>
                <w:sz w:val="22"/>
                <w:szCs w:val="22"/>
              </w:rPr>
            </w:pPr>
            <w:r w:rsidRPr="00604599">
              <w:rPr>
                <w:rFonts w:cs="Calibri"/>
                <w:b/>
                <w:bCs/>
                <w:color w:val="000000"/>
                <w:sz w:val="22"/>
                <w:szCs w:val="22"/>
              </w:rPr>
              <w:t>Department:</w:t>
            </w:r>
          </w:p>
        </w:tc>
        <w:tc>
          <w:tcPr>
            <w:tcW w:w="4355" w:type="dxa"/>
            <w:gridSpan w:val="2"/>
            <w:tcBorders>
              <w:top w:val="single" w:sz="4" w:space="0" w:color="auto"/>
              <w:left w:val="single" w:sz="4" w:space="0" w:color="auto"/>
              <w:bottom w:val="single" w:sz="4" w:space="0" w:color="auto"/>
              <w:right w:val="nil"/>
            </w:tcBorders>
            <w:shd w:val="clear" w:color="auto" w:fill="auto"/>
            <w:noWrap/>
            <w:vAlign w:val="bottom"/>
            <w:hideMark/>
          </w:tcPr>
          <w:p w14:paraId="5278C629" w14:textId="77777777" w:rsidR="00604599" w:rsidRPr="00604599" w:rsidRDefault="00604599" w:rsidP="00604599">
            <w:pPr>
              <w:rPr>
                <w:rFonts w:cs="Calibri"/>
                <w:color w:val="000000"/>
                <w:sz w:val="22"/>
                <w:szCs w:val="22"/>
              </w:rPr>
            </w:pPr>
            <w:r w:rsidRPr="00604599">
              <w:rPr>
                <w:rFonts w:cs="Calibri"/>
                <w:color w:val="000000"/>
                <w:sz w:val="22"/>
                <w:szCs w:val="22"/>
              </w:rPr>
              <w:t>Chemistry and Biology</w:t>
            </w:r>
          </w:p>
        </w:tc>
        <w:tc>
          <w:tcPr>
            <w:tcW w:w="1980" w:type="dxa"/>
            <w:tcBorders>
              <w:top w:val="nil"/>
              <w:left w:val="nil"/>
              <w:bottom w:val="single" w:sz="4" w:space="0" w:color="auto"/>
              <w:right w:val="single" w:sz="4" w:space="0" w:color="auto"/>
            </w:tcBorders>
            <w:shd w:val="clear" w:color="auto" w:fill="auto"/>
            <w:noWrap/>
            <w:vAlign w:val="bottom"/>
            <w:hideMark/>
          </w:tcPr>
          <w:p w14:paraId="7E56E9A8"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350" w:type="dxa"/>
            <w:tcBorders>
              <w:top w:val="nil"/>
              <w:left w:val="nil"/>
              <w:bottom w:val="nil"/>
              <w:right w:val="nil"/>
            </w:tcBorders>
            <w:shd w:val="clear" w:color="auto" w:fill="auto"/>
            <w:noWrap/>
            <w:vAlign w:val="bottom"/>
            <w:hideMark/>
          </w:tcPr>
          <w:p w14:paraId="674EDF45" w14:textId="77777777" w:rsidR="00604599" w:rsidRPr="00604599" w:rsidRDefault="00604599" w:rsidP="00604599">
            <w:pPr>
              <w:rPr>
                <w:rFonts w:cs="Calibri"/>
                <w:color w:val="000000"/>
                <w:sz w:val="22"/>
                <w:szCs w:val="22"/>
              </w:rPr>
            </w:pPr>
          </w:p>
        </w:tc>
        <w:tc>
          <w:tcPr>
            <w:tcW w:w="1530" w:type="dxa"/>
            <w:tcBorders>
              <w:top w:val="nil"/>
              <w:left w:val="nil"/>
              <w:bottom w:val="nil"/>
              <w:right w:val="nil"/>
            </w:tcBorders>
            <w:shd w:val="clear" w:color="auto" w:fill="auto"/>
            <w:noWrap/>
            <w:vAlign w:val="bottom"/>
            <w:hideMark/>
          </w:tcPr>
          <w:p w14:paraId="57D8430A" w14:textId="77777777" w:rsidR="00604599" w:rsidRPr="00604599" w:rsidRDefault="00604599" w:rsidP="00604599">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1E90C2D5" w14:textId="77777777" w:rsidR="00604599" w:rsidRPr="00604599" w:rsidRDefault="00604599" w:rsidP="00604599">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328F23F2" w14:textId="77777777" w:rsidR="00604599" w:rsidRPr="00604599" w:rsidRDefault="00604599" w:rsidP="00604599">
            <w:pPr>
              <w:rPr>
                <w:rFonts w:ascii="Times New Roman" w:hAnsi="Times New Roman"/>
                <w:sz w:val="20"/>
                <w:szCs w:val="20"/>
              </w:rPr>
            </w:pPr>
          </w:p>
        </w:tc>
      </w:tr>
      <w:tr w:rsidR="00604599" w:rsidRPr="00604599" w14:paraId="087AB5F9" w14:textId="77777777" w:rsidTr="00604599">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0A2F7A4" w14:textId="77777777" w:rsidR="00604599" w:rsidRPr="00604599" w:rsidRDefault="00604599" w:rsidP="00604599">
            <w:pPr>
              <w:rPr>
                <w:rFonts w:cs="Calibri"/>
                <w:b/>
                <w:bCs/>
                <w:color w:val="000000"/>
                <w:sz w:val="22"/>
                <w:szCs w:val="22"/>
              </w:rPr>
            </w:pPr>
            <w:r w:rsidRPr="00604599">
              <w:rPr>
                <w:rFonts w:cs="Calibri"/>
                <w:b/>
                <w:bCs/>
                <w:color w:val="000000"/>
                <w:sz w:val="22"/>
                <w:szCs w:val="22"/>
              </w:rPr>
              <w:t>College:</w:t>
            </w:r>
          </w:p>
        </w:tc>
        <w:tc>
          <w:tcPr>
            <w:tcW w:w="4355" w:type="dxa"/>
            <w:gridSpan w:val="2"/>
            <w:tcBorders>
              <w:top w:val="single" w:sz="4" w:space="0" w:color="auto"/>
              <w:left w:val="single" w:sz="4" w:space="0" w:color="auto"/>
              <w:bottom w:val="single" w:sz="4" w:space="0" w:color="auto"/>
              <w:right w:val="nil"/>
            </w:tcBorders>
            <w:shd w:val="clear" w:color="auto" w:fill="auto"/>
            <w:noWrap/>
            <w:vAlign w:val="bottom"/>
            <w:hideMark/>
          </w:tcPr>
          <w:p w14:paraId="47032DE3" w14:textId="77777777" w:rsidR="00604599" w:rsidRPr="00604599" w:rsidRDefault="00604599" w:rsidP="00604599">
            <w:pPr>
              <w:rPr>
                <w:rFonts w:cs="Calibri"/>
                <w:color w:val="000000"/>
                <w:sz w:val="22"/>
                <w:szCs w:val="22"/>
              </w:rPr>
            </w:pPr>
            <w:r w:rsidRPr="00604599">
              <w:rPr>
                <w:rFonts w:cs="Calibri"/>
                <w:color w:val="000000"/>
                <w:sz w:val="22"/>
                <w:szCs w:val="22"/>
              </w:rPr>
              <w:t>Ogden College of Science and Engineering</w:t>
            </w:r>
          </w:p>
        </w:tc>
        <w:tc>
          <w:tcPr>
            <w:tcW w:w="1980" w:type="dxa"/>
            <w:tcBorders>
              <w:top w:val="nil"/>
              <w:left w:val="nil"/>
              <w:bottom w:val="single" w:sz="4" w:space="0" w:color="auto"/>
              <w:right w:val="single" w:sz="4" w:space="0" w:color="auto"/>
            </w:tcBorders>
            <w:shd w:val="clear" w:color="auto" w:fill="auto"/>
            <w:noWrap/>
            <w:vAlign w:val="bottom"/>
            <w:hideMark/>
          </w:tcPr>
          <w:p w14:paraId="6004391A"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350" w:type="dxa"/>
            <w:tcBorders>
              <w:top w:val="nil"/>
              <w:left w:val="nil"/>
              <w:bottom w:val="nil"/>
              <w:right w:val="nil"/>
            </w:tcBorders>
            <w:shd w:val="clear" w:color="auto" w:fill="auto"/>
            <w:noWrap/>
            <w:vAlign w:val="bottom"/>
            <w:hideMark/>
          </w:tcPr>
          <w:p w14:paraId="1D0F79E8" w14:textId="77777777" w:rsidR="00604599" w:rsidRPr="00604599" w:rsidRDefault="00604599" w:rsidP="00604599">
            <w:pPr>
              <w:rPr>
                <w:rFonts w:cs="Calibri"/>
                <w:color w:val="000000"/>
                <w:sz w:val="22"/>
                <w:szCs w:val="22"/>
              </w:rPr>
            </w:pPr>
          </w:p>
        </w:tc>
        <w:tc>
          <w:tcPr>
            <w:tcW w:w="1530" w:type="dxa"/>
            <w:tcBorders>
              <w:top w:val="nil"/>
              <w:left w:val="nil"/>
              <w:bottom w:val="nil"/>
              <w:right w:val="nil"/>
            </w:tcBorders>
            <w:shd w:val="clear" w:color="auto" w:fill="auto"/>
            <w:noWrap/>
            <w:vAlign w:val="bottom"/>
            <w:hideMark/>
          </w:tcPr>
          <w:p w14:paraId="75C47C7D" w14:textId="77777777" w:rsidR="00604599" w:rsidRPr="00604599" w:rsidRDefault="00604599" w:rsidP="00604599">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0DE8C4FE" w14:textId="77777777" w:rsidR="00604599" w:rsidRPr="00604599" w:rsidRDefault="00604599" w:rsidP="00604599">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35DA083C" w14:textId="77777777" w:rsidR="00604599" w:rsidRPr="00604599" w:rsidRDefault="00604599" w:rsidP="00604599">
            <w:pPr>
              <w:rPr>
                <w:rFonts w:ascii="Times New Roman" w:hAnsi="Times New Roman"/>
                <w:sz w:val="20"/>
                <w:szCs w:val="20"/>
              </w:rPr>
            </w:pPr>
          </w:p>
        </w:tc>
      </w:tr>
      <w:tr w:rsidR="00604599" w:rsidRPr="00604599" w14:paraId="6ACA0604" w14:textId="77777777" w:rsidTr="00604599">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6A3D291" w14:textId="77777777" w:rsidR="00604599" w:rsidRPr="00604599" w:rsidRDefault="00604599" w:rsidP="00604599">
            <w:pPr>
              <w:rPr>
                <w:rFonts w:cs="Calibri"/>
                <w:b/>
                <w:bCs/>
                <w:color w:val="000000"/>
                <w:sz w:val="22"/>
                <w:szCs w:val="22"/>
              </w:rPr>
            </w:pPr>
            <w:r w:rsidRPr="00604599">
              <w:rPr>
                <w:rFonts w:cs="Calibri"/>
                <w:b/>
                <w:bCs/>
                <w:color w:val="000000"/>
                <w:sz w:val="22"/>
                <w:szCs w:val="22"/>
              </w:rPr>
              <w:t>Contact person:</w:t>
            </w:r>
          </w:p>
        </w:tc>
        <w:tc>
          <w:tcPr>
            <w:tcW w:w="4355" w:type="dxa"/>
            <w:gridSpan w:val="2"/>
            <w:tcBorders>
              <w:top w:val="single" w:sz="4" w:space="0" w:color="auto"/>
              <w:left w:val="single" w:sz="4" w:space="0" w:color="auto"/>
              <w:bottom w:val="single" w:sz="4" w:space="0" w:color="auto"/>
              <w:right w:val="nil"/>
            </w:tcBorders>
            <w:shd w:val="clear" w:color="auto" w:fill="auto"/>
            <w:noWrap/>
            <w:vAlign w:val="bottom"/>
            <w:hideMark/>
          </w:tcPr>
          <w:p w14:paraId="35D1FEF6" w14:textId="77777777" w:rsidR="00604599" w:rsidRPr="00604599" w:rsidRDefault="00604599" w:rsidP="00604599">
            <w:pPr>
              <w:rPr>
                <w:rFonts w:cs="Calibri"/>
                <w:color w:val="000000"/>
                <w:sz w:val="22"/>
                <w:szCs w:val="22"/>
              </w:rPr>
            </w:pPr>
            <w:r w:rsidRPr="00604599">
              <w:rPr>
                <w:rFonts w:cs="Calibri"/>
                <w:color w:val="000000"/>
                <w:sz w:val="22"/>
                <w:szCs w:val="22"/>
              </w:rPr>
              <w:t>Kevin Williams</w:t>
            </w:r>
          </w:p>
        </w:tc>
        <w:tc>
          <w:tcPr>
            <w:tcW w:w="1980" w:type="dxa"/>
            <w:tcBorders>
              <w:top w:val="nil"/>
              <w:left w:val="nil"/>
              <w:bottom w:val="single" w:sz="4" w:space="0" w:color="auto"/>
              <w:right w:val="single" w:sz="4" w:space="0" w:color="auto"/>
            </w:tcBorders>
            <w:shd w:val="clear" w:color="auto" w:fill="auto"/>
            <w:noWrap/>
            <w:vAlign w:val="bottom"/>
            <w:hideMark/>
          </w:tcPr>
          <w:p w14:paraId="542EE7A0"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350" w:type="dxa"/>
            <w:tcBorders>
              <w:top w:val="nil"/>
              <w:left w:val="nil"/>
              <w:bottom w:val="nil"/>
              <w:right w:val="nil"/>
            </w:tcBorders>
            <w:shd w:val="clear" w:color="auto" w:fill="auto"/>
            <w:noWrap/>
            <w:vAlign w:val="bottom"/>
            <w:hideMark/>
          </w:tcPr>
          <w:p w14:paraId="2678D12C" w14:textId="77777777" w:rsidR="00604599" w:rsidRPr="00604599" w:rsidRDefault="00604599" w:rsidP="00604599">
            <w:pPr>
              <w:rPr>
                <w:rFonts w:cs="Calibri"/>
                <w:color w:val="000000"/>
                <w:sz w:val="22"/>
                <w:szCs w:val="22"/>
              </w:rPr>
            </w:pPr>
          </w:p>
        </w:tc>
        <w:tc>
          <w:tcPr>
            <w:tcW w:w="1530" w:type="dxa"/>
            <w:tcBorders>
              <w:top w:val="nil"/>
              <w:left w:val="nil"/>
              <w:bottom w:val="nil"/>
              <w:right w:val="nil"/>
            </w:tcBorders>
            <w:shd w:val="clear" w:color="auto" w:fill="auto"/>
            <w:noWrap/>
            <w:vAlign w:val="bottom"/>
            <w:hideMark/>
          </w:tcPr>
          <w:p w14:paraId="03FD5BFB" w14:textId="77777777" w:rsidR="00604599" w:rsidRPr="00604599" w:rsidRDefault="00604599" w:rsidP="00604599">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29BE5B3E" w14:textId="77777777" w:rsidR="00604599" w:rsidRPr="00604599" w:rsidRDefault="00604599" w:rsidP="00604599">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06BF0FB3" w14:textId="77777777" w:rsidR="00604599" w:rsidRPr="00604599" w:rsidRDefault="00604599" w:rsidP="00604599">
            <w:pPr>
              <w:rPr>
                <w:rFonts w:ascii="Times New Roman" w:hAnsi="Times New Roman"/>
                <w:sz w:val="20"/>
                <w:szCs w:val="20"/>
              </w:rPr>
            </w:pPr>
          </w:p>
        </w:tc>
      </w:tr>
      <w:tr w:rsidR="00604599" w:rsidRPr="00604599" w14:paraId="3E1D2EF2" w14:textId="77777777" w:rsidTr="00604599">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355A5F0" w14:textId="77777777" w:rsidR="00604599" w:rsidRPr="00604599" w:rsidRDefault="00604599" w:rsidP="00604599">
            <w:pPr>
              <w:rPr>
                <w:rFonts w:cs="Calibri"/>
                <w:b/>
                <w:bCs/>
                <w:color w:val="000000"/>
                <w:sz w:val="22"/>
                <w:szCs w:val="22"/>
              </w:rPr>
            </w:pPr>
            <w:r w:rsidRPr="00604599">
              <w:rPr>
                <w:rFonts w:cs="Calibri"/>
                <w:b/>
                <w:bCs/>
                <w:color w:val="000000"/>
                <w:sz w:val="22"/>
                <w:szCs w:val="22"/>
              </w:rPr>
              <w:t>Email:</w:t>
            </w:r>
          </w:p>
        </w:tc>
        <w:tc>
          <w:tcPr>
            <w:tcW w:w="4355" w:type="dxa"/>
            <w:gridSpan w:val="2"/>
            <w:tcBorders>
              <w:top w:val="single" w:sz="4" w:space="0" w:color="auto"/>
              <w:left w:val="single" w:sz="4" w:space="0" w:color="auto"/>
              <w:bottom w:val="single" w:sz="4" w:space="0" w:color="auto"/>
              <w:right w:val="nil"/>
            </w:tcBorders>
            <w:shd w:val="clear" w:color="auto" w:fill="auto"/>
            <w:noWrap/>
            <w:vAlign w:val="bottom"/>
            <w:hideMark/>
          </w:tcPr>
          <w:p w14:paraId="67CBC3F9" w14:textId="77777777" w:rsidR="00604599" w:rsidRPr="00604599" w:rsidRDefault="00FC527B" w:rsidP="00604599">
            <w:pPr>
              <w:rPr>
                <w:rFonts w:cs="Calibri"/>
                <w:color w:val="0000FF"/>
                <w:sz w:val="22"/>
                <w:szCs w:val="22"/>
                <w:u w:val="single"/>
              </w:rPr>
            </w:pPr>
            <w:hyperlink r:id="rId6" w:history="1">
              <w:r w:rsidR="00604599" w:rsidRPr="00604599">
                <w:rPr>
                  <w:rFonts w:cs="Calibri"/>
                  <w:color w:val="0000FF"/>
                  <w:sz w:val="22"/>
                  <w:szCs w:val="22"/>
                  <w:u w:val="single"/>
                </w:rPr>
                <w:t>kevin.williams@wku.edu</w:t>
              </w:r>
            </w:hyperlink>
          </w:p>
        </w:tc>
        <w:tc>
          <w:tcPr>
            <w:tcW w:w="1980" w:type="dxa"/>
            <w:tcBorders>
              <w:top w:val="nil"/>
              <w:left w:val="nil"/>
              <w:bottom w:val="single" w:sz="4" w:space="0" w:color="auto"/>
              <w:right w:val="single" w:sz="4" w:space="0" w:color="auto"/>
            </w:tcBorders>
            <w:shd w:val="clear" w:color="auto" w:fill="auto"/>
            <w:noWrap/>
            <w:vAlign w:val="bottom"/>
            <w:hideMark/>
          </w:tcPr>
          <w:p w14:paraId="0F2A14DB"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350" w:type="dxa"/>
            <w:tcBorders>
              <w:top w:val="nil"/>
              <w:left w:val="nil"/>
              <w:bottom w:val="nil"/>
              <w:right w:val="nil"/>
            </w:tcBorders>
            <w:shd w:val="clear" w:color="auto" w:fill="auto"/>
            <w:noWrap/>
            <w:vAlign w:val="bottom"/>
            <w:hideMark/>
          </w:tcPr>
          <w:p w14:paraId="5C6ED087" w14:textId="77777777" w:rsidR="00604599" w:rsidRPr="00604599" w:rsidRDefault="00604599" w:rsidP="00604599">
            <w:pPr>
              <w:rPr>
                <w:rFonts w:cs="Calibri"/>
                <w:color w:val="000000"/>
                <w:sz w:val="22"/>
                <w:szCs w:val="22"/>
              </w:rPr>
            </w:pPr>
          </w:p>
        </w:tc>
        <w:tc>
          <w:tcPr>
            <w:tcW w:w="1530" w:type="dxa"/>
            <w:tcBorders>
              <w:top w:val="nil"/>
              <w:left w:val="nil"/>
              <w:bottom w:val="nil"/>
              <w:right w:val="nil"/>
            </w:tcBorders>
            <w:shd w:val="clear" w:color="auto" w:fill="auto"/>
            <w:noWrap/>
            <w:vAlign w:val="bottom"/>
            <w:hideMark/>
          </w:tcPr>
          <w:p w14:paraId="2242A303" w14:textId="77777777" w:rsidR="00604599" w:rsidRPr="00604599" w:rsidRDefault="00604599" w:rsidP="00604599">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71746701" w14:textId="77777777" w:rsidR="00604599" w:rsidRPr="00604599" w:rsidRDefault="00604599" w:rsidP="00604599">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19A0850E" w14:textId="77777777" w:rsidR="00604599" w:rsidRPr="00604599" w:rsidRDefault="00604599" w:rsidP="00604599">
            <w:pPr>
              <w:rPr>
                <w:rFonts w:ascii="Times New Roman" w:hAnsi="Times New Roman"/>
                <w:sz w:val="20"/>
                <w:szCs w:val="20"/>
              </w:rPr>
            </w:pPr>
          </w:p>
        </w:tc>
      </w:tr>
      <w:tr w:rsidR="00604599" w:rsidRPr="00604599" w14:paraId="11656ED8" w14:textId="77777777" w:rsidTr="00604599">
        <w:trPr>
          <w:trHeight w:val="402"/>
        </w:trPr>
        <w:tc>
          <w:tcPr>
            <w:tcW w:w="1580" w:type="dxa"/>
            <w:tcBorders>
              <w:top w:val="nil"/>
              <w:left w:val="single" w:sz="4" w:space="0" w:color="auto"/>
              <w:bottom w:val="nil"/>
              <w:right w:val="nil"/>
            </w:tcBorders>
            <w:shd w:val="clear" w:color="auto" w:fill="auto"/>
            <w:noWrap/>
            <w:vAlign w:val="bottom"/>
            <w:hideMark/>
          </w:tcPr>
          <w:p w14:paraId="009ED0FC"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965" w:type="dxa"/>
            <w:tcBorders>
              <w:top w:val="nil"/>
              <w:left w:val="nil"/>
              <w:bottom w:val="nil"/>
              <w:right w:val="nil"/>
            </w:tcBorders>
            <w:shd w:val="clear" w:color="auto" w:fill="auto"/>
            <w:noWrap/>
            <w:vAlign w:val="bottom"/>
            <w:hideMark/>
          </w:tcPr>
          <w:p w14:paraId="67C40991" w14:textId="77777777" w:rsidR="00604599" w:rsidRPr="00604599" w:rsidRDefault="00604599" w:rsidP="00604599">
            <w:pPr>
              <w:rPr>
                <w:rFonts w:cs="Calibri"/>
                <w:color w:val="000000"/>
                <w:sz w:val="22"/>
                <w:szCs w:val="22"/>
              </w:rPr>
            </w:pPr>
          </w:p>
        </w:tc>
        <w:tc>
          <w:tcPr>
            <w:tcW w:w="3390" w:type="dxa"/>
            <w:tcBorders>
              <w:top w:val="nil"/>
              <w:left w:val="nil"/>
              <w:bottom w:val="nil"/>
              <w:right w:val="nil"/>
            </w:tcBorders>
            <w:shd w:val="clear" w:color="auto" w:fill="auto"/>
            <w:noWrap/>
            <w:vAlign w:val="bottom"/>
            <w:hideMark/>
          </w:tcPr>
          <w:p w14:paraId="66AFFE74" w14:textId="77777777" w:rsidR="00604599" w:rsidRPr="00604599" w:rsidRDefault="00604599" w:rsidP="00604599">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08C19A56" w14:textId="77777777" w:rsidR="00604599" w:rsidRPr="00604599" w:rsidRDefault="00604599" w:rsidP="00604599">
            <w:pPr>
              <w:rPr>
                <w:rFonts w:ascii="Times New Roman" w:hAnsi="Times New Roman"/>
                <w:sz w:val="20"/>
                <w:szCs w:val="20"/>
              </w:rPr>
            </w:pPr>
          </w:p>
        </w:tc>
        <w:tc>
          <w:tcPr>
            <w:tcW w:w="1350" w:type="dxa"/>
            <w:tcBorders>
              <w:top w:val="nil"/>
              <w:left w:val="nil"/>
              <w:bottom w:val="nil"/>
              <w:right w:val="nil"/>
            </w:tcBorders>
            <w:shd w:val="clear" w:color="auto" w:fill="auto"/>
            <w:noWrap/>
            <w:vAlign w:val="bottom"/>
            <w:hideMark/>
          </w:tcPr>
          <w:p w14:paraId="064A81D4" w14:textId="77777777" w:rsidR="00604599" w:rsidRPr="00604599" w:rsidRDefault="00604599" w:rsidP="00604599">
            <w:pPr>
              <w:rPr>
                <w:rFonts w:ascii="Times New Roman" w:hAnsi="Times New Roman"/>
                <w:sz w:val="20"/>
                <w:szCs w:val="20"/>
              </w:rPr>
            </w:pPr>
          </w:p>
        </w:tc>
        <w:tc>
          <w:tcPr>
            <w:tcW w:w="1530" w:type="dxa"/>
            <w:tcBorders>
              <w:top w:val="nil"/>
              <w:left w:val="nil"/>
              <w:bottom w:val="nil"/>
              <w:right w:val="nil"/>
            </w:tcBorders>
            <w:shd w:val="clear" w:color="auto" w:fill="auto"/>
            <w:noWrap/>
            <w:vAlign w:val="bottom"/>
            <w:hideMark/>
          </w:tcPr>
          <w:p w14:paraId="73635869" w14:textId="77777777" w:rsidR="00604599" w:rsidRPr="00604599" w:rsidRDefault="00604599" w:rsidP="00604599">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4543AF67" w14:textId="77777777" w:rsidR="00604599" w:rsidRPr="00604599" w:rsidRDefault="00604599" w:rsidP="00604599">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50ACD49D" w14:textId="77777777" w:rsidR="00604599" w:rsidRPr="00604599" w:rsidRDefault="00604599" w:rsidP="00604599">
            <w:pPr>
              <w:rPr>
                <w:rFonts w:ascii="Times New Roman" w:hAnsi="Times New Roman"/>
                <w:sz w:val="20"/>
                <w:szCs w:val="20"/>
              </w:rPr>
            </w:pPr>
          </w:p>
        </w:tc>
      </w:tr>
      <w:tr w:rsidR="00604599" w:rsidRPr="00604599" w14:paraId="558051BD" w14:textId="77777777" w:rsidTr="00604599">
        <w:trPr>
          <w:trHeight w:val="402"/>
        </w:trPr>
        <w:tc>
          <w:tcPr>
            <w:tcW w:w="1580" w:type="dxa"/>
            <w:tcBorders>
              <w:top w:val="nil"/>
              <w:left w:val="single" w:sz="4" w:space="0" w:color="auto"/>
              <w:bottom w:val="nil"/>
              <w:right w:val="nil"/>
            </w:tcBorders>
            <w:shd w:val="clear" w:color="auto" w:fill="auto"/>
            <w:noWrap/>
            <w:vAlign w:val="bottom"/>
            <w:hideMark/>
          </w:tcPr>
          <w:p w14:paraId="7B5A05D8" w14:textId="77777777" w:rsidR="00604599" w:rsidRPr="00604599" w:rsidRDefault="00604599" w:rsidP="00604599">
            <w:pPr>
              <w:rPr>
                <w:rFonts w:cs="Calibri"/>
                <w:b/>
                <w:bCs/>
                <w:color w:val="000000"/>
                <w:sz w:val="22"/>
                <w:szCs w:val="22"/>
                <w:u w:val="single"/>
              </w:rPr>
            </w:pPr>
            <w:r w:rsidRPr="00604599">
              <w:rPr>
                <w:rFonts w:cs="Calibri"/>
                <w:b/>
                <w:bCs/>
                <w:color w:val="000000"/>
                <w:sz w:val="22"/>
                <w:szCs w:val="22"/>
                <w:u w:val="single"/>
              </w:rPr>
              <w:t>KEY:</w:t>
            </w:r>
          </w:p>
        </w:tc>
        <w:tc>
          <w:tcPr>
            <w:tcW w:w="965" w:type="dxa"/>
            <w:tcBorders>
              <w:top w:val="nil"/>
              <w:left w:val="nil"/>
              <w:bottom w:val="nil"/>
              <w:right w:val="nil"/>
            </w:tcBorders>
            <w:shd w:val="clear" w:color="auto" w:fill="auto"/>
            <w:noWrap/>
            <w:vAlign w:val="bottom"/>
            <w:hideMark/>
          </w:tcPr>
          <w:p w14:paraId="479F2435" w14:textId="77777777" w:rsidR="00604599" w:rsidRPr="00604599" w:rsidRDefault="00604599" w:rsidP="00604599">
            <w:pPr>
              <w:rPr>
                <w:rFonts w:cs="Calibri"/>
                <w:b/>
                <w:bCs/>
                <w:color w:val="000000"/>
                <w:sz w:val="22"/>
                <w:szCs w:val="22"/>
                <w:u w:val="single"/>
              </w:rPr>
            </w:pPr>
          </w:p>
        </w:tc>
        <w:tc>
          <w:tcPr>
            <w:tcW w:w="3390" w:type="dxa"/>
            <w:tcBorders>
              <w:top w:val="nil"/>
              <w:left w:val="nil"/>
              <w:bottom w:val="nil"/>
              <w:right w:val="nil"/>
            </w:tcBorders>
            <w:shd w:val="clear" w:color="auto" w:fill="auto"/>
            <w:noWrap/>
            <w:vAlign w:val="bottom"/>
            <w:hideMark/>
          </w:tcPr>
          <w:p w14:paraId="3F3CDF18" w14:textId="77777777" w:rsidR="00604599" w:rsidRPr="00604599" w:rsidRDefault="00604599" w:rsidP="00604599">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1D476D65" w14:textId="77777777" w:rsidR="00604599" w:rsidRPr="00604599" w:rsidRDefault="00604599" w:rsidP="00604599">
            <w:pPr>
              <w:rPr>
                <w:rFonts w:ascii="Times New Roman" w:hAnsi="Times New Roman"/>
                <w:sz w:val="20"/>
                <w:szCs w:val="20"/>
              </w:rPr>
            </w:pPr>
          </w:p>
        </w:tc>
        <w:tc>
          <w:tcPr>
            <w:tcW w:w="1350" w:type="dxa"/>
            <w:tcBorders>
              <w:top w:val="nil"/>
              <w:left w:val="nil"/>
              <w:bottom w:val="nil"/>
              <w:right w:val="nil"/>
            </w:tcBorders>
            <w:shd w:val="clear" w:color="auto" w:fill="auto"/>
            <w:noWrap/>
            <w:vAlign w:val="bottom"/>
            <w:hideMark/>
          </w:tcPr>
          <w:p w14:paraId="583C6EB7" w14:textId="77777777" w:rsidR="00604599" w:rsidRPr="00604599" w:rsidRDefault="00604599" w:rsidP="00604599">
            <w:pPr>
              <w:rPr>
                <w:rFonts w:ascii="Times New Roman" w:hAnsi="Times New Roman"/>
                <w:sz w:val="20"/>
                <w:szCs w:val="20"/>
              </w:rPr>
            </w:pPr>
          </w:p>
        </w:tc>
        <w:tc>
          <w:tcPr>
            <w:tcW w:w="1530" w:type="dxa"/>
            <w:tcBorders>
              <w:top w:val="nil"/>
              <w:left w:val="nil"/>
              <w:bottom w:val="nil"/>
              <w:right w:val="nil"/>
            </w:tcBorders>
            <w:shd w:val="clear" w:color="auto" w:fill="auto"/>
            <w:noWrap/>
            <w:vAlign w:val="bottom"/>
            <w:hideMark/>
          </w:tcPr>
          <w:p w14:paraId="21705712" w14:textId="77777777" w:rsidR="00604599" w:rsidRPr="00604599" w:rsidRDefault="00604599" w:rsidP="00604599">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6DC9194A" w14:textId="77777777" w:rsidR="00604599" w:rsidRPr="00604599" w:rsidRDefault="00604599" w:rsidP="00604599">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56DC1E39" w14:textId="77777777" w:rsidR="00604599" w:rsidRPr="00604599" w:rsidRDefault="00604599" w:rsidP="00604599">
            <w:pPr>
              <w:rPr>
                <w:rFonts w:ascii="Times New Roman" w:hAnsi="Times New Roman"/>
                <w:sz w:val="20"/>
                <w:szCs w:val="20"/>
              </w:rPr>
            </w:pPr>
          </w:p>
        </w:tc>
      </w:tr>
      <w:tr w:rsidR="00604599" w:rsidRPr="00604599" w14:paraId="5C17600B" w14:textId="77777777" w:rsidTr="00604599">
        <w:trPr>
          <w:trHeight w:val="402"/>
        </w:trPr>
        <w:tc>
          <w:tcPr>
            <w:tcW w:w="1580" w:type="dxa"/>
            <w:tcBorders>
              <w:top w:val="nil"/>
              <w:left w:val="single" w:sz="4" w:space="0" w:color="auto"/>
              <w:bottom w:val="nil"/>
              <w:right w:val="nil"/>
            </w:tcBorders>
            <w:shd w:val="clear" w:color="auto" w:fill="auto"/>
            <w:noWrap/>
            <w:vAlign w:val="bottom"/>
            <w:hideMark/>
          </w:tcPr>
          <w:p w14:paraId="36CCA21E" w14:textId="77777777" w:rsidR="00604599" w:rsidRPr="00604599" w:rsidRDefault="00604599" w:rsidP="00604599">
            <w:pPr>
              <w:rPr>
                <w:rFonts w:cs="Calibri"/>
                <w:b/>
                <w:bCs/>
                <w:color w:val="000000"/>
                <w:sz w:val="22"/>
                <w:szCs w:val="22"/>
              </w:rPr>
            </w:pPr>
            <w:r w:rsidRPr="00604599">
              <w:rPr>
                <w:rFonts w:cs="Calibri"/>
                <w:b/>
                <w:bCs/>
                <w:color w:val="000000"/>
                <w:sz w:val="22"/>
                <w:szCs w:val="22"/>
              </w:rPr>
              <w:t>I = Introduced</w:t>
            </w:r>
          </w:p>
        </w:tc>
        <w:tc>
          <w:tcPr>
            <w:tcW w:w="965" w:type="dxa"/>
            <w:tcBorders>
              <w:top w:val="nil"/>
              <w:left w:val="nil"/>
              <w:bottom w:val="nil"/>
              <w:right w:val="nil"/>
            </w:tcBorders>
            <w:shd w:val="clear" w:color="auto" w:fill="auto"/>
            <w:noWrap/>
            <w:vAlign w:val="bottom"/>
            <w:hideMark/>
          </w:tcPr>
          <w:p w14:paraId="6374264C" w14:textId="77777777" w:rsidR="00604599" w:rsidRPr="00604599" w:rsidRDefault="00604599" w:rsidP="00604599">
            <w:pPr>
              <w:rPr>
                <w:rFonts w:cs="Calibri"/>
                <w:b/>
                <w:bCs/>
                <w:color w:val="000000"/>
                <w:sz w:val="22"/>
                <w:szCs w:val="22"/>
              </w:rPr>
            </w:pPr>
          </w:p>
        </w:tc>
        <w:tc>
          <w:tcPr>
            <w:tcW w:w="3390" w:type="dxa"/>
            <w:tcBorders>
              <w:top w:val="nil"/>
              <w:left w:val="nil"/>
              <w:bottom w:val="nil"/>
              <w:right w:val="nil"/>
            </w:tcBorders>
            <w:shd w:val="clear" w:color="auto" w:fill="auto"/>
            <w:noWrap/>
            <w:vAlign w:val="bottom"/>
            <w:hideMark/>
          </w:tcPr>
          <w:p w14:paraId="79EE23CC" w14:textId="77777777" w:rsidR="00604599" w:rsidRPr="00604599" w:rsidRDefault="00604599" w:rsidP="00604599">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3FE0426B" w14:textId="77777777" w:rsidR="00604599" w:rsidRPr="00604599" w:rsidRDefault="00604599" w:rsidP="00604599">
            <w:pPr>
              <w:rPr>
                <w:rFonts w:ascii="Times New Roman" w:hAnsi="Times New Roman"/>
                <w:sz w:val="20"/>
                <w:szCs w:val="20"/>
              </w:rPr>
            </w:pPr>
          </w:p>
        </w:tc>
        <w:tc>
          <w:tcPr>
            <w:tcW w:w="1350" w:type="dxa"/>
            <w:tcBorders>
              <w:top w:val="nil"/>
              <w:left w:val="nil"/>
              <w:bottom w:val="nil"/>
              <w:right w:val="nil"/>
            </w:tcBorders>
            <w:shd w:val="clear" w:color="auto" w:fill="auto"/>
            <w:noWrap/>
            <w:vAlign w:val="bottom"/>
            <w:hideMark/>
          </w:tcPr>
          <w:p w14:paraId="1960DFB6" w14:textId="77777777" w:rsidR="00604599" w:rsidRPr="00604599" w:rsidRDefault="00604599" w:rsidP="00604599">
            <w:pPr>
              <w:rPr>
                <w:rFonts w:ascii="Times New Roman" w:hAnsi="Times New Roman"/>
                <w:sz w:val="20"/>
                <w:szCs w:val="20"/>
              </w:rPr>
            </w:pPr>
          </w:p>
        </w:tc>
        <w:tc>
          <w:tcPr>
            <w:tcW w:w="1530" w:type="dxa"/>
            <w:tcBorders>
              <w:top w:val="nil"/>
              <w:left w:val="nil"/>
              <w:bottom w:val="nil"/>
              <w:right w:val="nil"/>
            </w:tcBorders>
            <w:shd w:val="clear" w:color="auto" w:fill="auto"/>
            <w:noWrap/>
            <w:vAlign w:val="bottom"/>
            <w:hideMark/>
          </w:tcPr>
          <w:p w14:paraId="3472FE9E" w14:textId="77777777" w:rsidR="00604599" w:rsidRPr="00604599" w:rsidRDefault="00604599" w:rsidP="00604599">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3A9EC166" w14:textId="77777777" w:rsidR="00604599" w:rsidRPr="00604599" w:rsidRDefault="00604599" w:rsidP="00604599">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776E4343" w14:textId="77777777" w:rsidR="00604599" w:rsidRPr="00604599" w:rsidRDefault="00604599" w:rsidP="00604599">
            <w:pPr>
              <w:rPr>
                <w:rFonts w:ascii="Times New Roman" w:hAnsi="Times New Roman"/>
                <w:sz w:val="20"/>
                <w:szCs w:val="20"/>
              </w:rPr>
            </w:pPr>
          </w:p>
        </w:tc>
      </w:tr>
      <w:tr w:rsidR="00604599" w:rsidRPr="00604599" w14:paraId="352D1DCF" w14:textId="77777777" w:rsidTr="00604599">
        <w:trPr>
          <w:trHeight w:val="402"/>
        </w:trPr>
        <w:tc>
          <w:tcPr>
            <w:tcW w:w="2545" w:type="dxa"/>
            <w:gridSpan w:val="2"/>
            <w:tcBorders>
              <w:top w:val="nil"/>
              <w:left w:val="single" w:sz="4" w:space="0" w:color="auto"/>
              <w:bottom w:val="nil"/>
              <w:right w:val="nil"/>
            </w:tcBorders>
            <w:shd w:val="clear" w:color="auto" w:fill="auto"/>
            <w:noWrap/>
            <w:vAlign w:val="bottom"/>
            <w:hideMark/>
          </w:tcPr>
          <w:p w14:paraId="07CC65D5" w14:textId="77777777" w:rsidR="00604599" w:rsidRPr="00604599" w:rsidRDefault="00604599" w:rsidP="00604599">
            <w:pPr>
              <w:rPr>
                <w:rFonts w:cs="Calibri"/>
                <w:b/>
                <w:bCs/>
                <w:color w:val="000000"/>
                <w:sz w:val="22"/>
                <w:szCs w:val="22"/>
              </w:rPr>
            </w:pPr>
            <w:r w:rsidRPr="00604599">
              <w:rPr>
                <w:rFonts w:cs="Calibri"/>
                <w:b/>
                <w:bCs/>
                <w:color w:val="000000"/>
                <w:sz w:val="22"/>
                <w:szCs w:val="22"/>
              </w:rPr>
              <w:t>R = Reinforced/Developed</w:t>
            </w:r>
          </w:p>
        </w:tc>
        <w:tc>
          <w:tcPr>
            <w:tcW w:w="3390" w:type="dxa"/>
            <w:tcBorders>
              <w:top w:val="nil"/>
              <w:left w:val="nil"/>
              <w:bottom w:val="nil"/>
              <w:right w:val="nil"/>
            </w:tcBorders>
            <w:shd w:val="clear" w:color="auto" w:fill="auto"/>
            <w:noWrap/>
            <w:vAlign w:val="bottom"/>
            <w:hideMark/>
          </w:tcPr>
          <w:p w14:paraId="476B5C11" w14:textId="77777777" w:rsidR="00604599" w:rsidRPr="00604599" w:rsidRDefault="00604599" w:rsidP="00604599">
            <w:pPr>
              <w:rPr>
                <w:rFonts w:cs="Calibri"/>
                <w:b/>
                <w:bCs/>
                <w:color w:val="000000"/>
                <w:sz w:val="22"/>
                <w:szCs w:val="22"/>
              </w:rPr>
            </w:pPr>
          </w:p>
        </w:tc>
        <w:tc>
          <w:tcPr>
            <w:tcW w:w="1980" w:type="dxa"/>
            <w:tcBorders>
              <w:top w:val="nil"/>
              <w:left w:val="nil"/>
              <w:bottom w:val="nil"/>
              <w:right w:val="nil"/>
            </w:tcBorders>
            <w:shd w:val="clear" w:color="auto" w:fill="auto"/>
            <w:noWrap/>
            <w:vAlign w:val="bottom"/>
            <w:hideMark/>
          </w:tcPr>
          <w:p w14:paraId="7CB7E126" w14:textId="77777777" w:rsidR="00604599" w:rsidRPr="00604599" w:rsidRDefault="00604599" w:rsidP="00604599">
            <w:pPr>
              <w:rPr>
                <w:rFonts w:ascii="Times New Roman" w:hAnsi="Times New Roman"/>
                <w:sz w:val="20"/>
                <w:szCs w:val="20"/>
              </w:rPr>
            </w:pPr>
          </w:p>
        </w:tc>
        <w:tc>
          <w:tcPr>
            <w:tcW w:w="1350" w:type="dxa"/>
            <w:tcBorders>
              <w:top w:val="nil"/>
              <w:left w:val="nil"/>
              <w:bottom w:val="nil"/>
              <w:right w:val="nil"/>
            </w:tcBorders>
            <w:shd w:val="clear" w:color="auto" w:fill="auto"/>
            <w:noWrap/>
            <w:vAlign w:val="bottom"/>
            <w:hideMark/>
          </w:tcPr>
          <w:p w14:paraId="35455B01" w14:textId="77777777" w:rsidR="00604599" w:rsidRPr="00604599" w:rsidRDefault="00604599" w:rsidP="00604599">
            <w:pPr>
              <w:rPr>
                <w:rFonts w:ascii="Times New Roman" w:hAnsi="Times New Roman"/>
                <w:sz w:val="20"/>
                <w:szCs w:val="20"/>
              </w:rPr>
            </w:pPr>
          </w:p>
        </w:tc>
        <w:tc>
          <w:tcPr>
            <w:tcW w:w="1530" w:type="dxa"/>
            <w:tcBorders>
              <w:top w:val="nil"/>
              <w:left w:val="nil"/>
              <w:bottom w:val="nil"/>
              <w:right w:val="nil"/>
            </w:tcBorders>
            <w:shd w:val="clear" w:color="auto" w:fill="auto"/>
            <w:noWrap/>
            <w:vAlign w:val="bottom"/>
            <w:hideMark/>
          </w:tcPr>
          <w:p w14:paraId="40C0F3EE" w14:textId="77777777" w:rsidR="00604599" w:rsidRPr="00604599" w:rsidRDefault="00604599" w:rsidP="00604599">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455ABEA3" w14:textId="77777777" w:rsidR="00604599" w:rsidRPr="00604599" w:rsidRDefault="00604599" w:rsidP="00604599">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45505080" w14:textId="77777777" w:rsidR="00604599" w:rsidRPr="00604599" w:rsidRDefault="00604599" w:rsidP="00604599">
            <w:pPr>
              <w:rPr>
                <w:rFonts w:ascii="Times New Roman" w:hAnsi="Times New Roman"/>
                <w:sz w:val="20"/>
                <w:szCs w:val="20"/>
              </w:rPr>
            </w:pPr>
          </w:p>
        </w:tc>
      </w:tr>
      <w:tr w:rsidR="00604599" w:rsidRPr="00604599" w14:paraId="42D3E7F4" w14:textId="77777777" w:rsidTr="00604599">
        <w:trPr>
          <w:trHeight w:val="402"/>
        </w:trPr>
        <w:tc>
          <w:tcPr>
            <w:tcW w:w="1580" w:type="dxa"/>
            <w:tcBorders>
              <w:top w:val="nil"/>
              <w:left w:val="single" w:sz="4" w:space="0" w:color="auto"/>
              <w:bottom w:val="nil"/>
              <w:right w:val="nil"/>
            </w:tcBorders>
            <w:shd w:val="clear" w:color="auto" w:fill="auto"/>
            <w:noWrap/>
            <w:vAlign w:val="bottom"/>
            <w:hideMark/>
          </w:tcPr>
          <w:p w14:paraId="1EDD69D7" w14:textId="77777777" w:rsidR="00604599" w:rsidRPr="00604599" w:rsidRDefault="00604599" w:rsidP="00604599">
            <w:pPr>
              <w:rPr>
                <w:rFonts w:cs="Calibri"/>
                <w:b/>
                <w:bCs/>
                <w:color w:val="000000"/>
                <w:sz w:val="22"/>
                <w:szCs w:val="22"/>
              </w:rPr>
            </w:pPr>
            <w:r w:rsidRPr="00604599">
              <w:rPr>
                <w:rFonts w:cs="Calibri"/>
                <w:b/>
                <w:bCs/>
                <w:color w:val="000000"/>
                <w:sz w:val="22"/>
                <w:szCs w:val="22"/>
              </w:rPr>
              <w:t>M = Mastered</w:t>
            </w:r>
          </w:p>
        </w:tc>
        <w:tc>
          <w:tcPr>
            <w:tcW w:w="965" w:type="dxa"/>
            <w:tcBorders>
              <w:top w:val="nil"/>
              <w:left w:val="nil"/>
              <w:bottom w:val="nil"/>
              <w:right w:val="nil"/>
            </w:tcBorders>
            <w:shd w:val="clear" w:color="auto" w:fill="auto"/>
            <w:noWrap/>
            <w:vAlign w:val="bottom"/>
            <w:hideMark/>
          </w:tcPr>
          <w:p w14:paraId="2F321634" w14:textId="77777777" w:rsidR="00604599" w:rsidRPr="00604599" w:rsidRDefault="00604599" w:rsidP="00604599">
            <w:pPr>
              <w:rPr>
                <w:rFonts w:cs="Calibri"/>
                <w:b/>
                <w:bCs/>
                <w:color w:val="000000"/>
                <w:sz w:val="22"/>
                <w:szCs w:val="22"/>
              </w:rPr>
            </w:pPr>
          </w:p>
        </w:tc>
        <w:tc>
          <w:tcPr>
            <w:tcW w:w="3390" w:type="dxa"/>
            <w:tcBorders>
              <w:top w:val="nil"/>
              <w:left w:val="nil"/>
              <w:bottom w:val="nil"/>
              <w:right w:val="nil"/>
            </w:tcBorders>
            <w:shd w:val="clear" w:color="auto" w:fill="auto"/>
            <w:noWrap/>
            <w:vAlign w:val="bottom"/>
            <w:hideMark/>
          </w:tcPr>
          <w:p w14:paraId="2F8A8C1A" w14:textId="77777777" w:rsidR="00604599" w:rsidRPr="00604599" w:rsidRDefault="00604599" w:rsidP="00604599">
            <w:pPr>
              <w:rPr>
                <w:rFonts w:ascii="Times New Roman" w:hAnsi="Times New Roman"/>
                <w:sz w:val="20"/>
                <w:szCs w:val="20"/>
              </w:rPr>
            </w:pPr>
          </w:p>
        </w:tc>
        <w:tc>
          <w:tcPr>
            <w:tcW w:w="1980" w:type="dxa"/>
            <w:tcBorders>
              <w:top w:val="nil"/>
              <w:left w:val="nil"/>
              <w:bottom w:val="nil"/>
              <w:right w:val="nil"/>
            </w:tcBorders>
            <w:shd w:val="clear" w:color="auto" w:fill="auto"/>
            <w:noWrap/>
            <w:vAlign w:val="bottom"/>
            <w:hideMark/>
          </w:tcPr>
          <w:p w14:paraId="712D98A9" w14:textId="77777777" w:rsidR="00604599" w:rsidRPr="00604599" w:rsidRDefault="00604599" w:rsidP="00604599">
            <w:pPr>
              <w:rPr>
                <w:rFonts w:ascii="Times New Roman" w:hAnsi="Times New Roman"/>
                <w:sz w:val="20"/>
                <w:szCs w:val="20"/>
              </w:rPr>
            </w:pPr>
          </w:p>
        </w:tc>
        <w:tc>
          <w:tcPr>
            <w:tcW w:w="1350" w:type="dxa"/>
            <w:tcBorders>
              <w:top w:val="nil"/>
              <w:left w:val="nil"/>
              <w:bottom w:val="nil"/>
              <w:right w:val="nil"/>
            </w:tcBorders>
            <w:shd w:val="clear" w:color="auto" w:fill="auto"/>
            <w:noWrap/>
            <w:vAlign w:val="bottom"/>
            <w:hideMark/>
          </w:tcPr>
          <w:p w14:paraId="7D4675B7" w14:textId="77777777" w:rsidR="00604599" w:rsidRPr="00604599" w:rsidRDefault="00604599" w:rsidP="00604599">
            <w:pPr>
              <w:rPr>
                <w:rFonts w:ascii="Times New Roman" w:hAnsi="Times New Roman"/>
                <w:sz w:val="20"/>
                <w:szCs w:val="20"/>
              </w:rPr>
            </w:pPr>
          </w:p>
        </w:tc>
        <w:tc>
          <w:tcPr>
            <w:tcW w:w="1530" w:type="dxa"/>
            <w:tcBorders>
              <w:top w:val="nil"/>
              <w:left w:val="nil"/>
              <w:bottom w:val="nil"/>
              <w:right w:val="nil"/>
            </w:tcBorders>
            <w:shd w:val="clear" w:color="auto" w:fill="auto"/>
            <w:noWrap/>
            <w:vAlign w:val="bottom"/>
            <w:hideMark/>
          </w:tcPr>
          <w:p w14:paraId="131EE418" w14:textId="77777777" w:rsidR="00604599" w:rsidRPr="00604599" w:rsidRDefault="00604599" w:rsidP="00604599">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232134E0" w14:textId="77777777" w:rsidR="00604599" w:rsidRPr="00604599" w:rsidRDefault="00604599" w:rsidP="00604599">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4BF64C24" w14:textId="77777777" w:rsidR="00604599" w:rsidRPr="00604599" w:rsidRDefault="00604599" w:rsidP="00604599">
            <w:pPr>
              <w:rPr>
                <w:rFonts w:ascii="Times New Roman" w:hAnsi="Times New Roman"/>
                <w:sz w:val="20"/>
                <w:szCs w:val="20"/>
              </w:rPr>
            </w:pPr>
          </w:p>
        </w:tc>
      </w:tr>
      <w:tr w:rsidR="00604599" w:rsidRPr="00604599" w14:paraId="529305E7" w14:textId="77777777" w:rsidTr="00604599">
        <w:trPr>
          <w:trHeight w:val="360"/>
        </w:trPr>
        <w:tc>
          <w:tcPr>
            <w:tcW w:w="1580" w:type="dxa"/>
            <w:tcBorders>
              <w:top w:val="nil"/>
              <w:left w:val="single" w:sz="4" w:space="0" w:color="auto"/>
              <w:bottom w:val="single" w:sz="4" w:space="0" w:color="auto"/>
              <w:right w:val="nil"/>
            </w:tcBorders>
            <w:shd w:val="clear" w:color="auto" w:fill="auto"/>
            <w:noWrap/>
            <w:vAlign w:val="bottom"/>
            <w:hideMark/>
          </w:tcPr>
          <w:p w14:paraId="5676648A" w14:textId="77777777" w:rsidR="00604599" w:rsidRPr="00604599" w:rsidRDefault="00604599" w:rsidP="00604599">
            <w:pPr>
              <w:rPr>
                <w:rFonts w:cs="Calibri"/>
                <w:b/>
                <w:bCs/>
                <w:color w:val="000000"/>
                <w:sz w:val="22"/>
                <w:szCs w:val="22"/>
              </w:rPr>
            </w:pPr>
            <w:r w:rsidRPr="00604599">
              <w:rPr>
                <w:rFonts w:cs="Calibri"/>
                <w:b/>
                <w:bCs/>
                <w:color w:val="000000"/>
                <w:sz w:val="22"/>
                <w:szCs w:val="22"/>
              </w:rPr>
              <w:t>A = Assessed</w:t>
            </w:r>
          </w:p>
        </w:tc>
        <w:tc>
          <w:tcPr>
            <w:tcW w:w="965" w:type="dxa"/>
            <w:tcBorders>
              <w:top w:val="nil"/>
              <w:left w:val="nil"/>
              <w:bottom w:val="single" w:sz="4" w:space="0" w:color="auto"/>
              <w:right w:val="nil"/>
            </w:tcBorders>
            <w:shd w:val="clear" w:color="auto" w:fill="auto"/>
            <w:noWrap/>
            <w:vAlign w:val="bottom"/>
            <w:hideMark/>
          </w:tcPr>
          <w:p w14:paraId="16FBE75D" w14:textId="77777777" w:rsidR="00604599" w:rsidRPr="00604599" w:rsidRDefault="00604599" w:rsidP="00604599">
            <w:pPr>
              <w:rPr>
                <w:rFonts w:cs="Calibri"/>
                <w:b/>
                <w:bCs/>
                <w:color w:val="000000"/>
                <w:sz w:val="22"/>
                <w:szCs w:val="22"/>
              </w:rPr>
            </w:pPr>
            <w:r w:rsidRPr="00604599">
              <w:rPr>
                <w:rFonts w:cs="Calibri"/>
                <w:b/>
                <w:bCs/>
                <w:color w:val="000000"/>
                <w:sz w:val="22"/>
                <w:szCs w:val="22"/>
              </w:rPr>
              <w:t> </w:t>
            </w:r>
          </w:p>
        </w:tc>
        <w:tc>
          <w:tcPr>
            <w:tcW w:w="3390" w:type="dxa"/>
            <w:tcBorders>
              <w:top w:val="nil"/>
              <w:left w:val="nil"/>
              <w:bottom w:val="nil"/>
              <w:right w:val="nil"/>
            </w:tcBorders>
            <w:shd w:val="clear" w:color="auto" w:fill="auto"/>
            <w:noWrap/>
            <w:vAlign w:val="bottom"/>
            <w:hideMark/>
          </w:tcPr>
          <w:p w14:paraId="58E79D78" w14:textId="77777777" w:rsidR="00604599" w:rsidRPr="00604599" w:rsidRDefault="00604599" w:rsidP="00604599">
            <w:pPr>
              <w:rPr>
                <w:rFonts w:cs="Calibri"/>
                <w:b/>
                <w:bCs/>
                <w:color w:val="000000"/>
                <w:sz w:val="22"/>
                <w:szCs w:val="22"/>
              </w:rPr>
            </w:pPr>
          </w:p>
        </w:tc>
        <w:tc>
          <w:tcPr>
            <w:tcW w:w="1980" w:type="dxa"/>
            <w:tcBorders>
              <w:top w:val="nil"/>
              <w:left w:val="nil"/>
              <w:bottom w:val="nil"/>
              <w:right w:val="nil"/>
            </w:tcBorders>
            <w:shd w:val="clear" w:color="auto" w:fill="auto"/>
            <w:noWrap/>
            <w:vAlign w:val="bottom"/>
            <w:hideMark/>
          </w:tcPr>
          <w:p w14:paraId="4890F7C2" w14:textId="77777777" w:rsidR="00604599" w:rsidRPr="00604599" w:rsidRDefault="00604599" w:rsidP="00604599">
            <w:pPr>
              <w:rPr>
                <w:rFonts w:ascii="Times New Roman" w:hAnsi="Times New Roman"/>
                <w:sz w:val="20"/>
                <w:szCs w:val="20"/>
              </w:rPr>
            </w:pPr>
          </w:p>
        </w:tc>
        <w:tc>
          <w:tcPr>
            <w:tcW w:w="1350" w:type="dxa"/>
            <w:tcBorders>
              <w:top w:val="nil"/>
              <w:left w:val="nil"/>
              <w:bottom w:val="nil"/>
              <w:right w:val="nil"/>
            </w:tcBorders>
            <w:shd w:val="clear" w:color="auto" w:fill="auto"/>
            <w:noWrap/>
            <w:vAlign w:val="bottom"/>
            <w:hideMark/>
          </w:tcPr>
          <w:p w14:paraId="7C7DAE48" w14:textId="77777777" w:rsidR="00604599" w:rsidRPr="00604599" w:rsidRDefault="00604599" w:rsidP="00604599">
            <w:pPr>
              <w:rPr>
                <w:rFonts w:ascii="Times New Roman" w:hAnsi="Times New Roman"/>
                <w:sz w:val="20"/>
                <w:szCs w:val="20"/>
              </w:rPr>
            </w:pPr>
          </w:p>
        </w:tc>
        <w:tc>
          <w:tcPr>
            <w:tcW w:w="1530" w:type="dxa"/>
            <w:tcBorders>
              <w:top w:val="nil"/>
              <w:left w:val="nil"/>
              <w:bottom w:val="nil"/>
              <w:right w:val="nil"/>
            </w:tcBorders>
            <w:shd w:val="clear" w:color="auto" w:fill="auto"/>
            <w:noWrap/>
            <w:vAlign w:val="bottom"/>
            <w:hideMark/>
          </w:tcPr>
          <w:p w14:paraId="7C93F411" w14:textId="77777777" w:rsidR="00604599" w:rsidRPr="00604599" w:rsidRDefault="00604599" w:rsidP="00604599">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53073061" w14:textId="77777777" w:rsidR="00604599" w:rsidRPr="00604599" w:rsidRDefault="00604599" w:rsidP="00604599">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55D7CAFC" w14:textId="77777777" w:rsidR="00604599" w:rsidRPr="00604599" w:rsidRDefault="00604599" w:rsidP="00604599">
            <w:pPr>
              <w:rPr>
                <w:rFonts w:ascii="Times New Roman" w:hAnsi="Times New Roman"/>
                <w:sz w:val="20"/>
                <w:szCs w:val="20"/>
              </w:rPr>
            </w:pPr>
          </w:p>
        </w:tc>
      </w:tr>
      <w:tr w:rsidR="00604599" w:rsidRPr="00604599" w14:paraId="05BB4D61" w14:textId="77777777" w:rsidTr="00604599">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D565F62" w14:textId="77777777" w:rsidR="00604599" w:rsidRPr="00604599" w:rsidRDefault="00604599" w:rsidP="00604599">
            <w:pPr>
              <w:rPr>
                <w:rFonts w:cs="Calibri"/>
                <w:b/>
                <w:bCs/>
                <w:sz w:val="22"/>
                <w:szCs w:val="22"/>
              </w:rPr>
            </w:pPr>
            <w:r w:rsidRPr="00604599">
              <w:rPr>
                <w:rFonts w:cs="Calibri"/>
                <w:b/>
                <w:bCs/>
                <w:sz w:val="22"/>
                <w:szCs w:val="22"/>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25962518" w14:textId="77777777" w:rsidR="00604599" w:rsidRPr="00604599" w:rsidRDefault="00604599" w:rsidP="00604599">
            <w:pPr>
              <w:rPr>
                <w:rFonts w:cs="Calibri"/>
                <w:b/>
                <w:bCs/>
                <w:sz w:val="22"/>
                <w:szCs w:val="22"/>
              </w:rPr>
            </w:pPr>
            <w:r w:rsidRPr="00604599">
              <w:rPr>
                <w:rFonts w:cs="Calibri"/>
                <w:b/>
                <w:bCs/>
                <w:sz w:val="22"/>
                <w:szCs w:val="22"/>
              </w:rPr>
              <w:t> </w:t>
            </w:r>
          </w:p>
        </w:tc>
        <w:tc>
          <w:tcPr>
            <w:tcW w:w="3390" w:type="dxa"/>
            <w:tcBorders>
              <w:top w:val="single" w:sz="4" w:space="0" w:color="auto"/>
              <w:left w:val="nil"/>
              <w:bottom w:val="single" w:sz="4" w:space="0" w:color="auto"/>
              <w:right w:val="single" w:sz="4" w:space="0" w:color="auto"/>
            </w:tcBorders>
            <w:shd w:val="clear" w:color="000000" w:fill="C5D9F1"/>
            <w:noWrap/>
            <w:vAlign w:val="bottom"/>
            <w:hideMark/>
          </w:tcPr>
          <w:p w14:paraId="0C19D22E" w14:textId="77777777" w:rsidR="00604599" w:rsidRPr="00604599" w:rsidRDefault="00604599" w:rsidP="00604599">
            <w:pPr>
              <w:rPr>
                <w:rFonts w:cs="Calibri"/>
                <w:b/>
                <w:bCs/>
                <w:sz w:val="22"/>
                <w:szCs w:val="22"/>
              </w:rPr>
            </w:pPr>
            <w:r w:rsidRPr="00604599">
              <w:rPr>
                <w:rFonts w:cs="Calibri"/>
                <w:b/>
                <w:bCs/>
                <w:sz w:val="22"/>
                <w:szCs w:val="22"/>
              </w:rPr>
              <w:t> </w:t>
            </w:r>
          </w:p>
        </w:tc>
        <w:tc>
          <w:tcPr>
            <w:tcW w:w="1980" w:type="dxa"/>
            <w:tcBorders>
              <w:top w:val="single" w:sz="4" w:space="0" w:color="auto"/>
              <w:left w:val="nil"/>
              <w:bottom w:val="single" w:sz="4" w:space="0" w:color="auto"/>
              <w:right w:val="single" w:sz="4" w:space="0" w:color="auto"/>
            </w:tcBorders>
            <w:shd w:val="clear" w:color="000000" w:fill="C5D9F1"/>
            <w:noWrap/>
            <w:vAlign w:val="bottom"/>
            <w:hideMark/>
          </w:tcPr>
          <w:p w14:paraId="55A0D4A0" w14:textId="77777777" w:rsidR="00604599" w:rsidRPr="00604599" w:rsidRDefault="00604599" w:rsidP="00604599">
            <w:pPr>
              <w:rPr>
                <w:rFonts w:cs="Calibri"/>
                <w:b/>
                <w:bCs/>
                <w:sz w:val="22"/>
                <w:szCs w:val="22"/>
              </w:rPr>
            </w:pPr>
            <w:r w:rsidRPr="00604599">
              <w:rPr>
                <w:rFonts w:cs="Calibri"/>
                <w:b/>
                <w:bCs/>
                <w:sz w:val="22"/>
                <w:szCs w:val="22"/>
              </w:rPr>
              <w:t>Learning Outcomes</w:t>
            </w:r>
          </w:p>
        </w:tc>
        <w:tc>
          <w:tcPr>
            <w:tcW w:w="1350" w:type="dxa"/>
            <w:tcBorders>
              <w:top w:val="single" w:sz="4" w:space="0" w:color="auto"/>
              <w:left w:val="nil"/>
              <w:bottom w:val="single" w:sz="4" w:space="0" w:color="auto"/>
              <w:right w:val="single" w:sz="4" w:space="0" w:color="auto"/>
            </w:tcBorders>
            <w:shd w:val="clear" w:color="000000" w:fill="C5D9F1"/>
            <w:noWrap/>
            <w:vAlign w:val="bottom"/>
            <w:hideMark/>
          </w:tcPr>
          <w:p w14:paraId="1609D485" w14:textId="77777777" w:rsidR="00604599" w:rsidRPr="00604599" w:rsidRDefault="00604599" w:rsidP="00604599">
            <w:pPr>
              <w:rPr>
                <w:rFonts w:cs="Calibri"/>
                <w:b/>
                <w:bCs/>
                <w:sz w:val="22"/>
                <w:szCs w:val="22"/>
              </w:rPr>
            </w:pPr>
            <w:r w:rsidRPr="00604599">
              <w:rPr>
                <w:rFonts w:cs="Calibri"/>
                <w:b/>
                <w:bCs/>
                <w:sz w:val="22"/>
                <w:szCs w:val="22"/>
              </w:rPr>
              <w:t> </w:t>
            </w:r>
          </w:p>
        </w:tc>
        <w:tc>
          <w:tcPr>
            <w:tcW w:w="1530" w:type="dxa"/>
            <w:tcBorders>
              <w:top w:val="single" w:sz="4" w:space="0" w:color="auto"/>
              <w:left w:val="nil"/>
              <w:bottom w:val="single" w:sz="4" w:space="0" w:color="auto"/>
              <w:right w:val="single" w:sz="4" w:space="0" w:color="auto"/>
            </w:tcBorders>
            <w:shd w:val="clear" w:color="000000" w:fill="C5D9F1"/>
            <w:noWrap/>
            <w:vAlign w:val="bottom"/>
            <w:hideMark/>
          </w:tcPr>
          <w:p w14:paraId="122AB65B" w14:textId="77777777" w:rsidR="00604599" w:rsidRPr="00604599" w:rsidRDefault="00604599" w:rsidP="00604599">
            <w:pPr>
              <w:rPr>
                <w:rFonts w:cs="Calibri"/>
                <w:b/>
                <w:bCs/>
                <w:sz w:val="22"/>
                <w:szCs w:val="22"/>
              </w:rPr>
            </w:pPr>
            <w:r w:rsidRPr="00604599">
              <w:rPr>
                <w:rFonts w:cs="Calibri"/>
                <w:b/>
                <w:bCs/>
                <w:sz w:val="22"/>
                <w:szCs w:val="22"/>
              </w:rPr>
              <w:t> </w:t>
            </w:r>
          </w:p>
        </w:tc>
        <w:tc>
          <w:tcPr>
            <w:tcW w:w="1800" w:type="dxa"/>
            <w:tcBorders>
              <w:top w:val="single" w:sz="4" w:space="0" w:color="auto"/>
              <w:left w:val="nil"/>
              <w:bottom w:val="single" w:sz="4" w:space="0" w:color="auto"/>
              <w:right w:val="single" w:sz="4" w:space="0" w:color="auto"/>
            </w:tcBorders>
            <w:shd w:val="clear" w:color="000000" w:fill="C5D9F1"/>
            <w:noWrap/>
            <w:vAlign w:val="bottom"/>
            <w:hideMark/>
          </w:tcPr>
          <w:p w14:paraId="0BA271D7" w14:textId="77777777" w:rsidR="00604599" w:rsidRPr="00604599" w:rsidRDefault="00604599" w:rsidP="00604599">
            <w:pPr>
              <w:rPr>
                <w:rFonts w:cs="Calibri"/>
                <w:b/>
                <w:bCs/>
                <w:sz w:val="22"/>
                <w:szCs w:val="22"/>
              </w:rPr>
            </w:pPr>
            <w:r w:rsidRPr="00604599">
              <w:rPr>
                <w:rFonts w:cs="Calibri"/>
                <w:b/>
                <w:bCs/>
                <w:sz w:val="22"/>
                <w:szCs w:val="22"/>
              </w:rPr>
              <w:t> </w:t>
            </w:r>
          </w:p>
        </w:tc>
        <w:tc>
          <w:tcPr>
            <w:tcW w:w="1620" w:type="dxa"/>
            <w:tcBorders>
              <w:top w:val="single" w:sz="4" w:space="0" w:color="auto"/>
              <w:left w:val="nil"/>
              <w:bottom w:val="single" w:sz="4" w:space="0" w:color="auto"/>
              <w:right w:val="single" w:sz="4" w:space="0" w:color="auto"/>
            </w:tcBorders>
            <w:shd w:val="clear" w:color="000000" w:fill="C5D9F1"/>
            <w:noWrap/>
            <w:vAlign w:val="bottom"/>
            <w:hideMark/>
          </w:tcPr>
          <w:p w14:paraId="71F60218" w14:textId="77777777" w:rsidR="00604599" w:rsidRPr="00604599" w:rsidRDefault="00604599" w:rsidP="00604599">
            <w:pPr>
              <w:rPr>
                <w:rFonts w:cs="Calibri"/>
                <w:b/>
                <w:bCs/>
                <w:sz w:val="22"/>
                <w:szCs w:val="22"/>
              </w:rPr>
            </w:pPr>
            <w:r w:rsidRPr="00604599">
              <w:rPr>
                <w:rFonts w:cs="Calibri"/>
                <w:b/>
                <w:bCs/>
                <w:sz w:val="22"/>
                <w:szCs w:val="22"/>
              </w:rPr>
              <w:t> </w:t>
            </w:r>
          </w:p>
        </w:tc>
      </w:tr>
      <w:tr w:rsidR="00604599" w:rsidRPr="00604599" w14:paraId="3BC9BC87" w14:textId="77777777" w:rsidTr="00604599">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D94430C" w14:textId="77777777" w:rsidR="00604599" w:rsidRPr="00604599" w:rsidRDefault="00604599" w:rsidP="00604599">
            <w:pPr>
              <w:rPr>
                <w:rFonts w:cs="Calibri"/>
                <w:b/>
                <w:bCs/>
                <w:sz w:val="22"/>
                <w:szCs w:val="22"/>
              </w:rPr>
            </w:pPr>
            <w:r w:rsidRPr="00604599">
              <w:rPr>
                <w:rFonts w:cs="Calibri"/>
                <w:b/>
                <w:bCs/>
                <w:sz w:val="22"/>
                <w:szCs w:val="22"/>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3BDD2822" w14:textId="77777777" w:rsidR="00604599" w:rsidRPr="00604599" w:rsidRDefault="00604599" w:rsidP="00604599">
            <w:pPr>
              <w:rPr>
                <w:rFonts w:cs="Calibri"/>
                <w:b/>
                <w:bCs/>
                <w:sz w:val="22"/>
                <w:szCs w:val="22"/>
              </w:rPr>
            </w:pPr>
            <w:r w:rsidRPr="00604599">
              <w:rPr>
                <w:rFonts w:cs="Calibri"/>
                <w:b/>
                <w:bCs/>
                <w:sz w:val="22"/>
                <w:szCs w:val="22"/>
              </w:rPr>
              <w:t> </w:t>
            </w:r>
          </w:p>
        </w:tc>
        <w:tc>
          <w:tcPr>
            <w:tcW w:w="3390" w:type="dxa"/>
            <w:tcBorders>
              <w:top w:val="nil"/>
              <w:left w:val="nil"/>
              <w:bottom w:val="single" w:sz="4" w:space="0" w:color="auto"/>
              <w:right w:val="single" w:sz="4" w:space="0" w:color="auto"/>
            </w:tcBorders>
            <w:shd w:val="clear" w:color="000000" w:fill="C5D9F1"/>
            <w:noWrap/>
            <w:vAlign w:val="bottom"/>
            <w:hideMark/>
          </w:tcPr>
          <w:p w14:paraId="2E597519" w14:textId="77777777" w:rsidR="00604599" w:rsidRPr="00604599" w:rsidRDefault="00604599" w:rsidP="00604599">
            <w:pPr>
              <w:rPr>
                <w:rFonts w:cs="Calibri"/>
                <w:b/>
                <w:bCs/>
                <w:sz w:val="22"/>
                <w:szCs w:val="22"/>
              </w:rPr>
            </w:pPr>
            <w:r w:rsidRPr="00604599">
              <w:rPr>
                <w:rFonts w:cs="Calibri"/>
                <w:b/>
                <w:bCs/>
                <w:sz w:val="22"/>
                <w:szCs w:val="22"/>
              </w:rPr>
              <w:t> </w:t>
            </w:r>
          </w:p>
        </w:tc>
        <w:tc>
          <w:tcPr>
            <w:tcW w:w="1980" w:type="dxa"/>
            <w:tcBorders>
              <w:top w:val="nil"/>
              <w:left w:val="nil"/>
              <w:bottom w:val="single" w:sz="4" w:space="0" w:color="auto"/>
              <w:right w:val="single" w:sz="4" w:space="0" w:color="auto"/>
            </w:tcBorders>
            <w:shd w:val="clear" w:color="000000" w:fill="C5D9F1"/>
            <w:vAlign w:val="bottom"/>
            <w:hideMark/>
          </w:tcPr>
          <w:p w14:paraId="38EE0444" w14:textId="77777777" w:rsidR="00604599" w:rsidRPr="00604599" w:rsidRDefault="00604599" w:rsidP="00604599">
            <w:pPr>
              <w:rPr>
                <w:rFonts w:cs="Calibri"/>
                <w:b/>
                <w:bCs/>
                <w:sz w:val="22"/>
                <w:szCs w:val="22"/>
              </w:rPr>
            </w:pPr>
            <w:r w:rsidRPr="00604599">
              <w:rPr>
                <w:rFonts w:cs="Calibri"/>
                <w:b/>
                <w:bCs/>
                <w:sz w:val="22"/>
                <w:szCs w:val="22"/>
              </w:rPr>
              <w:t>LO1:</w:t>
            </w:r>
          </w:p>
        </w:tc>
        <w:tc>
          <w:tcPr>
            <w:tcW w:w="1350" w:type="dxa"/>
            <w:tcBorders>
              <w:top w:val="nil"/>
              <w:left w:val="nil"/>
              <w:bottom w:val="single" w:sz="4" w:space="0" w:color="auto"/>
              <w:right w:val="single" w:sz="4" w:space="0" w:color="auto"/>
            </w:tcBorders>
            <w:shd w:val="clear" w:color="000000" w:fill="C5D9F1"/>
            <w:vAlign w:val="bottom"/>
            <w:hideMark/>
          </w:tcPr>
          <w:p w14:paraId="1E2689C9" w14:textId="77777777" w:rsidR="00604599" w:rsidRPr="00604599" w:rsidRDefault="00604599" w:rsidP="00604599">
            <w:pPr>
              <w:rPr>
                <w:rFonts w:cs="Calibri"/>
                <w:b/>
                <w:bCs/>
                <w:sz w:val="22"/>
                <w:szCs w:val="22"/>
              </w:rPr>
            </w:pPr>
            <w:r w:rsidRPr="00604599">
              <w:rPr>
                <w:rFonts w:cs="Calibri"/>
                <w:b/>
                <w:bCs/>
                <w:sz w:val="22"/>
                <w:szCs w:val="22"/>
              </w:rPr>
              <w:t>LO2:</w:t>
            </w:r>
          </w:p>
        </w:tc>
        <w:tc>
          <w:tcPr>
            <w:tcW w:w="1530" w:type="dxa"/>
            <w:tcBorders>
              <w:top w:val="nil"/>
              <w:left w:val="nil"/>
              <w:bottom w:val="single" w:sz="4" w:space="0" w:color="auto"/>
              <w:right w:val="single" w:sz="4" w:space="0" w:color="auto"/>
            </w:tcBorders>
            <w:shd w:val="clear" w:color="000000" w:fill="C5D9F1"/>
            <w:noWrap/>
            <w:vAlign w:val="bottom"/>
            <w:hideMark/>
          </w:tcPr>
          <w:p w14:paraId="478098C5" w14:textId="77777777" w:rsidR="00604599" w:rsidRPr="00604599" w:rsidRDefault="00604599" w:rsidP="00604599">
            <w:pPr>
              <w:rPr>
                <w:rFonts w:cs="Calibri"/>
                <w:b/>
                <w:bCs/>
                <w:sz w:val="22"/>
                <w:szCs w:val="22"/>
              </w:rPr>
            </w:pPr>
            <w:r w:rsidRPr="00604599">
              <w:rPr>
                <w:rFonts w:cs="Calibri"/>
                <w:b/>
                <w:bCs/>
                <w:sz w:val="22"/>
                <w:szCs w:val="22"/>
              </w:rPr>
              <w:t>LO3:</w:t>
            </w:r>
          </w:p>
        </w:tc>
        <w:tc>
          <w:tcPr>
            <w:tcW w:w="1800" w:type="dxa"/>
            <w:tcBorders>
              <w:top w:val="nil"/>
              <w:left w:val="nil"/>
              <w:bottom w:val="single" w:sz="4" w:space="0" w:color="auto"/>
              <w:right w:val="single" w:sz="4" w:space="0" w:color="auto"/>
            </w:tcBorders>
            <w:shd w:val="clear" w:color="000000" w:fill="C5D9F1"/>
            <w:noWrap/>
            <w:vAlign w:val="bottom"/>
            <w:hideMark/>
          </w:tcPr>
          <w:p w14:paraId="2B71929D" w14:textId="77777777" w:rsidR="00604599" w:rsidRPr="00604599" w:rsidRDefault="00604599" w:rsidP="00604599">
            <w:pPr>
              <w:rPr>
                <w:rFonts w:cs="Calibri"/>
                <w:b/>
                <w:bCs/>
                <w:sz w:val="22"/>
                <w:szCs w:val="22"/>
              </w:rPr>
            </w:pPr>
            <w:r w:rsidRPr="00604599">
              <w:rPr>
                <w:rFonts w:cs="Calibri"/>
                <w:b/>
                <w:bCs/>
                <w:sz w:val="22"/>
                <w:szCs w:val="22"/>
              </w:rPr>
              <w:t>LO4:</w:t>
            </w:r>
          </w:p>
        </w:tc>
        <w:tc>
          <w:tcPr>
            <w:tcW w:w="1620" w:type="dxa"/>
            <w:tcBorders>
              <w:top w:val="nil"/>
              <w:left w:val="nil"/>
              <w:bottom w:val="single" w:sz="4" w:space="0" w:color="auto"/>
              <w:right w:val="single" w:sz="4" w:space="0" w:color="auto"/>
            </w:tcBorders>
            <w:shd w:val="clear" w:color="000000" w:fill="C5D9F1"/>
            <w:noWrap/>
            <w:vAlign w:val="bottom"/>
            <w:hideMark/>
          </w:tcPr>
          <w:p w14:paraId="3F124ABB" w14:textId="77777777" w:rsidR="00604599" w:rsidRPr="00604599" w:rsidRDefault="00604599" w:rsidP="00604599">
            <w:pPr>
              <w:rPr>
                <w:rFonts w:cs="Calibri"/>
                <w:b/>
                <w:bCs/>
                <w:sz w:val="22"/>
                <w:szCs w:val="22"/>
              </w:rPr>
            </w:pPr>
            <w:r w:rsidRPr="00604599">
              <w:rPr>
                <w:rFonts w:cs="Calibri"/>
                <w:b/>
                <w:bCs/>
                <w:sz w:val="22"/>
                <w:szCs w:val="22"/>
              </w:rPr>
              <w:t>LO5</w:t>
            </w:r>
          </w:p>
        </w:tc>
      </w:tr>
      <w:tr w:rsidR="00604599" w:rsidRPr="00604599" w14:paraId="1A979914" w14:textId="77777777" w:rsidTr="00604599">
        <w:trPr>
          <w:trHeight w:val="1800"/>
        </w:trPr>
        <w:tc>
          <w:tcPr>
            <w:tcW w:w="1580" w:type="dxa"/>
            <w:tcBorders>
              <w:top w:val="nil"/>
              <w:left w:val="single" w:sz="4" w:space="0" w:color="auto"/>
              <w:bottom w:val="nil"/>
              <w:right w:val="nil"/>
            </w:tcBorders>
            <w:shd w:val="clear" w:color="auto" w:fill="auto"/>
            <w:noWrap/>
            <w:vAlign w:val="bottom"/>
            <w:hideMark/>
          </w:tcPr>
          <w:p w14:paraId="455263A8" w14:textId="77777777" w:rsidR="00604599" w:rsidRPr="00604599" w:rsidRDefault="00604599" w:rsidP="00604599">
            <w:pPr>
              <w:rPr>
                <w:rFonts w:cs="Calibri"/>
                <w:sz w:val="22"/>
                <w:szCs w:val="22"/>
              </w:rPr>
            </w:pPr>
            <w:r w:rsidRPr="00604599">
              <w:rPr>
                <w:rFonts w:cs="Calibri"/>
                <w:sz w:val="22"/>
                <w:szCs w:val="22"/>
              </w:rPr>
              <w:t> </w:t>
            </w:r>
          </w:p>
        </w:tc>
        <w:tc>
          <w:tcPr>
            <w:tcW w:w="965" w:type="dxa"/>
            <w:tcBorders>
              <w:top w:val="nil"/>
              <w:left w:val="nil"/>
              <w:bottom w:val="nil"/>
              <w:right w:val="nil"/>
            </w:tcBorders>
            <w:shd w:val="clear" w:color="auto" w:fill="auto"/>
            <w:noWrap/>
            <w:vAlign w:val="bottom"/>
            <w:hideMark/>
          </w:tcPr>
          <w:p w14:paraId="04C5EAFE" w14:textId="77777777" w:rsidR="00604599" w:rsidRPr="00604599" w:rsidRDefault="00604599" w:rsidP="00604599">
            <w:pPr>
              <w:rPr>
                <w:rFonts w:cs="Calibri"/>
                <w:sz w:val="22"/>
                <w:szCs w:val="22"/>
              </w:rPr>
            </w:pPr>
          </w:p>
        </w:tc>
        <w:tc>
          <w:tcPr>
            <w:tcW w:w="3390" w:type="dxa"/>
            <w:tcBorders>
              <w:top w:val="nil"/>
              <w:left w:val="nil"/>
              <w:bottom w:val="nil"/>
              <w:right w:val="nil"/>
            </w:tcBorders>
            <w:shd w:val="clear" w:color="auto" w:fill="auto"/>
            <w:noWrap/>
            <w:vAlign w:val="bottom"/>
            <w:hideMark/>
          </w:tcPr>
          <w:p w14:paraId="37D4C646" w14:textId="77777777" w:rsidR="00604599" w:rsidRPr="00604599" w:rsidRDefault="00604599" w:rsidP="00604599">
            <w:pPr>
              <w:rPr>
                <w:rFonts w:ascii="Times New Roman" w:hAnsi="Times New Roman"/>
                <w:sz w:val="20"/>
                <w:szCs w:val="20"/>
              </w:rPr>
            </w:pPr>
          </w:p>
        </w:tc>
        <w:tc>
          <w:tcPr>
            <w:tcW w:w="1980" w:type="dxa"/>
            <w:tcBorders>
              <w:top w:val="nil"/>
              <w:left w:val="single" w:sz="4" w:space="0" w:color="auto"/>
              <w:bottom w:val="single" w:sz="4" w:space="0" w:color="auto"/>
              <w:right w:val="single" w:sz="4" w:space="0" w:color="auto"/>
            </w:tcBorders>
            <w:shd w:val="clear" w:color="auto" w:fill="auto"/>
            <w:vAlign w:val="bottom"/>
            <w:hideMark/>
          </w:tcPr>
          <w:p w14:paraId="78C74783" w14:textId="77777777" w:rsidR="00604599" w:rsidRPr="00604599" w:rsidRDefault="00604599" w:rsidP="00604599">
            <w:pPr>
              <w:rPr>
                <w:rFonts w:cs="Calibri"/>
                <w:sz w:val="22"/>
                <w:szCs w:val="22"/>
              </w:rPr>
            </w:pPr>
            <w:r w:rsidRPr="00604599">
              <w:rPr>
                <w:rFonts w:cs="Calibri"/>
                <w:sz w:val="22"/>
                <w:szCs w:val="22"/>
              </w:rPr>
              <w:t>Describe the relationships between structure and biological or chemical property</w:t>
            </w:r>
          </w:p>
        </w:tc>
        <w:tc>
          <w:tcPr>
            <w:tcW w:w="1350" w:type="dxa"/>
            <w:tcBorders>
              <w:top w:val="nil"/>
              <w:left w:val="nil"/>
              <w:bottom w:val="single" w:sz="4" w:space="0" w:color="auto"/>
              <w:right w:val="single" w:sz="4" w:space="0" w:color="auto"/>
            </w:tcBorders>
            <w:shd w:val="clear" w:color="auto" w:fill="auto"/>
            <w:vAlign w:val="bottom"/>
            <w:hideMark/>
          </w:tcPr>
          <w:p w14:paraId="100F75DD" w14:textId="77777777" w:rsidR="00604599" w:rsidRPr="00604599" w:rsidRDefault="00604599" w:rsidP="00604599">
            <w:pPr>
              <w:rPr>
                <w:rFonts w:cs="Calibri"/>
                <w:sz w:val="22"/>
                <w:szCs w:val="22"/>
              </w:rPr>
            </w:pPr>
            <w:r w:rsidRPr="00604599">
              <w:rPr>
                <w:rFonts w:cs="Calibri"/>
                <w:sz w:val="22"/>
                <w:szCs w:val="22"/>
              </w:rPr>
              <w:t>Read and interpret scientific data</w:t>
            </w:r>
          </w:p>
        </w:tc>
        <w:tc>
          <w:tcPr>
            <w:tcW w:w="1530" w:type="dxa"/>
            <w:tcBorders>
              <w:top w:val="nil"/>
              <w:left w:val="nil"/>
              <w:bottom w:val="single" w:sz="4" w:space="0" w:color="auto"/>
              <w:right w:val="single" w:sz="4" w:space="0" w:color="auto"/>
            </w:tcBorders>
            <w:shd w:val="clear" w:color="auto" w:fill="auto"/>
            <w:vAlign w:val="bottom"/>
            <w:hideMark/>
          </w:tcPr>
          <w:p w14:paraId="3C2949C5" w14:textId="77777777" w:rsidR="00604599" w:rsidRPr="00604599" w:rsidRDefault="00604599" w:rsidP="00604599">
            <w:pPr>
              <w:rPr>
                <w:rFonts w:cs="Calibri"/>
                <w:sz w:val="22"/>
                <w:szCs w:val="22"/>
              </w:rPr>
            </w:pPr>
            <w:r w:rsidRPr="00604599">
              <w:rPr>
                <w:rFonts w:cs="Calibri"/>
                <w:sz w:val="22"/>
                <w:szCs w:val="22"/>
              </w:rPr>
              <w:t>Apply basic biological and chemical principles to key metabolic pathways</w:t>
            </w:r>
          </w:p>
        </w:tc>
        <w:tc>
          <w:tcPr>
            <w:tcW w:w="1800" w:type="dxa"/>
            <w:tcBorders>
              <w:top w:val="nil"/>
              <w:left w:val="nil"/>
              <w:bottom w:val="single" w:sz="4" w:space="0" w:color="auto"/>
              <w:right w:val="single" w:sz="4" w:space="0" w:color="auto"/>
            </w:tcBorders>
            <w:shd w:val="clear" w:color="auto" w:fill="auto"/>
            <w:vAlign w:val="bottom"/>
            <w:hideMark/>
          </w:tcPr>
          <w:p w14:paraId="16FFE409" w14:textId="54FED488" w:rsidR="00604599" w:rsidRPr="00604599" w:rsidRDefault="00604599" w:rsidP="00604599">
            <w:pPr>
              <w:rPr>
                <w:rFonts w:cs="Calibri"/>
                <w:sz w:val="22"/>
                <w:szCs w:val="22"/>
              </w:rPr>
            </w:pPr>
            <w:r w:rsidRPr="00604599">
              <w:rPr>
                <w:rFonts w:cs="Calibri"/>
                <w:sz w:val="22"/>
                <w:szCs w:val="22"/>
              </w:rPr>
              <w:t>Apply fundamental principles to predict rate and spontaneity of key biochemical reactions</w:t>
            </w:r>
          </w:p>
        </w:tc>
        <w:tc>
          <w:tcPr>
            <w:tcW w:w="1620" w:type="dxa"/>
            <w:tcBorders>
              <w:top w:val="nil"/>
              <w:left w:val="nil"/>
              <w:bottom w:val="single" w:sz="4" w:space="0" w:color="auto"/>
              <w:right w:val="single" w:sz="4" w:space="0" w:color="auto"/>
            </w:tcBorders>
            <w:shd w:val="clear" w:color="auto" w:fill="auto"/>
            <w:vAlign w:val="bottom"/>
            <w:hideMark/>
          </w:tcPr>
          <w:p w14:paraId="71DBDC19" w14:textId="77777777" w:rsidR="00604599" w:rsidRPr="00604599" w:rsidRDefault="00604599" w:rsidP="00604599">
            <w:pPr>
              <w:rPr>
                <w:rFonts w:cs="Calibri"/>
                <w:sz w:val="22"/>
                <w:szCs w:val="22"/>
              </w:rPr>
            </w:pPr>
            <w:r w:rsidRPr="00604599">
              <w:rPr>
                <w:rFonts w:cs="Calibri"/>
                <w:sz w:val="22"/>
                <w:szCs w:val="22"/>
              </w:rPr>
              <w:t>Effectively communicate findings through laboratory reports</w:t>
            </w:r>
          </w:p>
        </w:tc>
      </w:tr>
      <w:tr w:rsidR="00604599" w:rsidRPr="00604599" w14:paraId="456C8813" w14:textId="77777777" w:rsidTr="00604599">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4D8609E" w14:textId="77777777" w:rsidR="00604599" w:rsidRPr="00604599" w:rsidRDefault="00604599" w:rsidP="00604599">
            <w:pPr>
              <w:rPr>
                <w:rFonts w:cs="Calibri"/>
                <w:b/>
                <w:bCs/>
                <w:sz w:val="22"/>
                <w:szCs w:val="22"/>
              </w:rPr>
            </w:pPr>
            <w:r w:rsidRPr="00604599">
              <w:rPr>
                <w:rFonts w:cs="Calibri"/>
                <w:b/>
                <w:bCs/>
                <w:sz w:val="22"/>
                <w:szCs w:val="22"/>
              </w:rPr>
              <w:t>Course Subject</w:t>
            </w:r>
          </w:p>
        </w:tc>
        <w:tc>
          <w:tcPr>
            <w:tcW w:w="965" w:type="dxa"/>
            <w:tcBorders>
              <w:top w:val="single" w:sz="4" w:space="0" w:color="auto"/>
              <w:left w:val="nil"/>
              <w:bottom w:val="single" w:sz="4" w:space="0" w:color="auto"/>
              <w:right w:val="single" w:sz="4" w:space="0" w:color="auto"/>
            </w:tcBorders>
            <w:shd w:val="clear" w:color="000000" w:fill="C5D9F1"/>
            <w:noWrap/>
            <w:vAlign w:val="bottom"/>
            <w:hideMark/>
          </w:tcPr>
          <w:p w14:paraId="3BFF6AC2" w14:textId="77777777" w:rsidR="00604599" w:rsidRPr="00604599" w:rsidRDefault="00604599" w:rsidP="00604599">
            <w:pPr>
              <w:rPr>
                <w:rFonts w:cs="Calibri"/>
                <w:b/>
                <w:bCs/>
                <w:sz w:val="22"/>
                <w:szCs w:val="22"/>
              </w:rPr>
            </w:pPr>
            <w:r w:rsidRPr="00604599">
              <w:rPr>
                <w:rFonts w:cs="Calibri"/>
                <w:b/>
                <w:bCs/>
                <w:sz w:val="22"/>
                <w:szCs w:val="22"/>
              </w:rPr>
              <w:t>Number</w:t>
            </w:r>
          </w:p>
        </w:tc>
        <w:tc>
          <w:tcPr>
            <w:tcW w:w="3390" w:type="dxa"/>
            <w:tcBorders>
              <w:top w:val="single" w:sz="4" w:space="0" w:color="auto"/>
              <w:left w:val="nil"/>
              <w:bottom w:val="single" w:sz="4" w:space="0" w:color="auto"/>
              <w:right w:val="single" w:sz="4" w:space="0" w:color="auto"/>
            </w:tcBorders>
            <w:shd w:val="clear" w:color="000000" w:fill="C5D9F1"/>
            <w:noWrap/>
            <w:vAlign w:val="bottom"/>
            <w:hideMark/>
          </w:tcPr>
          <w:p w14:paraId="50AF7AC1" w14:textId="77777777" w:rsidR="00604599" w:rsidRPr="00604599" w:rsidRDefault="00604599" w:rsidP="00604599">
            <w:pPr>
              <w:rPr>
                <w:rFonts w:cs="Calibri"/>
                <w:b/>
                <w:bCs/>
                <w:sz w:val="22"/>
                <w:szCs w:val="22"/>
              </w:rPr>
            </w:pPr>
            <w:r w:rsidRPr="00604599">
              <w:rPr>
                <w:rFonts w:cs="Calibri"/>
                <w:b/>
                <w:bCs/>
                <w:sz w:val="22"/>
                <w:szCs w:val="22"/>
              </w:rPr>
              <w:t>Course Title</w:t>
            </w:r>
          </w:p>
        </w:tc>
        <w:tc>
          <w:tcPr>
            <w:tcW w:w="1980" w:type="dxa"/>
            <w:tcBorders>
              <w:top w:val="nil"/>
              <w:left w:val="nil"/>
              <w:bottom w:val="single" w:sz="4" w:space="0" w:color="auto"/>
              <w:right w:val="single" w:sz="4" w:space="0" w:color="auto"/>
            </w:tcBorders>
            <w:shd w:val="clear" w:color="auto" w:fill="auto"/>
            <w:noWrap/>
            <w:vAlign w:val="bottom"/>
            <w:hideMark/>
          </w:tcPr>
          <w:p w14:paraId="770515A0"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191BA153"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5408ACEA"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6BDE7CF3"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516C5E5A" w14:textId="77777777" w:rsidR="00604599" w:rsidRPr="00604599" w:rsidRDefault="00604599" w:rsidP="00604599">
            <w:pPr>
              <w:rPr>
                <w:rFonts w:cs="Calibri"/>
                <w:color w:val="000000"/>
                <w:sz w:val="22"/>
                <w:szCs w:val="22"/>
              </w:rPr>
            </w:pPr>
            <w:r w:rsidRPr="00604599">
              <w:rPr>
                <w:rFonts w:cs="Calibri"/>
                <w:color w:val="000000"/>
                <w:sz w:val="22"/>
                <w:szCs w:val="22"/>
              </w:rPr>
              <w:t> </w:t>
            </w:r>
          </w:p>
        </w:tc>
      </w:tr>
      <w:tr w:rsidR="00604599" w:rsidRPr="00604599" w14:paraId="5A3AEBAD" w14:textId="77777777" w:rsidTr="00604599">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FAD1186" w14:textId="77777777" w:rsidR="00604599" w:rsidRPr="00604599" w:rsidRDefault="00604599" w:rsidP="00604599">
            <w:pPr>
              <w:rPr>
                <w:rFonts w:cs="Calibri"/>
                <w:color w:val="000000"/>
                <w:sz w:val="22"/>
                <w:szCs w:val="22"/>
              </w:rPr>
            </w:pPr>
            <w:r w:rsidRPr="00604599">
              <w:rPr>
                <w:rFonts w:cs="Calibri"/>
                <w:color w:val="000000"/>
                <w:sz w:val="22"/>
                <w:szCs w:val="22"/>
              </w:rPr>
              <w:t>BIOL</w:t>
            </w:r>
          </w:p>
        </w:tc>
        <w:tc>
          <w:tcPr>
            <w:tcW w:w="965" w:type="dxa"/>
            <w:tcBorders>
              <w:top w:val="nil"/>
              <w:left w:val="nil"/>
              <w:bottom w:val="single" w:sz="4" w:space="0" w:color="auto"/>
              <w:right w:val="single" w:sz="4" w:space="0" w:color="auto"/>
            </w:tcBorders>
            <w:shd w:val="clear" w:color="000000" w:fill="C5D9F1"/>
            <w:noWrap/>
            <w:vAlign w:val="bottom"/>
            <w:hideMark/>
          </w:tcPr>
          <w:p w14:paraId="5D862C9A" w14:textId="77777777" w:rsidR="00604599" w:rsidRPr="00604599" w:rsidRDefault="00604599" w:rsidP="00604599">
            <w:pPr>
              <w:jc w:val="right"/>
              <w:rPr>
                <w:rFonts w:cs="Calibri"/>
                <w:color w:val="000000"/>
                <w:sz w:val="22"/>
                <w:szCs w:val="22"/>
              </w:rPr>
            </w:pPr>
            <w:r w:rsidRPr="00604599">
              <w:rPr>
                <w:rFonts w:cs="Calibri"/>
                <w:color w:val="000000"/>
                <w:sz w:val="22"/>
                <w:szCs w:val="22"/>
              </w:rPr>
              <w:t>120</w:t>
            </w:r>
          </w:p>
        </w:tc>
        <w:tc>
          <w:tcPr>
            <w:tcW w:w="3390" w:type="dxa"/>
            <w:tcBorders>
              <w:top w:val="nil"/>
              <w:left w:val="nil"/>
              <w:bottom w:val="single" w:sz="4" w:space="0" w:color="auto"/>
              <w:right w:val="single" w:sz="4" w:space="0" w:color="auto"/>
            </w:tcBorders>
            <w:shd w:val="clear" w:color="000000" w:fill="C5D9F1"/>
            <w:noWrap/>
            <w:vAlign w:val="bottom"/>
            <w:hideMark/>
          </w:tcPr>
          <w:p w14:paraId="7F69F193" w14:textId="77777777" w:rsidR="00604599" w:rsidRPr="00604599" w:rsidRDefault="00604599" w:rsidP="00604599">
            <w:pPr>
              <w:rPr>
                <w:rFonts w:cs="Calibri"/>
                <w:color w:val="000000"/>
                <w:sz w:val="22"/>
                <w:szCs w:val="22"/>
              </w:rPr>
            </w:pPr>
            <w:r w:rsidRPr="00604599">
              <w:rPr>
                <w:rFonts w:cs="Calibri"/>
                <w:color w:val="000000"/>
                <w:sz w:val="22"/>
                <w:szCs w:val="22"/>
              </w:rPr>
              <w:t xml:space="preserve">Biol Conc Cell </w:t>
            </w:r>
            <w:proofErr w:type="spellStart"/>
            <w:r w:rsidRPr="00604599">
              <w:rPr>
                <w:rFonts w:cs="Calibri"/>
                <w:color w:val="000000"/>
                <w:sz w:val="22"/>
                <w:szCs w:val="22"/>
              </w:rPr>
              <w:t>Metab</w:t>
            </w:r>
            <w:proofErr w:type="spellEnd"/>
            <w:r w:rsidRPr="00604599">
              <w:rPr>
                <w:rFonts w:cs="Calibri"/>
                <w:color w:val="000000"/>
                <w:sz w:val="22"/>
                <w:szCs w:val="22"/>
              </w:rPr>
              <w:t xml:space="preserve"> Genetics</w:t>
            </w:r>
          </w:p>
        </w:tc>
        <w:tc>
          <w:tcPr>
            <w:tcW w:w="1980" w:type="dxa"/>
            <w:tcBorders>
              <w:top w:val="nil"/>
              <w:left w:val="nil"/>
              <w:bottom w:val="single" w:sz="4" w:space="0" w:color="auto"/>
              <w:right w:val="single" w:sz="4" w:space="0" w:color="auto"/>
            </w:tcBorders>
            <w:shd w:val="clear" w:color="auto" w:fill="auto"/>
            <w:noWrap/>
            <w:vAlign w:val="bottom"/>
            <w:hideMark/>
          </w:tcPr>
          <w:p w14:paraId="1E65883E" w14:textId="77777777" w:rsidR="00604599" w:rsidRPr="00604599" w:rsidRDefault="00604599" w:rsidP="00604599">
            <w:pPr>
              <w:rPr>
                <w:rFonts w:cs="Calibri"/>
                <w:color w:val="000000"/>
                <w:sz w:val="22"/>
                <w:szCs w:val="22"/>
              </w:rPr>
            </w:pPr>
            <w:r w:rsidRPr="00604599">
              <w:rPr>
                <w:rFonts w:cs="Calibri"/>
                <w:color w:val="000000"/>
                <w:sz w:val="22"/>
                <w:szCs w:val="22"/>
              </w:rPr>
              <w:t>I</w:t>
            </w:r>
          </w:p>
        </w:tc>
        <w:tc>
          <w:tcPr>
            <w:tcW w:w="1350" w:type="dxa"/>
            <w:tcBorders>
              <w:top w:val="nil"/>
              <w:left w:val="nil"/>
              <w:bottom w:val="single" w:sz="4" w:space="0" w:color="auto"/>
              <w:right w:val="single" w:sz="4" w:space="0" w:color="auto"/>
            </w:tcBorders>
            <w:shd w:val="clear" w:color="auto" w:fill="auto"/>
            <w:noWrap/>
            <w:vAlign w:val="bottom"/>
            <w:hideMark/>
          </w:tcPr>
          <w:p w14:paraId="38288578"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0595295C" w14:textId="77777777" w:rsidR="00604599" w:rsidRPr="00604599" w:rsidRDefault="00604599" w:rsidP="00604599">
            <w:pPr>
              <w:rPr>
                <w:rFonts w:cs="Calibri"/>
                <w:color w:val="000000"/>
                <w:sz w:val="22"/>
                <w:szCs w:val="22"/>
              </w:rPr>
            </w:pPr>
            <w:r w:rsidRPr="00604599">
              <w:rPr>
                <w:rFonts w:cs="Calibri"/>
                <w:color w:val="000000"/>
                <w:sz w:val="22"/>
                <w:szCs w:val="22"/>
              </w:rPr>
              <w:t>I</w:t>
            </w:r>
          </w:p>
        </w:tc>
        <w:tc>
          <w:tcPr>
            <w:tcW w:w="1800" w:type="dxa"/>
            <w:tcBorders>
              <w:top w:val="nil"/>
              <w:left w:val="nil"/>
              <w:bottom w:val="single" w:sz="4" w:space="0" w:color="auto"/>
              <w:right w:val="single" w:sz="4" w:space="0" w:color="auto"/>
            </w:tcBorders>
            <w:shd w:val="clear" w:color="auto" w:fill="auto"/>
            <w:noWrap/>
            <w:vAlign w:val="bottom"/>
            <w:hideMark/>
          </w:tcPr>
          <w:p w14:paraId="46605CF4"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79DACEC2" w14:textId="77777777" w:rsidR="00604599" w:rsidRPr="00604599" w:rsidRDefault="00604599" w:rsidP="00604599">
            <w:pPr>
              <w:rPr>
                <w:rFonts w:cs="Calibri"/>
                <w:color w:val="000000"/>
                <w:sz w:val="22"/>
                <w:szCs w:val="22"/>
              </w:rPr>
            </w:pPr>
            <w:r w:rsidRPr="00604599">
              <w:rPr>
                <w:rFonts w:cs="Calibri"/>
                <w:color w:val="000000"/>
                <w:sz w:val="22"/>
                <w:szCs w:val="22"/>
              </w:rPr>
              <w:t> </w:t>
            </w:r>
          </w:p>
        </w:tc>
      </w:tr>
      <w:tr w:rsidR="00604599" w:rsidRPr="00604599" w14:paraId="2254097A" w14:textId="77777777" w:rsidTr="00604599">
        <w:trPr>
          <w:trHeight w:val="33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17027C9" w14:textId="77777777" w:rsidR="00604599" w:rsidRPr="00604599" w:rsidRDefault="00604599" w:rsidP="00604599">
            <w:pPr>
              <w:rPr>
                <w:rFonts w:cs="Calibri"/>
                <w:color w:val="000000"/>
                <w:sz w:val="22"/>
                <w:szCs w:val="22"/>
              </w:rPr>
            </w:pPr>
            <w:r w:rsidRPr="00604599">
              <w:rPr>
                <w:rFonts w:cs="Calibri"/>
                <w:color w:val="000000"/>
                <w:sz w:val="22"/>
                <w:szCs w:val="22"/>
              </w:rPr>
              <w:t>BIOL</w:t>
            </w:r>
          </w:p>
        </w:tc>
        <w:tc>
          <w:tcPr>
            <w:tcW w:w="965" w:type="dxa"/>
            <w:tcBorders>
              <w:top w:val="nil"/>
              <w:left w:val="nil"/>
              <w:bottom w:val="single" w:sz="4" w:space="0" w:color="auto"/>
              <w:right w:val="single" w:sz="4" w:space="0" w:color="auto"/>
            </w:tcBorders>
            <w:shd w:val="clear" w:color="000000" w:fill="C5D9F1"/>
            <w:noWrap/>
            <w:vAlign w:val="bottom"/>
            <w:hideMark/>
          </w:tcPr>
          <w:p w14:paraId="66B31EFC" w14:textId="77777777" w:rsidR="00604599" w:rsidRPr="00604599" w:rsidRDefault="00604599" w:rsidP="00604599">
            <w:pPr>
              <w:jc w:val="right"/>
              <w:rPr>
                <w:rFonts w:cs="Calibri"/>
                <w:color w:val="000000"/>
                <w:sz w:val="22"/>
                <w:szCs w:val="22"/>
              </w:rPr>
            </w:pPr>
            <w:r w:rsidRPr="00604599">
              <w:rPr>
                <w:rFonts w:cs="Calibri"/>
                <w:color w:val="000000"/>
                <w:sz w:val="22"/>
                <w:szCs w:val="22"/>
              </w:rPr>
              <w:t>121</w:t>
            </w:r>
          </w:p>
        </w:tc>
        <w:tc>
          <w:tcPr>
            <w:tcW w:w="3390" w:type="dxa"/>
            <w:tcBorders>
              <w:top w:val="nil"/>
              <w:left w:val="nil"/>
              <w:bottom w:val="single" w:sz="4" w:space="0" w:color="auto"/>
              <w:right w:val="single" w:sz="4" w:space="0" w:color="auto"/>
            </w:tcBorders>
            <w:shd w:val="clear" w:color="000000" w:fill="C5D9F1"/>
            <w:noWrap/>
            <w:vAlign w:val="bottom"/>
            <w:hideMark/>
          </w:tcPr>
          <w:p w14:paraId="00B8A901" w14:textId="77777777" w:rsidR="00604599" w:rsidRPr="00604599" w:rsidRDefault="00604599" w:rsidP="00604599">
            <w:pPr>
              <w:rPr>
                <w:rFonts w:cs="Calibri"/>
                <w:color w:val="000000"/>
                <w:sz w:val="22"/>
                <w:szCs w:val="22"/>
              </w:rPr>
            </w:pPr>
            <w:r w:rsidRPr="00604599">
              <w:rPr>
                <w:rFonts w:cs="Calibri"/>
                <w:color w:val="000000"/>
                <w:sz w:val="22"/>
                <w:szCs w:val="22"/>
              </w:rPr>
              <w:t xml:space="preserve">Biol Conc Cell </w:t>
            </w:r>
            <w:proofErr w:type="spellStart"/>
            <w:r w:rsidRPr="00604599">
              <w:rPr>
                <w:rFonts w:cs="Calibri"/>
                <w:color w:val="000000"/>
                <w:sz w:val="22"/>
                <w:szCs w:val="22"/>
              </w:rPr>
              <w:t>Metab</w:t>
            </w:r>
            <w:proofErr w:type="spellEnd"/>
            <w:r w:rsidRPr="00604599">
              <w:rPr>
                <w:rFonts w:cs="Calibri"/>
                <w:color w:val="000000"/>
                <w:sz w:val="22"/>
                <w:szCs w:val="22"/>
              </w:rPr>
              <w:t xml:space="preserve"> Genetics Lab</w:t>
            </w:r>
          </w:p>
        </w:tc>
        <w:tc>
          <w:tcPr>
            <w:tcW w:w="1980" w:type="dxa"/>
            <w:tcBorders>
              <w:top w:val="nil"/>
              <w:left w:val="nil"/>
              <w:bottom w:val="single" w:sz="4" w:space="0" w:color="auto"/>
              <w:right w:val="single" w:sz="4" w:space="0" w:color="auto"/>
            </w:tcBorders>
            <w:shd w:val="clear" w:color="auto" w:fill="auto"/>
            <w:noWrap/>
            <w:vAlign w:val="bottom"/>
            <w:hideMark/>
          </w:tcPr>
          <w:p w14:paraId="47383DB7"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53A471B8" w14:textId="77777777" w:rsidR="00604599" w:rsidRPr="00604599" w:rsidRDefault="00604599" w:rsidP="00604599">
            <w:pPr>
              <w:rPr>
                <w:rFonts w:cs="Calibri"/>
                <w:color w:val="000000"/>
                <w:sz w:val="22"/>
                <w:szCs w:val="22"/>
              </w:rPr>
            </w:pPr>
            <w:r w:rsidRPr="00604599">
              <w:rPr>
                <w:rFonts w:cs="Calibri"/>
                <w:color w:val="000000"/>
                <w:sz w:val="22"/>
                <w:szCs w:val="22"/>
              </w:rPr>
              <w:t>I</w:t>
            </w:r>
          </w:p>
        </w:tc>
        <w:tc>
          <w:tcPr>
            <w:tcW w:w="1530" w:type="dxa"/>
            <w:tcBorders>
              <w:top w:val="nil"/>
              <w:left w:val="nil"/>
              <w:bottom w:val="single" w:sz="4" w:space="0" w:color="auto"/>
              <w:right w:val="single" w:sz="4" w:space="0" w:color="auto"/>
            </w:tcBorders>
            <w:shd w:val="clear" w:color="auto" w:fill="auto"/>
            <w:noWrap/>
            <w:vAlign w:val="bottom"/>
            <w:hideMark/>
          </w:tcPr>
          <w:p w14:paraId="66AB75C9" w14:textId="77777777" w:rsidR="00604599" w:rsidRPr="00604599" w:rsidRDefault="00604599" w:rsidP="00604599">
            <w:pPr>
              <w:rPr>
                <w:rFonts w:cs="Calibri"/>
                <w:color w:val="000000"/>
                <w:sz w:val="22"/>
                <w:szCs w:val="22"/>
              </w:rPr>
            </w:pPr>
            <w:r w:rsidRPr="00604599">
              <w:rPr>
                <w:rFonts w:cs="Calibri"/>
                <w:color w:val="000000"/>
                <w:sz w:val="22"/>
                <w:szCs w:val="22"/>
              </w:rPr>
              <w:t>I</w:t>
            </w:r>
          </w:p>
        </w:tc>
        <w:tc>
          <w:tcPr>
            <w:tcW w:w="1800" w:type="dxa"/>
            <w:tcBorders>
              <w:top w:val="nil"/>
              <w:left w:val="nil"/>
              <w:bottom w:val="single" w:sz="4" w:space="0" w:color="auto"/>
              <w:right w:val="single" w:sz="4" w:space="0" w:color="auto"/>
            </w:tcBorders>
            <w:shd w:val="clear" w:color="auto" w:fill="auto"/>
            <w:noWrap/>
            <w:vAlign w:val="bottom"/>
            <w:hideMark/>
          </w:tcPr>
          <w:p w14:paraId="5AD286F8"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5990C7F6" w14:textId="77777777" w:rsidR="00604599" w:rsidRPr="00604599" w:rsidRDefault="00604599" w:rsidP="00604599">
            <w:pPr>
              <w:rPr>
                <w:rFonts w:cs="Calibri"/>
                <w:color w:val="000000"/>
                <w:sz w:val="22"/>
                <w:szCs w:val="22"/>
              </w:rPr>
            </w:pPr>
            <w:r w:rsidRPr="00604599">
              <w:rPr>
                <w:rFonts w:cs="Calibri"/>
                <w:color w:val="000000"/>
                <w:sz w:val="22"/>
                <w:szCs w:val="22"/>
              </w:rPr>
              <w:t>I</w:t>
            </w:r>
          </w:p>
        </w:tc>
      </w:tr>
      <w:tr w:rsidR="00604599" w:rsidRPr="00604599" w14:paraId="75C25AAB" w14:textId="77777777" w:rsidTr="00604599">
        <w:trPr>
          <w:trHeight w:val="342"/>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CFC5062" w14:textId="77777777" w:rsidR="00604599" w:rsidRPr="00604599" w:rsidRDefault="00604599" w:rsidP="00604599">
            <w:pPr>
              <w:rPr>
                <w:rFonts w:cs="Calibri"/>
                <w:color w:val="000000"/>
                <w:sz w:val="22"/>
                <w:szCs w:val="22"/>
              </w:rPr>
            </w:pPr>
            <w:r w:rsidRPr="00604599">
              <w:rPr>
                <w:rFonts w:cs="Calibri"/>
                <w:color w:val="000000"/>
                <w:sz w:val="22"/>
                <w:szCs w:val="22"/>
              </w:rPr>
              <w:t>BIOL</w:t>
            </w:r>
          </w:p>
        </w:tc>
        <w:tc>
          <w:tcPr>
            <w:tcW w:w="965" w:type="dxa"/>
            <w:tcBorders>
              <w:top w:val="nil"/>
              <w:left w:val="nil"/>
              <w:bottom w:val="single" w:sz="4" w:space="0" w:color="auto"/>
              <w:right w:val="single" w:sz="4" w:space="0" w:color="auto"/>
            </w:tcBorders>
            <w:shd w:val="clear" w:color="000000" w:fill="C5D9F1"/>
            <w:noWrap/>
            <w:vAlign w:val="bottom"/>
            <w:hideMark/>
          </w:tcPr>
          <w:p w14:paraId="46A488E2" w14:textId="77777777" w:rsidR="00604599" w:rsidRPr="00604599" w:rsidRDefault="00604599" w:rsidP="00604599">
            <w:pPr>
              <w:jc w:val="right"/>
              <w:rPr>
                <w:rFonts w:cs="Calibri"/>
                <w:color w:val="000000"/>
                <w:sz w:val="22"/>
                <w:szCs w:val="22"/>
              </w:rPr>
            </w:pPr>
            <w:r w:rsidRPr="00604599">
              <w:rPr>
                <w:rFonts w:cs="Calibri"/>
                <w:color w:val="000000"/>
                <w:sz w:val="22"/>
                <w:szCs w:val="22"/>
              </w:rPr>
              <w:t>122</w:t>
            </w:r>
          </w:p>
        </w:tc>
        <w:tc>
          <w:tcPr>
            <w:tcW w:w="3390" w:type="dxa"/>
            <w:tcBorders>
              <w:top w:val="nil"/>
              <w:left w:val="nil"/>
              <w:bottom w:val="single" w:sz="4" w:space="0" w:color="auto"/>
              <w:right w:val="single" w:sz="4" w:space="0" w:color="auto"/>
            </w:tcBorders>
            <w:shd w:val="clear" w:color="000000" w:fill="C5D9F1"/>
            <w:noWrap/>
            <w:vAlign w:val="bottom"/>
            <w:hideMark/>
          </w:tcPr>
          <w:p w14:paraId="3124124E" w14:textId="77777777" w:rsidR="00604599" w:rsidRPr="00604599" w:rsidRDefault="00604599" w:rsidP="00604599">
            <w:pPr>
              <w:rPr>
                <w:rFonts w:cs="Calibri"/>
                <w:color w:val="000000"/>
                <w:sz w:val="22"/>
                <w:szCs w:val="22"/>
              </w:rPr>
            </w:pPr>
            <w:r w:rsidRPr="00604599">
              <w:rPr>
                <w:rFonts w:cs="Calibri"/>
                <w:color w:val="000000"/>
                <w:sz w:val="22"/>
                <w:szCs w:val="22"/>
              </w:rPr>
              <w:t xml:space="preserve">Biol Conc </w:t>
            </w:r>
            <w:proofErr w:type="spellStart"/>
            <w:r w:rsidRPr="00604599">
              <w:rPr>
                <w:rFonts w:cs="Calibri"/>
                <w:color w:val="000000"/>
                <w:sz w:val="22"/>
                <w:szCs w:val="22"/>
              </w:rPr>
              <w:t>Evol</w:t>
            </w:r>
            <w:proofErr w:type="spellEnd"/>
            <w:r w:rsidRPr="00604599">
              <w:rPr>
                <w:rFonts w:cs="Calibri"/>
                <w:color w:val="000000"/>
                <w:sz w:val="22"/>
                <w:szCs w:val="22"/>
              </w:rPr>
              <w:t xml:space="preserve"> </w:t>
            </w:r>
            <w:proofErr w:type="spellStart"/>
            <w:r w:rsidRPr="00604599">
              <w:rPr>
                <w:rFonts w:cs="Calibri"/>
                <w:color w:val="000000"/>
                <w:sz w:val="22"/>
                <w:szCs w:val="22"/>
              </w:rPr>
              <w:t>Div</w:t>
            </w:r>
            <w:proofErr w:type="spellEnd"/>
            <w:r w:rsidRPr="00604599">
              <w:rPr>
                <w:rFonts w:cs="Calibri"/>
                <w:color w:val="000000"/>
                <w:sz w:val="22"/>
                <w:szCs w:val="22"/>
              </w:rPr>
              <w:t xml:space="preserve"> </w:t>
            </w:r>
            <w:proofErr w:type="spellStart"/>
            <w:r w:rsidRPr="00604599">
              <w:rPr>
                <w:rFonts w:cs="Calibri"/>
                <w:color w:val="000000"/>
                <w:sz w:val="22"/>
                <w:szCs w:val="22"/>
              </w:rPr>
              <w:t>Ecol</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4FDF09C2"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3A8645FF"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C381E67"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1FF33C4C"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515CF225" w14:textId="77777777" w:rsidR="00604599" w:rsidRPr="00604599" w:rsidRDefault="00604599" w:rsidP="00604599">
            <w:pPr>
              <w:rPr>
                <w:rFonts w:cs="Calibri"/>
                <w:color w:val="000000"/>
                <w:sz w:val="22"/>
                <w:szCs w:val="22"/>
              </w:rPr>
            </w:pPr>
            <w:r w:rsidRPr="00604599">
              <w:rPr>
                <w:rFonts w:cs="Calibri"/>
                <w:color w:val="000000"/>
                <w:sz w:val="22"/>
                <w:szCs w:val="22"/>
              </w:rPr>
              <w:t> </w:t>
            </w:r>
          </w:p>
        </w:tc>
      </w:tr>
      <w:tr w:rsidR="00604599" w:rsidRPr="00604599" w14:paraId="53CA8CF1" w14:textId="77777777" w:rsidTr="00604599">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C1D3B2C" w14:textId="77777777" w:rsidR="00604599" w:rsidRPr="00604599" w:rsidRDefault="00604599" w:rsidP="00604599">
            <w:pPr>
              <w:rPr>
                <w:rFonts w:cs="Calibri"/>
                <w:color w:val="000000"/>
                <w:sz w:val="22"/>
                <w:szCs w:val="22"/>
              </w:rPr>
            </w:pPr>
            <w:r w:rsidRPr="00604599">
              <w:rPr>
                <w:rFonts w:cs="Calibri"/>
                <w:color w:val="000000"/>
                <w:sz w:val="22"/>
                <w:szCs w:val="22"/>
              </w:rPr>
              <w:t>BIOL</w:t>
            </w:r>
          </w:p>
        </w:tc>
        <w:tc>
          <w:tcPr>
            <w:tcW w:w="965" w:type="dxa"/>
            <w:tcBorders>
              <w:top w:val="nil"/>
              <w:left w:val="nil"/>
              <w:bottom w:val="single" w:sz="4" w:space="0" w:color="auto"/>
              <w:right w:val="single" w:sz="4" w:space="0" w:color="auto"/>
            </w:tcBorders>
            <w:shd w:val="clear" w:color="000000" w:fill="C5D9F1"/>
            <w:noWrap/>
            <w:vAlign w:val="bottom"/>
            <w:hideMark/>
          </w:tcPr>
          <w:p w14:paraId="4873D3EF" w14:textId="77777777" w:rsidR="00604599" w:rsidRPr="00604599" w:rsidRDefault="00604599" w:rsidP="00604599">
            <w:pPr>
              <w:jc w:val="right"/>
              <w:rPr>
                <w:rFonts w:cs="Calibri"/>
                <w:color w:val="000000"/>
                <w:sz w:val="22"/>
                <w:szCs w:val="22"/>
              </w:rPr>
            </w:pPr>
            <w:r w:rsidRPr="00604599">
              <w:rPr>
                <w:rFonts w:cs="Calibri"/>
                <w:color w:val="000000"/>
                <w:sz w:val="22"/>
                <w:szCs w:val="22"/>
              </w:rPr>
              <w:t>123</w:t>
            </w:r>
          </w:p>
        </w:tc>
        <w:tc>
          <w:tcPr>
            <w:tcW w:w="3390" w:type="dxa"/>
            <w:tcBorders>
              <w:top w:val="nil"/>
              <w:left w:val="nil"/>
              <w:bottom w:val="single" w:sz="4" w:space="0" w:color="auto"/>
              <w:right w:val="single" w:sz="4" w:space="0" w:color="auto"/>
            </w:tcBorders>
            <w:shd w:val="clear" w:color="000000" w:fill="C5D9F1"/>
            <w:noWrap/>
            <w:vAlign w:val="bottom"/>
            <w:hideMark/>
          </w:tcPr>
          <w:p w14:paraId="1E966692" w14:textId="77777777" w:rsidR="00604599" w:rsidRPr="00604599" w:rsidRDefault="00604599" w:rsidP="00604599">
            <w:pPr>
              <w:rPr>
                <w:rFonts w:cs="Calibri"/>
                <w:color w:val="000000"/>
                <w:sz w:val="22"/>
                <w:szCs w:val="22"/>
              </w:rPr>
            </w:pPr>
            <w:r w:rsidRPr="00604599">
              <w:rPr>
                <w:rFonts w:cs="Calibri"/>
                <w:color w:val="000000"/>
                <w:sz w:val="22"/>
                <w:szCs w:val="22"/>
              </w:rPr>
              <w:t xml:space="preserve">Biol Conc </w:t>
            </w:r>
            <w:proofErr w:type="spellStart"/>
            <w:r w:rsidRPr="00604599">
              <w:rPr>
                <w:rFonts w:cs="Calibri"/>
                <w:color w:val="000000"/>
                <w:sz w:val="22"/>
                <w:szCs w:val="22"/>
              </w:rPr>
              <w:t>Evol</w:t>
            </w:r>
            <w:proofErr w:type="spellEnd"/>
            <w:r w:rsidRPr="00604599">
              <w:rPr>
                <w:rFonts w:cs="Calibri"/>
                <w:color w:val="000000"/>
                <w:sz w:val="22"/>
                <w:szCs w:val="22"/>
              </w:rPr>
              <w:t xml:space="preserve"> </w:t>
            </w:r>
            <w:proofErr w:type="spellStart"/>
            <w:r w:rsidRPr="00604599">
              <w:rPr>
                <w:rFonts w:cs="Calibri"/>
                <w:color w:val="000000"/>
                <w:sz w:val="22"/>
                <w:szCs w:val="22"/>
              </w:rPr>
              <w:t>Div</w:t>
            </w:r>
            <w:proofErr w:type="spellEnd"/>
            <w:r w:rsidRPr="00604599">
              <w:rPr>
                <w:rFonts w:cs="Calibri"/>
                <w:color w:val="000000"/>
                <w:sz w:val="22"/>
                <w:szCs w:val="22"/>
              </w:rPr>
              <w:t xml:space="preserve"> </w:t>
            </w:r>
            <w:proofErr w:type="spellStart"/>
            <w:r w:rsidRPr="00604599">
              <w:rPr>
                <w:rFonts w:cs="Calibri"/>
                <w:color w:val="000000"/>
                <w:sz w:val="22"/>
                <w:szCs w:val="22"/>
              </w:rPr>
              <w:t>Ecol</w:t>
            </w:r>
            <w:proofErr w:type="spellEnd"/>
            <w:r w:rsidRPr="00604599">
              <w:rPr>
                <w:rFonts w:cs="Calibri"/>
                <w:color w:val="000000"/>
                <w:sz w:val="22"/>
                <w:szCs w:val="22"/>
              </w:rPr>
              <w:t xml:space="preserve"> Lab</w:t>
            </w:r>
          </w:p>
        </w:tc>
        <w:tc>
          <w:tcPr>
            <w:tcW w:w="1980" w:type="dxa"/>
            <w:tcBorders>
              <w:top w:val="nil"/>
              <w:left w:val="nil"/>
              <w:bottom w:val="single" w:sz="4" w:space="0" w:color="auto"/>
              <w:right w:val="single" w:sz="4" w:space="0" w:color="auto"/>
            </w:tcBorders>
            <w:shd w:val="clear" w:color="auto" w:fill="auto"/>
            <w:noWrap/>
            <w:vAlign w:val="bottom"/>
            <w:hideMark/>
          </w:tcPr>
          <w:p w14:paraId="0AE9B45A"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42B894D8" w14:textId="77777777" w:rsidR="00604599" w:rsidRPr="00604599" w:rsidRDefault="00604599" w:rsidP="00604599">
            <w:pPr>
              <w:rPr>
                <w:rFonts w:cs="Calibri"/>
                <w:color w:val="000000"/>
                <w:sz w:val="22"/>
                <w:szCs w:val="22"/>
              </w:rPr>
            </w:pPr>
            <w:r w:rsidRPr="00604599">
              <w:rPr>
                <w:rFonts w:cs="Calibri"/>
                <w:color w:val="000000"/>
                <w:sz w:val="22"/>
                <w:szCs w:val="22"/>
              </w:rPr>
              <w:t>I</w:t>
            </w:r>
          </w:p>
        </w:tc>
        <w:tc>
          <w:tcPr>
            <w:tcW w:w="1530" w:type="dxa"/>
            <w:tcBorders>
              <w:top w:val="nil"/>
              <w:left w:val="nil"/>
              <w:bottom w:val="single" w:sz="4" w:space="0" w:color="auto"/>
              <w:right w:val="single" w:sz="4" w:space="0" w:color="auto"/>
            </w:tcBorders>
            <w:shd w:val="clear" w:color="auto" w:fill="auto"/>
            <w:noWrap/>
            <w:vAlign w:val="bottom"/>
            <w:hideMark/>
          </w:tcPr>
          <w:p w14:paraId="3E330C7E"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47731870"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257D5249" w14:textId="77777777" w:rsidR="00604599" w:rsidRPr="00604599" w:rsidRDefault="00604599" w:rsidP="00604599">
            <w:pPr>
              <w:rPr>
                <w:rFonts w:cs="Calibri"/>
                <w:color w:val="000000"/>
                <w:sz w:val="22"/>
                <w:szCs w:val="22"/>
              </w:rPr>
            </w:pPr>
            <w:r w:rsidRPr="00604599">
              <w:rPr>
                <w:rFonts w:cs="Calibri"/>
                <w:color w:val="000000"/>
                <w:sz w:val="22"/>
                <w:szCs w:val="22"/>
              </w:rPr>
              <w:t>I</w:t>
            </w:r>
          </w:p>
        </w:tc>
      </w:tr>
      <w:tr w:rsidR="00604599" w:rsidRPr="00604599" w14:paraId="23135289" w14:textId="77777777" w:rsidTr="00604599">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C8DCBE6" w14:textId="77777777" w:rsidR="00604599" w:rsidRPr="00604599" w:rsidRDefault="00604599" w:rsidP="00604599">
            <w:pPr>
              <w:rPr>
                <w:rFonts w:cs="Calibri"/>
                <w:color w:val="000000"/>
                <w:sz w:val="22"/>
                <w:szCs w:val="22"/>
              </w:rPr>
            </w:pPr>
            <w:r w:rsidRPr="00604599">
              <w:rPr>
                <w:rFonts w:cs="Calibri"/>
                <w:color w:val="000000"/>
                <w:sz w:val="22"/>
                <w:szCs w:val="22"/>
              </w:rPr>
              <w:t>CHEM</w:t>
            </w:r>
          </w:p>
        </w:tc>
        <w:tc>
          <w:tcPr>
            <w:tcW w:w="965" w:type="dxa"/>
            <w:tcBorders>
              <w:top w:val="nil"/>
              <w:left w:val="nil"/>
              <w:bottom w:val="single" w:sz="4" w:space="0" w:color="auto"/>
              <w:right w:val="single" w:sz="4" w:space="0" w:color="auto"/>
            </w:tcBorders>
            <w:shd w:val="clear" w:color="000000" w:fill="C5D9F1"/>
            <w:noWrap/>
            <w:vAlign w:val="bottom"/>
            <w:hideMark/>
          </w:tcPr>
          <w:p w14:paraId="06D401F0" w14:textId="77777777" w:rsidR="00604599" w:rsidRPr="00604599" w:rsidRDefault="00604599" w:rsidP="00604599">
            <w:pPr>
              <w:jc w:val="right"/>
              <w:rPr>
                <w:rFonts w:cs="Calibri"/>
                <w:color w:val="000000"/>
                <w:sz w:val="22"/>
                <w:szCs w:val="22"/>
              </w:rPr>
            </w:pPr>
            <w:r w:rsidRPr="00604599">
              <w:rPr>
                <w:rFonts w:cs="Calibri"/>
                <w:color w:val="000000"/>
                <w:sz w:val="22"/>
                <w:szCs w:val="22"/>
              </w:rPr>
              <w:t>120</w:t>
            </w:r>
          </w:p>
        </w:tc>
        <w:tc>
          <w:tcPr>
            <w:tcW w:w="3390" w:type="dxa"/>
            <w:tcBorders>
              <w:top w:val="nil"/>
              <w:left w:val="nil"/>
              <w:bottom w:val="single" w:sz="4" w:space="0" w:color="auto"/>
              <w:right w:val="single" w:sz="4" w:space="0" w:color="auto"/>
            </w:tcBorders>
            <w:shd w:val="clear" w:color="000000" w:fill="C5D9F1"/>
            <w:noWrap/>
            <w:vAlign w:val="bottom"/>
            <w:hideMark/>
          </w:tcPr>
          <w:p w14:paraId="0E5AFD54" w14:textId="77777777" w:rsidR="00604599" w:rsidRPr="00604599" w:rsidRDefault="00604599" w:rsidP="00604599">
            <w:pPr>
              <w:rPr>
                <w:rFonts w:cs="Calibri"/>
                <w:color w:val="000000"/>
                <w:sz w:val="22"/>
                <w:szCs w:val="22"/>
              </w:rPr>
            </w:pPr>
            <w:r w:rsidRPr="00604599">
              <w:rPr>
                <w:rFonts w:cs="Calibri"/>
                <w:color w:val="000000"/>
                <w:sz w:val="22"/>
                <w:szCs w:val="22"/>
              </w:rPr>
              <w:t>College Chemistry I</w:t>
            </w:r>
          </w:p>
        </w:tc>
        <w:tc>
          <w:tcPr>
            <w:tcW w:w="1980" w:type="dxa"/>
            <w:tcBorders>
              <w:top w:val="nil"/>
              <w:left w:val="nil"/>
              <w:bottom w:val="single" w:sz="4" w:space="0" w:color="auto"/>
              <w:right w:val="single" w:sz="4" w:space="0" w:color="auto"/>
            </w:tcBorders>
            <w:shd w:val="clear" w:color="auto" w:fill="auto"/>
            <w:noWrap/>
            <w:vAlign w:val="bottom"/>
            <w:hideMark/>
          </w:tcPr>
          <w:p w14:paraId="53B52847" w14:textId="77777777" w:rsidR="00604599" w:rsidRPr="00604599" w:rsidRDefault="00604599" w:rsidP="00604599">
            <w:pPr>
              <w:rPr>
                <w:rFonts w:cs="Calibri"/>
                <w:color w:val="000000"/>
                <w:sz w:val="22"/>
                <w:szCs w:val="22"/>
              </w:rPr>
            </w:pPr>
            <w:r w:rsidRPr="00604599">
              <w:rPr>
                <w:rFonts w:cs="Calibri"/>
                <w:color w:val="000000"/>
                <w:sz w:val="22"/>
                <w:szCs w:val="22"/>
              </w:rPr>
              <w:t>I</w:t>
            </w:r>
          </w:p>
        </w:tc>
        <w:tc>
          <w:tcPr>
            <w:tcW w:w="1350" w:type="dxa"/>
            <w:tcBorders>
              <w:top w:val="nil"/>
              <w:left w:val="nil"/>
              <w:bottom w:val="single" w:sz="4" w:space="0" w:color="auto"/>
              <w:right w:val="single" w:sz="4" w:space="0" w:color="auto"/>
            </w:tcBorders>
            <w:shd w:val="clear" w:color="auto" w:fill="auto"/>
            <w:noWrap/>
            <w:vAlign w:val="bottom"/>
            <w:hideMark/>
          </w:tcPr>
          <w:p w14:paraId="67D6FE70"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3DEBF5F0" w14:textId="77777777" w:rsidR="00604599" w:rsidRPr="00604599" w:rsidRDefault="00604599" w:rsidP="00604599">
            <w:pPr>
              <w:rPr>
                <w:rFonts w:cs="Calibri"/>
                <w:color w:val="000000"/>
                <w:sz w:val="22"/>
                <w:szCs w:val="22"/>
              </w:rPr>
            </w:pPr>
            <w:r w:rsidRPr="00604599">
              <w:rPr>
                <w:rFonts w:cs="Calibri"/>
                <w:color w:val="000000"/>
                <w:sz w:val="22"/>
                <w:szCs w:val="22"/>
              </w:rPr>
              <w:t>I</w:t>
            </w:r>
          </w:p>
        </w:tc>
        <w:tc>
          <w:tcPr>
            <w:tcW w:w="1800" w:type="dxa"/>
            <w:tcBorders>
              <w:top w:val="nil"/>
              <w:left w:val="nil"/>
              <w:bottom w:val="single" w:sz="4" w:space="0" w:color="auto"/>
              <w:right w:val="single" w:sz="4" w:space="0" w:color="auto"/>
            </w:tcBorders>
            <w:shd w:val="clear" w:color="auto" w:fill="auto"/>
            <w:noWrap/>
            <w:vAlign w:val="bottom"/>
            <w:hideMark/>
          </w:tcPr>
          <w:p w14:paraId="2046DD91" w14:textId="77777777" w:rsidR="00604599" w:rsidRPr="00604599" w:rsidRDefault="00604599" w:rsidP="00604599">
            <w:pPr>
              <w:rPr>
                <w:rFonts w:cs="Calibri"/>
                <w:color w:val="000000"/>
                <w:sz w:val="22"/>
                <w:szCs w:val="22"/>
              </w:rPr>
            </w:pPr>
            <w:r w:rsidRPr="00604599">
              <w:rPr>
                <w:rFonts w:cs="Calibri"/>
                <w:color w:val="000000"/>
                <w:sz w:val="22"/>
                <w:szCs w:val="22"/>
              </w:rPr>
              <w:t>I</w:t>
            </w:r>
          </w:p>
        </w:tc>
        <w:tc>
          <w:tcPr>
            <w:tcW w:w="1620" w:type="dxa"/>
            <w:tcBorders>
              <w:top w:val="nil"/>
              <w:left w:val="nil"/>
              <w:bottom w:val="single" w:sz="4" w:space="0" w:color="auto"/>
              <w:right w:val="single" w:sz="4" w:space="0" w:color="auto"/>
            </w:tcBorders>
            <w:shd w:val="clear" w:color="auto" w:fill="auto"/>
            <w:noWrap/>
            <w:vAlign w:val="bottom"/>
            <w:hideMark/>
          </w:tcPr>
          <w:p w14:paraId="59AED44C" w14:textId="77777777" w:rsidR="00604599" w:rsidRPr="00604599" w:rsidRDefault="00604599" w:rsidP="00604599">
            <w:pPr>
              <w:rPr>
                <w:rFonts w:cs="Calibri"/>
                <w:color w:val="000000"/>
                <w:sz w:val="22"/>
                <w:szCs w:val="22"/>
              </w:rPr>
            </w:pPr>
            <w:r w:rsidRPr="00604599">
              <w:rPr>
                <w:rFonts w:cs="Calibri"/>
                <w:color w:val="000000"/>
                <w:sz w:val="22"/>
                <w:szCs w:val="22"/>
              </w:rPr>
              <w:t> </w:t>
            </w:r>
          </w:p>
        </w:tc>
      </w:tr>
      <w:tr w:rsidR="00604599" w:rsidRPr="00604599" w14:paraId="2E54B9BA" w14:textId="77777777" w:rsidTr="00604599">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7520CF7" w14:textId="77777777" w:rsidR="00604599" w:rsidRPr="00604599" w:rsidRDefault="00604599" w:rsidP="00604599">
            <w:pPr>
              <w:rPr>
                <w:rFonts w:cs="Calibri"/>
                <w:color w:val="000000"/>
                <w:sz w:val="22"/>
                <w:szCs w:val="22"/>
              </w:rPr>
            </w:pPr>
            <w:r w:rsidRPr="00604599">
              <w:rPr>
                <w:rFonts w:cs="Calibri"/>
                <w:color w:val="000000"/>
                <w:sz w:val="22"/>
                <w:szCs w:val="22"/>
              </w:rPr>
              <w:t>CHEM</w:t>
            </w:r>
          </w:p>
        </w:tc>
        <w:tc>
          <w:tcPr>
            <w:tcW w:w="965" w:type="dxa"/>
            <w:tcBorders>
              <w:top w:val="nil"/>
              <w:left w:val="nil"/>
              <w:bottom w:val="single" w:sz="4" w:space="0" w:color="auto"/>
              <w:right w:val="single" w:sz="4" w:space="0" w:color="auto"/>
            </w:tcBorders>
            <w:shd w:val="clear" w:color="000000" w:fill="C5D9F1"/>
            <w:noWrap/>
            <w:vAlign w:val="bottom"/>
            <w:hideMark/>
          </w:tcPr>
          <w:p w14:paraId="61C8263C" w14:textId="77777777" w:rsidR="00604599" w:rsidRPr="00604599" w:rsidRDefault="00604599" w:rsidP="00604599">
            <w:pPr>
              <w:jc w:val="right"/>
              <w:rPr>
                <w:rFonts w:cs="Calibri"/>
                <w:color w:val="000000"/>
                <w:sz w:val="22"/>
                <w:szCs w:val="22"/>
              </w:rPr>
            </w:pPr>
            <w:r w:rsidRPr="00604599">
              <w:rPr>
                <w:rFonts w:cs="Calibri"/>
                <w:color w:val="000000"/>
                <w:sz w:val="22"/>
                <w:szCs w:val="22"/>
              </w:rPr>
              <w:t>121</w:t>
            </w:r>
          </w:p>
        </w:tc>
        <w:tc>
          <w:tcPr>
            <w:tcW w:w="3390" w:type="dxa"/>
            <w:tcBorders>
              <w:top w:val="nil"/>
              <w:left w:val="nil"/>
              <w:bottom w:val="single" w:sz="4" w:space="0" w:color="auto"/>
              <w:right w:val="single" w:sz="4" w:space="0" w:color="auto"/>
            </w:tcBorders>
            <w:shd w:val="clear" w:color="000000" w:fill="C5D9F1"/>
            <w:noWrap/>
            <w:vAlign w:val="bottom"/>
            <w:hideMark/>
          </w:tcPr>
          <w:p w14:paraId="566FC913" w14:textId="77777777" w:rsidR="00604599" w:rsidRPr="00604599" w:rsidRDefault="00604599" w:rsidP="00604599">
            <w:pPr>
              <w:rPr>
                <w:rFonts w:cs="Calibri"/>
                <w:color w:val="000000"/>
                <w:sz w:val="22"/>
                <w:szCs w:val="22"/>
              </w:rPr>
            </w:pPr>
            <w:r w:rsidRPr="00604599">
              <w:rPr>
                <w:rFonts w:cs="Calibri"/>
                <w:color w:val="000000"/>
                <w:sz w:val="22"/>
                <w:szCs w:val="22"/>
              </w:rPr>
              <w:t>College Chemistry Laboratory I</w:t>
            </w:r>
          </w:p>
        </w:tc>
        <w:tc>
          <w:tcPr>
            <w:tcW w:w="1980" w:type="dxa"/>
            <w:tcBorders>
              <w:top w:val="nil"/>
              <w:left w:val="nil"/>
              <w:bottom w:val="single" w:sz="4" w:space="0" w:color="auto"/>
              <w:right w:val="single" w:sz="4" w:space="0" w:color="auto"/>
            </w:tcBorders>
            <w:shd w:val="clear" w:color="auto" w:fill="auto"/>
            <w:noWrap/>
            <w:vAlign w:val="bottom"/>
            <w:hideMark/>
          </w:tcPr>
          <w:p w14:paraId="1981D2B8" w14:textId="77777777" w:rsidR="00604599" w:rsidRPr="00604599" w:rsidRDefault="00604599" w:rsidP="00604599">
            <w:pPr>
              <w:rPr>
                <w:rFonts w:cs="Calibri"/>
                <w:color w:val="000000"/>
                <w:sz w:val="22"/>
                <w:szCs w:val="22"/>
              </w:rPr>
            </w:pPr>
            <w:r w:rsidRPr="00604599">
              <w:rPr>
                <w:rFonts w:cs="Calibri"/>
                <w:color w:val="000000"/>
                <w:sz w:val="22"/>
                <w:szCs w:val="22"/>
              </w:rPr>
              <w:t>I</w:t>
            </w:r>
          </w:p>
        </w:tc>
        <w:tc>
          <w:tcPr>
            <w:tcW w:w="1350" w:type="dxa"/>
            <w:tcBorders>
              <w:top w:val="nil"/>
              <w:left w:val="nil"/>
              <w:bottom w:val="single" w:sz="4" w:space="0" w:color="auto"/>
              <w:right w:val="single" w:sz="4" w:space="0" w:color="auto"/>
            </w:tcBorders>
            <w:shd w:val="clear" w:color="auto" w:fill="auto"/>
            <w:noWrap/>
            <w:vAlign w:val="bottom"/>
            <w:hideMark/>
          </w:tcPr>
          <w:p w14:paraId="247D9724" w14:textId="77777777" w:rsidR="00604599" w:rsidRPr="00604599" w:rsidRDefault="00604599" w:rsidP="00604599">
            <w:pPr>
              <w:rPr>
                <w:rFonts w:cs="Calibri"/>
                <w:color w:val="000000"/>
                <w:sz w:val="22"/>
                <w:szCs w:val="22"/>
              </w:rPr>
            </w:pPr>
            <w:r w:rsidRPr="00604599">
              <w:rPr>
                <w:rFonts w:cs="Calibri"/>
                <w:color w:val="000000"/>
                <w:sz w:val="22"/>
                <w:szCs w:val="22"/>
              </w:rPr>
              <w:t>I</w:t>
            </w:r>
          </w:p>
        </w:tc>
        <w:tc>
          <w:tcPr>
            <w:tcW w:w="1530" w:type="dxa"/>
            <w:tcBorders>
              <w:top w:val="nil"/>
              <w:left w:val="nil"/>
              <w:bottom w:val="single" w:sz="4" w:space="0" w:color="auto"/>
              <w:right w:val="single" w:sz="4" w:space="0" w:color="auto"/>
            </w:tcBorders>
            <w:shd w:val="clear" w:color="auto" w:fill="auto"/>
            <w:noWrap/>
            <w:vAlign w:val="bottom"/>
            <w:hideMark/>
          </w:tcPr>
          <w:p w14:paraId="011BFFB2"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2A2D0B4F"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1D179FA8" w14:textId="77777777" w:rsidR="00604599" w:rsidRPr="00604599" w:rsidRDefault="00604599" w:rsidP="00604599">
            <w:pPr>
              <w:rPr>
                <w:rFonts w:cs="Calibri"/>
                <w:color w:val="000000"/>
                <w:sz w:val="22"/>
                <w:szCs w:val="22"/>
              </w:rPr>
            </w:pPr>
            <w:r w:rsidRPr="00604599">
              <w:rPr>
                <w:rFonts w:cs="Calibri"/>
                <w:color w:val="000000"/>
                <w:sz w:val="22"/>
                <w:szCs w:val="22"/>
              </w:rPr>
              <w:t>I</w:t>
            </w:r>
          </w:p>
        </w:tc>
      </w:tr>
      <w:tr w:rsidR="00604599" w:rsidRPr="00604599" w14:paraId="5D491278" w14:textId="77777777" w:rsidTr="00604599">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365CD8F" w14:textId="77777777" w:rsidR="00604599" w:rsidRPr="00604599" w:rsidRDefault="00604599" w:rsidP="00604599">
            <w:pPr>
              <w:rPr>
                <w:rFonts w:cs="Calibri"/>
                <w:color w:val="000000"/>
                <w:sz w:val="22"/>
                <w:szCs w:val="22"/>
              </w:rPr>
            </w:pPr>
            <w:r w:rsidRPr="00604599">
              <w:rPr>
                <w:rFonts w:cs="Calibri"/>
                <w:color w:val="000000"/>
                <w:sz w:val="22"/>
                <w:szCs w:val="22"/>
              </w:rPr>
              <w:t>CHEM</w:t>
            </w:r>
          </w:p>
        </w:tc>
        <w:tc>
          <w:tcPr>
            <w:tcW w:w="965" w:type="dxa"/>
            <w:tcBorders>
              <w:top w:val="nil"/>
              <w:left w:val="nil"/>
              <w:bottom w:val="single" w:sz="4" w:space="0" w:color="auto"/>
              <w:right w:val="single" w:sz="4" w:space="0" w:color="auto"/>
            </w:tcBorders>
            <w:shd w:val="clear" w:color="000000" w:fill="C5D9F1"/>
            <w:noWrap/>
            <w:vAlign w:val="bottom"/>
            <w:hideMark/>
          </w:tcPr>
          <w:p w14:paraId="738B8C86" w14:textId="77777777" w:rsidR="00604599" w:rsidRPr="00604599" w:rsidRDefault="00604599" w:rsidP="00604599">
            <w:pPr>
              <w:jc w:val="right"/>
              <w:rPr>
                <w:rFonts w:cs="Calibri"/>
                <w:color w:val="000000"/>
                <w:sz w:val="22"/>
                <w:szCs w:val="22"/>
              </w:rPr>
            </w:pPr>
            <w:r w:rsidRPr="00604599">
              <w:rPr>
                <w:rFonts w:cs="Calibri"/>
                <w:color w:val="000000"/>
                <w:sz w:val="22"/>
                <w:szCs w:val="22"/>
              </w:rPr>
              <w:t>222</w:t>
            </w:r>
          </w:p>
        </w:tc>
        <w:tc>
          <w:tcPr>
            <w:tcW w:w="3390" w:type="dxa"/>
            <w:tcBorders>
              <w:top w:val="nil"/>
              <w:left w:val="nil"/>
              <w:bottom w:val="single" w:sz="4" w:space="0" w:color="auto"/>
              <w:right w:val="single" w:sz="4" w:space="0" w:color="auto"/>
            </w:tcBorders>
            <w:shd w:val="clear" w:color="000000" w:fill="C5D9F1"/>
            <w:noWrap/>
            <w:vAlign w:val="bottom"/>
            <w:hideMark/>
          </w:tcPr>
          <w:p w14:paraId="4B9AE142" w14:textId="77777777" w:rsidR="00604599" w:rsidRPr="00604599" w:rsidRDefault="00604599" w:rsidP="00604599">
            <w:pPr>
              <w:rPr>
                <w:rFonts w:cs="Calibri"/>
                <w:color w:val="000000"/>
                <w:sz w:val="22"/>
                <w:szCs w:val="22"/>
              </w:rPr>
            </w:pPr>
            <w:r w:rsidRPr="00604599">
              <w:rPr>
                <w:rFonts w:cs="Calibri"/>
                <w:color w:val="000000"/>
                <w:sz w:val="22"/>
                <w:szCs w:val="22"/>
              </w:rPr>
              <w:t>College Chemistry II</w:t>
            </w:r>
          </w:p>
        </w:tc>
        <w:tc>
          <w:tcPr>
            <w:tcW w:w="1980" w:type="dxa"/>
            <w:tcBorders>
              <w:top w:val="nil"/>
              <w:left w:val="nil"/>
              <w:bottom w:val="single" w:sz="4" w:space="0" w:color="auto"/>
              <w:right w:val="single" w:sz="4" w:space="0" w:color="auto"/>
            </w:tcBorders>
            <w:shd w:val="clear" w:color="auto" w:fill="auto"/>
            <w:noWrap/>
            <w:vAlign w:val="bottom"/>
            <w:hideMark/>
          </w:tcPr>
          <w:p w14:paraId="0FC08ADA" w14:textId="77777777" w:rsidR="00604599" w:rsidRPr="00604599" w:rsidRDefault="00604599" w:rsidP="00604599">
            <w:pPr>
              <w:rPr>
                <w:rFonts w:cs="Calibri"/>
                <w:color w:val="000000"/>
                <w:sz w:val="22"/>
                <w:szCs w:val="22"/>
              </w:rPr>
            </w:pPr>
            <w:r w:rsidRPr="00604599">
              <w:rPr>
                <w:rFonts w:cs="Calibri"/>
                <w:color w:val="000000"/>
                <w:sz w:val="22"/>
                <w:szCs w:val="22"/>
              </w:rPr>
              <w:t>R</w:t>
            </w:r>
          </w:p>
        </w:tc>
        <w:tc>
          <w:tcPr>
            <w:tcW w:w="1350" w:type="dxa"/>
            <w:tcBorders>
              <w:top w:val="nil"/>
              <w:left w:val="nil"/>
              <w:bottom w:val="single" w:sz="4" w:space="0" w:color="auto"/>
              <w:right w:val="single" w:sz="4" w:space="0" w:color="auto"/>
            </w:tcBorders>
            <w:shd w:val="clear" w:color="auto" w:fill="auto"/>
            <w:noWrap/>
            <w:vAlign w:val="bottom"/>
            <w:hideMark/>
          </w:tcPr>
          <w:p w14:paraId="689B99EB"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346CCC93" w14:textId="77777777" w:rsidR="00604599" w:rsidRPr="00604599" w:rsidRDefault="00604599" w:rsidP="00604599">
            <w:pPr>
              <w:rPr>
                <w:rFonts w:cs="Calibri"/>
                <w:color w:val="000000"/>
                <w:sz w:val="22"/>
                <w:szCs w:val="22"/>
              </w:rPr>
            </w:pPr>
            <w:r w:rsidRPr="00604599">
              <w:rPr>
                <w:rFonts w:cs="Calibri"/>
                <w:color w:val="000000"/>
                <w:sz w:val="22"/>
                <w:szCs w:val="22"/>
              </w:rPr>
              <w:t>I</w:t>
            </w:r>
          </w:p>
        </w:tc>
        <w:tc>
          <w:tcPr>
            <w:tcW w:w="1800" w:type="dxa"/>
            <w:tcBorders>
              <w:top w:val="nil"/>
              <w:left w:val="nil"/>
              <w:bottom w:val="single" w:sz="4" w:space="0" w:color="auto"/>
              <w:right w:val="single" w:sz="4" w:space="0" w:color="auto"/>
            </w:tcBorders>
            <w:shd w:val="clear" w:color="auto" w:fill="auto"/>
            <w:noWrap/>
            <w:vAlign w:val="bottom"/>
            <w:hideMark/>
          </w:tcPr>
          <w:p w14:paraId="4CF0F513" w14:textId="77777777" w:rsidR="00604599" w:rsidRPr="00604599" w:rsidRDefault="00604599" w:rsidP="00604599">
            <w:pPr>
              <w:rPr>
                <w:rFonts w:cs="Calibri"/>
                <w:color w:val="000000"/>
                <w:sz w:val="22"/>
                <w:szCs w:val="22"/>
              </w:rPr>
            </w:pPr>
            <w:proofErr w:type="gramStart"/>
            <w:r w:rsidRPr="00604599">
              <w:rPr>
                <w:rFonts w:cs="Calibri"/>
                <w:color w:val="000000"/>
                <w:sz w:val="22"/>
                <w:szCs w:val="22"/>
              </w:rPr>
              <w:t>R,A</w:t>
            </w:r>
            <w:proofErr w:type="gramEnd"/>
          </w:p>
        </w:tc>
        <w:tc>
          <w:tcPr>
            <w:tcW w:w="1620" w:type="dxa"/>
            <w:tcBorders>
              <w:top w:val="nil"/>
              <w:left w:val="nil"/>
              <w:bottom w:val="single" w:sz="4" w:space="0" w:color="auto"/>
              <w:right w:val="single" w:sz="4" w:space="0" w:color="auto"/>
            </w:tcBorders>
            <w:shd w:val="clear" w:color="auto" w:fill="auto"/>
            <w:noWrap/>
            <w:vAlign w:val="bottom"/>
            <w:hideMark/>
          </w:tcPr>
          <w:p w14:paraId="52F6B34A" w14:textId="77777777" w:rsidR="00604599" w:rsidRPr="00604599" w:rsidRDefault="00604599" w:rsidP="00604599">
            <w:pPr>
              <w:rPr>
                <w:rFonts w:cs="Calibri"/>
                <w:color w:val="000000"/>
                <w:sz w:val="22"/>
                <w:szCs w:val="22"/>
              </w:rPr>
            </w:pPr>
            <w:r w:rsidRPr="00604599">
              <w:rPr>
                <w:rFonts w:cs="Calibri"/>
                <w:color w:val="000000"/>
                <w:sz w:val="22"/>
                <w:szCs w:val="22"/>
              </w:rPr>
              <w:t> </w:t>
            </w:r>
          </w:p>
        </w:tc>
      </w:tr>
      <w:tr w:rsidR="00604599" w:rsidRPr="00604599" w14:paraId="300C47BB" w14:textId="77777777" w:rsidTr="00604599">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75677B5" w14:textId="77777777" w:rsidR="00604599" w:rsidRPr="00604599" w:rsidRDefault="00604599" w:rsidP="00604599">
            <w:pPr>
              <w:rPr>
                <w:rFonts w:cs="Calibri"/>
                <w:color w:val="000000"/>
                <w:sz w:val="22"/>
                <w:szCs w:val="22"/>
              </w:rPr>
            </w:pPr>
            <w:r w:rsidRPr="00604599">
              <w:rPr>
                <w:rFonts w:cs="Calibri"/>
                <w:color w:val="000000"/>
                <w:sz w:val="22"/>
                <w:szCs w:val="22"/>
              </w:rPr>
              <w:t>CHEM</w:t>
            </w:r>
          </w:p>
        </w:tc>
        <w:tc>
          <w:tcPr>
            <w:tcW w:w="965" w:type="dxa"/>
            <w:tcBorders>
              <w:top w:val="nil"/>
              <w:left w:val="nil"/>
              <w:bottom w:val="single" w:sz="4" w:space="0" w:color="auto"/>
              <w:right w:val="single" w:sz="4" w:space="0" w:color="auto"/>
            </w:tcBorders>
            <w:shd w:val="clear" w:color="000000" w:fill="C5D9F1"/>
            <w:noWrap/>
            <w:vAlign w:val="bottom"/>
            <w:hideMark/>
          </w:tcPr>
          <w:p w14:paraId="2B3B4D19" w14:textId="77777777" w:rsidR="00604599" w:rsidRPr="00604599" w:rsidRDefault="00604599" w:rsidP="00604599">
            <w:pPr>
              <w:jc w:val="right"/>
              <w:rPr>
                <w:rFonts w:cs="Calibri"/>
                <w:color w:val="000000"/>
                <w:sz w:val="22"/>
                <w:szCs w:val="22"/>
              </w:rPr>
            </w:pPr>
            <w:r w:rsidRPr="00604599">
              <w:rPr>
                <w:rFonts w:cs="Calibri"/>
                <w:color w:val="000000"/>
                <w:sz w:val="22"/>
                <w:szCs w:val="22"/>
              </w:rPr>
              <w:t>223</w:t>
            </w:r>
          </w:p>
        </w:tc>
        <w:tc>
          <w:tcPr>
            <w:tcW w:w="3390" w:type="dxa"/>
            <w:tcBorders>
              <w:top w:val="nil"/>
              <w:left w:val="nil"/>
              <w:bottom w:val="single" w:sz="4" w:space="0" w:color="auto"/>
              <w:right w:val="single" w:sz="4" w:space="0" w:color="auto"/>
            </w:tcBorders>
            <w:shd w:val="clear" w:color="000000" w:fill="C5D9F1"/>
            <w:noWrap/>
            <w:vAlign w:val="bottom"/>
            <w:hideMark/>
          </w:tcPr>
          <w:p w14:paraId="1D09729A" w14:textId="77777777" w:rsidR="00604599" w:rsidRPr="00604599" w:rsidRDefault="00604599" w:rsidP="00604599">
            <w:pPr>
              <w:rPr>
                <w:rFonts w:cs="Calibri"/>
                <w:color w:val="000000"/>
                <w:sz w:val="22"/>
                <w:szCs w:val="22"/>
              </w:rPr>
            </w:pPr>
            <w:r w:rsidRPr="00604599">
              <w:rPr>
                <w:rFonts w:cs="Calibri"/>
                <w:color w:val="000000"/>
                <w:sz w:val="22"/>
                <w:szCs w:val="22"/>
              </w:rPr>
              <w:t>College Chemistry Laboratory II</w:t>
            </w:r>
          </w:p>
        </w:tc>
        <w:tc>
          <w:tcPr>
            <w:tcW w:w="1980" w:type="dxa"/>
            <w:tcBorders>
              <w:top w:val="nil"/>
              <w:left w:val="nil"/>
              <w:bottom w:val="single" w:sz="4" w:space="0" w:color="auto"/>
              <w:right w:val="single" w:sz="4" w:space="0" w:color="auto"/>
            </w:tcBorders>
            <w:shd w:val="clear" w:color="auto" w:fill="auto"/>
            <w:noWrap/>
            <w:vAlign w:val="bottom"/>
            <w:hideMark/>
          </w:tcPr>
          <w:p w14:paraId="0E7E5278"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1F2E74E0" w14:textId="77777777" w:rsidR="00604599" w:rsidRPr="00604599" w:rsidRDefault="00604599" w:rsidP="00604599">
            <w:pPr>
              <w:rPr>
                <w:rFonts w:cs="Calibri"/>
                <w:color w:val="000000"/>
                <w:sz w:val="22"/>
                <w:szCs w:val="22"/>
              </w:rPr>
            </w:pPr>
            <w:r w:rsidRPr="00604599">
              <w:rPr>
                <w:rFonts w:cs="Calibri"/>
                <w:color w:val="000000"/>
                <w:sz w:val="22"/>
                <w:szCs w:val="22"/>
              </w:rPr>
              <w:t>I</w:t>
            </w:r>
          </w:p>
        </w:tc>
        <w:tc>
          <w:tcPr>
            <w:tcW w:w="1530" w:type="dxa"/>
            <w:tcBorders>
              <w:top w:val="nil"/>
              <w:left w:val="nil"/>
              <w:bottom w:val="single" w:sz="4" w:space="0" w:color="auto"/>
              <w:right w:val="single" w:sz="4" w:space="0" w:color="auto"/>
            </w:tcBorders>
            <w:shd w:val="clear" w:color="auto" w:fill="auto"/>
            <w:noWrap/>
            <w:vAlign w:val="bottom"/>
            <w:hideMark/>
          </w:tcPr>
          <w:p w14:paraId="54468074"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2FBABC21"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29D01D99" w14:textId="77777777" w:rsidR="00604599" w:rsidRPr="00604599" w:rsidRDefault="00604599" w:rsidP="00604599">
            <w:pPr>
              <w:rPr>
                <w:rFonts w:cs="Calibri"/>
                <w:color w:val="000000"/>
                <w:sz w:val="22"/>
                <w:szCs w:val="22"/>
              </w:rPr>
            </w:pPr>
            <w:r w:rsidRPr="00604599">
              <w:rPr>
                <w:rFonts w:cs="Calibri"/>
                <w:color w:val="000000"/>
                <w:sz w:val="22"/>
                <w:szCs w:val="22"/>
              </w:rPr>
              <w:t>I</w:t>
            </w:r>
          </w:p>
        </w:tc>
      </w:tr>
      <w:tr w:rsidR="00604599" w:rsidRPr="00604599" w14:paraId="05ED1244" w14:textId="77777777" w:rsidTr="00604599">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2289FE8" w14:textId="77777777" w:rsidR="00604599" w:rsidRPr="00604599" w:rsidRDefault="00604599" w:rsidP="00604599">
            <w:pPr>
              <w:rPr>
                <w:rFonts w:cs="Calibri"/>
                <w:color w:val="000000"/>
                <w:sz w:val="22"/>
                <w:szCs w:val="22"/>
              </w:rPr>
            </w:pPr>
            <w:r w:rsidRPr="00604599">
              <w:rPr>
                <w:rFonts w:cs="Calibri"/>
                <w:color w:val="000000"/>
                <w:sz w:val="22"/>
                <w:szCs w:val="22"/>
              </w:rPr>
              <w:t>BIOL</w:t>
            </w:r>
          </w:p>
        </w:tc>
        <w:tc>
          <w:tcPr>
            <w:tcW w:w="965" w:type="dxa"/>
            <w:tcBorders>
              <w:top w:val="nil"/>
              <w:left w:val="nil"/>
              <w:bottom w:val="single" w:sz="4" w:space="0" w:color="auto"/>
              <w:right w:val="single" w:sz="4" w:space="0" w:color="auto"/>
            </w:tcBorders>
            <w:shd w:val="clear" w:color="000000" w:fill="C5D9F1"/>
            <w:noWrap/>
            <w:vAlign w:val="bottom"/>
            <w:hideMark/>
          </w:tcPr>
          <w:p w14:paraId="4B8B725A" w14:textId="77777777" w:rsidR="00604599" w:rsidRPr="00604599" w:rsidRDefault="00604599" w:rsidP="00604599">
            <w:pPr>
              <w:jc w:val="right"/>
              <w:rPr>
                <w:rFonts w:cs="Calibri"/>
                <w:color w:val="000000"/>
                <w:sz w:val="22"/>
                <w:szCs w:val="22"/>
              </w:rPr>
            </w:pPr>
            <w:r w:rsidRPr="00604599">
              <w:rPr>
                <w:rFonts w:cs="Calibri"/>
                <w:color w:val="000000"/>
                <w:sz w:val="22"/>
                <w:szCs w:val="22"/>
              </w:rPr>
              <w:t>319</w:t>
            </w:r>
          </w:p>
        </w:tc>
        <w:tc>
          <w:tcPr>
            <w:tcW w:w="3390" w:type="dxa"/>
            <w:tcBorders>
              <w:top w:val="nil"/>
              <w:left w:val="nil"/>
              <w:bottom w:val="single" w:sz="4" w:space="0" w:color="auto"/>
              <w:right w:val="single" w:sz="4" w:space="0" w:color="auto"/>
            </w:tcBorders>
            <w:shd w:val="clear" w:color="000000" w:fill="C5D9F1"/>
            <w:noWrap/>
            <w:vAlign w:val="bottom"/>
            <w:hideMark/>
          </w:tcPr>
          <w:p w14:paraId="3FAED630" w14:textId="77777777" w:rsidR="00604599" w:rsidRPr="00604599" w:rsidRDefault="00604599" w:rsidP="00604599">
            <w:pPr>
              <w:rPr>
                <w:rFonts w:cs="Calibri"/>
                <w:color w:val="000000"/>
                <w:sz w:val="22"/>
                <w:szCs w:val="22"/>
              </w:rPr>
            </w:pPr>
            <w:r w:rsidRPr="00604599">
              <w:rPr>
                <w:rFonts w:cs="Calibri"/>
                <w:color w:val="000000"/>
                <w:sz w:val="22"/>
                <w:szCs w:val="22"/>
              </w:rPr>
              <w:t>Intro to Molecular and Cell Biology</w:t>
            </w:r>
          </w:p>
        </w:tc>
        <w:tc>
          <w:tcPr>
            <w:tcW w:w="1980" w:type="dxa"/>
            <w:tcBorders>
              <w:top w:val="nil"/>
              <w:left w:val="nil"/>
              <w:bottom w:val="single" w:sz="4" w:space="0" w:color="auto"/>
              <w:right w:val="single" w:sz="4" w:space="0" w:color="auto"/>
            </w:tcBorders>
            <w:shd w:val="clear" w:color="auto" w:fill="auto"/>
            <w:noWrap/>
            <w:vAlign w:val="bottom"/>
            <w:hideMark/>
          </w:tcPr>
          <w:p w14:paraId="315BD411" w14:textId="77777777" w:rsidR="00604599" w:rsidRPr="00604599" w:rsidRDefault="00604599" w:rsidP="00604599">
            <w:pPr>
              <w:rPr>
                <w:rFonts w:cs="Calibri"/>
                <w:color w:val="000000"/>
                <w:sz w:val="22"/>
                <w:szCs w:val="22"/>
              </w:rPr>
            </w:pPr>
            <w:r w:rsidRPr="00604599">
              <w:rPr>
                <w:rFonts w:cs="Calibri"/>
                <w:color w:val="000000"/>
                <w:sz w:val="22"/>
                <w:szCs w:val="22"/>
              </w:rPr>
              <w:t>R</w:t>
            </w:r>
          </w:p>
        </w:tc>
        <w:tc>
          <w:tcPr>
            <w:tcW w:w="1350" w:type="dxa"/>
            <w:tcBorders>
              <w:top w:val="nil"/>
              <w:left w:val="nil"/>
              <w:bottom w:val="single" w:sz="4" w:space="0" w:color="auto"/>
              <w:right w:val="single" w:sz="4" w:space="0" w:color="auto"/>
            </w:tcBorders>
            <w:shd w:val="clear" w:color="auto" w:fill="auto"/>
            <w:noWrap/>
            <w:vAlign w:val="bottom"/>
            <w:hideMark/>
          </w:tcPr>
          <w:p w14:paraId="2AE367D8"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11390DF" w14:textId="77777777" w:rsidR="00604599" w:rsidRPr="00604599" w:rsidRDefault="00604599" w:rsidP="00604599">
            <w:pPr>
              <w:rPr>
                <w:rFonts w:cs="Calibri"/>
                <w:color w:val="000000"/>
                <w:sz w:val="22"/>
                <w:szCs w:val="22"/>
              </w:rPr>
            </w:pPr>
            <w:r w:rsidRPr="00604599">
              <w:rPr>
                <w:rFonts w:cs="Calibri"/>
                <w:color w:val="000000"/>
                <w:sz w:val="22"/>
                <w:szCs w:val="22"/>
              </w:rPr>
              <w:t>R</w:t>
            </w:r>
          </w:p>
        </w:tc>
        <w:tc>
          <w:tcPr>
            <w:tcW w:w="1800" w:type="dxa"/>
            <w:tcBorders>
              <w:top w:val="nil"/>
              <w:left w:val="nil"/>
              <w:bottom w:val="single" w:sz="4" w:space="0" w:color="auto"/>
              <w:right w:val="single" w:sz="4" w:space="0" w:color="auto"/>
            </w:tcBorders>
            <w:shd w:val="clear" w:color="auto" w:fill="auto"/>
            <w:noWrap/>
            <w:vAlign w:val="bottom"/>
            <w:hideMark/>
          </w:tcPr>
          <w:p w14:paraId="16A9BF30"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091857CD" w14:textId="77777777" w:rsidR="00604599" w:rsidRPr="00604599" w:rsidRDefault="00604599" w:rsidP="00604599">
            <w:pPr>
              <w:rPr>
                <w:rFonts w:cs="Calibri"/>
                <w:color w:val="000000"/>
                <w:sz w:val="22"/>
                <w:szCs w:val="22"/>
              </w:rPr>
            </w:pPr>
            <w:r w:rsidRPr="00604599">
              <w:rPr>
                <w:rFonts w:cs="Calibri"/>
                <w:color w:val="000000"/>
                <w:sz w:val="22"/>
                <w:szCs w:val="22"/>
              </w:rPr>
              <w:t> </w:t>
            </w:r>
          </w:p>
        </w:tc>
      </w:tr>
      <w:tr w:rsidR="00604599" w:rsidRPr="00604599" w14:paraId="5BB7E005" w14:textId="77777777" w:rsidTr="00604599">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2E2766B" w14:textId="77777777" w:rsidR="00604599" w:rsidRPr="00604599" w:rsidRDefault="00604599" w:rsidP="00604599">
            <w:pPr>
              <w:rPr>
                <w:rFonts w:cs="Calibri"/>
                <w:color w:val="000000"/>
                <w:sz w:val="22"/>
                <w:szCs w:val="22"/>
              </w:rPr>
            </w:pPr>
            <w:r w:rsidRPr="00604599">
              <w:rPr>
                <w:rFonts w:cs="Calibri"/>
                <w:color w:val="000000"/>
                <w:sz w:val="22"/>
                <w:szCs w:val="22"/>
              </w:rPr>
              <w:lastRenderedPageBreak/>
              <w:t xml:space="preserve">BIOL </w:t>
            </w:r>
          </w:p>
        </w:tc>
        <w:tc>
          <w:tcPr>
            <w:tcW w:w="965" w:type="dxa"/>
            <w:tcBorders>
              <w:top w:val="nil"/>
              <w:left w:val="nil"/>
              <w:bottom w:val="single" w:sz="4" w:space="0" w:color="auto"/>
              <w:right w:val="single" w:sz="4" w:space="0" w:color="auto"/>
            </w:tcBorders>
            <w:shd w:val="clear" w:color="000000" w:fill="C5D9F1"/>
            <w:noWrap/>
            <w:vAlign w:val="bottom"/>
            <w:hideMark/>
          </w:tcPr>
          <w:p w14:paraId="74E5DE27" w14:textId="77777777" w:rsidR="00604599" w:rsidRPr="00604599" w:rsidRDefault="00604599" w:rsidP="00604599">
            <w:pPr>
              <w:jc w:val="right"/>
              <w:rPr>
                <w:rFonts w:cs="Calibri"/>
                <w:color w:val="000000"/>
                <w:sz w:val="22"/>
                <w:szCs w:val="22"/>
              </w:rPr>
            </w:pPr>
            <w:r w:rsidRPr="00604599">
              <w:rPr>
                <w:rFonts w:cs="Calibri"/>
                <w:color w:val="000000"/>
                <w:sz w:val="22"/>
                <w:szCs w:val="22"/>
              </w:rPr>
              <w:t>322</w:t>
            </w:r>
          </w:p>
        </w:tc>
        <w:tc>
          <w:tcPr>
            <w:tcW w:w="3390" w:type="dxa"/>
            <w:tcBorders>
              <w:top w:val="nil"/>
              <w:left w:val="nil"/>
              <w:bottom w:val="single" w:sz="4" w:space="0" w:color="auto"/>
              <w:right w:val="single" w:sz="4" w:space="0" w:color="auto"/>
            </w:tcBorders>
            <w:shd w:val="clear" w:color="000000" w:fill="C5D9F1"/>
            <w:noWrap/>
            <w:vAlign w:val="bottom"/>
            <w:hideMark/>
          </w:tcPr>
          <w:p w14:paraId="318884F7" w14:textId="77777777" w:rsidR="00604599" w:rsidRPr="00604599" w:rsidRDefault="00604599" w:rsidP="00604599">
            <w:pPr>
              <w:rPr>
                <w:rFonts w:cs="Calibri"/>
                <w:color w:val="000000"/>
                <w:sz w:val="22"/>
                <w:szCs w:val="22"/>
              </w:rPr>
            </w:pPr>
            <w:r w:rsidRPr="00604599">
              <w:rPr>
                <w:rFonts w:cs="Calibri"/>
                <w:color w:val="000000"/>
                <w:sz w:val="22"/>
                <w:szCs w:val="22"/>
              </w:rPr>
              <w:t>Intro to Molecular and Cell Biology Lab</w:t>
            </w:r>
          </w:p>
        </w:tc>
        <w:tc>
          <w:tcPr>
            <w:tcW w:w="1980" w:type="dxa"/>
            <w:tcBorders>
              <w:top w:val="nil"/>
              <w:left w:val="nil"/>
              <w:bottom w:val="single" w:sz="4" w:space="0" w:color="auto"/>
              <w:right w:val="single" w:sz="4" w:space="0" w:color="auto"/>
            </w:tcBorders>
            <w:shd w:val="clear" w:color="auto" w:fill="auto"/>
            <w:noWrap/>
            <w:vAlign w:val="bottom"/>
            <w:hideMark/>
          </w:tcPr>
          <w:p w14:paraId="5D61C8E0" w14:textId="77777777" w:rsidR="00604599" w:rsidRPr="00604599" w:rsidRDefault="00604599" w:rsidP="00604599">
            <w:pPr>
              <w:rPr>
                <w:rFonts w:cs="Calibri"/>
                <w:color w:val="000000"/>
                <w:sz w:val="22"/>
                <w:szCs w:val="22"/>
              </w:rPr>
            </w:pPr>
            <w:r w:rsidRPr="00604599">
              <w:rPr>
                <w:rFonts w:cs="Calibri"/>
                <w:color w:val="000000"/>
                <w:sz w:val="22"/>
                <w:szCs w:val="22"/>
              </w:rPr>
              <w:t>R</w:t>
            </w:r>
          </w:p>
        </w:tc>
        <w:tc>
          <w:tcPr>
            <w:tcW w:w="1350" w:type="dxa"/>
            <w:tcBorders>
              <w:top w:val="nil"/>
              <w:left w:val="nil"/>
              <w:bottom w:val="single" w:sz="4" w:space="0" w:color="auto"/>
              <w:right w:val="single" w:sz="4" w:space="0" w:color="auto"/>
            </w:tcBorders>
            <w:shd w:val="clear" w:color="auto" w:fill="auto"/>
            <w:noWrap/>
            <w:vAlign w:val="bottom"/>
            <w:hideMark/>
          </w:tcPr>
          <w:p w14:paraId="0B642EB7" w14:textId="77777777" w:rsidR="00604599" w:rsidRPr="00604599" w:rsidRDefault="00604599" w:rsidP="00604599">
            <w:pPr>
              <w:rPr>
                <w:rFonts w:cs="Calibri"/>
                <w:color w:val="000000"/>
                <w:sz w:val="22"/>
                <w:szCs w:val="22"/>
              </w:rPr>
            </w:pPr>
            <w:r w:rsidRPr="00604599">
              <w:rPr>
                <w:rFonts w:cs="Calibri"/>
                <w:color w:val="000000"/>
                <w:sz w:val="22"/>
                <w:szCs w:val="22"/>
              </w:rPr>
              <w:t>R</w:t>
            </w:r>
          </w:p>
        </w:tc>
        <w:tc>
          <w:tcPr>
            <w:tcW w:w="1530" w:type="dxa"/>
            <w:tcBorders>
              <w:top w:val="nil"/>
              <w:left w:val="nil"/>
              <w:bottom w:val="single" w:sz="4" w:space="0" w:color="auto"/>
              <w:right w:val="single" w:sz="4" w:space="0" w:color="auto"/>
            </w:tcBorders>
            <w:shd w:val="clear" w:color="auto" w:fill="auto"/>
            <w:noWrap/>
            <w:vAlign w:val="bottom"/>
            <w:hideMark/>
          </w:tcPr>
          <w:p w14:paraId="1D60E731" w14:textId="77777777" w:rsidR="00604599" w:rsidRPr="00604599" w:rsidRDefault="00604599" w:rsidP="00604599">
            <w:pPr>
              <w:rPr>
                <w:rFonts w:cs="Calibri"/>
                <w:color w:val="000000"/>
                <w:sz w:val="22"/>
                <w:szCs w:val="22"/>
              </w:rPr>
            </w:pPr>
            <w:r w:rsidRPr="00604599">
              <w:rPr>
                <w:rFonts w:cs="Calibri"/>
                <w:color w:val="000000"/>
                <w:sz w:val="22"/>
                <w:szCs w:val="22"/>
              </w:rPr>
              <w:t>R</w:t>
            </w:r>
          </w:p>
        </w:tc>
        <w:tc>
          <w:tcPr>
            <w:tcW w:w="1800" w:type="dxa"/>
            <w:tcBorders>
              <w:top w:val="nil"/>
              <w:left w:val="nil"/>
              <w:bottom w:val="single" w:sz="4" w:space="0" w:color="auto"/>
              <w:right w:val="single" w:sz="4" w:space="0" w:color="auto"/>
            </w:tcBorders>
            <w:shd w:val="clear" w:color="auto" w:fill="auto"/>
            <w:noWrap/>
            <w:vAlign w:val="bottom"/>
            <w:hideMark/>
          </w:tcPr>
          <w:p w14:paraId="29920BEF"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62E08E16" w14:textId="77777777" w:rsidR="00604599" w:rsidRPr="00604599" w:rsidRDefault="00604599" w:rsidP="00604599">
            <w:pPr>
              <w:rPr>
                <w:rFonts w:cs="Calibri"/>
                <w:color w:val="000000"/>
                <w:sz w:val="22"/>
                <w:szCs w:val="22"/>
              </w:rPr>
            </w:pPr>
            <w:r w:rsidRPr="00604599">
              <w:rPr>
                <w:rFonts w:cs="Calibri"/>
                <w:color w:val="000000"/>
                <w:sz w:val="22"/>
                <w:szCs w:val="22"/>
              </w:rPr>
              <w:t> </w:t>
            </w:r>
          </w:p>
        </w:tc>
      </w:tr>
      <w:tr w:rsidR="00604599" w:rsidRPr="00604599" w14:paraId="14F82D2D" w14:textId="77777777" w:rsidTr="00604599">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81A0D96" w14:textId="77777777" w:rsidR="00604599" w:rsidRPr="00604599" w:rsidRDefault="00604599" w:rsidP="00604599">
            <w:pPr>
              <w:rPr>
                <w:rFonts w:cs="Calibri"/>
                <w:color w:val="000000"/>
                <w:sz w:val="22"/>
                <w:szCs w:val="22"/>
              </w:rPr>
            </w:pPr>
            <w:r w:rsidRPr="00604599">
              <w:rPr>
                <w:rFonts w:cs="Calibri"/>
                <w:color w:val="000000"/>
                <w:sz w:val="22"/>
                <w:szCs w:val="22"/>
              </w:rPr>
              <w:t xml:space="preserve">CHEM </w:t>
            </w:r>
          </w:p>
        </w:tc>
        <w:tc>
          <w:tcPr>
            <w:tcW w:w="965" w:type="dxa"/>
            <w:tcBorders>
              <w:top w:val="nil"/>
              <w:left w:val="nil"/>
              <w:bottom w:val="single" w:sz="4" w:space="0" w:color="auto"/>
              <w:right w:val="single" w:sz="4" w:space="0" w:color="auto"/>
            </w:tcBorders>
            <w:shd w:val="clear" w:color="000000" w:fill="C5D9F1"/>
            <w:noWrap/>
            <w:vAlign w:val="bottom"/>
            <w:hideMark/>
          </w:tcPr>
          <w:p w14:paraId="5A88114D" w14:textId="77777777" w:rsidR="00604599" w:rsidRPr="00604599" w:rsidRDefault="00604599" w:rsidP="00604599">
            <w:pPr>
              <w:jc w:val="right"/>
              <w:rPr>
                <w:rFonts w:cs="Calibri"/>
                <w:color w:val="000000"/>
                <w:sz w:val="22"/>
                <w:szCs w:val="22"/>
              </w:rPr>
            </w:pPr>
            <w:r w:rsidRPr="00604599">
              <w:rPr>
                <w:rFonts w:cs="Calibri"/>
                <w:color w:val="000000"/>
                <w:sz w:val="22"/>
                <w:szCs w:val="22"/>
              </w:rPr>
              <w:t>330</w:t>
            </w:r>
          </w:p>
        </w:tc>
        <w:tc>
          <w:tcPr>
            <w:tcW w:w="3390" w:type="dxa"/>
            <w:tcBorders>
              <w:top w:val="nil"/>
              <w:left w:val="nil"/>
              <w:bottom w:val="single" w:sz="4" w:space="0" w:color="auto"/>
              <w:right w:val="single" w:sz="4" w:space="0" w:color="auto"/>
            </w:tcBorders>
            <w:shd w:val="clear" w:color="000000" w:fill="C5D9F1"/>
            <w:noWrap/>
            <w:vAlign w:val="bottom"/>
            <w:hideMark/>
          </w:tcPr>
          <w:p w14:paraId="310CA0B3" w14:textId="77777777" w:rsidR="00604599" w:rsidRPr="00604599" w:rsidRDefault="00604599" w:rsidP="00604599">
            <w:pPr>
              <w:rPr>
                <w:rFonts w:cs="Calibri"/>
                <w:color w:val="000000"/>
                <w:sz w:val="22"/>
                <w:szCs w:val="22"/>
              </w:rPr>
            </w:pPr>
            <w:r w:rsidRPr="00604599">
              <w:rPr>
                <w:rFonts w:cs="Calibri"/>
                <w:color w:val="000000"/>
                <w:sz w:val="22"/>
                <w:szCs w:val="22"/>
              </w:rPr>
              <w:t>Quantitative Analysis</w:t>
            </w:r>
          </w:p>
        </w:tc>
        <w:tc>
          <w:tcPr>
            <w:tcW w:w="1980" w:type="dxa"/>
            <w:tcBorders>
              <w:top w:val="nil"/>
              <w:left w:val="nil"/>
              <w:bottom w:val="single" w:sz="4" w:space="0" w:color="auto"/>
              <w:right w:val="single" w:sz="4" w:space="0" w:color="auto"/>
            </w:tcBorders>
            <w:shd w:val="clear" w:color="auto" w:fill="auto"/>
            <w:noWrap/>
            <w:vAlign w:val="bottom"/>
            <w:hideMark/>
          </w:tcPr>
          <w:p w14:paraId="4C7DB1D1"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0D1B8103"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330FAA5"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390C92BD" w14:textId="77777777" w:rsidR="00604599" w:rsidRPr="00604599" w:rsidRDefault="00604599" w:rsidP="00604599">
            <w:pPr>
              <w:rPr>
                <w:rFonts w:cs="Calibri"/>
                <w:color w:val="000000"/>
                <w:sz w:val="22"/>
                <w:szCs w:val="22"/>
              </w:rPr>
            </w:pPr>
            <w:proofErr w:type="gramStart"/>
            <w:r w:rsidRPr="00604599">
              <w:rPr>
                <w:rFonts w:cs="Calibri"/>
                <w:color w:val="000000"/>
                <w:sz w:val="22"/>
                <w:szCs w:val="22"/>
              </w:rPr>
              <w:t>R,A</w:t>
            </w:r>
            <w:proofErr w:type="gramEnd"/>
          </w:p>
        </w:tc>
        <w:tc>
          <w:tcPr>
            <w:tcW w:w="1620" w:type="dxa"/>
            <w:tcBorders>
              <w:top w:val="nil"/>
              <w:left w:val="nil"/>
              <w:bottom w:val="single" w:sz="4" w:space="0" w:color="auto"/>
              <w:right w:val="single" w:sz="4" w:space="0" w:color="auto"/>
            </w:tcBorders>
            <w:shd w:val="clear" w:color="auto" w:fill="auto"/>
            <w:noWrap/>
            <w:vAlign w:val="bottom"/>
            <w:hideMark/>
          </w:tcPr>
          <w:p w14:paraId="32662DCF" w14:textId="77777777" w:rsidR="00604599" w:rsidRPr="00604599" w:rsidRDefault="00604599" w:rsidP="00604599">
            <w:pPr>
              <w:rPr>
                <w:rFonts w:cs="Calibri"/>
                <w:color w:val="000000"/>
                <w:sz w:val="22"/>
                <w:szCs w:val="22"/>
              </w:rPr>
            </w:pPr>
            <w:r w:rsidRPr="00604599">
              <w:rPr>
                <w:rFonts w:cs="Calibri"/>
                <w:color w:val="000000"/>
                <w:sz w:val="22"/>
                <w:szCs w:val="22"/>
              </w:rPr>
              <w:t>R</w:t>
            </w:r>
          </w:p>
        </w:tc>
      </w:tr>
      <w:tr w:rsidR="00604599" w:rsidRPr="00604599" w14:paraId="34487F5D" w14:textId="77777777" w:rsidTr="00604599">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FE9DC0F" w14:textId="77777777" w:rsidR="00604599" w:rsidRPr="00604599" w:rsidRDefault="00604599" w:rsidP="00604599">
            <w:pPr>
              <w:rPr>
                <w:rFonts w:cs="Calibri"/>
                <w:color w:val="000000"/>
                <w:sz w:val="22"/>
                <w:szCs w:val="22"/>
              </w:rPr>
            </w:pPr>
            <w:r w:rsidRPr="00604599">
              <w:rPr>
                <w:rFonts w:cs="Calibri"/>
                <w:color w:val="000000"/>
                <w:sz w:val="22"/>
                <w:szCs w:val="22"/>
              </w:rPr>
              <w:t>CHEM</w:t>
            </w:r>
          </w:p>
        </w:tc>
        <w:tc>
          <w:tcPr>
            <w:tcW w:w="965" w:type="dxa"/>
            <w:tcBorders>
              <w:top w:val="nil"/>
              <w:left w:val="nil"/>
              <w:bottom w:val="single" w:sz="4" w:space="0" w:color="auto"/>
              <w:right w:val="single" w:sz="4" w:space="0" w:color="auto"/>
            </w:tcBorders>
            <w:shd w:val="clear" w:color="000000" w:fill="C5D9F1"/>
            <w:noWrap/>
            <w:vAlign w:val="bottom"/>
            <w:hideMark/>
          </w:tcPr>
          <w:p w14:paraId="19ABF495" w14:textId="77777777" w:rsidR="00604599" w:rsidRPr="00604599" w:rsidRDefault="00604599" w:rsidP="00604599">
            <w:pPr>
              <w:jc w:val="right"/>
              <w:rPr>
                <w:rFonts w:cs="Calibri"/>
                <w:color w:val="000000"/>
                <w:sz w:val="22"/>
                <w:szCs w:val="22"/>
              </w:rPr>
            </w:pPr>
            <w:r w:rsidRPr="00604599">
              <w:rPr>
                <w:rFonts w:cs="Calibri"/>
                <w:color w:val="000000"/>
                <w:sz w:val="22"/>
                <w:szCs w:val="22"/>
              </w:rPr>
              <w:t>340</w:t>
            </w:r>
          </w:p>
        </w:tc>
        <w:tc>
          <w:tcPr>
            <w:tcW w:w="3390" w:type="dxa"/>
            <w:tcBorders>
              <w:top w:val="nil"/>
              <w:left w:val="nil"/>
              <w:bottom w:val="single" w:sz="4" w:space="0" w:color="auto"/>
              <w:right w:val="single" w:sz="4" w:space="0" w:color="auto"/>
            </w:tcBorders>
            <w:shd w:val="clear" w:color="000000" w:fill="C5D9F1"/>
            <w:noWrap/>
            <w:vAlign w:val="bottom"/>
            <w:hideMark/>
          </w:tcPr>
          <w:p w14:paraId="74D2B664" w14:textId="77777777" w:rsidR="00604599" w:rsidRPr="00604599" w:rsidRDefault="00604599" w:rsidP="00604599">
            <w:pPr>
              <w:rPr>
                <w:rFonts w:cs="Calibri"/>
                <w:color w:val="000000"/>
                <w:sz w:val="22"/>
                <w:szCs w:val="22"/>
              </w:rPr>
            </w:pPr>
            <w:r w:rsidRPr="00604599">
              <w:rPr>
                <w:rFonts w:cs="Calibri"/>
                <w:color w:val="000000"/>
                <w:sz w:val="22"/>
                <w:szCs w:val="22"/>
              </w:rPr>
              <w:t>Organic Chemistry I</w:t>
            </w:r>
          </w:p>
        </w:tc>
        <w:tc>
          <w:tcPr>
            <w:tcW w:w="1980" w:type="dxa"/>
            <w:tcBorders>
              <w:top w:val="nil"/>
              <w:left w:val="nil"/>
              <w:bottom w:val="single" w:sz="4" w:space="0" w:color="auto"/>
              <w:right w:val="single" w:sz="4" w:space="0" w:color="auto"/>
            </w:tcBorders>
            <w:shd w:val="clear" w:color="auto" w:fill="auto"/>
            <w:noWrap/>
            <w:vAlign w:val="bottom"/>
            <w:hideMark/>
          </w:tcPr>
          <w:p w14:paraId="52AC185B" w14:textId="77777777" w:rsidR="00604599" w:rsidRPr="00604599" w:rsidRDefault="00604599" w:rsidP="00604599">
            <w:pPr>
              <w:rPr>
                <w:rFonts w:cs="Calibri"/>
                <w:color w:val="000000"/>
                <w:sz w:val="22"/>
                <w:szCs w:val="22"/>
              </w:rPr>
            </w:pPr>
            <w:r w:rsidRPr="00604599">
              <w:rPr>
                <w:rFonts w:cs="Calibri"/>
                <w:color w:val="000000"/>
                <w:sz w:val="22"/>
                <w:szCs w:val="22"/>
              </w:rPr>
              <w:t>R</w:t>
            </w:r>
          </w:p>
        </w:tc>
        <w:tc>
          <w:tcPr>
            <w:tcW w:w="1350" w:type="dxa"/>
            <w:tcBorders>
              <w:top w:val="nil"/>
              <w:left w:val="nil"/>
              <w:bottom w:val="single" w:sz="4" w:space="0" w:color="auto"/>
              <w:right w:val="single" w:sz="4" w:space="0" w:color="auto"/>
            </w:tcBorders>
            <w:shd w:val="clear" w:color="auto" w:fill="auto"/>
            <w:noWrap/>
            <w:vAlign w:val="bottom"/>
            <w:hideMark/>
          </w:tcPr>
          <w:p w14:paraId="2F2F48FB"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40F8A91" w14:textId="77777777" w:rsidR="00604599" w:rsidRPr="00604599" w:rsidRDefault="00604599" w:rsidP="00604599">
            <w:pPr>
              <w:rPr>
                <w:rFonts w:cs="Calibri"/>
                <w:color w:val="000000"/>
                <w:sz w:val="22"/>
                <w:szCs w:val="22"/>
              </w:rPr>
            </w:pPr>
            <w:r w:rsidRPr="00604599">
              <w:rPr>
                <w:rFonts w:cs="Calibri"/>
                <w:color w:val="000000"/>
                <w:sz w:val="22"/>
                <w:szCs w:val="22"/>
              </w:rPr>
              <w:t>R</w:t>
            </w:r>
          </w:p>
        </w:tc>
        <w:tc>
          <w:tcPr>
            <w:tcW w:w="1800" w:type="dxa"/>
            <w:tcBorders>
              <w:top w:val="nil"/>
              <w:left w:val="nil"/>
              <w:bottom w:val="single" w:sz="4" w:space="0" w:color="auto"/>
              <w:right w:val="single" w:sz="4" w:space="0" w:color="auto"/>
            </w:tcBorders>
            <w:shd w:val="clear" w:color="auto" w:fill="auto"/>
            <w:noWrap/>
            <w:vAlign w:val="bottom"/>
            <w:hideMark/>
          </w:tcPr>
          <w:p w14:paraId="2343BE29" w14:textId="77777777" w:rsidR="00604599" w:rsidRPr="00604599" w:rsidRDefault="00604599" w:rsidP="00604599">
            <w:pPr>
              <w:rPr>
                <w:rFonts w:cs="Calibri"/>
                <w:color w:val="000000"/>
                <w:sz w:val="22"/>
                <w:szCs w:val="22"/>
              </w:rPr>
            </w:pPr>
            <w:r w:rsidRPr="00604599">
              <w:rPr>
                <w:rFonts w:cs="Calibri"/>
                <w:color w:val="000000"/>
                <w:sz w:val="22"/>
                <w:szCs w:val="22"/>
              </w:rPr>
              <w:t>R</w:t>
            </w:r>
          </w:p>
        </w:tc>
        <w:tc>
          <w:tcPr>
            <w:tcW w:w="1620" w:type="dxa"/>
            <w:tcBorders>
              <w:top w:val="nil"/>
              <w:left w:val="nil"/>
              <w:bottom w:val="single" w:sz="4" w:space="0" w:color="auto"/>
              <w:right w:val="single" w:sz="4" w:space="0" w:color="auto"/>
            </w:tcBorders>
            <w:shd w:val="clear" w:color="auto" w:fill="auto"/>
            <w:noWrap/>
            <w:vAlign w:val="bottom"/>
            <w:hideMark/>
          </w:tcPr>
          <w:p w14:paraId="78E2EA6E" w14:textId="77777777" w:rsidR="00604599" w:rsidRPr="00604599" w:rsidRDefault="00604599" w:rsidP="00604599">
            <w:pPr>
              <w:rPr>
                <w:rFonts w:cs="Calibri"/>
                <w:color w:val="000000"/>
                <w:sz w:val="22"/>
                <w:szCs w:val="22"/>
              </w:rPr>
            </w:pPr>
            <w:r w:rsidRPr="00604599">
              <w:rPr>
                <w:rFonts w:cs="Calibri"/>
                <w:color w:val="000000"/>
                <w:sz w:val="22"/>
                <w:szCs w:val="22"/>
              </w:rPr>
              <w:t> </w:t>
            </w:r>
          </w:p>
        </w:tc>
      </w:tr>
      <w:tr w:rsidR="00604599" w:rsidRPr="00604599" w14:paraId="58616085" w14:textId="77777777" w:rsidTr="00604599">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C4AE0EF" w14:textId="77777777" w:rsidR="00604599" w:rsidRPr="00604599" w:rsidRDefault="00604599" w:rsidP="00604599">
            <w:pPr>
              <w:rPr>
                <w:rFonts w:cs="Calibri"/>
                <w:color w:val="000000"/>
                <w:sz w:val="22"/>
                <w:szCs w:val="22"/>
              </w:rPr>
            </w:pPr>
            <w:r w:rsidRPr="00604599">
              <w:rPr>
                <w:rFonts w:cs="Calibri"/>
                <w:color w:val="000000"/>
                <w:sz w:val="22"/>
                <w:szCs w:val="22"/>
              </w:rPr>
              <w:t>CHEM</w:t>
            </w:r>
          </w:p>
        </w:tc>
        <w:tc>
          <w:tcPr>
            <w:tcW w:w="965" w:type="dxa"/>
            <w:tcBorders>
              <w:top w:val="nil"/>
              <w:left w:val="nil"/>
              <w:bottom w:val="single" w:sz="4" w:space="0" w:color="auto"/>
              <w:right w:val="single" w:sz="4" w:space="0" w:color="auto"/>
            </w:tcBorders>
            <w:shd w:val="clear" w:color="000000" w:fill="C5D9F1"/>
            <w:noWrap/>
            <w:vAlign w:val="bottom"/>
            <w:hideMark/>
          </w:tcPr>
          <w:p w14:paraId="3FA41BF9" w14:textId="77777777" w:rsidR="00604599" w:rsidRPr="00604599" w:rsidRDefault="00604599" w:rsidP="00604599">
            <w:pPr>
              <w:jc w:val="right"/>
              <w:rPr>
                <w:rFonts w:cs="Calibri"/>
                <w:color w:val="000000"/>
                <w:sz w:val="22"/>
                <w:szCs w:val="22"/>
              </w:rPr>
            </w:pPr>
            <w:r w:rsidRPr="00604599">
              <w:rPr>
                <w:rFonts w:cs="Calibri"/>
                <w:color w:val="000000"/>
                <w:sz w:val="22"/>
                <w:szCs w:val="22"/>
              </w:rPr>
              <w:t>341</w:t>
            </w:r>
          </w:p>
        </w:tc>
        <w:tc>
          <w:tcPr>
            <w:tcW w:w="3390" w:type="dxa"/>
            <w:tcBorders>
              <w:top w:val="nil"/>
              <w:left w:val="nil"/>
              <w:bottom w:val="single" w:sz="4" w:space="0" w:color="auto"/>
              <w:right w:val="single" w:sz="4" w:space="0" w:color="auto"/>
            </w:tcBorders>
            <w:shd w:val="clear" w:color="000000" w:fill="C5D9F1"/>
            <w:noWrap/>
            <w:vAlign w:val="bottom"/>
            <w:hideMark/>
          </w:tcPr>
          <w:p w14:paraId="15D1EF8F" w14:textId="77777777" w:rsidR="00604599" w:rsidRPr="00604599" w:rsidRDefault="00604599" w:rsidP="00604599">
            <w:pPr>
              <w:rPr>
                <w:rFonts w:cs="Calibri"/>
                <w:color w:val="000000"/>
                <w:sz w:val="22"/>
                <w:szCs w:val="22"/>
              </w:rPr>
            </w:pPr>
            <w:r w:rsidRPr="00604599">
              <w:rPr>
                <w:rFonts w:cs="Calibri"/>
                <w:color w:val="000000"/>
                <w:sz w:val="22"/>
                <w:szCs w:val="22"/>
              </w:rPr>
              <w:t>Organic Chemistry Laboratory I</w:t>
            </w:r>
          </w:p>
        </w:tc>
        <w:tc>
          <w:tcPr>
            <w:tcW w:w="1980" w:type="dxa"/>
            <w:tcBorders>
              <w:top w:val="nil"/>
              <w:left w:val="nil"/>
              <w:bottom w:val="single" w:sz="4" w:space="0" w:color="auto"/>
              <w:right w:val="single" w:sz="4" w:space="0" w:color="auto"/>
            </w:tcBorders>
            <w:shd w:val="clear" w:color="auto" w:fill="auto"/>
            <w:noWrap/>
            <w:vAlign w:val="bottom"/>
            <w:hideMark/>
          </w:tcPr>
          <w:p w14:paraId="31DFFB18" w14:textId="77777777" w:rsidR="00604599" w:rsidRPr="00604599" w:rsidRDefault="00604599" w:rsidP="00604599">
            <w:pPr>
              <w:rPr>
                <w:rFonts w:cs="Calibri"/>
                <w:color w:val="000000"/>
                <w:sz w:val="22"/>
                <w:szCs w:val="22"/>
              </w:rPr>
            </w:pPr>
            <w:r w:rsidRPr="00604599">
              <w:rPr>
                <w:rFonts w:cs="Calibri"/>
                <w:color w:val="000000"/>
                <w:sz w:val="22"/>
                <w:szCs w:val="22"/>
              </w:rPr>
              <w:t>R</w:t>
            </w:r>
          </w:p>
        </w:tc>
        <w:tc>
          <w:tcPr>
            <w:tcW w:w="1350" w:type="dxa"/>
            <w:tcBorders>
              <w:top w:val="nil"/>
              <w:left w:val="nil"/>
              <w:bottom w:val="single" w:sz="4" w:space="0" w:color="auto"/>
              <w:right w:val="single" w:sz="4" w:space="0" w:color="auto"/>
            </w:tcBorders>
            <w:shd w:val="clear" w:color="auto" w:fill="auto"/>
            <w:noWrap/>
            <w:vAlign w:val="bottom"/>
            <w:hideMark/>
          </w:tcPr>
          <w:p w14:paraId="78B09FC2" w14:textId="77777777" w:rsidR="00604599" w:rsidRPr="00604599" w:rsidRDefault="00604599" w:rsidP="00604599">
            <w:pPr>
              <w:rPr>
                <w:rFonts w:cs="Calibri"/>
                <w:color w:val="000000"/>
                <w:sz w:val="22"/>
                <w:szCs w:val="22"/>
              </w:rPr>
            </w:pPr>
            <w:r w:rsidRPr="00604599">
              <w:rPr>
                <w:rFonts w:cs="Calibri"/>
                <w:color w:val="000000"/>
                <w:sz w:val="22"/>
                <w:szCs w:val="22"/>
              </w:rPr>
              <w:t>R</w:t>
            </w:r>
          </w:p>
        </w:tc>
        <w:tc>
          <w:tcPr>
            <w:tcW w:w="1530" w:type="dxa"/>
            <w:tcBorders>
              <w:top w:val="nil"/>
              <w:left w:val="nil"/>
              <w:bottom w:val="single" w:sz="4" w:space="0" w:color="auto"/>
              <w:right w:val="single" w:sz="4" w:space="0" w:color="auto"/>
            </w:tcBorders>
            <w:shd w:val="clear" w:color="auto" w:fill="auto"/>
            <w:noWrap/>
            <w:vAlign w:val="bottom"/>
            <w:hideMark/>
          </w:tcPr>
          <w:p w14:paraId="2AEDBFBA"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7DE10BEC"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3D935645" w14:textId="77777777" w:rsidR="00604599" w:rsidRPr="00604599" w:rsidRDefault="00604599" w:rsidP="00604599">
            <w:pPr>
              <w:rPr>
                <w:rFonts w:cs="Calibri"/>
                <w:color w:val="000000"/>
                <w:sz w:val="22"/>
                <w:szCs w:val="22"/>
              </w:rPr>
            </w:pPr>
            <w:r w:rsidRPr="00604599">
              <w:rPr>
                <w:rFonts w:cs="Calibri"/>
                <w:color w:val="000000"/>
                <w:sz w:val="22"/>
                <w:szCs w:val="22"/>
              </w:rPr>
              <w:t>R</w:t>
            </w:r>
          </w:p>
        </w:tc>
      </w:tr>
      <w:tr w:rsidR="00604599" w:rsidRPr="00604599" w14:paraId="6B4AB80C" w14:textId="77777777" w:rsidTr="00604599">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AC0A4C9" w14:textId="77777777" w:rsidR="00604599" w:rsidRPr="00604599" w:rsidRDefault="00604599" w:rsidP="00604599">
            <w:pPr>
              <w:rPr>
                <w:rFonts w:cs="Calibri"/>
                <w:color w:val="000000"/>
                <w:sz w:val="22"/>
                <w:szCs w:val="22"/>
              </w:rPr>
            </w:pPr>
            <w:r w:rsidRPr="00604599">
              <w:rPr>
                <w:rFonts w:cs="Calibri"/>
                <w:color w:val="000000"/>
                <w:sz w:val="22"/>
                <w:szCs w:val="22"/>
              </w:rPr>
              <w:t xml:space="preserve">CHEM </w:t>
            </w:r>
          </w:p>
        </w:tc>
        <w:tc>
          <w:tcPr>
            <w:tcW w:w="965" w:type="dxa"/>
            <w:tcBorders>
              <w:top w:val="nil"/>
              <w:left w:val="nil"/>
              <w:bottom w:val="single" w:sz="4" w:space="0" w:color="auto"/>
              <w:right w:val="single" w:sz="4" w:space="0" w:color="auto"/>
            </w:tcBorders>
            <w:shd w:val="clear" w:color="000000" w:fill="C5D9F1"/>
            <w:noWrap/>
            <w:vAlign w:val="bottom"/>
            <w:hideMark/>
          </w:tcPr>
          <w:p w14:paraId="3B7E7E06" w14:textId="77777777" w:rsidR="00604599" w:rsidRPr="00604599" w:rsidRDefault="00604599" w:rsidP="00604599">
            <w:pPr>
              <w:jc w:val="right"/>
              <w:rPr>
                <w:rFonts w:cs="Calibri"/>
                <w:color w:val="000000"/>
                <w:sz w:val="22"/>
                <w:szCs w:val="22"/>
              </w:rPr>
            </w:pPr>
            <w:r w:rsidRPr="00604599">
              <w:rPr>
                <w:rFonts w:cs="Calibri"/>
                <w:color w:val="000000"/>
                <w:sz w:val="22"/>
                <w:szCs w:val="22"/>
              </w:rPr>
              <w:t>342</w:t>
            </w:r>
          </w:p>
        </w:tc>
        <w:tc>
          <w:tcPr>
            <w:tcW w:w="3390" w:type="dxa"/>
            <w:tcBorders>
              <w:top w:val="nil"/>
              <w:left w:val="nil"/>
              <w:bottom w:val="single" w:sz="4" w:space="0" w:color="auto"/>
              <w:right w:val="single" w:sz="4" w:space="0" w:color="auto"/>
            </w:tcBorders>
            <w:shd w:val="clear" w:color="000000" w:fill="C5D9F1"/>
            <w:noWrap/>
            <w:vAlign w:val="bottom"/>
            <w:hideMark/>
          </w:tcPr>
          <w:p w14:paraId="7EB57F32" w14:textId="77777777" w:rsidR="00604599" w:rsidRPr="00604599" w:rsidRDefault="00604599" w:rsidP="00604599">
            <w:pPr>
              <w:rPr>
                <w:rFonts w:cs="Calibri"/>
                <w:color w:val="000000"/>
                <w:sz w:val="22"/>
                <w:szCs w:val="22"/>
              </w:rPr>
            </w:pPr>
            <w:r w:rsidRPr="00604599">
              <w:rPr>
                <w:rFonts w:cs="Calibri"/>
                <w:color w:val="000000"/>
                <w:sz w:val="22"/>
                <w:szCs w:val="22"/>
              </w:rPr>
              <w:t>Organic Chemistry II</w:t>
            </w:r>
          </w:p>
        </w:tc>
        <w:tc>
          <w:tcPr>
            <w:tcW w:w="1980" w:type="dxa"/>
            <w:tcBorders>
              <w:top w:val="nil"/>
              <w:left w:val="nil"/>
              <w:bottom w:val="single" w:sz="4" w:space="0" w:color="auto"/>
              <w:right w:val="single" w:sz="4" w:space="0" w:color="auto"/>
            </w:tcBorders>
            <w:shd w:val="clear" w:color="auto" w:fill="auto"/>
            <w:noWrap/>
            <w:vAlign w:val="bottom"/>
            <w:hideMark/>
          </w:tcPr>
          <w:p w14:paraId="13DDAB43" w14:textId="77777777" w:rsidR="00604599" w:rsidRPr="00604599" w:rsidRDefault="00604599" w:rsidP="00604599">
            <w:pPr>
              <w:rPr>
                <w:rFonts w:cs="Calibri"/>
                <w:color w:val="000000"/>
                <w:sz w:val="22"/>
                <w:szCs w:val="22"/>
              </w:rPr>
            </w:pPr>
            <w:proofErr w:type="gramStart"/>
            <w:r w:rsidRPr="00604599">
              <w:rPr>
                <w:rFonts w:cs="Calibri"/>
                <w:color w:val="000000"/>
                <w:sz w:val="22"/>
                <w:szCs w:val="22"/>
              </w:rPr>
              <w:t>R,A</w:t>
            </w:r>
            <w:proofErr w:type="gramEnd"/>
          </w:p>
        </w:tc>
        <w:tc>
          <w:tcPr>
            <w:tcW w:w="1350" w:type="dxa"/>
            <w:tcBorders>
              <w:top w:val="nil"/>
              <w:left w:val="nil"/>
              <w:bottom w:val="single" w:sz="4" w:space="0" w:color="auto"/>
              <w:right w:val="single" w:sz="4" w:space="0" w:color="auto"/>
            </w:tcBorders>
            <w:shd w:val="clear" w:color="auto" w:fill="auto"/>
            <w:noWrap/>
            <w:vAlign w:val="bottom"/>
            <w:hideMark/>
          </w:tcPr>
          <w:p w14:paraId="39FFD3D3"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266E1F1E" w14:textId="77777777" w:rsidR="00604599" w:rsidRPr="00604599" w:rsidRDefault="00604599" w:rsidP="00604599">
            <w:pPr>
              <w:rPr>
                <w:rFonts w:cs="Calibri"/>
                <w:color w:val="000000"/>
                <w:sz w:val="22"/>
                <w:szCs w:val="22"/>
              </w:rPr>
            </w:pPr>
            <w:r w:rsidRPr="00604599">
              <w:rPr>
                <w:rFonts w:cs="Calibri"/>
                <w:color w:val="000000"/>
                <w:sz w:val="22"/>
                <w:szCs w:val="22"/>
              </w:rPr>
              <w:t>R</w:t>
            </w:r>
          </w:p>
        </w:tc>
        <w:tc>
          <w:tcPr>
            <w:tcW w:w="1800" w:type="dxa"/>
            <w:tcBorders>
              <w:top w:val="nil"/>
              <w:left w:val="nil"/>
              <w:bottom w:val="single" w:sz="4" w:space="0" w:color="auto"/>
              <w:right w:val="single" w:sz="4" w:space="0" w:color="auto"/>
            </w:tcBorders>
            <w:shd w:val="clear" w:color="auto" w:fill="auto"/>
            <w:noWrap/>
            <w:vAlign w:val="bottom"/>
            <w:hideMark/>
          </w:tcPr>
          <w:p w14:paraId="69AC9717" w14:textId="77777777" w:rsidR="00604599" w:rsidRPr="00604599" w:rsidRDefault="00604599" w:rsidP="00604599">
            <w:pPr>
              <w:rPr>
                <w:rFonts w:cs="Calibri"/>
                <w:color w:val="000000"/>
                <w:sz w:val="22"/>
                <w:szCs w:val="22"/>
              </w:rPr>
            </w:pPr>
            <w:r w:rsidRPr="00604599">
              <w:rPr>
                <w:rFonts w:cs="Calibri"/>
                <w:color w:val="000000"/>
                <w:sz w:val="22"/>
                <w:szCs w:val="22"/>
              </w:rPr>
              <w:t>R</w:t>
            </w:r>
          </w:p>
        </w:tc>
        <w:tc>
          <w:tcPr>
            <w:tcW w:w="1620" w:type="dxa"/>
            <w:tcBorders>
              <w:top w:val="nil"/>
              <w:left w:val="nil"/>
              <w:bottom w:val="single" w:sz="4" w:space="0" w:color="auto"/>
              <w:right w:val="single" w:sz="4" w:space="0" w:color="auto"/>
            </w:tcBorders>
            <w:shd w:val="clear" w:color="auto" w:fill="auto"/>
            <w:noWrap/>
            <w:vAlign w:val="bottom"/>
            <w:hideMark/>
          </w:tcPr>
          <w:p w14:paraId="1D2D3B5A" w14:textId="77777777" w:rsidR="00604599" w:rsidRPr="00604599" w:rsidRDefault="00604599" w:rsidP="00604599">
            <w:pPr>
              <w:rPr>
                <w:rFonts w:cs="Calibri"/>
                <w:color w:val="000000"/>
                <w:sz w:val="22"/>
                <w:szCs w:val="22"/>
              </w:rPr>
            </w:pPr>
            <w:r w:rsidRPr="00604599">
              <w:rPr>
                <w:rFonts w:cs="Calibri"/>
                <w:color w:val="000000"/>
                <w:sz w:val="22"/>
                <w:szCs w:val="22"/>
              </w:rPr>
              <w:t> </w:t>
            </w:r>
          </w:p>
        </w:tc>
      </w:tr>
      <w:tr w:rsidR="00604599" w:rsidRPr="00604599" w14:paraId="7B20B4D7" w14:textId="77777777" w:rsidTr="00604599">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C8381B9" w14:textId="77777777" w:rsidR="00604599" w:rsidRPr="00604599" w:rsidRDefault="00604599" w:rsidP="00604599">
            <w:pPr>
              <w:rPr>
                <w:rFonts w:cs="Calibri"/>
                <w:color w:val="000000"/>
                <w:sz w:val="22"/>
                <w:szCs w:val="22"/>
              </w:rPr>
            </w:pPr>
            <w:r w:rsidRPr="00604599">
              <w:rPr>
                <w:rFonts w:cs="Calibri"/>
                <w:color w:val="000000"/>
                <w:sz w:val="22"/>
                <w:szCs w:val="22"/>
              </w:rPr>
              <w:t>CHEM</w:t>
            </w:r>
          </w:p>
        </w:tc>
        <w:tc>
          <w:tcPr>
            <w:tcW w:w="965" w:type="dxa"/>
            <w:tcBorders>
              <w:top w:val="nil"/>
              <w:left w:val="nil"/>
              <w:bottom w:val="single" w:sz="4" w:space="0" w:color="auto"/>
              <w:right w:val="single" w:sz="4" w:space="0" w:color="auto"/>
            </w:tcBorders>
            <w:shd w:val="clear" w:color="000000" w:fill="C5D9F1"/>
            <w:noWrap/>
            <w:vAlign w:val="bottom"/>
            <w:hideMark/>
          </w:tcPr>
          <w:p w14:paraId="4C145645" w14:textId="77777777" w:rsidR="00604599" w:rsidRPr="00604599" w:rsidRDefault="00604599" w:rsidP="00604599">
            <w:pPr>
              <w:jc w:val="right"/>
              <w:rPr>
                <w:rFonts w:cs="Calibri"/>
                <w:color w:val="000000"/>
                <w:sz w:val="22"/>
                <w:szCs w:val="22"/>
              </w:rPr>
            </w:pPr>
            <w:r w:rsidRPr="00604599">
              <w:rPr>
                <w:rFonts w:cs="Calibri"/>
                <w:color w:val="000000"/>
                <w:sz w:val="22"/>
                <w:szCs w:val="22"/>
              </w:rPr>
              <w:t>343</w:t>
            </w:r>
          </w:p>
        </w:tc>
        <w:tc>
          <w:tcPr>
            <w:tcW w:w="3390" w:type="dxa"/>
            <w:tcBorders>
              <w:top w:val="nil"/>
              <w:left w:val="nil"/>
              <w:bottom w:val="single" w:sz="4" w:space="0" w:color="auto"/>
              <w:right w:val="single" w:sz="4" w:space="0" w:color="auto"/>
            </w:tcBorders>
            <w:shd w:val="clear" w:color="000000" w:fill="C5D9F1"/>
            <w:noWrap/>
            <w:vAlign w:val="bottom"/>
            <w:hideMark/>
          </w:tcPr>
          <w:p w14:paraId="433E7A85" w14:textId="77777777" w:rsidR="00604599" w:rsidRPr="00604599" w:rsidRDefault="00604599" w:rsidP="00604599">
            <w:pPr>
              <w:rPr>
                <w:rFonts w:cs="Calibri"/>
                <w:color w:val="000000"/>
                <w:sz w:val="22"/>
                <w:szCs w:val="22"/>
              </w:rPr>
            </w:pPr>
            <w:r w:rsidRPr="00604599">
              <w:rPr>
                <w:rFonts w:cs="Calibri"/>
                <w:color w:val="000000"/>
                <w:sz w:val="22"/>
                <w:szCs w:val="22"/>
              </w:rPr>
              <w:t>Organic Chemistry Laboratory II</w:t>
            </w:r>
          </w:p>
        </w:tc>
        <w:tc>
          <w:tcPr>
            <w:tcW w:w="1980" w:type="dxa"/>
            <w:tcBorders>
              <w:top w:val="nil"/>
              <w:left w:val="nil"/>
              <w:bottom w:val="single" w:sz="4" w:space="0" w:color="auto"/>
              <w:right w:val="single" w:sz="4" w:space="0" w:color="auto"/>
            </w:tcBorders>
            <w:shd w:val="clear" w:color="auto" w:fill="auto"/>
            <w:noWrap/>
            <w:vAlign w:val="bottom"/>
            <w:hideMark/>
          </w:tcPr>
          <w:p w14:paraId="4EEF17E8" w14:textId="77777777" w:rsidR="00604599" w:rsidRPr="00604599" w:rsidRDefault="00604599" w:rsidP="00604599">
            <w:pPr>
              <w:rPr>
                <w:rFonts w:cs="Calibri"/>
                <w:color w:val="000000"/>
                <w:sz w:val="22"/>
                <w:szCs w:val="22"/>
              </w:rPr>
            </w:pPr>
            <w:r w:rsidRPr="00604599">
              <w:rPr>
                <w:rFonts w:cs="Calibri"/>
                <w:color w:val="000000"/>
                <w:sz w:val="22"/>
                <w:szCs w:val="22"/>
              </w:rPr>
              <w:t>R</w:t>
            </w:r>
          </w:p>
        </w:tc>
        <w:tc>
          <w:tcPr>
            <w:tcW w:w="1350" w:type="dxa"/>
            <w:tcBorders>
              <w:top w:val="nil"/>
              <w:left w:val="nil"/>
              <w:bottom w:val="single" w:sz="4" w:space="0" w:color="auto"/>
              <w:right w:val="single" w:sz="4" w:space="0" w:color="auto"/>
            </w:tcBorders>
            <w:shd w:val="clear" w:color="auto" w:fill="auto"/>
            <w:noWrap/>
            <w:vAlign w:val="bottom"/>
            <w:hideMark/>
          </w:tcPr>
          <w:p w14:paraId="45750615" w14:textId="77777777" w:rsidR="00604599" w:rsidRPr="00604599" w:rsidRDefault="00604599" w:rsidP="00604599">
            <w:pPr>
              <w:rPr>
                <w:rFonts w:cs="Calibri"/>
                <w:color w:val="000000"/>
                <w:sz w:val="22"/>
                <w:szCs w:val="22"/>
              </w:rPr>
            </w:pPr>
            <w:r w:rsidRPr="00604599">
              <w:rPr>
                <w:rFonts w:cs="Calibri"/>
                <w:color w:val="000000"/>
                <w:sz w:val="22"/>
                <w:szCs w:val="22"/>
              </w:rPr>
              <w:t>R</w:t>
            </w:r>
          </w:p>
        </w:tc>
        <w:tc>
          <w:tcPr>
            <w:tcW w:w="1530" w:type="dxa"/>
            <w:tcBorders>
              <w:top w:val="nil"/>
              <w:left w:val="nil"/>
              <w:bottom w:val="single" w:sz="4" w:space="0" w:color="auto"/>
              <w:right w:val="single" w:sz="4" w:space="0" w:color="auto"/>
            </w:tcBorders>
            <w:shd w:val="clear" w:color="auto" w:fill="auto"/>
            <w:noWrap/>
            <w:vAlign w:val="bottom"/>
            <w:hideMark/>
          </w:tcPr>
          <w:p w14:paraId="35773590"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394E984D"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17358449" w14:textId="77777777" w:rsidR="00604599" w:rsidRPr="00604599" w:rsidRDefault="00604599" w:rsidP="00604599">
            <w:pPr>
              <w:rPr>
                <w:rFonts w:cs="Calibri"/>
                <w:color w:val="000000"/>
                <w:sz w:val="22"/>
                <w:szCs w:val="22"/>
              </w:rPr>
            </w:pPr>
            <w:r w:rsidRPr="00604599">
              <w:rPr>
                <w:rFonts w:cs="Calibri"/>
                <w:color w:val="000000"/>
                <w:sz w:val="22"/>
                <w:szCs w:val="22"/>
              </w:rPr>
              <w:t>R</w:t>
            </w:r>
          </w:p>
        </w:tc>
      </w:tr>
      <w:tr w:rsidR="00604599" w:rsidRPr="00604599" w14:paraId="2E20E3E3" w14:textId="77777777" w:rsidTr="00604599">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0C69185" w14:textId="77777777" w:rsidR="00604599" w:rsidRPr="00604599" w:rsidRDefault="00604599" w:rsidP="00604599">
            <w:pPr>
              <w:rPr>
                <w:rFonts w:cs="Calibri"/>
                <w:color w:val="000000"/>
                <w:sz w:val="22"/>
                <w:szCs w:val="22"/>
              </w:rPr>
            </w:pPr>
            <w:r w:rsidRPr="00604599">
              <w:rPr>
                <w:rFonts w:cs="Calibri"/>
                <w:color w:val="000000"/>
                <w:sz w:val="22"/>
                <w:szCs w:val="22"/>
              </w:rPr>
              <w:t>BIOL</w:t>
            </w:r>
          </w:p>
        </w:tc>
        <w:tc>
          <w:tcPr>
            <w:tcW w:w="965" w:type="dxa"/>
            <w:tcBorders>
              <w:top w:val="nil"/>
              <w:left w:val="nil"/>
              <w:bottom w:val="single" w:sz="4" w:space="0" w:color="auto"/>
              <w:right w:val="single" w:sz="4" w:space="0" w:color="auto"/>
            </w:tcBorders>
            <w:shd w:val="clear" w:color="000000" w:fill="C5D9F1"/>
            <w:noWrap/>
            <w:vAlign w:val="bottom"/>
            <w:hideMark/>
          </w:tcPr>
          <w:p w14:paraId="4CC96712" w14:textId="77777777" w:rsidR="00604599" w:rsidRPr="00604599" w:rsidRDefault="00604599" w:rsidP="00604599">
            <w:pPr>
              <w:jc w:val="right"/>
              <w:rPr>
                <w:rFonts w:cs="Calibri"/>
                <w:color w:val="000000"/>
                <w:sz w:val="22"/>
                <w:szCs w:val="22"/>
              </w:rPr>
            </w:pPr>
            <w:r w:rsidRPr="00604599">
              <w:rPr>
                <w:rFonts w:cs="Calibri"/>
                <w:color w:val="000000"/>
                <w:sz w:val="22"/>
                <w:szCs w:val="22"/>
              </w:rPr>
              <w:t>411</w:t>
            </w:r>
          </w:p>
        </w:tc>
        <w:tc>
          <w:tcPr>
            <w:tcW w:w="3390" w:type="dxa"/>
            <w:tcBorders>
              <w:top w:val="nil"/>
              <w:left w:val="nil"/>
              <w:bottom w:val="single" w:sz="4" w:space="0" w:color="auto"/>
              <w:right w:val="single" w:sz="4" w:space="0" w:color="auto"/>
            </w:tcBorders>
            <w:shd w:val="clear" w:color="000000" w:fill="C5D9F1"/>
            <w:noWrap/>
            <w:vAlign w:val="bottom"/>
            <w:hideMark/>
          </w:tcPr>
          <w:p w14:paraId="6583E984" w14:textId="77777777" w:rsidR="00604599" w:rsidRPr="00604599" w:rsidRDefault="00604599" w:rsidP="00604599">
            <w:pPr>
              <w:rPr>
                <w:rFonts w:cs="Calibri"/>
                <w:color w:val="000000"/>
                <w:sz w:val="22"/>
                <w:szCs w:val="22"/>
              </w:rPr>
            </w:pPr>
            <w:r w:rsidRPr="00604599">
              <w:rPr>
                <w:rFonts w:cs="Calibri"/>
                <w:color w:val="000000"/>
                <w:sz w:val="22"/>
                <w:szCs w:val="22"/>
              </w:rPr>
              <w:t>Cell Biology</w:t>
            </w:r>
          </w:p>
        </w:tc>
        <w:tc>
          <w:tcPr>
            <w:tcW w:w="1980" w:type="dxa"/>
            <w:tcBorders>
              <w:top w:val="nil"/>
              <w:left w:val="nil"/>
              <w:bottom w:val="single" w:sz="4" w:space="0" w:color="auto"/>
              <w:right w:val="single" w:sz="4" w:space="0" w:color="auto"/>
            </w:tcBorders>
            <w:shd w:val="clear" w:color="auto" w:fill="auto"/>
            <w:noWrap/>
            <w:vAlign w:val="bottom"/>
            <w:hideMark/>
          </w:tcPr>
          <w:p w14:paraId="10A24DD7" w14:textId="77777777" w:rsidR="00604599" w:rsidRPr="00604599" w:rsidRDefault="00604599" w:rsidP="00604599">
            <w:pPr>
              <w:rPr>
                <w:rFonts w:cs="Calibri"/>
                <w:color w:val="000000"/>
                <w:sz w:val="22"/>
                <w:szCs w:val="22"/>
              </w:rPr>
            </w:pPr>
            <w:r w:rsidRPr="00604599">
              <w:rPr>
                <w:rFonts w:cs="Calibri"/>
                <w:color w:val="000000"/>
                <w:sz w:val="22"/>
                <w:szCs w:val="22"/>
              </w:rPr>
              <w:t>R</w:t>
            </w:r>
          </w:p>
        </w:tc>
        <w:tc>
          <w:tcPr>
            <w:tcW w:w="1350" w:type="dxa"/>
            <w:tcBorders>
              <w:top w:val="nil"/>
              <w:left w:val="nil"/>
              <w:bottom w:val="single" w:sz="4" w:space="0" w:color="auto"/>
              <w:right w:val="single" w:sz="4" w:space="0" w:color="auto"/>
            </w:tcBorders>
            <w:shd w:val="clear" w:color="auto" w:fill="auto"/>
            <w:noWrap/>
            <w:vAlign w:val="bottom"/>
            <w:hideMark/>
          </w:tcPr>
          <w:p w14:paraId="3D90DF43"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9D1E2FB"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03FDA8A1"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353ADC44" w14:textId="77777777" w:rsidR="00604599" w:rsidRPr="00604599" w:rsidRDefault="00604599" w:rsidP="00604599">
            <w:pPr>
              <w:rPr>
                <w:rFonts w:cs="Calibri"/>
                <w:color w:val="000000"/>
                <w:sz w:val="22"/>
                <w:szCs w:val="22"/>
              </w:rPr>
            </w:pPr>
            <w:r w:rsidRPr="00604599">
              <w:rPr>
                <w:rFonts w:cs="Calibri"/>
                <w:color w:val="000000"/>
                <w:sz w:val="22"/>
                <w:szCs w:val="22"/>
              </w:rPr>
              <w:t> </w:t>
            </w:r>
          </w:p>
        </w:tc>
      </w:tr>
      <w:tr w:rsidR="00604599" w:rsidRPr="00604599" w14:paraId="51A44B31" w14:textId="77777777" w:rsidTr="00604599">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ED3445F" w14:textId="77777777" w:rsidR="00604599" w:rsidRPr="00604599" w:rsidRDefault="00604599" w:rsidP="00604599">
            <w:pPr>
              <w:rPr>
                <w:rFonts w:cs="Calibri"/>
                <w:color w:val="000000"/>
                <w:sz w:val="22"/>
                <w:szCs w:val="22"/>
              </w:rPr>
            </w:pPr>
            <w:r w:rsidRPr="00604599">
              <w:rPr>
                <w:rFonts w:cs="Calibri"/>
                <w:color w:val="000000"/>
                <w:sz w:val="22"/>
                <w:szCs w:val="22"/>
              </w:rPr>
              <w:t>BIOL/CHEM</w:t>
            </w:r>
          </w:p>
        </w:tc>
        <w:tc>
          <w:tcPr>
            <w:tcW w:w="965" w:type="dxa"/>
            <w:tcBorders>
              <w:top w:val="nil"/>
              <w:left w:val="nil"/>
              <w:bottom w:val="single" w:sz="4" w:space="0" w:color="auto"/>
              <w:right w:val="single" w:sz="4" w:space="0" w:color="auto"/>
            </w:tcBorders>
            <w:shd w:val="clear" w:color="000000" w:fill="C5D9F1"/>
            <w:noWrap/>
            <w:vAlign w:val="bottom"/>
            <w:hideMark/>
          </w:tcPr>
          <w:p w14:paraId="49F2C03C" w14:textId="77777777" w:rsidR="00604599" w:rsidRPr="00604599" w:rsidRDefault="00604599" w:rsidP="00604599">
            <w:pPr>
              <w:jc w:val="right"/>
              <w:rPr>
                <w:rFonts w:cs="Calibri"/>
                <w:color w:val="000000"/>
                <w:sz w:val="22"/>
                <w:szCs w:val="22"/>
              </w:rPr>
            </w:pPr>
            <w:r w:rsidRPr="00604599">
              <w:rPr>
                <w:rFonts w:cs="Calibri"/>
                <w:color w:val="000000"/>
                <w:sz w:val="22"/>
                <w:szCs w:val="22"/>
              </w:rPr>
              <w:t>446</w:t>
            </w:r>
          </w:p>
        </w:tc>
        <w:tc>
          <w:tcPr>
            <w:tcW w:w="3390" w:type="dxa"/>
            <w:tcBorders>
              <w:top w:val="nil"/>
              <w:left w:val="nil"/>
              <w:bottom w:val="single" w:sz="4" w:space="0" w:color="auto"/>
              <w:right w:val="single" w:sz="4" w:space="0" w:color="auto"/>
            </w:tcBorders>
            <w:shd w:val="clear" w:color="000000" w:fill="C5D9F1"/>
            <w:noWrap/>
            <w:vAlign w:val="bottom"/>
            <w:hideMark/>
          </w:tcPr>
          <w:p w14:paraId="00C5A1D5" w14:textId="77777777" w:rsidR="00604599" w:rsidRPr="00604599" w:rsidRDefault="00604599" w:rsidP="00604599">
            <w:pPr>
              <w:rPr>
                <w:rFonts w:cs="Calibri"/>
                <w:color w:val="000000"/>
                <w:sz w:val="22"/>
                <w:szCs w:val="22"/>
              </w:rPr>
            </w:pPr>
            <w:r w:rsidRPr="00604599">
              <w:rPr>
                <w:rFonts w:cs="Calibri"/>
                <w:color w:val="000000"/>
                <w:sz w:val="22"/>
                <w:szCs w:val="22"/>
              </w:rPr>
              <w:t>Biochemistry I</w:t>
            </w:r>
          </w:p>
        </w:tc>
        <w:tc>
          <w:tcPr>
            <w:tcW w:w="1980" w:type="dxa"/>
            <w:tcBorders>
              <w:top w:val="nil"/>
              <w:left w:val="nil"/>
              <w:bottom w:val="single" w:sz="4" w:space="0" w:color="auto"/>
              <w:right w:val="single" w:sz="4" w:space="0" w:color="auto"/>
            </w:tcBorders>
            <w:shd w:val="clear" w:color="auto" w:fill="auto"/>
            <w:noWrap/>
            <w:vAlign w:val="bottom"/>
            <w:hideMark/>
          </w:tcPr>
          <w:p w14:paraId="38DE084D" w14:textId="77777777" w:rsidR="00604599" w:rsidRPr="00604599" w:rsidRDefault="00604599" w:rsidP="00604599">
            <w:pPr>
              <w:rPr>
                <w:rFonts w:cs="Calibri"/>
                <w:color w:val="000000"/>
                <w:sz w:val="22"/>
                <w:szCs w:val="22"/>
              </w:rPr>
            </w:pPr>
            <w:r w:rsidRPr="00604599">
              <w:rPr>
                <w:rFonts w:cs="Calibri"/>
                <w:color w:val="000000"/>
                <w:sz w:val="22"/>
                <w:szCs w:val="22"/>
              </w:rPr>
              <w:t>M</w:t>
            </w:r>
          </w:p>
        </w:tc>
        <w:tc>
          <w:tcPr>
            <w:tcW w:w="1350" w:type="dxa"/>
            <w:tcBorders>
              <w:top w:val="nil"/>
              <w:left w:val="nil"/>
              <w:bottom w:val="single" w:sz="4" w:space="0" w:color="auto"/>
              <w:right w:val="single" w:sz="4" w:space="0" w:color="auto"/>
            </w:tcBorders>
            <w:shd w:val="clear" w:color="auto" w:fill="auto"/>
            <w:noWrap/>
            <w:vAlign w:val="bottom"/>
            <w:hideMark/>
          </w:tcPr>
          <w:p w14:paraId="38F133FD" w14:textId="77777777" w:rsidR="00604599" w:rsidRPr="00604599" w:rsidRDefault="00604599" w:rsidP="00604599">
            <w:pPr>
              <w:rPr>
                <w:rFonts w:cs="Calibri"/>
                <w:color w:val="000000"/>
                <w:sz w:val="22"/>
                <w:szCs w:val="22"/>
              </w:rPr>
            </w:pPr>
            <w:r w:rsidRPr="00604599">
              <w:rPr>
                <w:rFonts w:cs="Calibri"/>
                <w:color w:val="000000"/>
                <w:sz w:val="22"/>
                <w:szCs w:val="22"/>
              </w:rPr>
              <w:t>R</w:t>
            </w:r>
          </w:p>
        </w:tc>
        <w:tc>
          <w:tcPr>
            <w:tcW w:w="1530" w:type="dxa"/>
            <w:tcBorders>
              <w:top w:val="nil"/>
              <w:left w:val="nil"/>
              <w:bottom w:val="single" w:sz="4" w:space="0" w:color="auto"/>
              <w:right w:val="single" w:sz="4" w:space="0" w:color="auto"/>
            </w:tcBorders>
            <w:shd w:val="clear" w:color="auto" w:fill="auto"/>
            <w:noWrap/>
            <w:vAlign w:val="bottom"/>
            <w:hideMark/>
          </w:tcPr>
          <w:p w14:paraId="186430D4" w14:textId="77777777" w:rsidR="00604599" w:rsidRPr="00604599" w:rsidRDefault="00604599" w:rsidP="00604599">
            <w:pPr>
              <w:rPr>
                <w:rFonts w:cs="Calibri"/>
                <w:color w:val="000000"/>
                <w:sz w:val="22"/>
                <w:szCs w:val="22"/>
              </w:rPr>
            </w:pPr>
            <w:r w:rsidRPr="00604599">
              <w:rPr>
                <w:rFonts w:cs="Calibri"/>
                <w:color w:val="000000"/>
                <w:sz w:val="22"/>
                <w:szCs w:val="22"/>
              </w:rPr>
              <w:t>R</w:t>
            </w:r>
          </w:p>
        </w:tc>
        <w:tc>
          <w:tcPr>
            <w:tcW w:w="1800" w:type="dxa"/>
            <w:tcBorders>
              <w:top w:val="nil"/>
              <w:left w:val="nil"/>
              <w:bottom w:val="single" w:sz="4" w:space="0" w:color="auto"/>
              <w:right w:val="single" w:sz="4" w:space="0" w:color="auto"/>
            </w:tcBorders>
            <w:shd w:val="clear" w:color="auto" w:fill="auto"/>
            <w:noWrap/>
            <w:vAlign w:val="bottom"/>
            <w:hideMark/>
          </w:tcPr>
          <w:p w14:paraId="56B1E62B" w14:textId="77777777" w:rsidR="00604599" w:rsidRPr="00604599" w:rsidRDefault="00604599" w:rsidP="00604599">
            <w:pPr>
              <w:rPr>
                <w:rFonts w:cs="Calibri"/>
                <w:color w:val="000000"/>
                <w:sz w:val="22"/>
                <w:szCs w:val="22"/>
              </w:rPr>
            </w:pPr>
            <w:r w:rsidRPr="00604599">
              <w:rPr>
                <w:rFonts w:cs="Calibri"/>
                <w:color w:val="000000"/>
                <w:sz w:val="22"/>
                <w:szCs w:val="22"/>
              </w:rPr>
              <w:t>R</w:t>
            </w:r>
          </w:p>
        </w:tc>
        <w:tc>
          <w:tcPr>
            <w:tcW w:w="1620" w:type="dxa"/>
            <w:tcBorders>
              <w:top w:val="nil"/>
              <w:left w:val="nil"/>
              <w:bottom w:val="single" w:sz="4" w:space="0" w:color="auto"/>
              <w:right w:val="single" w:sz="4" w:space="0" w:color="auto"/>
            </w:tcBorders>
            <w:shd w:val="clear" w:color="auto" w:fill="auto"/>
            <w:noWrap/>
            <w:vAlign w:val="bottom"/>
            <w:hideMark/>
          </w:tcPr>
          <w:p w14:paraId="01D7DF75" w14:textId="77777777" w:rsidR="00604599" w:rsidRPr="00604599" w:rsidRDefault="00604599" w:rsidP="00604599">
            <w:pPr>
              <w:rPr>
                <w:rFonts w:cs="Calibri"/>
                <w:color w:val="000000"/>
                <w:sz w:val="22"/>
                <w:szCs w:val="22"/>
              </w:rPr>
            </w:pPr>
            <w:r w:rsidRPr="00604599">
              <w:rPr>
                <w:rFonts w:cs="Calibri"/>
                <w:color w:val="000000"/>
                <w:sz w:val="22"/>
                <w:szCs w:val="22"/>
              </w:rPr>
              <w:t> </w:t>
            </w:r>
          </w:p>
        </w:tc>
      </w:tr>
      <w:tr w:rsidR="00604599" w:rsidRPr="00604599" w14:paraId="3D7EAE1F" w14:textId="77777777" w:rsidTr="00604599">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6E57FC8" w14:textId="77777777" w:rsidR="00604599" w:rsidRPr="00604599" w:rsidRDefault="00604599" w:rsidP="00604599">
            <w:pPr>
              <w:rPr>
                <w:rFonts w:cs="Calibri"/>
                <w:color w:val="000000"/>
                <w:sz w:val="22"/>
                <w:szCs w:val="22"/>
              </w:rPr>
            </w:pPr>
            <w:r w:rsidRPr="00604599">
              <w:rPr>
                <w:rFonts w:cs="Calibri"/>
                <w:color w:val="000000"/>
                <w:sz w:val="22"/>
                <w:szCs w:val="22"/>
              </w:rPr>
              <w:t>BIOL/CHEM</w:t>
            </w:r>
          </w:p>
        </w:tc>
        <w:tc>
          <w:tcPr>
            <w:tcW w:w="965" w:type="dxa"/>
            <w:tcBorders>
              <w:top w:val="nil"/>
              <w:left w:val="nil"/>
              <w:bottom w:val="single" w:sz="4" w:space="0" w:color="auto"/>
              <w:right w:val="single" w:sz="4" w:space="0" w:color="auto"/>
            </w:tcBorders>
            <w:shd w:val="clear" w:color="000000" w:fill="C5D9F1"/>
            <w:noWrap/>
            <w:vAlign w:val="bottom"/>
            <w:hideMark/>
          </w:tcPr>
          <w:p w14:paraId="4D63D221" w14:textId="77777777" w:rsidR="00604599" w:rsidRPr="00604599" w:rsidRDefault="00604599" w:rsidP="00604599">
            <w:pPr>
              <w:jc w:val="right"/>
              <w:rPr>
                <w:rFonts w:cs="Calibri"/>
                <w:color w:val="000000"/>
                <w:sz w:val="22"/>
                <w:szCs w:val="22"/>
              </w:rPr>
            </w:pPr>
            <w:r w:rsidRPr="00604599">
              <w:rPr>
                <w:rFonts w:cs="Calibri"/>
                <w:color w:val="000000"/>
                <w:sz w:val="22"/>
                <w:szCs w:val="22"/>
              </w:rPr>
              <w:t>447</w:t>
            </w:r>
          </w:p>
        </w:tc>
        <w:tc>
          <w:tcPr>
            <w:tcW w:w="3390" w:type="dxa"/>
            <w:tcBorders>
              <w:top w:val="nil"/>
              <w:left w:val="nil"/>
              <w:bottom w:val="single" w:sz="4" w:space="0" w:color="auto"/>
              <w:right w:val="single" w:sz="4" w:space="0" w:color="auto"/>
            </w:tcBorders>
            <w:shd w:val="clear" w:color="000000" w:fill="C5D9F1"/>
            <w:noWrap/>
            <w:vAlign w:val="bottom"/>
            <w:hideMark/>
          </w:tcPr>
          <w:p w14:paraId="098117DB" w14:textId="77777777" w:rsidR="00604599" w:rsidRPr="00604599" w:rsidRDefault="00604599" w:rsidP="00604599">
            <w:pPr>
              <w:rPr>
                <w:rFonts w:cs="Calibri"/>
                <w:color w:val="000000"/>
                <w:sz w:val="22"/>
                <w:szCs w:val="22"/>
              </w:rPr>
            </w:pPr>
            <w:r w:rsidRPr="00604599">
              <w:rPr>
                <w:rFonts w:cs="Calibri"/>
                <w:color w:val="000000"/>
                <w:sz w:val="22"/>
                <w:szCs w:val="22"/>
              </w:rPr>
              <w:t>Biochemistry Laboratory</w:t>
            </w:r>
          </w:p>
        </w:tc>
        <w:tc>
          <w:tcPr>
            <w:tcW w:w="1980" w:type="dxa"/>
            <w:tcBorders>
              <w:top w:val="nil"/>
              <w:left w:val="nil"/>
              <w:bottom w:val="single" w:sz="4" w:space="0" w:color="auto"/>
              <w:right w:val="single" w:sz="4" w:space="0" w:color="auto"/>
            </w:tcBorders>
            <w:shd w:val="clear" w:color="auto" w:fill="auto"/>
            <w:noWrap/>
            <w:vAlign w:val="bottom"/>
            <w:hideMark/>
          </w:tcPr>
          <w:p w14:paraId="387CD432"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27E55F60" w14:textId="77777777" w:rsidR="00604599" w:rsidRPr="00604599" w:rsidRDefault="00604599" w:rsidP="00604599">
            <w:pPr>
              <w:rPr>
                <w:rFonts w:cs="Calibri"/>
                <w:color w:val="000000"/>
                <w:sz w:val="22"/>
                <w:szCs w:val="22"/>
              </w:rPr>
            </w:pPr>
            <w:r w:rsidRPr="00604599">
              <w:rPr>
                <w:rFonts w:cs="Calibri"/>
                <w:color w:val="000000"/>
                <w:sz w:val="22"/>
                <w:szCs w:val="22"/>
              </w:rPr>
              <w:t>R, A</w:t>
            </w:r>
          </w:p>
        </w:tc>
        <w:tc>
          <w:tcPr>
            <w:tcW w:w="1530" w:type="dxa"/>
            <w:tcBorders>
              <w:top w:val="nil"/>
              <w:left w:val="nil"/>
              <w:bottom w:val="single" w:sz="4" w:space="0" w:color="auto"/>
              <w:right w:val="single" w:sz="4" w:space="0" w:color="auto"/>
            </w:tcBorders>
            <w:shd w:val="clear" w:color="auto" w:fill="auto"/>
            <w:noWrap/>
            <w:vAlign w:val="bottom"/>
            <w:hideMark/>
          </w:tcPr>
          <w:p w14:paraId="2588BE38" w14:textId="77777777" w:rsidR="00604599" w:rsidRPr="00604599" w:rsidRDefault="00604599" w:rsidP="00604599">
            <w:pPr>
              <w:rPr>
                <w:rFonts w:cs="Calibri"/>
                <w:color w:val="000000"/>
                <w:sz w:val="22"/>
                <w:szCs w:val="22"/>
              </w:rPr>
            </w:pPr>
            <w:r w:rsidRPr="00604599">
              <w:rPr>
                <w:rFonts w:cs="Calibri"/>
                <w:color w:val="000000"/>
                <w:sz w:val="22"/>
                <w:szCs w:val="22"/>
              </w:rPr>
              <w:t>R</w:t>
            </w:r>
          </w:p>
        </w:tc>
        <w:tc>
          <w:tcPr>
            <w:tcW w:w="1800" w:type="dxa"/>
            <w:tcBorders>
              <w:top w:val="nil"/>
              <w:left w:val="nil"/>
              <w:bottom w:val="single" w:sz="4" w:space="0" w:color="auto"/>
              <w:right w:val="single" w:sz="4" w:space="0" w:color="auto"/>
            </w:tcBorders>
            <w:shd w:val="clear" w:color="auto" w:fill="auto"/>
            <w:noWrap/>
            <w:vAlign w:val="bottom"/>
            <w:hideMark/>
          </w:tcPr>
          <w:p w14:paraId="09F623BE"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42C5E8BF" w14:textId="77777777" w:rsidR="00604599" w:rsidRPr="00604599" w:rsidRDefault="00604599" w:rsidP="00604599">
            <w:pPr>
              <w:rPr>
                <w:rFonts w:cs="Calibri"/>
                <w:color w:val="000000"/>
                <w:sz w:val="22"/>
                <w:szCs w:val="22"/>
              </w:rPr>
            </w:pPr>
            <w:proofErr w:type="gramStart"/>
            <w:r w:rsidRPr="00604599">
              <w:rPr>
                <w:rFonts w:cs="Calibri"/>
                <w:color w:val="000000"/>
                <w:sz w:val="22"/>
                <w:szCs w:val="22"/>
              </w:rPr>
              <w:t>M,A</w:t>
            </w:r>
            <w:proofErr w:type="gramEnd"/>
          </w:p>
        </w:tc>
      </w:tr>
      <w:tr w:rsidR="00604599" w:rsidRPr="00604599" w14:paraId="6616C0F8" w14:textId="77777777" w:rsidTr="00604599">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FEAA0B8" w14:textId="77777777" w:rsidR="00604599" w:rsidRPr="00604599" w:rsidRDefault="00604599" w:rsidP="00604599">
            <w:pPr>
              <w:rPr>
                <w:rFonts w:cs="Calibri"/>
                <w:color w:val="000000"/>
                <w:sz w:val="22"/>
                <w:szCs w:val="22"/>
              </w:rPr>
            </w:pPr>
            <w:r w:rsidRPr="00604599">
              <w:rPr>
                <w:rFonts w:cs="Calibri"/>
                <w:color w:val="000000"/>
                <w:sz w:val="22"/>
                <w:szCs w:val="22"/>
              </w:rPr>
              <w:t>BIOL/CHEM</w:t>
            </w:r>
          </w:p>
        </w:tc>
        <w:tc>
          <w:tcPr>
            <w:tcW w:w="965" w:type="dxa"/>
            <w:tcBorders>
              <w:top w:val="nil"/>
              <w:left w:val="nil"/>
              <w:bottom w:val="single" w:sz="4" w:space="0" w:color="auto"/>
              <w:right w:val="single" w:sz="4" w:space="0" w:color="auto"/>
            </w:tcBorders>
            <w:shd w:val="clear" w:color="000000" w:fill="C5D9F1"/>
            <w:noWrap/>
            <w:vAlign w:val="bottom"/>
            <w:hideMark/>
          </w:tcPr>
          <w:p w14:paraId="27249B4C" w14:textId="77777777" w:rsidR="00604599" w:rsidRPr="00604599" w:rsidRDefault="00604599" w:rsidP="00604599">
            <w:pPr>
              <w:jc w:val="right"/>
              <w:rPr>
                <w:rFonts w:cs="Calibri"/>
                <w:color w:val="000000"/>
                <w:sz w:val="22"/>
                <w:szCs w:val="22"/>
              </w:rPr>
            </w:pPr>
            <w:r w:rsidRPr="00604599">
              <w:rPr>
                <w:rFonts w:cs="Calibri"/>
                <w:color w:val="000000"/>
                <w:sz w:val="22"/>
                <w:szCs w:val="22"/>
              </w:rPr>
              <w:t>467</w:t>
            </w:r>
          </w:p>
        </w:tc>
        <w:tc>
          <w:tcPr>
            <w:tcW w:w="3390" w:type="dxa"/>
            <w:tcBorders>
              <w:top w:val="nil"/>
              <w:left w:val="nil"/>
              <w:bottom w:val="single" w:sz="4" w:space="0" w:color="auto"/>
              <w:right w:val="single" w:sz="4" w:space="0" w:color="auto"/>
            </w:tcBorders>
            <w:shd w:val="clear" w:color="000000" w:fill="C5D9F1"/>
            <w:noWrap/>
            <w:vAlign w:val="bottom"/>
            <w:hideMark/>
          </w:tcPr>
          <w:p w14:paraId="42666E07" w14:textId="77777777" w:rsidR="00604599" w:rsidRPr="00604599" w:rsidRDefault="00604599" w:rsidP="00604599">
            <w:pPr>
              <w:rPr>
                <w:rFonts w:cs="Calibri"/>
                <w:color w:val="000000"/>
                <w:sz w:val="22"/>
                <w:szCs w:val="22"/>
              </w:rPr>
            </w:pPr>
            <w:r w:rsidRPr="00604599">
              <w:rPr>
                <w:rFonts w:cs="Calibri"/>
                <w:color w:val="000000"/>
                <w:sz w:val="22"/>
                <w:szCs w:val="22"/>
              </w:rPr>
              <w:t>Biochemistry II</w:t>
            </w:r>
          </w:p>
        </w:tc>
        <w:tc>
          <w:tcPr>
            <w:tcW w:w="1980" w:type="dxa"/>
            <w:tcBorders>
              <w:top w:val="nil"/>
              <w:left w:val="nil"/>
              <w:bottom w:val="single" w:sz="4" w:space="0" w:color="auto"/>
              <w:right w:val="single" w:sz="4" w:space="0" w:color="auto"/>
            </w:tcBorders>
            <w:shd w:val="clear" w:color="auto" w:fill="auto"/>
            <w:noWrap/>
            <w:vAlign w:val="bottom"/>
            <w:hideMark/>
          </w:tcPr>
          <w:p w14:paraId="6E97DDF4" w14:textId="77777777" w:rsidR="00604599" w:rsidRPr="00604599" w:rsidRDefault="00604599" w:rsidP="00604599">
            <w:pPr>
              <w:rPr>
                <w:rFonts w:cs="Calibri"/>
                <w:color w:val="000000"/>
                <w:sz w:val="22"/>
                <w:szCs w:val="22"/>
              </w:rPr>
            </w:pPr>
            <w:r w:rsidRPr="00604599">
              <w:rPr>
                <w:rFonts w:cs="Calibri"/>
                <w:color w:val="000000"/>
                <w:sz w:val="22"/>
                <w:szCs w:val="22"/>
              </w:rPr>
              <w:t>M</w:t>
            </w:r>
          </w:p>
        </w:tc>
        <w:tc>
          <w:tcPr>
            <w:tcW w:w="1350" w:type="dxa"/>
            <w:tcBorders>
              <w:top w:val="nil"/>
              <w:left w:val="nil"/>
              <w:bottom w:val="single" w:sz="4" w:space="0" w:color="auto"/>
              <w:right w:val="single" w:sz="4" w:space="0" w:color="auto"/>
            </w:tcBorders>
            <w:shd w:val="clear" w:color="auto" w:fill="auto"/>
            <w:noWrap/>
            <w:vAlign w:val="bottom"/>
            <w:hideMark/>
          </w:tcPr>
          <w:p w14:paraId="532ACA8F" w14:textId="77777777" w:rsidR="00604599" w:rsidRPr="00604599" w:rsidRDefault="00604599" w:rsidP="00604599">
            <w:pPr>
              <w:rPr>
                <w:rFonts w:cs="Calibri"/>
                <w:color w:val="000000"/>
                <w:sz w:val="22"/>
                <w:szCs w:val="22"/>
              </w:rPr>
            </w:pPr>
            <w:r w:rsidRPr="00604599">
              <w:rPr>
                <w:rFonts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2BA99F99" w14:textId="77777777" w:rsidR="00604599" w:rsidRPr="00604599" w:rsidRDefault="00604599" w:rsidP="00604599">
            <w:pPr>
              <w:rPr>
                <w:rFonts w:cs="Calibri"/>
                <w:color w:val="000000"/>
                <w:sz w:val="22"/>
                <w:szCs w:val="22"/>
              </w:rPr>
            </w:pPr>
            <w:proofErr w:type="gramStart"/>
            <w:r w:rsidRPr="00604599">
              <w:rPr>
                <w:rFonts w:cs="Calibri"/>
                <w:color w:val="000000"/>
                <w:sz w:val="22"/>
                <w:szCs w:val="22"/>
              </w:rPr>
              <w:t>M,A</w:t>
            </w:r>
            <w:proofErr w:type="gramEnd"/>
          </w:p>
        </w:tc>
        <w:tc>
          <w:tcPr>
            <w:tcW w:w="1800" w:type="dxa"/>
            <w:tcBorders>
              <w:top w:val="nil"/>
              <w:left w:val="nil"/>
              <w:bottom w:val="single" w:sz="4" w:space="0" w:color="auto"/>
              <w:right w:val="single" w:sz="4" w:space="0" w:color="auto"/>
            </w:tcBorders>
            <w:shd w:val="clear" w:color="auto" w:fill="auto"/>
            <w:noWrap/>
            <w:vAlign w:val="bottom"/>
            <w:hideMark/>
          </w:tcPr>
          <w:p w14:paraId="255C8DA5" w14:textId="77777777" w:rsidR="00604599" w:rsidRPr="00604599" w:rsidRDefault="00604599" w:rsidP="00604599">
            <w:pPr>
              <w:rPr>
                <w:rFonts w:cs="Calibri"/>
                <w:color w:val="000000"/>
                <w:sz w:val="22"/>
                <w:szCs w:val="22"/>
              </w:rPr>
            </w:pPr>
            <w:r w:rsidRPr="00604599">
              <w:rPr>
                <w:rFonts w:cs="Calibri"/>
                <w:color w:val="000000"/>
                <w:sz w:val="22"/>
                <w:szCs w:val="22"/>
              </w:rPr>
              <w:t>R</w:t>
            </w:r>
          </w:p>
        </w:tc>
        <w:tc>
          <w:tcPr>
            <w:tcW w:w="1620" w:type="dxa"/>
            <w:tcBorders>
              <w:top w:val="nil"/>
              <w:left w:val="nil"/>
              <w:bottom w:val="single" w:sz="4" w:space="0" w:color="auto"/>
              <w:right w:val="single" w:sz="4" w:space="0" w:color="auto"/>
            </w:tcBorders>
            <w:shd w:val="clear" w:color="auto" w:fill="auto"/>
            <w:noWrap/>
            <w:vAlign w:val="bottom"/>
            <w:hideMark/>
          </w:tcPr>
          <w:p w14:paraId="6AB2BD58" w14:textId="77777777" w:rsidR="00604599" w:rsidRPr="00604599" w:rsidRDefault="00604599" w:rsidP="00604599">
            <w:pPr>
              <w:rPr>
                <w:rFonts w:cs="Calibri"/>
                <w:color w:val="000000"/>
                <w:sz w:val="22"/>
                <w:szCs w:val="22"/>
              </w:rPr>
            </w:pPr>
            <w:r w:rsidRPr="00604599">
              <w:rPr>
                <w:rFonts w:cs="Calibri"/>
                <w:color w:val="000000"/>
                <w:sz w:val="22"/>
                <w:szCs w:val="22"/>
              </w:rPr>
              <w:t> </w:t>
            </w:r>
          </w:p>
        </w:tc>
      </w:tr>
    </w:tbl>
    <w:p w14:paraId="321635AD" w14:textId="77777777" w:rsidR="003A32E4" w:rsidRPr="00FA5344" w:rsidRDefault="003A32E4">
      <w:pPr>
        <w:rPr>
          <w:b/>
          <w:bCs/>
          <w:color w:val="FF0000"/>
        </w:rPr>
      </w:pPr>
    </w:p>
    <w:sectPr w:rsidR="003A32E4" w:rsidRPr="00FA534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35C95" w14:textId="77777777" w:rsidR="00F908F2" w:rsidRDefault="00F908F2" w:rsidP="001F2A02">
      <w:r>
        <w:separator/>
      </w:r>
    </w:p>
  </w:endnote>
  <w:endnote w:type="continuationSeparator" w:id="0">
    <w:p w14:paraId="6915ACD0" w14:textId="77777777" w:rsidR="00F908F2" w:rsidRDefault="00F908F2"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6AA2D" w14:textId="77777777" w:rsidR="00F908F2" w:rsidRDefault="00F908F2" w:rsidP="001F2A02">
      <w:r>
        <w:separator/>
      </w:r>
    </w:p>
  </w:footnote>
  <w:footnote w:type="continuationSeparator" w:id="0">
    <w:p w14:paraId="5C1F4D89" w14:textId="77777777" w:rsidR="00F908F2" w:rsidRDefault="00F908F2"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F6D9F"/>
    <w:rsid w:val="0010287E"/>
    <w:rsid w:val="001160F4"/>
    <w:rsid w:val="00141CFC"/>
    <w:rsid w:val="0017571B"/>
    <w:rsid w:val="001926F3"/>
    <w:rsid w:val="001A7D75"/>
    <w:rsid w:val="001B1F95"/>
    <w:rsid w:val="001F2A02"/>
    <w:rsid w:val="00234076"/>
    <w:rsid w:val="002432A3"/>
    <w:rsid w:val="0024670E"/>
    <w:rsid w:val="00292D28"/>
    <w:rsid w:val="002C1781"/>
    <w:rsid w:val="002D5D87"/>
    <w:rsid w:val="002F75F1"/>
    <w:rsid w:val="003425F4"/>
    <w:rsid w:val="00346941"/>
    <w:rsid w:val="0036061A"/>
    <w:rsid w:val="003A32E4"/>
    <w:rsid w:val="003E0415"/>
    <w:rsid w:val="00402256"/>
    <w:rsid w:val="00406B46"/>
    <w:rsid w:val="00410B0B"/>
    <w:rsid w:val="0044187F"/>
    <w:rsid w:val="00485486"/>
    <w:rsid w:val="004A360E"/>
    <w:rsid w:val="004B0DA2"/>
    <w:rsid w:val="004C0112"/>
    <w:rsid w:val="004D5BD7"/>
    <w:rsid w:val="004D7D95"/>
    <w:rsid w:val="004E577A"/>
    <w:rsid w:val="00510051"/>
    <w:rsid w:val="005907DF"/>
    <w:rsid w:val="005B3461"/>
    <w:rsid w:val="005C7ECF"/>
    <w:rsid w:val="005D68AF"/>
    <w:rsid w:val="005F0B2E"/>
    <w:rsid w:val="00604599"/>
    <w:rsid w:val="00606BCF"/>
    <w:rsid w:val="006354B4"/>
    <w:rsid w:val="00656559"/>
    <w:rsid w:val="00664A15"/>
    <w:rsid w:val="006D1A9A"/>
    <w:rsid w:val="006E294C"/>
    <w:rsid w:val="0070232E"/>
    <w:rsid w:val="007377F0"/>
    <w:rsid w:val="007531CA"/>
    <w:rsid w:val="0075740F"/>
    <w:rsid w:val="007706BE"/>
    <w:rsid w:val="00773F9F"/>
    <w:rsid w:val="00810874"/>
    <w:rsid w:val="00885D49"/>
    <w:rsid w:val="00886031"/>
    <w:rsid w:val="00893D93"/>
    <w:rsid w:val="008A698D"/>
    <w:rsid w:val="008C543D"/>
    <w:rsid w:val="00906B14"/>
    <w:rsid w:val="009414E6"/>
    <w:rsid w:val="009952EC"/>
    <w:rsid w:val="00A65726"/>
    <w:rsid w:val="00A8015B"/>
    <w:rsid w:val="00AA5FB2"/>
    <w:rsid w:val="00AA7D4B"/>
    <w:rsid w:val="00AE7017"/>
    <w:rsid w:val="00B00701"/>
    <w:rsid w:val="00B3239E"/>
    <w:rsid w:val="00B63581"/>
    <w:rsid w:val="00BA43B7"/>
    <w:rsid w:val="00BC0316"/>
    <w:rsid w:val="00BD0470"/>
    <w:rsid w:val="00C4455B"/>
    <w:rsid w:val="00C81981"/>
    <w:rsid w:val="00CC58CC"/>
    <w:rsid w:val="00D03ECA"/>
    <w:rsid w:val="00D713AB"/>
    <w:rsid w:val="00D86425"/>
    <w:rsid w:val="00DD4EBB"/>
    <w:rsid w:val="00E40E6B"/>
    <w:rsid w:val="00E73499"/>
    <w:rsid w:val="00E95BBD"/>
    <w:rsid w:val="00EB65C8"/>
    <w:rsid w:val="00EC1C25"/>
    <w:rsid w:val="00F136C3"/>
    <w:rsid w:val="00F51EDD"/>
    <w:rsid w:val="00F908F2"/>
    <w:rsid w:val="00F9415F"/>
    <w:rsid w:val="00FA5344"/>
    <w:rsid w:val="00FB363A"/>
    <w:rsid w:val="00FC2A73"/>
    <w:rsid w:val="00FC527B"/>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semiHidden/>
    <w:unhideWhenUsed/>
    <w:rsid w:val="006045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87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vin.williams@w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7</cp:revision>
  <cp:lastPrinted>2023-04-11T19:13:00Z</cp:lastPrinted>
  <dcterms:created xsi:type="dcterms:W3CDTF">2023-05-08T18:26:00Z</dcterms:created>
  <dcterms:modified xsi:type="dcterms:W3CDTF">2023-06-01T16:50:00Z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c180b02c46272eda7a99b990816a88e63354144cba14b82f315a88ecd8495466</vt:lpwstr>
  </property>
</Properties>
</file>