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C15EE5">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C15EE5">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522BF6" w14:paraId="62B2B48D" w14:textId="77777777" w:rsidTr="004C0112">
        <w:trPr>
          <w:trHeight w:val="242"/>
        </w:trPr>
        <w:tc>
          <w:tcPr>
            <w:tcW w:w="6475" w:type="dxa"/>
          </w:tcPr>
          <w:p w14:paraId="506B9AE1" w14:textId="48A10880" w:rsidR="00522BF6" w:rsidRPr="004C0112" w:rsidRDefault="00522BF6" w:rsidP="00522BF6">
            <w:pPr>
              <w:widowControl w:val="0"/>
              <w:autoSpaceDE w:val="0"/>
              <w:autoSpaceDN w:val="0"/>
              <w:adjustRightInd w:val="0"/>
              <w:rPr>
                <w:rFonts w:ascii="Times New Roman" w:hAnsi="Times New Roman"/>
                <w:bCs/>
                <w:i/>
                <w:iCs/>
                <w:sz w:val="20"/>
                <w:szCs w:val="20"/>
              </w:rPr>
            </w:pPr>
            <w:r w:rsidRPr="0021768B">
              <w:t xml:space="preserve">Ogden College </w:t>
            </w:r>
          </w:p>
        </w:tc>
        <w:tc>
          <w:tcPr>
            <w:tcW w:w="7920" w:type="dxa"/>
          </w:tcPr>
          <w:p w14:paraId="4B219735" w14:textId="183E4B8A" w:rsidR="00522BF6" w:rsidRPr="004C0112" w:rsidRDefault="00522BF6" w:rsidP="00522BF6">
            <w:pPr>
              <w:widowControl w:val="0"/>
              <w:autoSpaceDE w:val="0"/>
              <w:autoSpaceDN w:val="0"/>
              <w:adjustRightInd w:val="0"/>
              <w:rPr>
                <w:rFonts w:ascii="Times New Roman" w:hAnsi="Times New Roman"/>
                <w:bCs/>
                <w:i/>
                <w:iCs/>
                <w:sz w:val="20"/>
                <w:szCs w:val="20"/>
              </w:rPr>
            </w:pPr>
            <w:r w:rsidRPr="0021768B">
              <w:t>SEAS</w:t>
            </w:r>
          </w:p>
        </w:tc>
      </w:tr>
      <w:tr w:rsidR="00522BF6" w14:paraId="3FB6829E" w14:textId="77777777" w:rsidTr="00C15EE5">
        <w:tc>
          <w:tcPr>
            <w:tcW w:w="14395" w:type="dxa"/>
            <w:gridSpan w:val="2"/>
          </w:tcPr>
          <w:p w14:paraId="7CC57F6D" w14:textId="671D44E4" w:rsidR="00522BF6" w:rsidRPr="004C0112" w:rsidRDefault="00522BF6" w:rsidP="00522BF6">
            <w:pPr>
              <w:widowControl w:val="0"/>
              <w:autoSpaceDE w:val="0"/>
              <w:autoSpaceDN w:val="0"/>
              <w:adjustRightInd w:val="0"/>
              <w:rPr>
                <w:rFonts w:ascii="Times New Roman" w:hAnsi="Times New Roman"/>
                <w:bCs/>
                <w:i/>
                <w:iCs/>
                <w:sz w:val="20"/>
                <w:szCs w:val="20"/>
              </w:rPr>
            </w:pPr>
            <w:r w:rsidRPr="0021768B">
              <w:t>Manufacturing Engineering Technology (Ref. #. 5006)</w:t>
            </w:r>
          </w:p>
        </w:tc>
      </w:tr>
      <w:tr w:rsidR="00141CFC" w14:paraId="56A671A4" w14:textId="77777777" w:rsidTr="00C15EE5">
        <w:tc>
          <w:tcPr>
            <w:tcW w:w="14395" w:type="dxa"/>
            <w:gridSpan w:val="2"/>
          </w:tcPr>
          <w:p w14:paraId="6AD05DAC" w14:textId="21E6EDF1" w:rsidR="00141CFC" w:rsidRPr="004C0112" w:rsidRDefault="00141CFC" w:rsidP="00141CFC">
            <w:pPr>
              <w:widowControl w:val="0"/>
              <w:autoSpaceDE w:val="0"/>
              <w:autoSpaceDN w:val="0"/>
              <w:adjustRightInd w:val="0"/>
              <w:rPr>
                <w:rFonts w:ascii="Times New Roman" w:hAnsi="Times New Roman"/>
                <w:bCs/>
                <w:i/>
                <w:iCs/>
                <w:sz w:val="20"/>
                <w:szCs w:val="20"/>
              </w:rPr>
            </w:pPr>
            <w:r w:rsidRPr="00522BF6">
              <w:t>program director</w:t>
            </w:r>
            <w:r w:rsidR="00522BF6" w:rsidRPr="00522BF6">
              <w:t>: Greg Arbuckle -</w:t>
            </w:r>
            <w:r w:rsidRPr="00522BF6">
              <w:t xml:space="preserve"> assessment coordinator</w:t>
            </w:r>
            <w:r w:rsidR="00522BF6" w:rsidRPr="00522BF6">
              <w:t>: Asghar Rezasoltani</w:t>
            </w:r>
          </w:p>
        </w:tc>
      </w:tr>
    </w:tbl>
    <w:p w14:paraId="40A6EAB8" w14:textId="77777777" w:rsidR="00B13F85" w:rsidRDefault="00B13F85">
      <w:pPr>
        <w:rPr>
          <w:rFonts w:ascii="Times New Roman" w:hAnsi="Times New Roman"/>
          <w:b/>
          <w:bCs/>
          <w:i/>
          <w:iCs/>
          <w:sz w:val="22"/>
          <w:szCs w:val="22"/>
        </w:rPr>
      </w:pPr>
    </w:p>
    <w:p w14:paraId="07C6A972" w14:textId="325D8288" w:rsidR="00AA7D4B" w:rsidRDefault="00AA7D4B">
      <w:pPr>
        <w:rPr>
          <w:rFonts w:ascii="Times New Roman" w:hAnsi="Times New Roman"/>
          <w:sz w:val="22"/>
          <w:szCs w:val="22"/>
        </w:rPr>
      </w:pPr>
      <w:r w:rsidRPr="000F055E">
        <w:rPr>
          <w:rFonts w:ascii="Times New Roman" w:hAnsi="Times New Roman"/>
          <w:b/>
          <w:bCs/>
          <w:i/>
          <w:iCs/>
          <w:sz w:val="22"/>
          <w:szCs w:val="22"/>
        </w:rPr>
        <w:t>Is this an online program</w:t>
      </w:r>
      <w:r w:rsidRPr="000F055E">
        <w:rPr>
          <w:rFonts w:ascii="Times New Roman" w:hAnsi="Times New Roman"/>
          <w:sz w:val="22"/>
          <w:szCs w:val="22"/>
        </w:rPr>
        <w:t xml:space="preserve">? </w:t>
      </w:r>
      <w:r w:rsidR="002432A3" w:rsidRPr="000F055E">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0F055E">
        <w:rPr>
          <w:rFonts w:ascii="Times New Roman" w:hAnsi="Times New Roman"/>
          <w:sz w:val="22"/>
          <w:szCs w:val="22"/>
        </w:rPr>
        <w:instrText xml:space="preserve"> FORMCHECKBOX </w:instrText>
      </w:r>
      <w:r w:rsidR="0082537D">
        <w:rPr>
          <w:rFonts w:ascii="Times New Roman" w:hAnsi="Times New Roman"/>
          <w:sz w:val="22"/>
          <w:szCs w:val="22"/>
        </w:rPr>
      </w:r>
      <w:r w:rsidR="0082537D">
        <w:rPr>
          <w:rFonts w:ascii="Times New Roman" w:hAnsi="Times New Roman"/>
          <w:sz w:val="22"/>
          <w:szCs w:val="22"/>
        </w:rPr>
        <w:fldChar w:fldCharType="separate"/>
      </w:r>
      <w:r w:rsidR="002432A3" w:rsidRPr="000F055E">
        <w:rPr>
          <w:rFonts w:ascii="Times New Roman" w:hAnsi="Times New Roman"/>
          <w:sz w:val="22"/>
          <w:szCs w:val="22"/>
        </w:rPr>
        <w:fldChar w:fldCharType="end"/>
      </w:r>
      <w:bookmarkEnd w:id="0"/>
      <w:r w:rsidR="002432A3" w:rsidRPr="000F055E">
        <w:rPr>
          <w:rFonts w:ascii="Times New Roman" w:hAnsi="Times New Roman"/>
          <w:sz w:val="22"/>
          <w:szCs w:val="22"/>
        </w:rPr>
        <w:t xml:space="preserve"> Yes </w:t>
      </w:r>
      <w:r w:rsidR="000F055E" w:rsidRPr="000F055E">
        <w:rPr>
          <w:rFonts w:ascii="Times New Roman" w:hAnsi="Times New Roman"/>
          <w:sz w:val="22"/>
          <w:szCs w:val="22"/>
        </w:rPr>
        <w:fldChar w:fldCharType="begin">
          <w:ffData>
            <w:name w:val="Check14"/>
            <w:enabled/>
            <w:calcOnExit w:val="0"/>
            <w:checkBox>
              <w:sizeAuto/>
              <w:default w:val="1"/>
            </w:checkBox>
          </w:ffData>
        </w:fldChar>
      </w:r>
      <w:bookmarkStart w:id="1" w:name="Check14"/>
      <w:r w:rsidR="000F055E" w:rsidRPr="000F055E">
        <w:rPr>
          <w:rFonts w:ascii="Times New Roman" w:hAnsi="Times New Roman"/>
          <w:sz w:val="22"/>
          <w:szCs w:val="22"/>
        </w:rPr>
        <w:instrText xml:space="preserve"> FORMCHECKBOX </w:instrText>
      </w:r>
      <w:r w:rsidR="0082537D">
        <w:rPr>
          <w:rFonts w:ascii="Times New Roman" w:hAnsi="Times New Roman"/>
          <w:sz w:val="22"/>
          <w:szCs w:val="22"/>
        </w:rPr>
      </w:r>
      <w:r w:rsidR="0082537D">
        <w:rPr>
          <w:rFonts w:ascii="Times New Roman" w:hAnsi="Times New Roman"/>
          <w:sz w:val="22"/>
          <w:szCs w:val="22"/>
        </w:rPr>
        <w:fldChar w:fldCharType="separate"/>
      </w:r>
      <w:r w:rsidR="000F055E" w:rsidRPr="000F055E">
        <w:rPr>
          <w:rFonts w:ascii="Times New Roman" w:hAnsi="Times New Roman"/>
          <w:sz w:val="22"/>
          <w:szCs w:val="22"/>
        </w:rPr>
        <w:fldChar w:fldCharType="end"/>
      </w:r>
      <w:bookmarkEnd w:id="1"/>
      <w:r w:rsidR="002432A3" w:rsidRPr="000F055E">
        <w:rPr>
          <w:rFonts w:ascii="Times New Roman" w:hAnsi="Times New Roman"/>
          <w:sz w:val="22"/>
          <w:szCs w:val="22"/>
        </w:rPr>
        <w:t xml:space="preserve"> No</w:t>
      </w:r>
    </w:p>
    <w:tbl>
      <w:tblPr>
        <w:tblpPr w:leftFromText="187" w:rightFromText="187" w:vertAnchor="text" w:horzAnchor="margin" w:tblpY="45"/>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B13F85" w:rsidRPr="00964DD0" w14:paraId="2D0752CF" w14:textId="77777777" w:rsidTr="00B13F85">
        <w:trPr>
          <w:trHeight w:val="144"/>
        </w:trPr>
        <w:tc>
          <w:tcPr>
            <w:tcW w:w="14395" w:type="dxa"/>
            <w:gridSpan w:val="4"/>
            <w:shd w:val="pct12" w:color="auto" w:fill="auto"/>
            <w:tcMar>
              <w:top w:w="100" w:type="nil"/>
              <w:right w:w="100" w:type="nil"/>
            </w:tcMar>
          </w:tcPr>
          <w:p w14:paraId="1978093E" w14:textId="77777777" w:rsidR="00B13F85" w:rsidRPr="00FF3DCE" w:rsidRDefault="00B13F85" w:rsidP="00B13F85">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w:t>
            </w:r>
            <w:r>
              <w:rPr>
                <w:rFonts w:ascii="Times New Roman" w:hAnsi="Times New Roman"/>
                <w:b/>
                <w:bCs/>
                <w:i/>
                <w:iCs/>
                <w:sz w:val="20"/>
                <w:szCs w:val="20"/>
              </w:rPr>
              <w:t xml:space="preserve">and </w:t>
            </w:r>
            <w:r w:rsidRPr="00FF3DCE">
              <w:rPr>
                <w:rFonts w:ascii="Times New Roman" w:hAnsi="Times New Roman"/>
                <w:b/>
                <w:bCs/>
                <w:i/>
                <w:iCs/>
                <w:sz w:val="20"/>
                <w:szCs w:val="20"/>
              </w:rPr>
              <w:t>measurements, and summarize results for your program.  Detailed information must be completed in the subsequent pages.</w:t>
            </w:r>
          </w:p>
        </w:tc>
      </w:tr>
      <w:tr w:rsidR="00B13F85" w:rsidRPr="00964DD0" w14:paraId="6E086ECD" w14:textId="77777777" w:rsidTr="00B13F85">
        <w:trPr>
          <w:trHeight w:val="144"/>
        </w:trPr>
        <w:tc>
          <w:tcPr>
            <w:tcW w:w="14395" w:type="dxa"/>
            <w:gridSpan w:val="4"/>
            <w:shd w:val="clear" w:color="auto" w:fill="auto"/>
            <w:tcMar>
              <w:top w:w="100" w:type="nil"/>
              <w:right w:w="100" w:type="nil"/>
            </w:tcMar>
          </w:tcPr>
          <w:p w14:paraId="0D00AD63" w14:textId="77777777" w:rsidR="00B13F85" w:rsidRPr="00FF3DCE" w:rsidRDefault="00B13F85" w:rsidP="00B13F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t xml:space="preserve"> </w:t>
            </w:r>
            <w:r w:rsidRPr="00522BF6">
              <w:rPr>
                <w:rFonts w:ascii="Times New Roman" w:hAnsi="Times New Roman"/>
                <w:b/>
                <w:bCs/>
                <w:sz w:val="20"/>
                <w:szCs w:val="20"/>
              </w:rPr>
              <w:t>Graduates will possess/ demonstrate the ability to identify, formulate strategies and solve technical problems.</w:t>
            </w:r>
          </w:p>
        </w:tc>
      </w:tr>
      <w:tr w:rsidR="00B13F85" w:rsidRPr="00964DD0" w14:paraId="27595DBA" w14:textId="77777777" w:rsidTr="00B13F85">
        <w:trPr>
          <w:trHeight w:val="323"/>
        </w:trPr>
        <w:tc>
          <w:tcPr>
            <w:tcW w:w="1435" w:type="dxa"/>
            <w:shd w:val="clear" w:color="auto" w:fill="auto"/>
            <w:tcMar>
              <w:top w:w="100" w:type="nil"/>
              <w:right w:w="100" w:type="nil"/>
            </w:tcMar>
          </w:tcPr>
          <w:p w14:paraId="548FA562" w14:textId="77777777" w:rsidR="00B13F85" w:rsidRPr="00FF3DCE" w:rsidRDefault="00B13F85" w:rsidP="00B13F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5C884A2" w14:textId="77777777" w:rsidR="00B13F85" w:rsidRPr="004E4563" w:rsidRDefault="00B13F85" w:rsidP="00B13F85">
            <w:pPr>
              <w:rPr>
                <w:rFonts w:ascii="Times New Roman" w:hAnsi="Times New Roman"/>
                <w:bCs/>
                <w:sz w:val="20"/>
                <w:szCs w:val="20"/>
              </w:rPr>
            </w:pPr>
            <w:r w:rsidRPr="00720E44">
              <w:rPr>
                <w:rFonts w:ascii="Times New Roman" w:hAnsi="Times New Roman"/>
                <w:b/>
                <w:bCs/>
                <w:sz w:val="20"/>
                <w:szCs w:val="20"/>
              </w:rPr>
              <w:t xml:space="preserve">Direct: </w:t>
            </w:r>
            <w:r w:rsidRPr="004E4563">
              <w:rPr>
                <w:rFonts w:ascii="Times New Roman" w:hAnsi="Times New Roman"/>
                <w:sz w:val="20"/>
                <w:szCs w:val="20"/>
              </w:rPr>
              <w:t xml:space="preserve"> </w:t>
            </w:r>
            <w:r w:rsidRPr="004E4563">
              <w:rPr>
                <w:rFonts w:ascii="Times New Roman" w:hAnsi="Times New Roman"/>
                <w:bCs/>
                <w:sz w:val="20"/>
                <w:szCs w:val="20"/>
              </w:rPr>
              <w:t>The Association of Technology, Management and Applied Engineering (</w:t>
            </w:r>
            <w:r w:rsidRPr="004E4563">
              <w:rPr>
                <w:rFonts w:ascii="Times New Roman" w:hAnsi="Times New Roman"/>
                <w:bCs/>
                <w:iCs/>
                <w:sz w:val="20"/>
                <w:szCs w:val="20"/>
              </w:rPr>
              <w:t>ATMAE</w:t>
            </w:r>
            <w:r w:rsidRPr="004E4563">
              <w:rPr>
                <w:rFonts w:ascii="Times New Roman" w:hAnsi="Times New Roman"/>
                <w:bCs/>
                <w:sz w:val="20"/>
                <w:szCs w:val="20"/>
              </w:rPr>
              <w:t xml:space="preserve">) Certified Manufacturing Specialist (CMS) Certification Exam </w:t>
            </w:r>
          </w:p>
          <w:p w14:paraId="18950123" w14:textId="77777777" w:rsidR="00B13F85" w:rsidRPr="00FF3DCE" w:rsidRDefault="00B13F85" w:rsidP="00B13F85">
            <w:pPr>
              <w:widowControl w:val="0"/>
              <w:autoSpaceDE w:val="0"/>
              <w:autoSpaceDN w:val="0"/>
              <w:adjustRightInd w:val="0"/>
              <w:jc w:val="center"/>
              <w:rPr>
                <w:rFonts w:ascii="Times New Roman" w:hAnsi="Times New Roman"/>
                <w:b/>
                <w:bCs/>
                <w:sz w:val="20"/>
                <w:szCs w:val="20"/>
              </w:rPr>
            </w:pPr>
          </w:p>
        </w:tc>
      </w:tr>
      <w:tr w:rsidR="00B13F85" w:rsidRPr="00964DD0" w14:paraId="7201D6E4" w14:textId="77777777" w:rsidTr="00B13F85">
        <w:trPr>
          <w:trHeight w:val="323"/>
        </w:trPr>
        <w:tc>
          <w:tcPr>
            <w:tcW w:w="1435" w:type="dxa"/>
            <w:shd w:val="clear" w:color="auto" w:fill="auto"/>
            <w:tcMar>
              <w:top w:w="100" w:type="nil"/>
              <w:right w:w="100" w:type="nil"/>
            </w:tcMar>
          </w:tcPr>
          <w:p w14:paraId="2A6D8363" w14:textId="77777777" w:rsidR="00B13F85" w:rsidRPr="00FF3DCE" w:rsidRDefault="00B13F85" w:rsidP="00B13F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46562623" w14:textId="77777777" w:rsidR="00B13F85" w:rsidRPr="00FF3DCE" w:rsidRDefault="00B13F85" w:rsidP="00B13F85">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 xml:space="preserve">Indirect:  </w:t>
            </w:r>
            <w:r w:rsidRPr="00720E44">
              <w:rPr>
                <w:rFonts w:ascii="Times New Roman" w:hAnsi="Times New Roman"/>
                <w:bCs/>
                <w:sz w:val="20"/>
                <w:szCs w:val="20"/>
              </w:rPr>
              <w:t xml:space="preserve">Employer </w:t>
            </w:r>
            <w:r>
              <w:rPr>
                <w:rFonts w:ascii="Times New Roman" w:hAnsi="Times New Roman"/>
                <w:bCs/>
                <w:sz w:val="20"/>
                <w:szCs w:val="20"/>
              </w:rPr>
              <w:t>Internship</w:t>
            </w:r>
            <w:r w:rsidRPr="00720E44">
              <w:rPr>
                <w:rFonts w:ascii="Times New Roman" w:hAnsi="Times New Roman"/>
                <w:bCs/>
                <w:sz w:val="20"/>
                <w:szCs w:val="20"/>
              </w:rPr>
              <w:t xml:space="preserve"> Survey </w:t>
            </w:r>
          </w:p>
        </w:tc>
      </w:tr>
      <w:tr w:rsidR="00B13F85" w:rsidRPr="00964DD0" w14:paraId="271FF4A7" w14:textId="77777777" w:rsidTr="00B13F85">
        <w:tc>
          <w:tcPr>
            <w:tcW w:w="11875" w:type="dxa"/>
            <w:gridSpan w:val="2"/>
            <w:shd w:val="clear" w:color="auto" w:fill="auto"/>
            <w:tcMar>
              <w:top w:w="100" w:type="nil"/>
              <w:right w:w="100" w:type="nil"/>
            </w:tcMar>
          </w:tcPr>
          <w:p w14:paraId="655B4066" w14:textId="77777777" w:rsidR="00B13F85" w:rsidRPr="00FF3DCE" w:rsidRDefault="00B13F85" w:rsidP="00B13F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Pr>
                <w:rFonts w:ascii="Times New Roman" w:hAnsi="Times New Roman"/>
                <w:b/>
                <w:bCs/>
                <w:sz w:val="20"/>
                <w:szCs w:val="20"/>
              </w:rPr>
              <w:t xml:space="preserve">of </w:t>
            </w:r>
            <w:r w:rsidRPr="00FF3DCE">
              <w:rPr>
                <w:rFonts w:ascii="Times New Roman" w:hAnsi="Times New Roman"/>
                <w:b/>
                <w:bCs/>
                <w:sz w:val="20"/>
                <w:szCs w:val="20"/>
              </w:rPr>
              <w:t>Student Learning Outcome 1.</w:t>
            </w:r>
          </w:p>
          <w:p w14:paraId="78C27636" w14:textId="77777777" w:rsidR="00B13F85" w:rsidRPr="00FF3DCE" w:rsidRDefault="00B13F85" w:rsidP="00B13F8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73DFF7C"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0F055E">
              <w:rPr>
                <w:rFonts w:ascii="Times New Roman" w:hAnsi="Times New Roman"/>
                <w:b/>
                <w:sz w:val="20"/>
                <w:szCs w:val="20"/>
              </w:rPr>
              <w:fldChar w:fldCharType="begin">
                <w:ffData>
                  <w:name w:val="Check3"/>
                  <w:enabled/>
                  <w:calcOnExit w:val="0"/>
                  <w:checkBox>
                    <w:sizeAuto/>
                    <w:default w:val="0"/>
                  </w:checkBox>
                </w:ffData>
              </w:fldChar>
            </w:r>
            <w:bookmarkStart w:id="2" w:name="Check3"/>
            <w:r w:rsidRPr="000F055E">
              <w:rPr>
                <w:rFonts w:ascii="Times New Roman" w:hAnsi="Times New Roman"/>
                <w:b/>
                <w:sz w:val="20"/>
                <w:szCs w:val="20"/>
              </w:rPr>
              <w:instrText xml:space="preserve"> FORMCHECKBOX </w:instrText>
            </w:r>
            <w:r w:rsidR="0082537D">
              <w:rPr>
                <w:rFonts w:ascii="Times New Roman" w:hAnsi="Times New Roman"/>
                <w:b/>
                <w:sz w:val="20"/>
                <w:szCs w:val="20"/>
              </w:rPr>
            </w:r>
            <w:r w:rsidR="0082537D">
              <w:rPr>
                <w:rFonts w:ascii="Times New Roman" w:hAnsi="Times New Roman"/>
                <w:b/>
                <w:sz w:val="20"/>
                <w:szCs w:val="20"/>
              </w:rPr>
              <w:fldChar w:fldCharType="separate"/>
            </w:r>
            <w:r w:rsidRPr="000F055E">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07F1A48"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82537D">
              <w:rPr>
                <w:rFonts w:ascii="Times New Roman" w:hAnsi="Times New Roman"/>
                <w:b/>
                <w:sz w:val="20"/>
                <w:szCs w:val="20"/>
              </w:rPr>
            </w:r>
            <w:r w:rsidR="0082537D">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B13F85" w:rsidRPr="00964DD0" w14:paraId="721E0F3E" w14:textId="77777777" w:rsidTr="00B13F85">
        <w:tc>
          <w:tcPr>
            <w:tcW w:w="14395" w:type="dxa"/>
            <w:gridSpan w:val="4"/>
            <w:shd w:val="clear" w:color="auto" w:fill="auto"/>
            <w:tcMar>
              <w:top w:w="100" w:type="nil"/>
              <w:right w:w="100" w:type="nil"/>
            </w:tcMar>
          </w:tcPr>
          <w:p w14:paraId="0FF982DD" w14:textId="77777777" w:rsidR="00B13F85" w:rsidRPr="00FF3DCE" w:rsidRDefault="00B13F85" w:rsidP="00B13F85">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t xml:space="preserve"> </w:t>
            </w:r>
            <w:r w:rsidRPr="00522BF6">
              <w:rPr>
                <w:rFonts w:ascii="Times New Roman" w:hAnsi="Times New Roman"/>
                <w:b/>
                <w:bCs/>
                <w:sz w:val="20"/>
                <w:szCs w:val="20"/>
              </w:rPr>
              <w:t>Graduates will demonstrate an ability to communicate effectively in pertinent areas, both written and graphic.</w:t>
            </w:r>
          </w:p>
        </w:tc>
      </w:tr>
      <w:tr w:rsidR="00B13F85" w:rsidRPr="00964DD0" w14:paraId="00DFABFD" w14:textId="77777777" w:rsidTr="00B13F85">
        <w:tc>
          <w:tcPr>
            <w:tcW w:w="1435" w:type="dxa"/>
            <w:shd w:val="clear" w:color="auto" w:fill="auto"/>
            <w:tcMar>
              <w:top w:w="100" w:type="nil"/>
              <w:right w:w="100" w:type="nil"/>
            </w:tcMar>
          </w:tcPr>
          <w:p w14:paraId="063BB380"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3B61FC02"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90DAFA5" w14:textId="77777777" w:rsidR="00B13F85" w:rsidRPr="00720E44" w:rsidRDefault="00B13F85" w:rsidP="00B13F85">
            <w:pPr>
              <w:rPr>
                <w:rFonts w:ascii="Times New Roman" w:hAnsi="Times New Roman"/>
                <w:sz w:val="20"/>
                <w:szCs w:val="20"/>
              </w:rPr>
            </w:pPr>
            <w:r w:rsidRPr="00720E44">
              <w:rPr>
                <w:rFonts w:ascii="Times New Roman" w:hAnsi="Times New Roman"/>
                <w:b/>
                <w:bCs/>
                <w:sz w:val="20"/>
                <w:szCs w:val="20"/>
              </w:rPr>
              <w:t xml:space="preserve">Direct: </w:t>
            </w:r>
            <w:r>
              <w:rPr>
                <w:rFonts w:ascii="Times New Roman" w:hAnsi="Times New Roman"/>
                <w:sz w:val="20"/>
                <w:szCs w:val="20"/>
              </w:rPr>
              <w:t>Lab reports of MFGE</w:t>
            </w:r>
            <w:r w:rsidRPr="00720E44">
              <w:rPr>
                <w:rFonts w:ascii="Times New Roman" w:hAnsi="Times New Roman"/>
                <w:sz w:val="20"/>
                <w:szCs w:val="20"/>
              </w:rPr>
              <w:t xml:space="preserve"> 217: Industrial Materials class</w:t>
            </w:r>
          </w:p>
          <w:p w14:paraId="5D181B64" w14:textId="77777777" w:rsidR="00B13F85" w:rsidRPr="00FF3DCE" w:rsidRDefault="00B13F85" w:rsidP="00B13F85">
            <w:pPr>
              <w:widowControl w:val="0"/>
              <w:autoSpaceDE w:val="0"/>
              <w:autoSpaceDN w:val="0"/>
              <w:adjustRightInd w:val="0"/>
              <w:rPr>
                <w:rFonts w:ascii="Times New Roman" w:hAnsi="Times New Roman"/>
                <w:b/>
                <w:sz w:val="20"/>
                <w:szCs w:val="20"/>
              </w:rPr>
            </w:pPr>
          </w:p>
        </w:tc>
      </w:tr>
      <w:tr w:rsidR="00B13F85" w:rsidRPr="00964DD0" w14:paraId="72243E91" w14:textId="77777777" w:rsidTr="00B13F85">
        <w:tc>
          <w:tcPr>
            <w:tcW w:w="1435" w:type="dxa"/>
            <w:shd w:val="clear" w:color="auto" w:fill="auto"/>
            <w:tcMar>
              <w:top w:w="100" w:type="nil"/>
              <w:right w:w="100" w:type="nil"/>
            </w:tcMar>
          </w:tcPr>
          <w:p w14:paraId="1FD5C887"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677A9EAF"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6269B64" w14:textId="77777777" w:rsidR="00B13F85" w:rsidRPr="00FF3DCE" w:rsidRDefault="00B13F85" w:rsidP="00B13F85">
            <w:pPr>
              <w:widowControl w:val="0"/>
              <w:autoSpaceDE w:val="0"/>
              <w:autoSpaceDN w:val="0"/>
              <w:adjustRightInd w:val="0"/>
              <w:rPr>
                <w:rFonts w:ascii="Times New Roman" w:hAnsi="Times New Roman"/>
                <w:b/>
                <w:sz w:val="20"/>
                <w:szCs w:val="20"/>
              </w:rPr>
            </w:pPr>
            <w:r w:rsidRPr="00720E44">
              <w:rPr>
                <w:rFonts w:ascii="Times New Roman" w:hAnsi="Times New Roman"/>
                <w:b/>
                <w:bCs/>
                <w:sz w:val="20"/>
                <w:szCs w:val="20"/>
              </w:rPr>
              <w:t xml:space="preserve">Indirect:  </w:t>
            </w:r>
            <w:r w:rsidRPr="00720E44">
              <w:rPr>
                <w:rFonts w:ascii="Times New Roman" w:hAnsi="Times New Roman"/>
                <w:bCs/>
                <w:sz w:val="20"/>
                <w:szCs w:val="20"/>
              </w:rPr>
              <w:t xml:space="preserve">Employer </w:t>
            </w:r>
            <w:r>
              <w:rPr>
                <w:rFonts w:ascii="Times New Roman" w:hAnsi="Times New Roman"/>
                <w:bCs/>
                <w:sz w:val="20"/>
                <w:szCs w:val="20"/>
              </w:rPr>
              <w:t>Internship</w:t>
            </w:r>
            <w:r w:rsidRPr="00720E44">
              <w:rPr>
                <w:rFonts w:ascii="Times New Roman" w:hAnsi="Times New Roman"/>
                <w:bCs/>
                <w:sz w:val="20"/>
                <w:szCs w:val="20"/>
              </w:rPr>
              <w:t xml:space="preserve"> Survey</w:t>
            </w:r>
          </w:p>
        </w:tc>
      </w:tr>
      <w:tr w:rsidR="00B13F85" w:rsidRPr="00964DD0" w14:paraId="2E2334EA" w14:textId="77777777" w:rsidTr="00B13F85">
        <w:tc>
          <w:tcPr>
            <w:tcW w:w="11875" w:type="dxa"/>
            <w:gridSpan w:val="2"/>
            <w:shd w:val="clear" w:color="auto" w:fill="auto"/>
            <w:tcMar>
              <w:top w:w="100" w:type="nil"/>
              <w:right w:w="100" w:type="nil"/>
            </w:tcMar>
          </w:tcPr>
          <w:p w14:paraId="13554531" w14:textId="77777777" w:rsidR="00B13F85" w:rsidRPr="00FF3DCE" w:rsidRDefault="00B13F85" w:rsidP="00B13F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494C3561" w14:textId="77777777" w:rsidR="00B13F85" w:rsidRPr="00FF3DCE" w:rsidRDefault="00B13F85" w:rsidP="00B13F85">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0BA89625"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0F055E">
              <w:rPr>
                <w:rFonts w:ascii="Times New Roman" w:hAnsi="Times New Roman"/>
                <w:b/>
                <w:sz w:val="20"/>
                <w:szCs w:val="20"/>
              </w:rPr>
              <w:fldChar w:fldCharType="begin">
                <w:ffData>
                  <w:name w:val="Check1"/>
                  <w:enabled/>
                  <w:calcOnExit w:val="0"/>
                  <w:checkBox>
                    <w:sizeAuto/>
                    <w:default w:val="1"/>
                  </w:checkBox>
                </w:ffData>
              </w:fldChar>
            </w:r>
            <w:bookmarkStart w:id="4" w:name="Check1"/>
            <w:r w:rsidRPr="000F055E">
              <w:rPr>
                <w:rFonts w:ascii="Times New Roman" w:hAnsi="Times New Roman"/>
                <w:b/>
                <w:sz w:val="20"/>
                <w:szCs w:val="20"/>
              </w:rPr>
              <w:instrText xml:space="preserve"> FORMCHECKBOX </w:instrText>
            </w:r>
            <w:r w:rsidR="0082537D">
              <w:rPr>
                <w:rFonts w:ascii="Times New Roman" w:hAnsi="Times New Roman"/>
                <w:b/>
                <w:sz w:val="20"/>
                <w:szCs w:val="20"/>
              </w:rPr>
            </w:r>
            <w:r w:rsidR="0082537D">
              <w:rPr>
                <w:rFonts w:ascii="Times New Roman" w:hAnsi="Times New Roman"/>
                <w:b/>
                <w:sz w:val="20"/>
                <w:szCs w:val="20"/>
              </w:rPr>
              <w:fldChar w:fldCharType="separate"/>
            </w:r>
            <w:r w:rsidRPr="000F055E">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5D94BCFE"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0F055E">
              <w:rPr>
                <w:rFonts w:ascii="Times New Roman" w:hAnsi="Times New Roman"/>
                <w:b/>
                <w:sz w:val="20"/>
                <w:szCs w:val="20"/>
              </w:rPr>
              <w:fldChar w:fldCharType="begin">
                <w:ffData>
                  <w:name w:val="Check2"/>
                  <w:enabled/>
                  <w:calcOnExit w:val="0"/>
                  <w:checkBox>
                    <w:sizeAuto/>
                    <w:default w:val="0"/>
                  </w:checkBox>
                </w:ffData>
              </w:fldChar>
            </w:r>
            <w:bookmarkStart w:id="5" w:name="Check2"/>
            <w:r w:rsidRPr="000F055E">
              <w:rPr>
                <w:rFonts w:ascii="Times New Roman" w:hAnsi="Times New Roman"/>
                <w:b/>
                <w:sz w:val="20"/>
                <w:szCs w:val="20"/>
              </w:rPr>
              <w:instrText xml:space="preserve"> FORMCHECKBOX </w:instrText>
            </w:r>
            <w:r w:rsidR="0082537D">
              <w:rPr>
                <w:rFonts w:ascii="Times New Roman" w:hAnsi="Times New Roman"/>
                <w:b/>
                <w:sz w:val="20"/>
                <w:szCs w:val="20"/>
              </w:rPr>
            </w:r>
            <w:r w:rsidR="0082537D">
              <w:rPr>
                <w:rFonts w:ascii="Times New Roman" w:hAnsi="Times New Roman"/>
                <w:b/>
                <w:sz w:val="20"/>
                <w:szCs w:val="20"/>
              </w:rPr>
              <w:fldChar w:fldCharType="separate"/>
            </w:r>
            <w:r w:rsidRPr="000F055E">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B13F85" w:rsidRPr="00964DD0" w14:paraId="1AA9D465" w14:textId="77777777" w:rsidTr="00B13F85">
        <w:tc>
          <w:tcPr>
            <w:tcW w:w="14395" w:type="dxa"/>
            <w:gridSpan w:val="4"/>
            <w:shd w:val="clear" w:color="auto" w:fill="auto"/>
            <w:tcMar>
              <w:top w:w="100" w:type="nil"/>
              <w:right w:w="100" w:type="nil"/>
            </w:tcMar>
          </w:tcPr>
          <w:p w14:paraId="17B1CA47" w14:textId="77777777" w:rsidR="00B13F85" w:rsidRPr="00FF3DCE" w:rsidRDefault="00B13F85" w:rsidP="00B13F85">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t xml:space="preserve"> </w:t>
            </w:r>
            <w:r w:rsidRPr="00522BF6">
              <w:rPr>
                <w:rFonts w:ascii="Times New Roman" w:hAnsi="Times New Roman"/>
                <w:b/>
                <w:bCs/>
                <w:sz w:val="20"/>
                <w:szCs w:val="20"/>
              </w:rPr>
              <w:t>Graduates will demonstrate the knowledge and capacity to apply managerial/ leadership principles and practices to appropriate situations.</w:t>
            </w:r>
          </w:p>
        </w:tc>
      </w:tr>
      <w:tr w:rsidR="00B13F85" w:rsidRPr="00964DD0" w14:paraId="0532F139" w14:textId="77777777" w:rsidTr="00B13F85">
        <w:tc>
          <w:tcPr>
            <w:tcW w:w="1435" w:type="dxa"/>
            <w:shd w:val="clear" w:color="auto" w:fill="auto"/>
            <w:tcMar>
              <w:top w:w="100" w:type="nil"/>
              <w:right w:w="100" w:type="nil"/>
            </w:tcMar>
          </w:tcPr>
          <w:p w14:paraId="0045EEED"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5EBB179"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E042B5B" w14:textId="77777777" w:rsidR="00B13F85" w:rsidRPr="004E4563" w:rsidRDefault="00B13F85" w:rsidP="00B13F85">
            <w:pPr>
              <w:rPr>
                <w:rFonts w:ascii="Times New Roman" w:hAnsi="Times New Roman"/>
                <w:sz w:val="20"/>
                <w:szCs w:val="20"/>
              </w:rPr>
            </w:pPr>
            <w:r w:rsidRPr="00720E44">
              <w:rPr>
                <w:rFonts w:ascii="Times New Roman" w:hAnsi="Times New Roman"/>
                <w:b/>
                <w:bCs/>
                <w:sz w:val="20"/>
                <w:szCs w:val="20"/>
              </w:rPr>
              <w:t xml:space="preserve">Direct: </w:t>
            </w:r>
            <w:r w:rsidRPr="00720E44">
              <w:rPr>
                <w:rFonts w:ascii="Times New Roman" w:hAnsi="Times New Roman"/>
              </w:rPr>
              <w:t xml:space="preserve"> </w:t>
            </w:r>
            <w:r>
              <w:rPr>
                <w:rFonts w:ascii="Times New Roman" w:hAnsi="Times New Roman"/>
                <w:sz w:val="20"/>
                <w:szCs w:val="20"/>
              </w:rPr>
              <w:t xml:space="preserve"> </w:t>
            </w:r>
            <w:r w:rsidRPr="004E4563">
              <w:rPr>
                <w:rFonts w:ascii="Times New Roman" w:hAnsi="Times New Roman"/>
                <w:sz w:val="20"/>
                <w:szCs w:val="20"/>
              </w:rPr>
              <w:t xml:space="preserve"> The Association of Technology, Management and Applied Engineering (</w:t>
            </w:r>
            <w:r w:rsidRPr="004E4563">
              <w:rPr>
                <w:rFonts w:ascii="Times New Roman" w:hAnsi="Times New Roman"/>
                <w:iCs/>
                <w:sz w:val="20"/>
                <w:szCs w:val="20"/>
              </w:rPr>
              <w:t>ATMAE</w:t>
            </w:r>
            <w:r w:rsidRPr="004E4563">
              <w:rPr>
                <w:rFonts w:ascii="Times New Roman" w:hAnsi="Times New Roman"/>
                <w:sz w:val="20"/>
                <w:szCs w:val="20"/>
              </w:rPr>
              <w:t xml:space="preserve">) Certified Manufacturing Specialist (CMS) Certification Exam </w:t>
            </w:r>
          </w:p>
          <w:p w14:paraId="50FFECF9" w14:textId="77777777" w:rsidR="00B13F85" w:rsidRPr="00FF3DCE" w:rsidRDefault="00B13F85" w:rsidP="00B13F85">
            <w:pPr>
              <w:widowControl w:val="0"/>
              <w:autoSpaceDE w:val="0"/>
              <w:autoSpaceDN w:val="0"/>
              <w:adjustRightInd w:val="0"/>
              <w:rPr>
                <w:rFonts w:ascii="Times New Roman" w:hAnsi="Times New Roman"/>
                <w:b/>
                <w:sz w:val="20"/>
                <w:szCs w:val="20"/>
              </w:rPr>
            </w:pPr>
          </w:p>
        </w:tc>
      </w:tr>
      <w:tr w:rsidR="00B13F85" w:rsidRPr="00964DD0" w14:paraId="0FF098D4" w14:textId="77777777" w:rsidTr="00B13F85">
        <w:tc>
          <w:tcPr>
            <w:tcW w:w="1435" w:type="dxa"/>
            <w:shd w:val="clear" w:color="auto" w:fill="auto"/>
            <w:tcMar>
              <w:top w:w="100" w:type="nil"/>
              <w:right w:w="100" w:type="nil"/>
            </w:tcMar>
          </w:tcPr>
          <w:p w14:paraId="0E5CB874"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161CFC15"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0FF5F1C" w14:textId="77777777" w:rsidR="00B13F85" w:rsidRPr="00FF3DCE" w:rsidRDefault="00B13F85" w:rsidP="00B13F85">
            <w:pPr>
              <w:widowControl w:val="0"/>
              <w:autoSpaceDE w:val="0"/>
              <w:autoSpaceDN w:val="0"/>
              <w:adjustRightInd w:val="0"/>
              <w:rPr>
                <w:rFonts w:ascii="Times New Roman" w:hAnsi="Times New Roman"/>
                <w:b/>
                <w:sz w:val="20"/>
                <w:szCs w:val="20"/>
              </w:rPr>
            </w:pPr>
            <w:r w:rsidRPr="00720E44">
              <w:rPr>
                <w:rFonts w:ascii="Times New Roman" w:hAnsi="Times New Roman"/>
                <w:b/>
                <w:bCs/>
                <w:sz w:val="20"/>
                <w:szCs w:val="20"/>
              </w:rPr>
              <w:t xml:space="preserve">Indirect:  </w:t>
            </w:r>
            <w:r w:rsidRPr="00720E44">
              <w:rPr>
                <w:rFonts w:ascii="Times New Roman" w:hAnsi="Times New Roman"/>
                <w:bCs/>
                <w:sz w:val="20"/>
                <w:szCs w:val="20"/>
              </w:rPr>
              <w:t xml:space="preserve">Employer </w:t>
            </w:r>
            <w:r>
              <w:rPr>
                <w:rFonts w:ascii="Times New Roman" w:hAnsi="Times New Roman"/>
                <w:bCs/>
                <w:sz w:val="20"/>
                <w:szCs w:val="20"/>
              </w:rPr>
              <w:t>Internship</w:t>
            </w:r>
            <w:r w:rsidRPr="00720E44">
              <w:rPr>
                <w:rFonts w:ascii="Times New Roman" w:hAnsi="Times New Roman"/>
                <w:bCs/>
                <w:sz w:val="20"/>
                <w:szCs w:val="20"/>
              </w:rPr>
              <w:t xml:space="preserve"> Survey </w:t>
            </w:r>
          </w:p>
        </w:tc>
      </w:tr>
      <w:tr w:rsidR="00B13F85" w:rsidRPr="00964DD0" w14:paraId="1325A6F9" w14:textId="77777777" w:rsidTr="00B13F85">
        <w:tc>
          <w:tcPr>
            <w:tcW w:w="11875" w:type="dxa"/>
            <w:gridSpan w:val="2"/>
            <w:shd w:val="clear" w:color="auto" w:fill="auto"/>
            <w:tcMar>
              <w:top w:w="100" w:type="nil"/>
              <w:right w:w="100" w:type="nil"/>
            </w:tcMar>
          </w:tcPr>
          <w:p w14:paraId="020A1AE5" w14:textId="77777777" w:rsidR="00B13F85" w:rsidRPr="00FF3DCE" w:rsidRDefault="00B13F85" w:rsidP="00B13F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Pr>
                <w:rFonts w:ascii="Times New Roman" w:hAnsi="Times New Roman"/>
                <w:b/>
                <w:bCs/>
                <w:sz w:val="20"/>
                <w:szCs w:val="20"/>
              </w:rPr>
              <w:t xml:space="preserve">of </w:t>
            </w:r>
            <w:r w:rsidRPr="00FF3DCE">
              <w:rPr>
                <w:rFonts w:ascii="Times New Roman" w:hAnsi="Times New Roman"/>
                <w:b/>
                <w:bCs/>
                <w:sz w:val="20"/>
                <w:szCs w:val="20"/>
              </w:rPr>
              <w:t>Student Learning Outcome 3.</w:t>
            </w:r>
          </w:p>
          <w:p w14:paraId="58B67A43"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B7D4996"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highlight w:val="darkGray"/>
              </w:rPr>
              <w:fldChar w:fldCharType="begin">
                <w:ffData>
                  <w:name w:val="Check5"/>
                  <w:enabled/>
                  <w:calcOnExit w:val="0"/>
                  <w:checkBox>
                    <w:sizeAuto/>
                    <w:default w:val="0"/>
                  </w:checkBox>
                </w:ffData>
              </w:fldChar>
            </w:r>
            <w:bookmarkStart w:id="6" w:name="Check5"/>
            <w:r>
              <w:rPr>
                <w:rFonts w:ascii="Times New Roman" w:hAnsi="Times New Roman"/>
                <w:b/>
                <w:sz w:val="20"/>
                <w:szCs w:val="20"/>
                <w:highlight w:val="darkGray"/>
              </w:rPr>
              <w:instrText xml:space="preserve"> FORMCHECKBOX </w:instrText>
            </w:r>
            <w:r w:rsidR="0082537D">
              <w:rPr>
                <w:rFonts w:ascii="Times New Roman" w:hAnsi="Times New Roman"/>
                <w:b/>
                <w:sz w:val="20"/>
                <w:szCs w:val="20"/>
                <w:highlight w:val="darkGray"/>
              </w:rPr>
            </w:r>
            <w:r w:rsidR="0082537D">
              <w:rPr>
                <w:rFonts w:ascii="Times New Roman" w:hAnsi="Times New Roman"/>
                <w:b/>
                <w:sz w:val="20"/>
                <w:szCs w:val="20"/>
                <w:highlight w:val="darkGray"/>
              </w:rPr>
              <w:fldChar w:fldCharType="separate"/>
            </w:r>
            <w:r>
              <w:rPr>
                <w:rFonts w:ascii="Times New Roman" w:hAnsi="Times New Roman"/>
                <w:b/>
                <w:sz w:val="20"/>
                <w:szCs w:val="20"/>
                <w:highlight w:val="darkGray"/>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07CE9E4" w14:textId="77777777" w:rsidR="00B13F85" w:rsidRPr="00FF3DCE" w:rsidRDefault="00B13F85" w:rsidP="00B13F8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82537D">
              <w:rPr>
                <w:rFonts w:ascii="Times New Roman" w:hAnsi="Times New Roman"/>
                <w:b/>
                <w:sz w:val="20"/>
                <w:szCs w:val="20"/>
              </w:rPr>
            </w:r>
            <w:r w:rsidR="0082537D">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B13F85" w:rsidRPr="00964DD0" w14:paraId="18581F13" w14:textId="77777777" w:rsidTr="00B13F85">
        <w:tc>
          <w:tcPr>
            <w:tcW w:w="14395" w:type="dxa"/>
            <w:gridSpan w:val="4"/>
            <w:shd w:val="clear" w:color="auto" w:fill="auto"/>
            <w:tcMar>
              <w:top w:w="100" w:type="nil"/>
              <w:right w:w="100" w:type="nil"/>
            </w:tcMar>
          </w:tcPr>
          <w:p w14:paraId="26835B73" w14:textId="77777777" w:rsidR="00B13F85" w:rsidRPr="00FF3DCE" w:rsidRDefault="00B13F85" w:rsidP="00B13F8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w:t>
            </w:r>
            <w:r>
              <w:rPr>
                <w:rFonts w:ascii="Times New Roman" w:hAnsi="Times New Roman"/>
                <w:b/>
                <w:sz w:val="20"/>
                <w:szCs w:val="20"/>
              </w:rPr>
              <w:t>follow-up</w:t>
            </w:r>
            <w:r w:rsidRPr="00FF3DCE">
              <w:rPr>
                <w:rFonts w:ascii="Times New Roman" w:hAnsi="Times New Roman"/>
                <w:b/>
                <w:sz w:val="20"/>
                <w:szCs w:val="20"/>
              </w:rPr>
              <w:t xml:space="preserve"> items from your detailed responses on subsequent pages.)  </w:t>
            </w:r>
          </w:p>
        </w:tc>
      </w:tr>
      <w:tr w:rsidR="00B13F85" w:rsidRPr="00964DD0" w14:paraId="0D995706" w14:textId="77777777" w:rsidTr="00B13F85">
        <w:tc>
          <w:tcPr>
            <w:tcW w:w="14395" w:type="dxa"/>
            <w:gridSpan w:val="4"/>
            <w:shd w:val="clear" w:color="auto" w:fill="auto"/>
            <w:tcMar>
              <w:top w:w="100" w:type="nil"/>
              <w:right w:w="100" w:type="nil"/>
            </w:tcMar>
          </w:tcPr>
          <w:p w14:paraId="07ACDCA5" w14:textId="77777777" w:rsidR="00B13F85" w:rsidRPr="00FF3DCE" w:rsidRDefault="00B13F85" w:rsidP="00B13F85">
            <w:pPr>
              <w:rPr>
                <w:rFonts w:ascii="Times New Roman" w:hAnsi="Times New Roman"/>
                <w:bCs/>
                <w:sz w:val="20"/>
                <w:szCs w:val="20"/>
              </w:rPr>
            </w:pPr>
            <w:r w:rsidRPr="00165EE2">
              <w:rPr>
                <w:rFonts w:ascii="Times New Roman" w:hAnsi="Times New Roman"/>
                <w:bCs/>
                <w:sz w:val="20"/>
                <w:szCs w:val="20"/>
              </w:rPr>
              <w:t xml:space="preserve">The faculty within the MET program are evaluating course objectives along with exam category sub-sections to ensure that the material that is tested is covered in the appropriate courses.  This will require faculty to evaluate course learning objectives and measurable learning outcomes based </w:t>
            </w:r>
            <w:r>
              <w:rPr>
                <w:rFonts w:ascii="Times New Roman" w:hAnsi="Times New Roman"/>
                <w:bCs/>
                <w:sz w:val="20"/>
                <w:szCs w:val="20"/>
              </w:rPr>
              <w:t>on</w:t>
            </w:r>
            <w:r w:rsidRPr="00165EE2">
              <w:rPr>
                <w:rFonts w:ascii="Times New Roman" w:hAnsi="Times New Roman"/>
                <w:bCs/>
                <w:sz w:val="20"/>
                <w:szCs w:val="20"/>
              </w:rPr>
              <w:t xml:space="preserve"> the exam results. The program faculty need to evaluate MFGE 227 and </w:t>
            </w:r>
            <w:r>
              <w:rPr>
                <w:rFonts w:ascii="Times New Roman" w:hAnsi="Times New Roman"/>
                <w:bCs/>
                <w:sz w:val="20"/>
                <w:szCs w:val="20"/>
              </w:rPr>
              <w:t xml:space="preserve">MFGE </w:t>
            </w:r>
            <w:r w:rsidRPr="00165EE2">
              <w:rPr>
                <w:rFonts w:ascii="Times New Roman" w:hAnsi="Times New Roman"/>
                <w:bCs/>
                <w:sz w:val="20"/>
                <w:szCs w:val="20"/>
              </w:rPr>
              <w:t>370 (Machining), MFGE 217 (Industrial Materials)</w:t>
            </w:r>
            <w:r>
              <w:rPr>
                <w:rFonts w:ascii="Times New Roman" w:hAnsi="Times New Roman"/>
                <w:bCs/>
                <w:sz w:val="20"/>
                <w:szCs w:val="20"/>
              </w:rPr>
              <w:t>,</w:t>
            </w:r>
            <w:r w:rsidRPr="00165EE2">
              <w:rPr>
                <w:rFonts w:ascii="Times New Roman" w:hAnsi="Times New Roman"/>
                <w:bCs/>
                <w:sz w:val="20"/>
                <w:szCs w:val="20"/>
              </w:rPr>
              <w:t xml:space="preserve"> MFGE 205 (Technical Drafting)</w:t>
            </w:r>
            <w:r>
              <w:rPr>
                <w:rFonts w:ascii="Times New Roman" w:hAnsi="Times New Roman"/>
                <w:bCs/>
                <w:sz w:val="20"/>
                <w:szCs w:val="20"/>
              </w:rPr>
              <w:t>,</w:t>
            </w:r>
            <w:r>
              <w:t xml:space="preserve"> </w:t>
            </w:r>
            <w:r w:rsidRPr="00605B5D">
              <w:rPr>
                <w:rFonts w:ascii="Times New Roman" w:hAnsi="Times New Roman"/>
                <w:bCs/>
                <w:sz w:val="20"/>
                <w:szCs w:val="20"/>
              </w:rPr>
              <w:t>MFGE 271, MFGE 371, MFGE 394</w:t>
            </w:r>
            <w:r>
              <w:rPr>
                <w:rFonts w:ascii="Times New Roman" w:hAnsi="Times New Roman"/>
                <w:bCs/>
                <w:sz w:val="20"/>
                <w:szCs w:val="20"/>
              </w:rPr>
              <w:t xml:space="preserve"> (</w:t>
            </w:r>
            <w:r w:rsidRPr="00605B5D">
              <w:rPr>
                <w:rFonts w:ascii="Times New Roman" w:hAnsi="Times New Roman"/>
                <w:bCs/>
                <w:sz w:val="20"/>
                <w:szCs w:val="20"/>
              </w:rPr>
              <w:t>Quality</w:t>
            </w:r>
            <w:r>
              <w:rPr>
                <w:rFonts w:ascii="Times New Roman" w:hAnsi="Times New Roman"/>
                <w:bCs/>
                <w:sz w:val="20"/>
                <w:szCs w:val="20"/>
              </w:rPr>
              <w:t>),</w:t>
            </w:r>
            <w:r>
              <w:t xml:space="preserve"> and </w:t>
            </w:r>
            <w:r w:rsidRPr="003D73D9">
              <w:rPr>
                <w:rFonts w:ascii="Times New Roman" w:hAnsi="Times New Roman"/>
                <w:bCs/>
                <w:sz w:val="20"/>
                <w:szCs w:val="20"/>
              </w:rPr>
              <w:t xml:space="preserve">MFGE 356 </w:t>
            </w:r>
            <w:r>
              <w:rPr>
                <w:rFonts w:ascii="Times New Roman" w:hAnsi="Times New Roman"/>
                <w:bCs/>
                <w:sz w:val="20"/>
                <w:szCs w:val="20"/>
              </w:rPr>
              <w:t>(</w:t>
            </w:r>
            <w:r w:rsidRPr="003D73D9">
              <w:rPr>
                <w:rFonts w:ascii="Times New Roman" w:hAnsi="Times New Roman"/>
                <w:bCs/>
                <w:sz w:val="20"/>
                <w:szCs w:val="20"/>
              </w:rPr>
              <w:t>Production Planning</w:t>
            </w:r>
            <w:r>
              <w:rPr>
                <w:rFonts w:ascii="Times New Roman" w:hAnsi="Times New Roman"/>
                <w:bCs/>
                <w:sz w:val="20"/>
                <w:szCs w:val="20"/>
              </w:rPr>
              <w:t>).</w:t>
            </w:r>
            <w:r w:rsidRPr="003D73D9">
              <w:rPr>
                <w:rFonts w:ascii="Times New Roman" w:hAnsi="Times New Roman"/>
                <w:bCs/>
                <w:sz w:val="20"/>
                <w:szCs w:val="20"/>
              </w:rPr>
              <w:t xml:space="preserve"> </w:t>
            </w:r>
            <w:r>
              <w:rPr>
                <w:rFonts w:ascii="Times New Roman" w:hAnsi="Times New Roman"/>
                <w:bCs/>
                <w:sz w:val="20"/>
                <w:szCs w:val="20"/>
              </w:rPr>
              <w:t xml:space="preserve"> </w:t>
            </w:r>
            <w:r w:rsidRPr="00165EE2">
              <w:rPr>
                <w:rFonts w:ascii="Times New Roman" w:hAnsi="Times New Roman"/>
                <w:bCs/>
                <w:sz w:val="20"/>
                <w:szCs w:val="20"/>
              </w:rPr>
              <w:t>This year we will evaluate 217, 227,</w:t>
            </w:r>
            <w:r>
              <w:rPr>
                <w:rFonts w:ascii="Times New Roman" w:hAnsi="Times New Roman"/>
                <w:bCs/>
                <w:sz w:val="20"/>
                <w:szCs w:val="20"/>
              </w:rPr>
              <w:t>271,</w:t>
            </w:r>
            <w:r w:rsidRPr="00165EE2">
              <w:rPr>
                <w:rFonts w:ascii="Times New Roman" w:hAnsi="Times New Roman"/>
                <w:bCs/>
                <w:sz w:val="20"/>
                <w:szCs w:val="20"/>
              </w:rPr>
              <w:t xml:space="preserve"> and 370</w:t>
            </w:r>
            <w:r>
              <w:rPr>
                <w:rFonts w:ascii="Times New Roman" w:hAnsi="Times New Roman"/>
                <w:bCs/>
                <w:sz w:val="20"/>
                <w:szCs w:val="20"/>
              </w:rPr>
              <w:t xml:space="preserve">, and next year we will evaluate MFGE </w:t>
            </w:r>
            <w:r w:rsidRPr="00165EE2">
              <w:rPr>
                <w:rFonts w:ascii="Times New Roman" w:hAnsi="Times New Roman"/>
                <w:bCs/>
                <w:sz w:val="20"/>
                <w:szCs w:val="20"/>
              </w:rPr>
              <w:t>37</w:t>
            </w:r>
            <w:r>
              <w:rPr>
                <w:rFonts w:ascii="Times New Roman" w:hAnsi="Times New Roman"/>
                <w:bCs/>
                <w:sz w:val="20"/>
                <w:szCs w:val="20"/>
              </w:rPr>
              <w:t>1 and MFGE 394</w:t>
            </w:r>
            <w:r w:rsidRPr="00165EE2">
              <w:rPr>
                <w:rFonts w:ascii="Times New Roman" w:hAnsi="Times New Roman"/>
                <w:bCs/>
                <w:sz w:val="20"/>
                <w:szCs w:val="20"/>
              </w:rPr>
              <w:t>.  Currently</w:t>
            </w:r>
            <w:r>
              <w:rPr>
                <w:rFonts w:ascii="Times New Roman" w:hAnsi="Times New Roman"/>
                <w:bCs/>
                <w:sz w:val="20"/>
                <w:szCs w:val="20"/>
              </w:rPr>
              <w:t>,</w:t>
            </w:r>
            <w:r w:rsidRPr="00165EE2">
              <w:rPr>
                <w:rFonts w:ascii="Times New Roman" w:hAnsi="Times New Roman"/>
                <w:bCs/>
                <w:sz w:val="20"/>
                <w:szCs w:val="20"/>
              </w:rPr>
              <w:t xml:space="preserve"> </w:t>
            </w:r>
            <w:r>
              <w:rPr>
                <w:rFonts w:ascii="Times New Roman" w:hAnsi="Times New Roman"/>
                <w:bCs/>
                <w:sz w:val="20"/>
                <w:szCs w:val="20"/>
              </w:rPr>
              <w:t xml:space="preserve">MFGE </w:t>
            </w:r>
            <w:r w:rsidRPr="00165EE2">
              <w:rPr>
                <w:rFonts w:ascii="Times New Roman" w:hAnsi="Times New Roman"/>
                <w:bCs/>
                <w:sz w:val="20"/>
                <w:szCs w:val="20"/>
              </w:rPr>
              <w:t>205 is not being taught and the students are taking AS 163.  We will plan on offering MFGE 205 beginning next fall.</w:t>
            </w:r>
          </w:p>
        </w:tc>
      </w:tr>
    </w:tbl>
    <w:p w14:paraId="44153738" w14:textId="77777777" w:rsidR="00C81981" w:rsidRDefault="00C81981"/>
    <w:p w14:paraId="50483F85" w14:textId="6AEF53A8" w:rsidR="0082537D" w:rsidRDefault="0082537D">
      <w:r>
        <w:br w:type="page"/>
      </w:r>
    </w:p>
    <w:p w14:paraId="7A693AFB" w14:textId="77777777" w:rsidR="00501D59" w:rsidRDefault="00501D5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1AB493A" w:rsidR="001160F4" w:rsidRPr="003A32E4" w:rsidRDefault="00C037FE" w:rsidP="003A32E4">
            <w:pPr>
              <w:widowControl w:val="0"/>
              <w:autoSpaceDE w:val="0"/>
              <w:autoSpaceDN w:val="0"/>
              <w:adjustRightInd w:val="0"/>
              <w:rPr>
                <w:rFonts w:ascii="Times New Roman" w:hAnsi="Times New Roman"/>
                <w:bCs/>
                <w:color w:val="767171" w:themeColor="background2" w:themeShade="80"/>
                <w:sz w:val="20"/>
                <w:szCs w:val="20"/>
              </w:rPr>
            </w:pPr>
            <w:r w:rsidRPr="00C037FE">
              <w:rPr>
                <w:rFonts w:ascii="Times New Roman" w:hAnsi="Times New Roman"/>
                <w:b/>
                <w:bCs/>
                <w:color w:val="000000" w:themeColor="text1"/>
              </w:rPr>
              <w:t>Graduates will possess/ demonstrate the ability to identify, formulate strategies and solve technical problems.</w:t>
            </w:r>
          </w:p>
        </w:tc>
      </w:tr>
      <w:tr w:rsidR="00191C6D" w:rsidRPr="00964DD0" w14:paraId="740B7FDA" w14:textId="77777777" w:rsidTr="00C15E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191C6D" w:rsidRDefault="00191C6D" w:rsidP="00191C6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191C6D" w:rsidRDefault="00191C6D" w:rsidP="00191C6D">
            <w:pPr>
              <w:widowControl w:val="0"/>
              <w:autoSpaceDE w:val="0"/>
              <w:autoSpaceDN w:val="0"/>
              <w:adjustRightInd w:val="0"/>
              <w:rPr>
                <w:rFonts w:ascii="Times New Roman" w:hAnsi="Times New Roman"/>
                <w:bCs/>
                <w:sz w:val="20"/>
                <w:szCs w:val="20"/>
              </w:rPr>
            </w:pPr>
          </w:p>
          <w:p w14:paraId="6BAB27B7" w14:textId="60996BE7" w:rsidR="00191C6D" w:rsidRDefault="00191C6D" w:rsidP="00191C6D">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04A3368E" w:rsidR="00191C6D" w:rsidRPr="003A32E4" w:rsidRDefault="00191C6D" w:rsidP="005375AF">
            <w:pPr>
              <w:rPr>
                <w:rFonts w:ascii="Times New Roman" w:hAnsi="Times New Roman"/>
                <w:color w:val="767171" w:themeColor="background2" w:themeShade="80"/>
                <w:sz w:val="20"/>
              </w:rPr>
            </w:pPr>
            <w:r w:rsidRPr="00720E44">
              <w:rPr>
                <w:rFonts w:ascii="Times New Roman" w:hAnsi="Times New Roman"/>
                <w:color w:val="000000" w:themeColor="text1"/>
                <w:sz w:val="20"/>
                <w:szCs w:val="20"/>
              </w:rPr>
              <w:t xml:space="preserve">DIRECT measures of student learning: </w:t>
            </w:r>
            <w:r w:rsidRPr="00720E44">
              <w:rPr>
                <w:rFonts w:ascii="Times New Roman" w:hAnsi="Times New Roman"/>
                <w:color w:val="000000" w:themeColor="text1"/>
              </w:rPr>
              <w:t xml:space="preserve"> </w:t>
            </w:r>
            <w:r w:rsidR="004E4563" w:rsidRPr="004E4563">
              <w:rPr>
                <w:rFonts w:ascii="Times New Roman" w:hAnsi="Times New Roman"/>
                <w:color w:val="000000" w:themeColor="text1"/>
                <w:sz w:val="20"/>
                <w:szCs w:val="20"/>
              </w:rPr>
              <w:t xml:space="preserve"> The graduates from the MET program are required to take the Certified Manufacturing Specialist (CMS) exam offered by the Association of Technology, Management, and Applied Engineering (ATMAE) before their final graduation.  The ATMAE is the accreditation board of the MET program.</w:t>
            </w:r>
            <w:r w:rsidR="002B7EEF">
              <w:rPr>
                <w:rFonts w:ascii="Times New Roman" w:hAnsi="Times New Roman"/>
                <w:color w:val="000000" w:themeColor="text1"/>
                <w:sz w:val="20"/>
                <w:szCs w:val="20"/>
              </w:rPr>
              <w:t xml:space="preserve"> 23</w:t>
            </w:r>
            <w:r w:rsidR="001D7CF6">
              <w:rPr>
                <w:rFonts w:ascii="Times New Roman" w:hAnsi="Times New Roman"/>
                <w:color w:val="000000" w:themeColor="text1"/>
                <w:sz w:val="20"/>
                <w:szCs w:val="20"/>
              </w:rPr>
              <w:t xml:space="preserve"> Students in the MFGE</w:t>
            </w:r>
            <w:r w:rsidR="004E4563" w:rsidRPr="004E4563">
              <w:rPr>
                <w:rFonts w:ascii="Times New Roman" w:hAnsi="Times New Roman"/>
                <w:color w:val="000000" w:themeColor="text1"/>
                <w:sz w:val="20"/>
                <w:szCs w:val="20"/>
              </w:rPr>
              <w:t>490 capstone cours</w:t>
            </w:r>
            <w:r w:rsidR="004965F9">
              <w:rPr>
                <w:rFonts w:ascii="Times New Roman" w:hAnsi="Times New Roman"/>
                <w:color w:val="000000" w:themeColor="text1"/>
                <w:sz w:val="20"/>
                <w:szCs w:val="20"/>
              </w:rPr>
              <w:t>e</w:t>
            </w:r>
            <w:r w:rsidR="004E4563" w:rsidRPr="004E4563">
              <w:rPr>
                <w:rFonts w:ascii="Times New Roman" w:hAnsi="Times New Roman"/>
                <w:color w:val="000000" w:themeColor="text1"/>
                <w:sz w:val="20"/>
                <w:szCs w:val="20"/>
              </w:rPr>
              <w:t xml:space="preserve"> took the ATMAE’s </w:t>
            </w:r>
            <w:r w:rsidR="006617B9">
              <w:rPr>
                <w:rFonts w:ascii="Times New Roman" w:hAnsi="Times New Roman"/>
                <w:color w:val="000000" w:themeColor="text1"/>
                <w:sz w:val="20"/>
                <w:szCs w:val="20"/>
              </w:rPr>
              <w:t>CMS Exam in Spring 2022</w:t>
            </w:r>
            <w:r w:rsidR="004E4563" w:rsidRPr="004E4563">
              <w:rPr>
                <w:rFonts w:ascii="Times New Roman" w:hAnsi="Times New Roman"/>
                <w:color w:val="000000" w:themeColor="text1"/>
                <w:sz w:val="20"/>
                <w:szCs w:val="20"/>
              </w:rPr>
              <w:t>. The ATMAE’s CMS Exam required the studen</w:t>
            </w:r>
            <w:r w:rsidR="006617B9">
              <w:rPr>
                <w:rFonts w:ascii="Times New Roman" w:hAnsi="Times New Roman"/>
                <w:color w:val="000000" w:themeColor="text1"/>
                <w:sz w:val="20"/>
                <w:szCs w:val="20"/>
              </w:rPr>
              <w:t xml:space="preserve">ts to answer questions about </w:t>
            </w:r>
            <w:r w:rsidR="004E4563" w:rsidRPr="004E4563">
              <w:rPr>
                <w:rFonts w:ascii="Times New Roman" w:hAnsi="Times New Roman"/>
                <w:color w:val="000000" w:themeColor="text1"/>
                <w:sz w:val="20"/>
                <w:szCs w:val="20"/>
              </w:rPr>
              <w:t xml:space="preserve">the program’s core courses. The following </w:t>
            </w:r>
            <w:r w:rsidR="00931642">
              <w:rPr>
                <w:rFonts w:ascii="Times New Roman" w:hAnsi="Times New Roman"/>
                <w:color w:val="000000" w:themeColor="text1"/>
                <w:sz w:val="20"/>
                <w:szCs w:val="20"/>
              </w:rPr>
              <w:t>c</w:t>
            </w:r>
            <w:r w:rsidR="006617B9">
              <w:rPr>
                <w:rFonts w:ascii="Times New Roman" w:hAnsi="Times New Roman"/>
                <w:color w:val="000000" w:themeColor="text1"/>
                <w:sz w:val="20"/>
                <w:szCs w:val="20"/>
              </w:rPr>
              <w:t>ategories</w:t>
            </w:r>
            <w:r w:rsidR="004E4563" w:rsidRPr="004E4563">
              <w:rPr>
                <w:rFonts w:ascii="Times New Roman" w:hAnsi="Times New Roman"/>
                <w:color w:val="000000" w:themeColor="text1"/>
                <w:sz w:val="20"/>
                <w:szCs w:val="20"/>
              </w:rPr>
              <w:t xml:space="preserve"> of the ATMAE’s CMS ex</w:t>
            </w:r>
            <w:r w:rsidR="001D7CF6">
              <w:rPr>
                <w:rFonts w:ascii="Times New Roman" w:hAnsi="Times New Roman"/>
                <w:color w:val="000000" w:themeColor="text1"/>
                <w:sz w:val="20"/>
                <w:szCs w:val="20"/>
              </w:rPr>
              <w:t>am were used to evaluate SLO1: C</w:t>
            </w:r>
            <w:r w:rsidR="004E4563" w:rsidRPr="004E4563">
              <w:rPr>
                <w:rFonts w:ascii="Times New Roman" w:hAnsi="Times New Roman"/>
                <w:color w:val="000000" w:themeColor="text1"/>
                <w:sz w:val="20"/>
                <w:szCs w:val="20"/>
              </w:rPr>
              <w:t xml:space="preserve">omputer </w:t>
            </w:r>
            <w:r w:rsidR="001D7CF6">
              <w:rPr>
                <w:rFonts w:ascii="Times New Roman" w:hAnsi="Times New Roman"/>
                <w:color w:val="000000" w:themeColor="text1"/>
                <w:sz w:val="20"/>
                <w:szCs w:val="20"/>
              </w:rPr>
              <w:t>I</w:t>
            </w:r>
            <w:r w:rsidR="004E4563" w:rsidRPr="004E4563">
              <w:rPr>
                <w:rFonts w:ascii="Times New Roman" w:hAnsi="Times New Roman"/>
                <w:color w:val="000000" w:themeColor="text1"/>
                <w:sz w:val="20"/>
                <w:szCs w:val="20"/>
              </w:rPr>
              <w:t>n</w:t>
            </w:r>
            <w:r w:rsidR="001D7CF6">
              <w:rPr>
                <w:rFonts w:ascii="Times New Roman" w:hAnsi="Times New Roman"/>
                <w:color w:val="000000" w:themeColor="text1"/>
                <w:sz w:val="20"/>
                <w:szCs w:val="20"/>
              </w:rPr>
              <w:t>tegrated M</w:t>
            </w:r>
            <w:r w:rsidR="009A5A19">
              <w:rPr>
                <w:rFonts w:ascii="Times New Roman" w:hAnsi="Times New Roman"/>
                <w:color w:val="000000" w:themeColor="text1"/>
                <w:sz w:val="20"/>
                <w:szCs w:val="20"/>
              </w:rPr>
              <w:t>anufacturing (CIM) (4</w:t>
            </w:r>
            <w:r w:rsidR="004E4563" w:rsidRPr="004E4563">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9A5A19">
              <w:rPr>
                <w:rFonts w:ascii="Times New Roman" w:hAnsi="Times New Roman"/>
                <w:color w:val="000000" w:themeColor="text1"/>
                <w:sz w:val="20"/>
                <w:szCs w:val="20"/>
              </w:rPr>
              <w:t>), Electronics (</w:t>
            </w:r>
            <w:r w:rsidR="002E1733">
              <w:rPr>
                <w:rFonts w:ascii="Times New Roman" w:hAnsi="Times New Roman"/>
                <w:color w:val="000000" w:themeColor="text1"/>
                <w:sz w:val="20"/>
                <w:szCs w:val="20"/>
              </w:rPr>
              <w:t xml:space="preserve">3 </w:t>
            </w:r>
            <w:r w:rsidR="002B7EEF">
              <w:rPr>
                <w:rFonts w:ascii="Times New Roman" w:hAnsi="Times New Roman"/>
                <w:color w:val="000000" w:themeColor="text1"/>
                <w:sz w:val="20"/>
                <w:szCs w:val="20"/>
              </w:rPr>
              <w:t>areas</w:t>
            </w:r>
            <w:r w:rsidR="009A5A19">
              <w:rPr>
                <w:rFonts w:ascii="Times New Roman" w:hAnsi="Times New Roman"/>
                <w:color w:val="000000" w:themeColor="text1"/>
                <w:sz w:val="20"/>
                <w:szCs w:val="20"/>
              </w:rPr>
              <w:t>), Industrial Materials (</w:t>
            </w:r>
            <w:r w:rsidR="00953B78">
              <w:rPr>
                <w:rFonts w:ascii="Times New Roman" w:hAnsi="Times New Roman"/>
                <w:color w:val="000000" w:themeColor="text1"/>
                <w:sz w:val="20"/>
                <w:szCs w:val="20"/>
              </w:rPr>
              <w:t>5</w:t>
            </w:r>
            <w:r w:rsidR="009A5A19">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9A5A19">
              <w:rPr>
                <w:rFonts w:ascii="Times New Roman" w:hAnsi="Times New Roman"/>
                <w:color w:val="000000" w:themeColor="text1"/>
                <w:sz w:val="20"/>
                <w:szCs w:val="20"/>
              </w:rPr>
              <w:t>), Machining (</w:t>
            </w:r>
            <w:r w:rsidR="002E1733">
              <w:rPr>
                <w:rFonts w:ascii="Times New Roman" w:hAnsi="Times New Roman"/>
                <w:color w:val="000000" w:themeColor="text1"/>
                <w:sz w:val="20"/>
                <w:szCs w:val="20"/>
              </w:rPr>
              <w:t>6</w:t>
            </w:r>
            <w:r w:rsidR="004E4563" w:rsidRPr="004E4563">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9A5A19">
              <w:rPr>
                <w:rFonts w:ascii="Times New Roman" w:hAnsi="Times New Roman"/>
                <w:color w:val="000000" w:themeColor="text1"/>
                <w:sz w:val="20"/>
                <w:szCs w:val="20"/>
              </w:rPr>
              <w:t>), Manufacturing Philosophies (</w:t>
            </w:r>
            <w:r w:rsidR="00956F80">
              <w:rPr>
                <w:rFonts w:ascii="Times New Roman" w:hAnsi="Times New Roman"/>
                <w:color w:val="000000" w:themeColor="text1"/>
                <w:sz w:val="20"/>
                <w:szCs w:val="20"/>
              </w:rPr>
              <w:t>4</w:t>
            </w:r>
            <w:r w:rsidR="004E4563" w:rsidRPr="004E4563">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9A5A19">
              <w:rPr>
                <w:rFonts w:ascii="Times New Roman" w:hAnsi="Times New Roman"/>
                <w:color w:val="000000" w:themeColor="text1"/>
                <w:sz w:val="20"/>
                <w:szCs w:val="20"/>
              </w:rPr>
              <w:t>), Metrology (4</w:t>
            </w:r>
            <w:r w:rsidR="004E4563" w:rsidRPr="004E4563">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4E4563" w:rsidRPr="004E4563">
              <w:rPr>
                <w:rFonts w:ascii="Times New Roman" w:hAnsi="Times New Roman"/>
                <w:color w:val="000000" w:themeColor="text1"/>
                <w:sz w:val="20"/>
                <w:szCs w:val="20"/>
              </w:rPr>
              <w:t>), Non-traditional Machining (</w:t>
            </w:r>
            <w:r w:rsidR="00BF11AB">
              <w:rPr>
                <w:rFonts w:ascii="Times New Roman" w:hAnsi="Times New Roman"/>
                <w:color w:val="000000" w:themeColor="text1"/>
                <w:sz w:val="20"/>
                <w:szCs w:val="20"/>
              </w:rPr>
              <w:t>4</w:t>
            </w:r>
            <w:r w:rsidR="004E4563" w:rsidRPr="004E4563">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9A5A19">
              <w:rPr>
                <w:rFonts w:ascii="Times New Roman" w:hAnsi="Times New Roman"/>
                <w:color w:val="000000" w:themeColor="text1"/>
                <w:sz w:val="20"/>
                <w:szCs w:val="20"/>
              </w:rPr>
              <w:t>), and Technical Drafting (8</w:t>
            </w:r>
            <w:r w:rsidR="004E4563" w:rsidRPr="004E4563">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4E4563" w:rsidRPr="004E4563">
              <w:rPr>
                <w:rFonts w:ascii="Times New Roman" w:hAnsi="Times New Roman"/>
                <w:color w:val="000000" w:themeColor="text1"/>
                <w:sz w:val="20"/>
                <w:szCs w:val="20"/>
              </w:rPr>
              <w:t xml:space="preserve">). </w:t>
            </w:r>
          </w:p>
        </w:tc>
      </w:tr>
      <w:tr w:rsidR="00191C6D" w:rsidRPr="00964DD0" w14:paraId="6D41353B" w14:textId="77777777" w:rsidTr="00C15EE5">
        <w:tc>
          <w:tcPr>
            <w:tcW w:w="2875" w:type="dxa"/>
            <w:tcBorders>
              <w:left w:val="single" w:sz="4" w:space="0" w:color="auto"/>
            </w:tcBorders>
            <w:shd w:val="clear" w:color="auto" w:fill="auto"/>
            <w:tcMar>
              <w:top w:w="100" w:type="nil"/>
              <w:right w:w="100" w:type="nil"/>
            </w:tcMar>
          </w:tcPr>
          <w:p w14:paraId="770273CE" w14:textId="77777777" w:rsidR="00191C6D" w:rsidRPr="001160F4" w:rsidRDefault="00191C6D" w:rsidP="00191C6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5B3620DE" w:rsidR="00191C6D" w:rsidRPr="00F842E1" w:rsidRDefault="00931642" w:rsidP="00931642">
            <w:pPr>
              <w:rPr>
                <w:rFonts w:ascii="Times New Roman" w:hAnsi="Times New Roman"/>
                <w:color w:val="000000" w:themeColor="text1"/>
                <w:sz w:val="20"/>
                <w:szCs w:val="20"/>
              </w:rPr>
            </w:pPr>
            <w:r>
              <w:rPr>
                <w:rFonts w:ascii="Times New Roman" w:hAnsi="Times New Roman"/>
                <w:color w:val="000000" w:themeColor="text1"/>
                <w:sz w:val="20"/>
                <w:szCs w:val="20"/>
              </w:rPr>
              <w:t xml:space="preserve">For </w:t>
            </w:r>
            <w:r w:rsidR="00F842E1">
              <w:rPr>
                <w:rFonts w:ascii="Times New Roman" w:hAnsi="Times New Roman"/>
                <w:color w:val="000000" w:themeColor="text1"/>
                <w:sz w:val="20"/>
                <w:szCs w:val="20"/>
              </w:rPr>
              <w:t>all eight</w:t>
            </w:r>
            <w:r>
              <w:rPr>
                <w:rFonts w:ascii="Times New Roman" w:hAnsi="Times New Roman"/>
                <w:color w:val="000000" w:themeColor="text1"/>
                <w:sz w:val="20"/>
                <w:szCs w:val="20"/>
              </w:rPr>
              <w:t xml:space="preserve"> categor</w:t>
            </w:r>
            <w:r w:rsidR="00F842E1">
              <w:rPr>
                <w:rFonts w:ascii="Times New Roman" w:hAnsi="Times New Roman"/>
                <w:color w:val="000000" w:themeColor="text1"/>
                <w:sz w:val="20"/>
                <w:szCs w:val="20"/>
              </w:rPr>
              <w:t>ies</w:t>
            </w:r>
            <w:r>
              <w:rPr>
                <w:rFonts w:ascii="Times New Roman" w:hAnsi="Times New Roman"/>
                <w:color w:val="000000" w:themeColor="text1"/>
                <w:sz w:val="20"/>
                <w:szCs w:val="20"/>
              </w:rPr>
              <w:t xml:space="preserve">, </w:t>
            </w:r>
            <w:r w:rsidR="00F842E1">
              <w:rPr>
                <w:rFonts w:ascii="Times New Roman" w:hAnsi="Times New Roman"/>
                <w:color w:val="000000" w:themeColor="text1"/>
                <w:sz w:val="20"/>
                <w:szCs w:val="20"/>
              </w:rPr>
              <w:t xml:space="preserve">the </w:t>
            </w:r>
            <w:r w:rsidR="008B5812">
              <w:rPr>
                <w:rFonts w:ascii="Times New Roman" w:hAnsi="Times New Roman"/>
                <w:color w:val="000000" w:themeColor="text1"/>
                <w:sz w:val="20"/>
                <w:szCs w:val="20"/>
              </w:rPr>
              <w:t>student’s</w:t>
            </w:r>
            <w:r w:rsidR="00F842E1">
              <w:rPr>
                <w:rFonts w:ascii="Times New Roman" w:hAnsi="Times New Roman"/>
                <w:color w:val="000000" w:themeColor="text1"/>
                <w:sz w:val="20"/>
                <w:szCs w:val="20"/>
              </w:rPr>
              <w:t xml:space="preserve"> average </w:t>
            </w:r>
            <w:r>
              <w:rPr>
                <w:rFonts w:ascii="Times New Roman" w:hAnsi="Times New Roman"/>
                <w:color w:val="000000" w:themeColor="text1"/>
                <w:sz w:val="20"/>
                <w:szCs w:val="20"/>
              </w:rPr>
              <w:t>score</w:t>
            </w:r>
            <w:r w:rsidR="00B11877">
              <w:rPr>
                <w:rFonts w:ascii="Times New Roman" w:hAnsi="Times New Roman"/>
                <w:color w:val="000000" w:themeColor="text1"/>
                <w:sz w:val="20"/>
                <w:szCs w:val="20"/>
              </w:rPr>
              <w:t xml:space="preserve"> </w:t>
            </w:r>
            <w:r w:rsidR="00F842E1">
              <w:rPr>
                <w:rFonts w:ascii="Times New Roman" w:hAnsi="Times New Roman"/>
                <w:color w:val="000000" w:themeColor="text1"/>
                <w:sz w:val="20"/>
                <w:szCs w:val="20"/>
              </w:rPr>
              <w:t xml:space="preserve">should be </w:t>
            </w:r>
            <w:r w:rsidR="00B11877">
              <w:rPr>
                <w:rFonts w:ascii="Times New Roman" w:hAnsi="Times New Roman"/>
                <w:color w:val="000000" w:themeColor="text1"/>
                <w:sz w:val="20"/>
                <w:szCs w:val="20"/>
              </w:rPr>
              <w:t xml:space="preserve">higher </w:t>
            </w:r>
            <w:r w:rsidR="00E36600">
              <w:rPr>
                <w:rFonts w:ascii="Times New Roman" w:hAnsi="Times New Roman"/>
                <w:color w:val="000000" w:themeColor="text1"/>
                <w:sz w:val="20"/>
                <w:szCs w:val="20"/>
              </w:rPr>
              <w:t>than the</w:t>
            </w:r>
            <w:r w:rsidR="00CA137A">
              <w:rPr>
                <w:rFonts w:ascii="Times New Roman" w:hAnsi="Times New Roman"/>
                <w:color w:val="000000" w:themeColor="text1"/>
                <w:sz w:val="20"/>
                <w:szCs w:val="20"/>
              </w:rPr>
              <w:t xml:space="preserve"> target measurement</w:t>
            </w:r>
            <w:r w:rsidR="00F842E1">
              <w:rPr>
                <w:rFonts w:ascii="Times New Roman" w:hAnsi="Times New Roman"/>
                <w:color w:val="000000" w:themeColor="text1"/>
                <w:sz w:val="20"/>
                <w:szCs w:val="20"/>
              </w:rPr>
              <w:t>.</w:t>
            </w:r>
          </w:p>
        </w:tc>
      </w:tr>
      <w:tr w:rsidR="00191C6D" w:rsidRPr="00964DD0" w14:paraId="6C28BC3F" w14:textId="77777777" w:rsidTr="005375AF">
        <w:trPr>
          <w:trHeight w:val="473"/>
        </w:trPr>
        <w:tc>
          <w:tcPr>
            <w:tcW w:w="4315" w:type="dxa"/>
            <w:gridSpan w:val="3"/>
            <w:tcBorders>
              <w:left w:val="single" w:sz="4" w:space="0" w:color="auto"/>
              <w:bottom w:val="single" w:sz="4" w:space="0" w:color="auto"/>
            </w:tcBorders>
            <w:shd w:val="clear" w:color="auto" w:fill="auto"/>
            <w:tcMar>
              <w:top w:w="100" w:type="nil"/>
              <w:right w:w="100" w:type="nil"/>
            </w:tcMar>
          </w:tcPr>
          <w:p w14:paraId="7C669DCA" w14:textId="0E9367D8" w:rsidR="00191C6D" w:rsidRPr="00E42CBB" w:rsidRDefault="00191C6D" w:rsidP="00E42CBB">
            <w:pPr>
              <w:widowControl w:val="0"/>
              <w:autoSpaceDE w:val="0"/>
              <w:autoSpaceDN w:val="0"/>
              <w:adjustRightInd w:val="0"/>
              <w:jc w:val="center"/>
              <w:rPr>
                <w:rFonts w:ascii="Times New Roman" w:hAnsi="Times New Roman"/>
                <w:b/>
                <w:sz w:val="20"/>
                <w:szCs w:val="20"/>
              </w:rPr>
            </w:pPr>
            <w:r w:rsidRPr="00E42CBB">
              <w:rPr>
                <w:rFonts w:ascii="Times New Roman" w:hAnsi="Times New Roman"/>
                <w:b/>
                <w:sz w:val="20"/>
                <w:szCs w:val="20"/>
              </w:rPr>
              <w:t>Program Success Target for this Measurement</w:t>
            </w:r>
          </w:p>
          <w:p w14:paraId="79A4156A" w14:textId="06BF8539" w:rsidR="00191C6D" w:rsidRPr="00E42CBB" w:rsidRDefault="00191C6D" w:rsidP="00E42CBB">
            <w:pPr>
              <w:widowControl w:val="0"/>
              <w:autoSpaceDE w:val="0"/>
              <w:autoSpaceDN w:val="0"/>
              <w:adjustRightInd w:val="0"/>
              <w:jc w:val="center"/>
              <w:rPr>
                <w:rFonts w:ascii="Times New Roman" w:hAnsi="Times New Roman"/>
                <w:b/>
                <w:sz w:val="20"/>
                <w:szCs w:val="20"/>
              </w:rPr>
            </w:pPr>
          </w:p>
        </w:tc>
        <w:tc>
          <w:tcPr>
            <w:tcW w:w="4050" w:type="dxa"/>
            <w:gridSpan w:val="2"/>
            <w:tcBorders>
              <w:bottom w:val="single" w:sz="4" w:space="0" w:color="auto"/>
            </w:tcBorders>
            <w:shd w:val="clear" w:color="auto" w:fill="auto"/>
          </w:tcPr>
          <w:p w14:paraId="26D67387" w14:textId="057F6F3B" w:rsidR="00191C6D" w:rsidRPr="00E42CBB" w:rsidRDefault="004E4563" w:rsidP="00E42CB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5</w:t>
            </w:r>
            <w:r w:rsidR="00191C6D" w:rsidRPr="00E42CBB">
              <w:rPr>
                <w:rFonts w:ascii="Times New Roman" w:hAnsi="Times New Roman"/>
                <w:b/>
                <w:sz w:val="20"/>
                <w:szCs w:val="20"/>
              </w:rPr>
              <w:t>0%</w:t>
            </w:r>
          </w:p>
        </w:tc>
        <w:tc>
          <w:tcPr>
            <w:tcW w:w="2250" w:type="dxa"/>
            <w:tcBorders>
              <w:bottom w:val="single" w:sz="4" w:space="0" w:color="auto"/>
            </w:tcBorders>
            <w:shd w:val="clear" w:color="auto" w:fill="auto"/>
            <w:tcMar>
              <w:top w:w="100" w:type="nil"/>
              <w:right w:w="100" w:type="nil"/>
            </w:tcMar>
          </w:tcPr>
          <w:p w14:paraId="0C1ACACD" w14:textId="77777777" w:rsidR="00191C6D" w:rsidRPr="00C4455B" w:rsidRDefault="00191C6D" w:rsidP="00191C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1B90D18" w:rsidR="00191C6D" w:rsidRPr="00B11877" w:rsidRDefault="001027DD" w:rsidP="00F65B23">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sz w:val="20"/>
                <w:szCs w:val="20"/>
              </w:rPr>
              <w:t>six</w:t>
            </w:r>
            <w:r w:rsidR="00931642" w:rsidRPr="00F65B23">
              <w:rPr>
                <w:rFonts w:ascii="Times New Roman" w:hAnsi="Times New Roman"/>
                <w:b/>
                <w:sz w:val="20"/>
                <w:szCs w:val="20"/>
              </w:rPr>
              <w:t xml:space="preserve"> categories of </w:t>
            </w:r>
            <w:r>
              <w:rPr>
                <w:rFonts w:ascii="Times New Roman" w:hAnsi="Times New Roman"/>
                <w:b/>
                <w:sz w:val="20"/>
                <w:szCs w:val="20"/>
              </w:rPr>
              <w:t>the</w:t>
            </w:r>
            <w:r w:rsidR="00931642" w:rsidRPr="00F65B23">
              <w:rPr>
                <w:rFonts w:ascii="Times New Roman" w:hAnsi="Times New Roman"/>
                <w:b/>
                <w:sz w:val="20"/>
                <w:szCs w:val="20"/>
              </w:rPr>
              <w:t xml:space="preserve"> total of </w:t>
            </w:r>
            <w:r>
              <w:rPr>
                <w:rFonts w:ascii="Times New Roman" w:hAnsi="Times New Roman"/>
                <w:b/>
                <w:sz w:val="20"/>
                <w:szCs w:val="20"/>
              </w:rPr>
              <w:t>eight</w:t>
            </w:r>
            <w:r w:rsidR="00931642" w:rsidRPr="00F65B23">
              <w:rPr>
                <w:rFonts w:ascii="Times New Roman" w:hAnsi="Times New Roman"/>
                <w:b/>
                <w:sz w:val="20"/>
                <w:szCs w:val="20"/>
              </w:rPr>
              <w:t xml:space="preserve"> categories passed</w:t>
            </w:r>
            <w:r w:rsidR="00F842E1">
              <w:rPr>
                <w:rFonts w:ascii="Times New Roman" w:hAnsi="Times New Roman"/>
                <w:b/>
                <w:sz w:val="20"/>
                <w:szCs w:val="20"/>
              </w:rPr>
              <w:t xml:space="preserve">, </w:t>
            </w:r>
            <w:r w:rsidR="00D66A27">
              <w:rPr>
                <w:rFonts w:ascii="Times New Roman" w:hAnsi="Times New Roman"/>
                <w:b/>
                <w:sz w:val="20"/>
                <w:szCs w:val="20"/>
              </w:rPr>
              <w:t xml:space="preserve">and </w:t>
            </w:r>
            <w:r>
              <w:rPr>
                <w:rFonts w:ascii="Times New Roman" w:hAnsi="Times New Roman"/>
                <w:b/>
                <w:sz w:val="20"/>
                <w:szCs w:val="20"/>
              </w:rPr>
              <w:t>two</w:t>
            </w:r>
            <w:r w:rsidR="00F842E1">
              <w:rPr>
                <w:rFonts w:ascii="Times New Roman" w:hAnsi="Times New Roman"/>
                <w:b/>
                <w:sz w:val="20"/>
                <w:szCs w:val="20"/>
              </w:rPr>
              <w:t xml:space="preserve"> </w:t>
            </w:r>
            <w:r w:rsidR="004518D4">
              <w:rPr>
                <w:rFonts w:ascii="Times New Roman" w:hAnsi="Times New Roman"/>
                <w:b/>
                <w:sz w:val="20"/>
                <w:szCs w:val="20"/>
              </w:rPr>
              <w:t>categor</w:t>
            </w:r>
            <w:r w:rsidR="00BF11AB">
              <w:rPr>
                <w:rFonts w:ascii="Times New Roman" w:hAnsi="Times New Roman"/>
                <w:b/>
                <w:sz w:val="20"/>
                <w:szCs w:val="20"/>
              </w:rPr>
              <w:t>ies</w:t>
            </w:r>
            <w:r w:rsidR="00F842E1">
              <w:rPr>
                <w:rFonts w:ascii="Times New Roman" w:hAnsi="Times New Roman"/>
                <w:b/>
                <w:sz w:val="20"/>
                <w:szCs w:val="20"/>
              </w:rPr>
              <w:t xml:space="preserve"> didn’t pass</w:t>
            </w:r>
          </w:p>
        </w:tc>
      </w:tr>
      <w:tr w:rsidR="00191C6D" w:rsidRPr="00964DD0" w14:paraId="14853067" w14:textId="77777777" w:rsidTr="00191C6D">
        <w:trPr>
          <w:trHeight w:val="70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191C6D" w:rsidRPr="00EB65C8" w:rsidRDefault="00191C6D" w:rsidP="00191C6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4DF69688" w14:textId="6A8B8F49" w:rsidR="00191C6D" w:rsidRDefault="006617B9" w:rsidP="00F65B23">
            <w:pPr>
              <w:rPr>
                <w:rFonts w:ascii="Times New Roman" w:hAnsi="Times New Roman"/>
                <w:color w:val="000000" w:themeColor="text1"/>
                <w:sz w:val="20"/>
                <w:szCs w:val="20"/>
              </w:rPr>
            </w:pPr>
            <w:r>
              <w:rPr>
                <w:rFonts w:ascii="Times New Roman" w:hAnsi="Times New Roman"/>
                <w:color w:val="000000" w:themeColor="text1"/>
                <w:sz w:val="20"/>
                <w:szCs w:val="20"/>
              </w:rPr>
              <w:t>All students (N = 23</w:t>
            </w:r>
            <w:r w:rsidR="004E4563" w:rsidRPr="004E4563">
              <w:rPr>
                <w:rFonts w:ascii="Times New Roman" w:hAnsi="Times New Roman"/>
                <w:color w:val="000000" w:themeColor="text1"/>
                <w:sz w:val="20"/>
                <w:szCs w:val="20"/>
              </w:rPr>
              <w:t>) in the capstone course took the ATMAE’s CMS exam in spring 202</w:t>
            </w:r>
            <w:r>
              <w:rPr>
                <w:rFonts w:ascii="Times New Roman" w:hAnsi="Times New Roman"/>
                <w:color w:val="000000" w:themeColor="text1"/>
                <w:sz w:val="20"/>
                <w:szCs w:val="20"/>
              </w:rPr>
              <w:t>2</w:t>
            </w:r>
            <w:r w:rsidR="004E4563" w:rsidRPr="004E4563">
              <w:rPr>
                <w:rFonts w:ascii="Times New Roman" w:hAnsi="Times New Roman"/>
                <w:color w:val="000000" w:themeColor="text1"/>
                <w:sz w:val="20"/>
                <w:szCs w:val="20"/>
              </w:rPr>
              <w:t xml:space="preserve">. </w:t>
            </w:r>
            <w:r w:rsidR="00916EFD">
              <w:rPr>
                <w:rFonts w:ascii="Times New Roman" w:hAnsi="Times New Roman"/>
                <w:color w:val="000000" w:themeColor="text1"/>
                <w:sz w:val="20"/>
                <w:szCs w:val="20"/>
              </w:rPr>
              <w:t>Here are the average scores for the exam:</w:t>
            </w:r>
          </w:p>
          <w:p w14:paraId="06BCD006" w14:textId="56B9BDB2" w:rsidR="00916EFD" w:rsidRPr="00406B46" w:rsidRDefault="00916EFD" w:rsidP="00F65B23">
            <w:pPr>
              <w:rPr>
                <w:rFonts w:ascii="Times New Roman" w:hAnsi="Times New Roman"/>
                <w:b/>
                <w:bCs/>
                <w:color w:val="7F7F7F" w:themeColor="text1" w:themeTint="80"/>
                <w:sz w:val="20"/>
                <w:szCs w:val="20"/>
              </w:rPr>
            </w:pPr>
            <w:r>
              <w:rPr>
                <w:rFonts w:ascii="Times New Roman" w:hAnsi="Times New Roman"/>
                <w:color w:val="000000" w:themeColor="text1"/>
                <w:sz w:val="20"/>
                <w:szCs w:val="20"/>
              </w:rPr>
              <w:t>C</w:t>
            </w:r>
            <w:r w:rsidRPr="004E4563">
              <w:rPr>
                <w:rFonts w:ascii="Times New Roman" w:hAnsi="Times New Roman"/>
                <w:color w:val="000000" w:themeColor="text1"/>
                <w:sz w:val="20"/>
                <w:szCs w:val="20"/>
              </w:rPr>
              <w:t xml:space="preserve">omputer </w:t>
            </w:r>
            <w:r>
              <w:rPr>
                <w:rFonts w:ascii="Times New Roman" w:hAnsi="Times New Roman"/>
                <w:color w:val="000000" w:themeColor="text1"/>
                <w:sz w:val="20"/>
                <w:szCs w:val="20"/>
              </w:rPr>
              <w:t>I</w:t>
            </w:r>
            <w:r w:rsidRPr="004E4563">
              <w:rPr>
                <w:rFonts w:ascii="Times New Roman" w:hAnsi="Times New Roman"/>
                <w:color w:val="000000" w:themeColor="text1"/>
                <w:sz w:val="20"/>
                <w:szCs w:val="20"/>
              </w:rPr>
              <w:t>n</w:t>
            </w:r>
            <w:r>
              <w:rPr>
                <w:rFonts w:ascii="Times New Roman" w:hAnsi="Times New Roman"/>
                <w:color w:val="000000" w:themeColor="text1"/>
                <w:sz w:val="20"/>
                <w:szCs w:val="20"/>
              </w:rPr>
              <w:t>tegrated Manufacturing (CIM) (4</w:t>
            </w:r>
            <w:r w:rsidRPr="004E4563">
              <w:rPr>
                <w:rFonts w:ascii="Times New Roman" w:hAnsi="Times New Roman"/>
                <w:color w:val="000000" w:themeColor="text1"/>
                <w:sz w:val="20"/>
                <w:szCs w:val="20"/>
              </w:rPr>
              <w:t xml:space="preserve"> </w:t>
            </w:r>
            <w:r>
              <w:rPr>
                <w:rFonts w:ascii="Times New Roman" w:hAnsi="Times New Roman"/>
                <w:color w:val="000000" w:themeColor="text1"/>
                <w:sz w:val="20"/>
                <w:szCs w:val="20"/>
              </w:rPr>
              <w:t>areas)</w:t>
            </w:r>
            <w:r w:rsidR="00B17D79">
              <w:rPr>
                <w:rFonts w:ascii="Times New Roman" w:hAnsi="Times New Roman"/>
                <w:color w:val="000000" w:themeColor="text1"/>
                <w:sz w:val="20"/>
                <w:szCs w:val="20"/>
              </w:rPr>
              <w:t>:</w:t>
            </w:r>
            <w:r w:rsidR="00AC6B69">
              <w:rPr>
                <w:rFonts w:ascii="Times New Roman" w:hAnsi="Times New Roman"/>
                <w:color w:val="000000" w:themeColor="text1"/>
                <w:sz w:val="20"/>
                <w:szCs w:val="20"/>
              </w:rPr>
              <w:t>53.05%</w:t>
            </w:r>
            <w:r>
              <w:rPr>
                <w:rFonts w:ascii="Times New Roman" w:hAnsi="Times New Roman"/>
                <w:color w:val="000000" w:themeColor="text1"/>
                <w:sz w:val="20"/>
                <w:szCs w:val="20"/>
              </w:rPr>
              <w:t>, Electronics (</w:t>
            </w:r>
            <w:r w:rsidR="00BF11AB">
              <w:rPr>
                <w:rFonts w:ascii="Times New Roman" w:hAnsi="Times New Roman"/>
                <w:color w:val="000000" w:themeColor="text1"/>
                <w:sz w:val="20"/>
                <w:szCs w:val="20"/>
              </w:rPr>
              <w:t>3</w:t>
            </w:r>
            <w:r w:rsidRPr="004E4563">
              <w:rPr>
                <w:rFonts w:ascii="Times New Roman" w:hAnsi="Times New Roman"/>
                <w:color w:val="000000" w:themeColor="text1"/>
                <w:sz w:val="20"/>
                <w:szCs w:val="20"/>
              </w:rPr>
              <w:t xml:space="preserve"> </w:t>
            </w:r>
            <w:r>
              <w:rPr>
                <w:rFonts w:ascii="Times New Roman" w:hAnsi="Times New Roman"/>
                <w:color w:val="000000" w:themeColor="text1"/>
                <w:sz w:val="20"/>
                <w:szCs w:val="20"/>
              </w:rPr>
              <w:t>areas)</w:t>
            </w:r>
            <w:r w:rsidR="00B17D79">
              <w:rPr>
                <w:rFonts w:ascii="Times New Roman" w:hAnsi="Times New Roman"/>
                <w:color w:val="000000" w:themeColor="text1"/>
                <w:sz w:val="20"/>
                <w:szCs w:val="20"/>
              </w:rPr>
              <w:t>:</w:t>
            </w:r>
            <w:r w:rsidR="00542741">
              <w:rPr>
                <w:rFonts w:ascii="Times New Roman" w:hAnsi="Times New Roman"/>
                <w:color w:val="000000" w:themeColor="text1"/>
                <w:sz w:val="20"/>
                <w:szCs w:val="20"/>
              </w:rPr>
              <w:t xml:space="preserve"> </w:t>
            </w:r>
            <w:r w:rsidR="00BF11AB">
              <w:rPr>
                <w:rFonts w:ascii="Times New Roman" w:hAnsi="Times New Roman"/>
                <w:color w:val="000000" w:themeColor="text1"/>
                <w:sz w:val="20"/>
                <w:szCs w:val="20"/>
              </w:rPr>
              <w:t>63.05</w:t>
            </w:r>
            <w:r w:rsidR="00EB1768">
              <w:rPr>
                <w:rFonts w:ascii="Times New Roman" w:hAnsi="Times New Roman"/>
                <w:color w:val="000000" w:themeColor="text1"/>
                <w:sz w:val="20"/>
                <w:szCs w:val="20"/>
              </w:rPr>
              <w:t>%</w:t>
            </w:r>
            <w:r>
              <w:rPr>
                <w:rFonts w:ascii="Times New Roman" w:hAnsi="Times New Roman"/>
                <w:color w:val="000000" w:themeColor="text1"/>
                <w:sz w:val="20"/>
                <w:szCs w:val="20"/>
              </w:rPr>
              <w:t>, Industrial Materials (</w:t>
            </w:r>
            <w:r w:rsidR="00953B78">
              <w:rPr>
                <w:rFonts w:ascii="Times New Roman" w:hAnsi="Times New Roman"/>
                <w:color w:val="000000" w:themeColor="text1"/>
                <w:sz w:val="20"/>
                <w:szCs w:val="20"/>
              </w:rPr>
              <w:t xml:space="preserve">5 </w:t>
            </w:r>
            <w:r>
              <w:rPr>
                <w:rFonts w:ascii="Times New Roman" w:hAnsi="Times New Roman"/>
                <w:color w:val="000000" w:themeColor="text1"/>
                <w:sz w:val="20"/>
                <w:szCs w:val="20"/>
              </w:rPr>
              <w:t>areas)</w:t>
            </w:r>
            <w:r w:rsidR="00B17D79">
              <w:rPr>
                <w:rFonts w:ascii="Times New Roman" w:hAnsi="Times New Roman"/>
                <w:color w:val="000000" w:themeColor="text1"/>
                <w:sz w:val="20"/>
                <w:szCs w:val="20"/>
              </w:rPr>
              <w:t xml:space="preserve">: </w:t>
            </w:r>
            <w:r w:rsidR="009E3D2C">
              <w:rPr>
                <w:rFonts w:ascii="Times New Roman" w:hAnsi="Times New Roman"/>
                <w:color w:val="000000" w:themeColor="text1"/>
                <w:sz w:val="20"/>
                <w:szCs w:val="20"/>
              </w:rPr>
              <w:t>5</w:t>
            </w:r>
            <w:r w:rsidR="00953B78">
              <w:rPr>
                <w:rFonts w:ascii="Times New Roman" w:hAnsi="Times New Roman"/>
                <w:color w:val="000000" w:themeColor="text1"/>
                <w:sz w:val="20"/>
                <w:szCs w:val="20"/>
              </w:rPr>
              <w:t>0.00</w:t>
            </w:r>
            <w:r w:rsidR="00EB1768">
              <w:rPr>
                <w:rFonts w:ascii="Times New Roman" w:hAnsi="Times New Roman"/>
                <w:color w:val="000000" w:themeColor="text1"/>
                <w:sz w:val="20"/>
                <w:szCs w:val="20"/>
              </w:rPr>
              <w:t>%</w:t>
            </w:r>
            <w:r>
              <w:rPr>
                <w:rFonts w:ascii="Times New Roman" w:hAnsi="Times New Roman"/>
                <w:color w:val="000000" w:themeColor="text1"/>
                <w:sz w:val="20"/>
                <w:szCs w:val="20"/>
              </w:rPr>
              <w:t>, Machining (</w:t>
            </w:r>
            <w:r w:rsidR="00831573">
              <w:rPr>
                <w:rFonts w:ascii="Times New Roman" w:hAnsi="Times New Roman"/>
                <w:color w:val="000000" w:themeColor="text1"/>
                <w:sz w:val="20"/>
                <w:szCs w:val="20"/>
              </w:rPr>
              <w:t xml:space="preserve">6 </w:t>
            </w:r>
            <w:r>
              <w:rPr>
                <w:rFonts w:ascii="Times New Roman" w:hAnsi="Times New Roman"/>
                <w:color w:val="000000" w:themeColor="text1"/>
                <w:sz w:val="20"/>
                <w:szCs w:val="20"/>
              </w:rPr>
              <w:t>areas)</w:t>
            </w:r>
            <w:r w:rsidR="00B17D79">
              <w:rPr>
                <w:rFonts w:ascii="Times New Roman" w:hAnsi="Times New Roman"/>
                <w:color w:val="000000" w:themeColor="text1"/>
                <w:sz w:val="20"/>
                <w:szCs w:val="20"/>
              </w:rPr>
              <w:t xml:space="preserve">: </w:t>
            </w:r>
            <w:r w:rsidR="00831573">
              <w:rPr>
                <w:rFonts w:ascii="Times New Roman" w:hAnsi="Times New Roman"/>
                <w:color w:val="000000" w:themeColor="text1"/>
                <w:sz w:val="20"/>
                <w:szCs w:val="20"/>
              </w:rPr>
              <w:t>48.91</w:t>
            </w:r>
            <w:r w:rsidR="00EB1768">
              <w:rPr>
                <w:rFonts w:ascii="Times New Roman" w:hAnsi="Times New Roman"/>
                <w:color w:val="000000" w:themeColor="text1"/>
                <w:sz w:val="20"/>
                <w:szCs w:val="20"/>
              </w:rPr>
              <w:t>%</w:t>
            </w:r>
            <w:r>
              <w:rPr>
                <w:rFonts w:ascii="Times New Roman" w:hAnsi="Times New Roman"/>
                <w:color w:val="000000" w:themeColor="text1"/>
                <w:sz w:val="20"/>
                <w:szCs w:val="20"/>
              </w:rPr>
              <w:t>, Manufacturing Philosophies (</w:t>
            </w:r>
            <w:r w:rsidR="00956F80">
              <w:rPr>
                <w:rFonts w:ascii="Times New Roman" w:hAnsi="Times New Roman"/>
                <w:color w:val="000000" w:themeColor="text1"/>
                <w:sz w:val="20"/>
                <w:szCs w:val="20"/>
              </w:rPr>
              <w:t>4</w:t>
            </w:r>
            <w:r w:rsidRPr="004E4563">
              <w:rPr>
                <w:rFonts w:ascii="Times New Roman" w:hAnsi="Times New Roman"/>
                <w:color w:val="000000" w:themeColor="text1"/>
                <w:sz w:val="20"/>
                <w:szCs w:val="20"/>
              </w:rPr>
              <w:t xml:space="preserve"> </w:t>
            </w:r>
            <w:r>
              <w:rPr>
                <w:rFonts w:ascii="Times New Roman" w:hAnsi="Times New Roman"/>
                <w:color w:val="000000" w:themeColor="text1"/>
                <w:sz w:val="20"/>
                <w:szCs w:val="20"/>
              </w:rPr>
              <w:t>areas)</w:t>
            </w:r>
            <w:r w:rsidR="00B17D79">
              <w:rPr>
                <w:rFonts w:ascii="Times New Roman" w:hAnsi="Times New Roman"/>
                <w:color w:val="000000" w:themeColor="text1"/>
                <w:sz w:val="20"/>
                <w:szCs w:val="20"/>
              </w:rPr>
              <w:t xml:space="preserve">: </w:t>
            </w:r>
            <w:r w:rsidR="008377E6">
              <w:rPr>
                <w:rFonts w:ascii="Times New Roman" w:hAnsi="Times New Roman"/>
                <w:color w:val="000000" w:themeColor="text1"/>
                <w:sz w:val="20"/>
                <w:szCs w:val="20"/>
              </w:rPr>
              <w:t>52.72</w:t>
            </w:r>
            <w:r w:rsidR="00EB1768">
              <w:rPr>
                <w:rFonts w:ascii="Times New Roman" w:hAnsi="Times New Roman"/>
                <w:color w:val="000000" w:themeColor="text1"/>
                <w:sz w:val="20"/>
                <w:szCs w:val="20"/>
              </w:rPr>
              <w:t>%</w:t>
            </w:r>
            <w:r w:rsidR="008377E6">
              <w:rPr>
                <w:rFonts w:ascii="Times New Roman" w:hAnsi="Times New Roman"/>
                <w:color w:val="000000" w:themeColor="text1"/>
                <w:sz w:val="20"/>
                <w:szCs w:val="20"/>
              </w:rPr>
              <w:t>,</w:t>
            </w:r>
            <w:r>
              <w:rPr>
                <w:rFonts w:ascii="Times New Roman" w:hAnsi="Times New Roman"/>
                <w:color w:val="000000" w:themeColor="text1"/>
                <w:sz w:val="20"/>
                <w:szCs w:val="20"/>
              </w:rPr>
              <w:t xml:space="preserve"> Metrology (4</w:t>
            </w:r>
            <w:r w:rsidRPr="004E4563">
              <w:rPr>
                <w:rFonts w:ascii="Times New Roman" w:hAnsi="Times New Roman"/>
                <w:color w:val="000000" w:themeColor="text1"/>
                <w:sz w:val="20"/>
                <w:szCs w:val="20"/>
              </w:rPr>
              <w:t xml:space="preserve"> </w:t>
            </w:r>
            <w:r>
              <w:rPr>
                <w:rFonts w:ascii="Times New Roman" w:hAnsi="Times New Roman"/>
                <w:color w:val="000000" w:themeColor="text1"/>
                <w:sz w:val="20"/>
                <w:szCs w:val="20"/>
              </w:rPr>
              <w:t>areas</w:t>
            </w:r>
            <w:r w:rsidRPr="004E4563">
              <w:rPr>
                <w:rFonts w:ascii="Times New Roman" w:hAnsi="Times New Roman"/>
                <w:color w:val="000000" w:themeColor="text1"/>
                <w:sz w:val="20"/>
                <w:szCs w:val="20"/>
              </w:rPr>
              <w:t>)</w:t>
            </w:r>
            <w:r w:rsidR="00B17D79">
              <w:rPr>
                <w:rFonts w:ascii="Times New Roman" w:hAnsi="Times New Roman"/>
                <w:color w:val="000000" w:themeColor="text1"/>
                <w:sz w:val="20"/>
                <w:szCs w:val="20"/>
              </w:rPr>
              <w:t xml:space="preserve">: </w:t>
            </w:r>
            <w:r w:rsidR="009B7234">
              <w:rPr>
                <w:rFonts w:ascii="Times New Roman" w:hAnsi="Times New Roman"/>
                <w:color w:val="000000" w:themeColor="text1"/>
                <w:sz w:val="20"/>
                <w:szCs w:val="20"/>
              </w:rPr>
              <w:t>66.67</w:t>
            </w:r>
            <w:r w:rsidR="00EB1768">
              <w:rPr>
                <w:rFonts w:ascii="Times New Roman" w:hAnsi="Times New Roman"/>
                <w:color w:val="000000" w:themeColor="text1"/>
                <w:sz w:val="20"/>
                <w:szCs w:val="20"/>
              </w:rPr>
              <w:t>%</w:t>
            </w:r>
            <w:r w:rsidRPr="004E4563">
              <w:rPr>
                <w:rFonts w:ascii="Times New Roman" w:hAnsi="Times New Roman"/>
                <w:color w:val="000000" w:themeColor="text1"/>
                <w:sz w:val="20"/>
                <w:szCs w:val="20"/>
              </w:rPr>
              <w:t>, Non-traditional Machining (</w:t>
            </w:r>
            <w:r w:rsidR="00605AEB">
              <w:rPr>
                <w:rFonts w:ascii="Times New Roman" w:hAnsi="Times New Roman"/>
                <w:color w:val="000000" w:themeColor="text1"/>
                <w:sz w:val="20"/>
                <w:szCs w:val="20"/>
              </w:rPr>
              <w:t>4</w:t>
            </w:r>
            <w:r w:rsidRPr="004E4563">
              <w:rPr>
                <w:rFonts w:ascii="Times New Roman" w:hAnsi="Times New Roman"/>
                <w:color w:val="000000" w:themeColor="text1"/>
                <w:sz w:val="20"/>
                <w:szCs w:val="20"/>
              </w:rPr>
              <w:t xml:space="preserve"> </w:t>
            </w:r>
            <w:r>
              <w:rPr>
                <w:rFonts w:ascii="Times New Roman" w:hAnsi="Times New Roman"/>
                <w:color w:val="000000" w:themeColor="text1"/>
                <w:sz w:val="20"/>
                <w:szCs w:val="20"/>
              </w:rPr>
              <w:t>areas)</w:t>
            </w:r>
            <w:r w:rsidR="00B17D79">
              <w:rPr>
                <w:rFonts w:ascii="Times New Roman" w:hAnsi="Times New Roman"/>
                <w:color w:val="000000" w:themeColor="text1"/>
                <w:sz w:val="20"/>
                <w:szCs w:val="20"/>
              </w:rPr>
              <w:t>:</w:t>
            </w:r>
            <w:r w:rsidR="009B7234">
              <w:rPr>
                <w:rFonts w:ascii="Times New Roman" w:hAnsi="Times New Roman"/>
                <w:color w:val="000000" w:themeColor="text1"/>
                <w:sz w:val="20"/>
                <w:szCs w:val="20"/>
              </w:rPr>
              <w:t xml:space="preserve"> 72.28</w:t>
            </w:r>
            <w:r w:rsidR="00EB1768">
              <w:rPr>
                <w:rFonts w:ascii="Times New Roman" w:hAnsi="Times New Roman"/>
                <w:color w:val="000000" w:themeColor="text1"/>
                <w:sz w:val="20"/>
                <w:szCs w:val="20"/>
              </w:rPr>
              <w:t>%</w:t>
            </w:r>
            <w:r>
              <w:rPr>
                <w:rFonts w:ascii="Times New Roman" w:hAnsi="Times New Roman"/>
                <w:color w:val="000000" w:themeColor="text1"/>
                <w:sz w:val="20"/>
                <w:szCs w:val="20"/>
              </w:rPr>
              <w:t>, and Technical Drafting (8</w:t>
            </w:r>
            <w:r w:rsidRPr="004E4563">
              <w:rPr>
                <w:rFonts w:ascii="Times New Roman" w:hAnsi="Times New Roman"/>
                <w:color w:val="000000" w:themeColor="text1"/>
                <w:sz w:val="20"/>
                <w:szCs w:val="20"/>
              </w:rPr>
              <w:t xml:space="preserve"> </w:t>
            </w:r>
            <w:r>
              <w:rPr>
                <w:rFonts w:ascii="Times New Roman" w:hAnsi="Times New Roman"/>
                <w:color w:val="000000" w:themeColor="text1"/>
                <w:sz w:val="20"/>
                <w:szCs w:val="20"/>
              </w:rPr>
              <w:t>areas</w:t>
            </w:r>
            <w:r w:rsidRPr="004E4563">
              <w:rPr>
                <w:rFonts w:ascii="Times New Roman" w:hAnsi="Times New Roman"/>
                <w:color w:val="000000" w:themeColor="text1"/>
                <w:sz w:val="20"/>
                <w:szCs w:val="20"/>
              </w:rPr>
              <w:t>)</w:t>
            </w:r>
            <w:r w:rsidR="00B17D79">
              <w:rPr>
                <w:rFonts w:ascii="Times New Roman" w:hAnsi="Times New Roman"/>
                <w:color w:val="000000" w:themeColor="text1"/>
                <w:sz w:val="20"/>
                <w:szCs w:val="20"/>
              </w:rPr>
              <w:t>:</w:t>
            </w:r>
            <w:r w:rsidR="00C412C1">
              <w:rPr>
                <w:rFonts w:ascii="Times New Roman" w:hAnsi="Times New Roman"/>
                <w:color w:val="000000" w:themeColor="text1"/>
                <w:sz w:val="20"/>
                <w:szCs w:val="20"/>
              </w:rPr>
              <w:t xml:space="preserve"> 30.52</w:t>
            </w:r>
            <w:r w:rsidR="00EB1768">
              <w:rPr>
                <w:rFonts w:ascii="Times New Roman" w:hAnsi="Times New Roman"/>
                <w:color w:val="000000" w:themeColor="text1"/>
                <w:sz w:val="20"/>
                <w:szCs w:val="20"/>
              </w:rPr>
              <w:t>%</w:t>
            </w:r>
            <w:r w:rsidRPr="004E4563">
              <w:rPr>
                <w:rFonts w:ascii="Times New Roman" w:hAnsi="Times New Roman"/>
                <w:color w:val="000000" w:themeColor="text1"/>
                <w:sz w:val="20"/>
                <w:szCs w:val="20"/>
              </w:rPr>
              <w:t>.</w:t>
            </w:r>
          </w:p>
        </w:tc>
      </w:tr>
      <w:tr w:rsidR="00E42CBB"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42CBB" w:rsidRPr="00EB65C8" w:rsidRDefault="00E42CBB" w:rsidP="00E42CB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42CBB" w:rsidRPr="0054609C" w:rsidRDefault="00E42CBB" w:rsidP="00E42CB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249C34F" w:rsidR="00E42CBB" w:rsidRPr="004D7D95" w:rsidRDefault="00E42CBB" w:rsidP="00F45C96">
            <w:pPr>
              <w:widowControl w:val="0"/>
              <w:autoSpaceDE w:val="0"/>
              <w:autoSpaceDN w:val="0"/>
              <w:adjustRightInd w:val="0"/>
              <w:rPr>
                <w:rFonts w:ascii="Times New Roman" w:hAnsi="Times New Roman"/>
                <w:b/>
                <w:color w:val="7F7F7F" w:themeColor="text1" w:themeTint="80"/>
                <w:sz w:val="20"/>
                <w:szCs w:val="20"/>
              </w:rPr>
            </w:pPr>
            <w:r w:rsidRPr="00831487">
              <w:rPr>
                <w:rFonts w:ascii="Times New Roman" w:hAnsi="Times New Roman"/>
                <w:color w:val="000000" w:themeColor="text1"/>
                <w:sz w:val="20"/>
                <w:szCs w:val="20"/>
              </w:rPr>
              <w:t xml:space="preserve">INDIRECT measures of student learning: </w:t>
            </w:r>
            <w:r w:rsidR="004E4563">
              <w:t xml:space="preserve"> </w:t>
            </w:r>
            <w:r w:rsidR="004E4563" w:rsidRPr="004E4563">
              <w:rPr>
                <w:rFonts w:ascii="Times New Roman" w:hAnsi="Times New Roman"/>
                <w:color w:val="000000" w:themeColor="text1"/>
                <w:sz w:val="20"/>
                <w:szCs w:val="20"/>
              </w:rPr>
              <w:t xml:space="preserve">Employers were given </w:t>
            </w:r>
            <w:r w:rsidR="00F45C96">
              <w:rPr>
                <w:rFonts w:ascii="Times New Roman" w:hAnsi="Times New Roman"/>
                <w:color w:val="000000" w:themeColor="text1"/>
                <w:sz w:val="20"/>
                <w:szCs w:val="20"/>
              </w:rPr>
              <w:t>an online survey</w:t>
            </w:r>
            <w:r w:rsidR="004E4563" w:rsidRPr="004E4563">
              <w:rPr>
                <w:rFonts w:ascii="Times New Roman" w:hAnsi="Times New Roman"/>
                <w:color w:val="000000" w:themeColor="text1"/>
                <w:sz w:val="20"/>
                <w:szCs w:val="20"/>
              </w:rPr>
              <w:t xml:space="preserve"> measuring their satisfaction </w:t>
            </w:r>
            <w:r w:rsidR="00F45C96">
              <w:rPr>
                <w:rFonts w:ascii="Times New Roman" w:hAnsi="Times New Roman"/>
                <w:color w:val="000000" w:themeColor="text1"/>
                <w:sz w:val="20"/>
                <w:szCs w:val="20"/>
              </w:rPr>
              <w:t>with</w:t>
            </w:r>
            <w:r w:rsidR="004E4563" w:rsidRPr="004E4563">
              <w:rPr>
                <w:rFonts w:ascii="Times New Roman" w:hAnsi="Times New Roman"/>
                <w:color w:val="000000" w:themeColor="text1"/>
                <w:sz w:val="20"/>
                <w:szCs w:val="20"/>
              </w:rPr>
              <w:t xml:space="preserve"> student learning related to the MET program outcome one.</w:t>
            </w:r>
          </w:p>
        </w:tc>
      </w:tr>
      <w:tr w:rsidR="00E42CB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42CBB" w:rsidRDefault="00E42CBB" w:rsidP="00E42C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42CBB" w:rsidRDefault="00E42CBB" w:rsidP="00E42CB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C70B4D7" w:rsidR="00E42CBB" w:rsidRPr="0054609C" w:rsidRDefault="00E42CBB" w:rsidP="00E42CBB">
            <w:pPr>
              <w:widowControl w:val="0"/>
              <w:autoSpaceDE w:val="0"/>
              <w:autoSpaceDN w:val="0"/>
              <w:adjustRightInd w:val="0"/>
              <w:rPr>
                <w:rFonts w:ascii="Times New Roman" w:hAnsi="Times New Roman"/>
                <w:b/>
                <w:sz w:val="20"/>
                <w:szCs w:val="20"/>
              </w:rPr>
            </w:pPr>
            <w:r w:rsidRPr="00831487">
              <w:rPr>
                <w:rFonts w:ascii="Times New Roman" w:hAnsi="Times New Roman"/>
                <w:color w:val="000000" w:themeColor="text1"/>
                <w:sz w:val="20"/>
                <w:szCs w:val="20"/>
              </w:rPr>
              <w:t xml:space="preserve">Indirect: Self-reported data ranged from 1-4 on a 4-point Likert scale. The overall target means for combined categories was </w:t>
            </w:r>
            <w:r w:rsidRPr="00831487">
              <w:rPr>
                <w:rFonts w:ascii="Times New Roman" w:hAnsi="Times New Roman"/>
                <w:i/>
                <w:iCs/>
                <w:color w:val="000000" w:themeColor="text1"/>
                <w:sz w:val="20"/>
                <w:szCs w:val="20"/>
              </w:rPr>
              <w:t xml:space="preserve">M </w:t>
            </w:r>
            <w:r w:rsidRPr="00831487">
              <w:rPr>
                <w:rFonts w:ascii="Times New Roman" w:hAnsi="Times New Roman"/>
                <w:color w:val="000000" w:themeColor="text1"/>
                <w:sz w:val="20"/>
                <w:szCs w:val="20"/>
              </w:rPr>
              <w:t>= 3.0</w:t>
            </w:r>
          </w:p>
        </w:tc>
      </w:tr>
      <w:tr w:rsidR="00191C6D"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191C6D" w:rsidRDefault="00191C6D" w:rsidP="00191C6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191C6D" w:rsidRPr="0054609C" w:rsidRDefault="00191C6D" w:rsidP="00191C6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1EE7A6D4" w:rsidR="00191C6D" w:rsidRPr="0054609C" w:rsidRDefault="00E42CBB" w:rsidP="00191C6D">
            <w:pPr>
              <w:widowControl w:val="0"/>
              <w:autoSpaceDE w:val="0"/>
              <w:autoSpaceDN w:val="0"/>
              <w:adjustRightInd w:val="0"/>
              <w:jc w:val="center"/>
              <w:rPr>
                <w:rFonts w:ascii="Times New Roman" w:hAnsi="Times New Roman"/>
                <w:b/>
                <w:sz w:val="20"/>
                <w:szCs w:val="20"/>
              </w:rPr>
            </w:pPr>
            <w:r w:rsidRPr="00E42CBB">
              <w:rPr>
                <w:rFonts w:ascii="Times New Roman" w:hAnsi="Times New Roman"/>
                <w:b/>
                <w:sz w:val="20"/>
                <w:szCs w:val="20"/>
              </w:rPr>
              <w:t>70%</w:t>
            </w:r>
          </w:p>
        </w:tc>
        <w:tc>
          <w:tcPr>
            <w:tcW w:w="2340" w:type="dxa"/>
            <w:gridSpan w:val="2"/>
            <w:shd w:val="clear" w:color="auto" w:fill="auto"/>
          </w:tcPr>
          <w:p w14:paraId="39545202" w14:textId="2D5853EC" w:rsidR="00191C6D" w:rsidRPr="0054609C" w:rsidRDefault="00191C6D" w:rsidP="00191C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740DCF4" w:rsidR="00191C6D" w:rsidRPr="0054609C" w:rsidRDefault="00F65B23" w:rsidP="00191C6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E42CBB" w:rsidRPr="00964DD0" w14:paraId="452EB8AB" w14:textId="77777777" w:rsidTr="00B13F85">
        <w:trPr>
          <w:trHeight w:val="45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21974CA" w14:textId="601F86DF" w:rsidR="00E42CBB" w:rsidRDefault="00E42CBB" w:rsidP="00E42CB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0A93F12" w14:textId="5A94B4EB" w:rsidR="00E42CBB" w:rsidRPr="0054609C" w:rsidRDefault="00E42CBB" w:rsidP="00E42C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450269D6" w:rsidR="00E42CBB" w:rsidRPr="0054609C" w:rsidRDefault="00332F77" w:rsidP="00332F77">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 xml:space="preserve">Thirteen employers filled </w:t>
            </w:r>
            <w:r w:rsidR="00DE0F69">
              <w:rPr>
                <w:rFonts w:ascii="Times New Roman" w:hAnsi="Times New Roman"/>
                <w:color w:val="000000" w:themeColor="text1"/>
                <w:sz w:val="20"/>
                <w:szCs w:val="20"/>
              </w:rPr>
              <w:t xml:space="preserve">out </w:t>
            </w:r>
            <w:r>
              <w:rPr>
                <w:rFonts w:ascii="Times New Roman" w:hAnsi="Times New Roman"/>
                <w:bCs/>
                <w:sz w:val="20"/>
                <w:szCs w:val="20"/>
              </w:rPr>
              <w:t xml:space="preserve">the Employer Internship Survey for 13 MET students during the 2021/2022 academic year. </w:t>
            </w:r>
            <w:r>
              <w:rPr>
                <w:rFonts w:ascii="Times New Roman" w:hAnsi="Times New Roman"/>
                <w:color w:val="000000" w:themeColor="text1"/>
                <w:sz w:val="20"/>
                <w:szCs w:val="20"/>
              </w:rPr>
              <w:t>All students (13/13= 100%) scored 3.0 or higher on a 4-point Likert scale for the Technical Competency outcome. The average score was 3.65.</w:t>
            </w:r>
          </w:p>
        </w:tc>
      </w:tr>
      <w:tr w:rsidR="00E42CBB"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28BEF35B" w14:textId="11B3A14F" w:rsidR="00E42CBB" w:rsidRPr="003A32E4" w:rsidRDefault="00E42CBB" w:rsidP="00B13F85">
            <w:pPr>
              <w:widowControl w:val="0"/>
              <w:autoSpaceDE w:val="0"/>
              <w:autoSpaceDN w:val="0"/>
              <w:adjustRightInd w:val="0"/>
              <w:rPr>
                <w:rFonts w:ascii="Times New Roman" w:hAnsi="Times New Roman"/>
                <w:b/>
                <w:sz w:val="22"/>
                <w:szCs w:val="22"/>
              </w:rPr>
            </w:pPr>
            <w:r>
              <w:rPr>
                <w:rFonts w:ascii="Times New Roman" w:hAnsi="Times New Roman"/>
                <w:b/>
                <w:bCs/>
                <w:sz w:val="20"/>
                <w:szCs w:val="20"/>
              </w:rPr>
              <w:t>Based on your results, highlight whether the program met the goal Student Learning Outcome 1.</w:t>
            </w: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45325E4" w:rsidR="00E42CBB" w:rsidRPr="003A32E4" w:rsidRDefault="000F055E" w:rsidP="00E42CBB">
            <w:pPr>
              <w:widowControl w:val="0"/>
              <w:autoSpaceDE w:val="0"/>
              <w:autoSpaceDN w:val="0"/>
              <w:adjustRightInd w:val="0"/>
              <w:jc w:val="center"/>
              <w:rPr>
                <w:rFonts w:ascii="Times New Roman" w:hAnsi="Times New Roman"/>
                <w:b/>
                <w:sz w:val="22"/>
                <w:szCs w:val="22"/>
              </w:rPr>
            </w:pPr>
            <w:r w:rsidRPr="000F055E">
              <w:rPr>
                <w:rFonts w:ascii="Times New Roman" w:hAnsi="Times New Roman"/>
                <w:b/>
                <w:sz w:val="22"/>
                <w:szCs w:val="22"/>
              </w:rPr>
              <w:fldChar w:fldCharType="begin">
                <w:ffData>
                  <w:name w:val="Check7"/>
                  <w:enabled/>
                  <w:calcOnExit w:val="0"/>
                  <w:checkBox>
                    <w:sizeAuto/>
                    <w:default w:val="0"/>
                  </w:checkBox>
                </w:ffData>
              </w:fldChar>
            </w:r>
            <w:bookmarkStart w:id="8" w:name="Check7"/>
            <w:r w:rsidRPr="000F055E">
              <w:rPr>
                <w:rFonts w:ascii="Times New Roman" w:hAnsi="Times New Roman"/>
                <w:b/>
                <w:sz w:val="22"/>
                <w:szCs w:val="22"/>
              </w:rPr>
              <w:instrText xml:space="preserve"> FORMCHECKBOX </w:instrText>
            </w:r>
            <w:r w:rsidR="0082537D">
              <w:rPr>
                <w:rFonts w:ascii="Times New Roman" w:hAnsi="Times New Roman"/>
                <w:b/>
                <w:sz w:val="22"/>
                <w:szCs w:val="22"/>
              </w:rPr>
            </w:r>
            <w:r w:rsidR="0082537D">
              <w:rPr>
                <w:rFonts w:ascii="Times New Roman" w:hAnsi="Times New Roman"/>
                <w:b/>
                <w:sz w:val="22"/>
                <w:szCs w:val="22"/>
              </w:rPr>
              <w:fldChar w:fldCharType="separate"/>
            </w:r>
            <w:r w:rsidRPr="000F055E">
              <w:rPr>
                <w:rFonts w:ascii="Times New Roman" w:hAnsi="Times New Roman"/>
                <w:b/>
                <w:sz w:val="22"/>
                <w:szCs w:val="22"/>
              </w:rPr>
              <w:fldChar w:fldCharType="end"/>
            </w:r>
            <w:bookmarkEnd w:id="8"/>
            <w:r w:rsidR="00E42CBB">
              <w:rPr>
                <w:rFonts w:ascii="Times New Roman" w:hAnsi="Times New Roman"/>
                <w:b/>
                <w:sz w:val="22"/>
                <w:szCs w:val="22"/>
              </w:rPr>
              <w:t xml:space="preserve"> </w:t>
            </w:r>
            <w:r w:rsidR="00E42CBB"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5E13A3D" w:rsidR="00E42CBB" w:rsidRPr="003A32E4" w:rsidRDefault="000F055E" w:rsidP="00E42CB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82537D">
              <w:rPr>
                <w:rFonts w:ascii="Times New Roman" w:hAnsi="Times New Roman"/>
                <w:b/>
                <w:sz w:val="22"/>
                <w:szCs w:val="22"/>
              </w:rPr>
            </w:r>
            <w:r w:rsidR="0082537D">
              <w:rPr>
                <w:rFonts w:ascii="Times New Roman" w:hAnsi="Times New Roman"/>
                <w:b/>
                <w:sz w:val="22"/>
                <w:szCs w:val="22"/>
              </w:rPr>
              <w:fldChar w:fldCharType="separate"/>
            </w:r>
            <w:r>
              <w:rPr>
                <w:rFonts w:ascii="Times New Roman" w:hAnsi="Times New Roman"/>
                <w:b/>
                <w:sz w:val="22"/>
                <w:szCs w:val="22"/>
              </w:rPr>
              <w:fldChar w:fldCharType="end"/>
            </w:r>
            <w:bookmarkEnd w:id="9"/>
            <w:r w:rsidR="00E42CBB">
              <w:rPr>
                <w:rFonts w:ascii="Times New Roman" w:hAnsi="Times New Roman"/>
                <w:b/>
                <w:sz w:val="22"/>
                <w:szCs w:val="22"/>
              </w:rPr>
              <w:t xml:space="preserve"> </w:t>
            </w:r>
            <w:r w:rsidR="00E42CBB" w:rsidRPr="003A32E4">
              <w:rPr>
                <w:rFonts w:ascii="Times New Roman" w:hAnsi="Times New Roman"/>
                <w:b/>
                <w:sz w:val="22"/>
                <w:szCs w:val="22"/>
              </w:rPr>
              <w:t>Not Met</w:t>
            </w:r>
          </w:p>
        </w:tc>
      </w:tr>
      <w:tr w:rsidR="00E42CBB" w:rsidRPr="00964DD0" w14:paraId="150080E3" w14:textId="77777777" w:rsidTr="00060BE5">
        <w:tc>
          <w:tcPr>
            <w:tcW w:w="14395" w:type="dxa"/>
            <w:gridSpan w:val="8"/>
            <w:shd w:val="clear" w:color="auto" w:fill="auto"/>
            <w:tcMar>
              <w:top w:w="100" w:type="nil"/>
              <w:right w:w="100" w:type="nil"/>
            </w:tcMar>
          </w:tcPr>
          <w:p w14:paraId="403A3B44" w14:textId="7A524EFE" w:rsidR="00E42CBB" w:rsidRPr="0054609C" w:rsidRDefault="00E42CBB" w:rsidP="00E42CB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42CBB" w:rsidRPr="00964DD0" w14:paraId="210CB496" w14:textId="77777777" w:rsidTr="005375AF">
        <w:trPr>
          <w:trHeight w:val="70"/>
        </w:trPr>
        <w:tc>
          <w:tcPr>
            <w:tcW w:w="14395" w:type="dxa"/>
            <w:gridSpan w:val="8"/>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462342" w:rsidRPr="0054609C" w14:paraId="4012D759" w14:textId="77777777" w:rsidTr="00C57DC9">
              <w:trPr>
                <w:trHeight w:val="125"/>
              </w:trPr>
              <w:tc>
                <w:tcPr>
                  <w:tcW w:w="14395" w:type="dxa"/>
                  <w:shd w:val="clear" w:color="auto" w:fill="auto"/>
                  <w:tcMar>
                    <w:top w:w="100" w:type="nil"/>
                    <w:right w:w="100" w:type="nil"/>
                  </w:tcMar>
                </w:tcPr>
                <w:p w14:paraId="3E64E786" w14:textId="0D7BB5C6" w:rsidR="00462342" w:rsidRPr="0054609C" w:rsidRDefault="00F83B2A" w:rsidP="00B13F85">
                  <w:pPr>
                    <w:rPr>
                      <w:rFonts w:ascii="Times New Roman" w:hAnsi="Times New Roman"/>
                      <w:b/>
                      <w:sz w:val="20"/>
                      <w:szCs w:val="20"/>
                    </w:rPr>
                  </w:pPr>
                  <w:r w:rsidRPr="00165EE2">
                    <w:rPr>
                      <w:rFonts w:ascii="Times New Roman" w:hAnsi="Times New Roman"/>
                      <w:bCs/>
                      <w:sz w:val="20"/>
                      <w:szCs w:val="20"/>
                    </w:rPr>
                    <w:t xml:space="preserve">The faculty within the MET program are evaluating course objectives along with exam category sub-sections to ensure that the material that is tested is covered in the appropriate courses.  This will require faculty to evaluate course learning objectives and measurable learning outcomes based </w:t>
                  </w:r>
                  <w:r>
                    <w:rPr>
                      <w:rFonts w:ascii="Times New Roman" w:hAnsi="Times New Roman"/>
                      <w:bCs/>
                      <w:sz w:val="20"/>
                      <w:szCs w:val="20"/>
                    </w:rPr>
                    <w:t>on</w:t>
                  </w:r>
                  <w:r w:rsidRPr="00165EE2">
                    <w:rPr>
                      <w:rFonts w:ascii="Times New Roman" w:hAnsi="Times New Roman"/>
                      <w:bCs/>
                      <w:sz w:val="20"/>
                      <w:szCs w:val="20"/>
                    </w:rPr>
                    <w:t xml:space="preserve"> the exam results. The program faculty need to evaluate MFGE 227 and 370 (Machining), MFGE 217 (Industrial Materials)</w:t>
                  </w:r>
                  <w:r>
                    <w:rPr>
                      <w:rFonts w:ascii="Times New Roman" w:hAnsi="Times New Roman"/>
                      <w:bCs/>
                      <w:sz w:val="20"/>
                      <w:szCs w:val="20"/>
                    </w:rPr>
                    <w:t>,</w:t>
                  </w:r>
                  <w:r w:rsidRPr="00165EE2">
                    <w:rPr>
                      <w:rFonts w:ascii="Times New Roman" w:hAnsi="Times New Roman"/>
                      <w:bCs/>
                      <w:sz w:val="20"/>
                      <w:szCs w:val="20"/>
                    </w:rPr>
                    <w:t xml:space="preserve"> and MFGE 205 (Technical Drafting). This year we will evaluate 217, 227, and 370.  Currently</w:t>
                  </w:r>
                  <w:r>
                    <w:rPr>
                      <w:rFonts w:ascii="Times New Roman" w:hAnsi="Times New Roman"/>
                      <w:bCs/>
                      <w:sz w:val="20"/>
                      <w:szCs w:val="20"/>
                    </w:rPr>
                    <w:t>,</w:t>
                  </w:r>
                  <w:r w:rsidRPr="00165EE2">
                    <w:rPr>
                      <w:rFonts w:ascii="Times New Roman" w:hAnsi="Times New Roman"/>
                      <w:bCs/>
                      <w:sz w:val="20"/>
                      <w:szCs w:val="20"/>
                    </w:rPr>
                    <w:t xml:space="preserve"> </w:t>
                  </w:r>
                  <w:r>
                    <w:rPr>
                      <w:rFonts w:ascii="Times New Roman" w:hAnsi="Times New Roman"/>
                      <w:bCs/>
                      <w:sz w:val="20"/>
                      <w:szCs w:val="20"/>
                    </w:rPr>
                    <w:t xml:space="preserve">MFGE </w:t>
                  </w:r>
                  <w:r w:rsidRPr="00165EE2">
                    <w:rPr>
                      <w:rFonts w:ascii="Times New Roman" w:hAnsi="Times New Roman"/>
                      <w:bCs/>
                      <w:sz w:val="20"/>
                      <w:szCs w:val="20"/>
                    </w:rPr>
                    <w:t>205 is not being taught and the students are taking AS 163.  We will plan on offering MFGE 205 beginning next fall.</w:t>
                  </w:r>
                </w:p>
              </w:tc>
            </w:tr>
          </w:tbl>
          <w:p w14:paraId="2B3811B9" w14:textId="2746F7D1" w:rsidR="00E42CBB" w:rsidRPr="00165EE2" w:rsidRDefault="00E42CBB" w:rsidP="00E42CBB">
            <w:pPr>
              <w:jc w:val="both"/>
              <w:rPr>
                <w:rFonts w:ascii="Times New Roman" w:hAnsi="Times New Roman"/>
                <w:bCs/>
                <w:sz w:val="20"/>
                <w:szCs w:val="20"/>
              </w:rPr>
            </w:pPr>
          </w:p>
        </w:tc>
      </w:tr>
      <w:tr w:rsidR="00E42CBB" w:rsidRPr="00964DD0" w14:paraId="3A2A93D5" w14:textId="77777777" w:rsidTr="005907DF">
        <w:tc>
          <w:tcPr>
            <w:tcW w:w="14395" w:type="dxa"/>
            <w:gridSpan w:val="8"/>
            <w:shd w:val="clear" w:color="auto" w:fill="auto"/>
            <w:tcMar>
              <w:top w:w="100" w:type="nil"/>
              <w:right w:w="100" w:type="nil"/>
            </w:tcMar>
          </w:tcPr>
          <w:p w14:paraId="1073810D" w14:textId="38AFBB14" w:rsidR="00E42CBB" w:rsidRPr="006E294C" w:rsidRDefault="00E42CBB" w:rsidP="00E42CB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42CBB" w:rsidRPr="00964DD0" w14:paraId="62BA6E53" w14:textId="77777777" w:rsidTr="005907DF">
        <w:tc>
          <w:tcPr>
            <w:tcW w:w="14395" w:type="dxa"/>
            <w:gridSpan w:val="8"/>
            <w:shd w:val="clear" w:color="auto" w:fill="auto"/>
            <w:tcMar>
              <w:top w:w="100" w:type="nil"/>
              <w:right w:w="100" w:type="nil"/>
            </w:tcMar>
          </w:tcPr>
          <w:p w14:paraId="2C7013F5" w14:textId="759CE013" w:rsidR="00E42CBB" w:rsidRPr="006E294C" w:rsidRDefault="00165EE2" w:rsidP="005375AF">
            <w:pPr>
              <w:rPr>
                <w:rFonts w:ascii="Times New Roman" w:hAnsi="Times New Roman"/>
                <w:bCs/>
                <w:sz w:val="20"/>
              </w:rPr>
            </w:pPr>
            <w:r>
              <w:rPr>
                <w:rFonts w:ascii="Times New Roman" w:hAnsi="Times New Roman"/>
                <w:bCs/>
                <w:sz w:val="20"/>
              </w:rPr>
              <w:t>Considering that</w:t>
            </w:r>
            <w:r w:rsidR="00DD20C3">
              <w:rPr>
                <w:rFonts w:ascii="Times New Roman" w:hAnsi="Times New Roman"/>
                <w:bCs/>
                <w:sz w:val="20"/>
              </w:rPr>
              <w:t xml:space="preserve"> some of the</w:t>
            </w:r>
            <w:r>
              <w:rPr>
                <w:rFonts w:ascii="Times New Roman" w:hAnsi="Times New Roman"/>
                <w:bCs/>
                <w:sz w:val="20"/>
              </w:rPr>
              <w:t xml:space="preserve"> course</w:t>
            </w:r>
            <w:r w:rsidR="00DD20C3">
              <w:rPr>
                <w:rFonts w:ascii="Times New Roman" w:hAnsi="Times New Roman"/>
                <w:bCs/>
                <w:sz w:val="20"/>
              </w:rPr>
              <w:t>s</w:t>
            </w:r>
            <w:r w:rsidR="00036C24">
              <w:rPr>
                <w:rFonts w:ascii="Times New Roman" w:hAnsi="Times New Roman"/>
                <w:bCs/>
                <w:sz w:val="20"/>
              </w:rPr>
              <w:t xml:space="preserve"> </w:t>
            </w:r>
            <w:r w:rsidR="00DD20C3">
              <w:rPr>
                <w:rFonts w:ascii="Times New Roman" w:hAnsi="Times New Roman"/>
                <w:bCs/>
                <w:sz w:val="20"/>
              </w:rPr>
              <w:t>are</w:t>
            </w:r>
            <w:r>
              <w:rPr>
                <w:rFonts w:ascii="Times New Roman" w:hAnsi="Times New Roman"/>
                <w:bCs/>
                <w:sz w:val="20"/>
              </w:rPr>
              <w:t xml:space="preserve"> </w:t>
            </w:r>
            <w:r w:rsidR="002B1F43">
              <w:rPr>
                <w:rFonts w:ascii="Times New Roman" w:hAnsi="Times New Roman"/>
                <w:bCs/>
                <w:sz w:val="20"/>
              </w:rPr>
              <w:t>sophomore</w:t>
            </w:r>
            <w:r>
              <w:rPr>
                <w:rFonts w:ascii="Times New Roman" w:hAnsi="Times New Roman"/>
                <w:bCs/>
                <w:sz w:val="20"/>
              </w:rPr>
              <w:t xml:space="preserve"> level, we will need to collect exam results for the next three years to confirm student learning assurance. </w:t>
            </w:r>
          </w:p>
        </w:tc>
      </w:tr>
      <w:tr w:rsidR="00E42CBB" w:rsidRPr="00964DD0" w14:paraId="24D80A2F" w14:textId="77777777" w:rsidTr="005907DF">
        <w:tc>
          <w:tcPr>
            <w:tcW w:w="14395" w:type="dxa"/>
            <w:gridSpan w:val="8"/>
            <w:shd w:val="clear" w:color="auto" w:fill="auto"/>
            <w:tcMar>
              <w:top w:w="100" w:type="nil"/>
              <w:right w:w="100" w:type="nil"/>
            </w:tcMar>
          </w:tcPr>
          <w:p w14:paraId="5904B672" w14:textId="3B6B4B99" w:rsidR="00E42CBB" w:rsidRPr="0075740F" w:rsidRDefault="00E42CBB" w:rsidP="00E42CB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42CBB" w:rsidRPr="00964DD0" w14:paraId="5DD967C4" w14:textId="77777777" w:rsidTr="005907DF">
        <w:tc>
          <w:tcPr>
            <w:tcW w:w="14395" w:type="dxa"/>
            <w:gridSpan w:val="8"/>
            <w:shd w:val="clear" w:color="auto" w:fill="auto"/>
            <w:tcMar>
              <w:top w:w="100" w:type="nil"/>
              <w:right w:w="100" w:type="nil"/>
            </w:tcMar>
          </w:tcPr>
          <w:p w14:paraId="170CB71C" w14:textId="5450392C" w:rsidR="00E42CBB" w:rsidRPr="007531CA" w:rsidRDefault="00E42D60" w:rsidP="005375AF">
            <w:pPr>
              <w:jc w:val="both"/>
              <w:rPr>
                <w:rFonts w:ascii="Times New Roman" w:hAnsi="Times New Roman"/>
                <w:color w:val="767171" w:themeColor="background2" w:themeShade="80"/>
                <w:sz w:val="20"/>
              </w:rPr>
            </w:pPr>
            <w:r>
              <w:rPr>
                <w:rFonts w:ascii="Times New Roman" w:hAnsi="Times New Roman"/>
                <w:color w:val="000000" w:themeColor="text1"/>
                <w:sz w:val="20"/>
                <w:szCs w:val="20"/>
              </w:rPr>
              <w:t xml:space="preserve">Next </w:t>
            </w:r>
            <w:r w:rsidRPr="004E4563">
              <w:rPr>
                <w:rFonts w:ascii="Times New Roman" w:hAnsi="Times New Roman"/>
                <w:color w:val="000000" w:themeColor="text1"/>
                <w:sz w:val="20"/>
                <w:szCs w:val="20"/>
              </w:rPr>
              <w:t>Certified Manufacturing Specialist (CMS)</w:t>
            </w:r>
            <w:r>
              <w:rPr>
                <w:rFonts w:ascii="Times New Roman" w:hAnsi="Times New Roman"/>
                <w:color w:val="000000" w:themeColor="text1"/>
                <w:sz w:val="20"/>
                <w:szCs w:val="20"/>
              </w:rPr>
              <w:t xml:space="preserve"> exam </w:t>
            </w:r>
            <w:r w:rsidR="006050CF">
              <w:rPr>
                <w:rFonts w:ascii="Times New Roman" w:hAnsi="Times New Roman"/>
                <w:color w:val="000000" w:themeColor="text1"/>
                <w:sz w:val="20"/>
                <w:szCs w:val="20"/>
              </w:rPr>
              <w:t>in</w:t>
            </w:r>
            <w:r>
              <w:rPr>
                <w:rFonts w:ascii="Times New Roman" w:hAnsi="Times New Roman"/>
                <w:color w:val="000000" w:themeColor="text1"/>
                <w:sz w:val="20"/>
                <w:szCs w:val="20"/>
              </w:rPr>
              <w:t xml:space="preserve"> Spring 2023</w:t>
            </w:r>
          </w:p>
        </w:tc>
      </w:tr>
    </w:tbl>
    <w:p w14:paraId="7E485A64" w14:textId="3BF6F3C7" w:rsidR="0082537D" w:rsidRDefault="0082537D"/>
    <w:p w14:paraId="0BF2EF3D" w14:textId="77777777" w:rsidR="0082537D" w:rsidRDefault="0082537D">
      <w:r>
        <w:br w:type="page"/>
      </w:r>
    </w:p>
    <w:p w14:paraId="08B5A7E7"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C15EE5">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C15EE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6F5171B9" w:rsidR="003A32E4" w:rsidRPr="00613EE1" w:rsidRDefault="00613EE1" w:rsidP="00C15EE5">
            <w:pPr>
              <w:widowControl w:val="0"/>
              <w:autoSpaceDE w:val="0"/>
              <w:autoSpaceDN w:val="0"/>
              <w:adjustRightInd w:val="0"/>
              <w:rPr>
                <w:rFonts w:ascii="Times New Roman" w:hAnsi="Times New Roman"/>
                <w:bCs/>
                <w:color w:val="000000" w:themeColor="text1"/>
                <w:sz w:val="20"/>
                <w:szCs w:val="20"/>
              </w:rPr>
            </w:pPr>
            <w:r w:rsidRPr="00613EE1">
              <w:rPr>
                <w:rFonts w:ascii="Times New Roman" w:hAnsi="Times New Roman"/>
                <w:b/>
                <w:bCs/>
                <w:color w:val="000000" w:themeColor="text1"/>
              </w:rPr>
              <w:t>Graduates will demonstrate an ability to communicate effectively in pertinent areas, both written and graphic.</w:t>
            </w:r>
          </w:p>
        </w:tc>
      </w:tr>
      <w:tr w:rsidR="00E42CBB" w:rsidRPr="00964DD0" w14:paraId="26F216B8" w14:textId="77777777" w:rsidTr="00C15E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42CBB" w:rsidRPr="005D68AF" w:rsidRDefault="00E42CBB" w:rsidP="00E42CB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9AD2DE7" w14:textId="76F52744" w:rsidR="00E42CBB" w:rsidRPr="000A4D76" w:rsidRDefault="00E42CBB" w:rsidP="00E42CBB">
            <w:pPr>
              <w:rPr>
                <w:rFonts w:ascii="Times New Roman" w:hAnsi="Times New Roman"/>
                <w:color w:val="000000" w:themeColor="text1"/>
                <w:sz w:val="20"/>
                <w:szCs w:val="20"/>
              </w:rPr>
            </w:pPr>
            <w:r w:rsidRPr="000A4D76">
              <w:rPr>
                <w:rFonts w:ascii="Times New Roman" w:hAnsi="Times New Roman"/>
                <w:color w:val="000000" w:themeColor="text1"/>
                <w:sz w:val="20"/>
                <w:szCs w:val="20"/>
              </w:rPr>
              <w:t>DIRECT measures of stud</w:t>
            </w:r>
            <w:r w:rsidR="0067051A">
              <w:rPr>
                <w:rFonts w:ascii="Times New Roman" w:hAnsi="Times New Roman"/>
                <w:color w:val="000000" w:themeColor="text1"/>
                <w:sz w:val="20"/>
                <w:szCs w:val="20"/>
              </w:rPr>
              <w:t>ent learning: Lab reports of MFGE</w:t>
            </w:r>
            <w:r w:rsidRPr="000A4D76">
              <w:rPr>
                <w:rFonts w:ascii="Times New Roman" w:hAnsi="Times New Roman"/>
                <w:color w:val="000000" w:themeColor="text1"/>
                <w:sz w:val="20"/>
                <w:szCs w:val="20"/>
              </w:rPr>
              <w:t xml:space="preserve"> 217: Industrial Materials class</w:t>
            </w:r>
          </w:p>
          <w:p w14:paraId="73C6BF5F" w14:textId="6050CDF1" w:rsidR="00E42CBB" w:rsidRPr="000A4D76" w:rsidRDefault="00E42CBB" w:rsidP="00E42CBB">
            <w:pPr>
              <w:rPr>
                <w:rFonts w:ascii="Times New Roman" w:hAnsi="Times New Roman"/>
                <w:color w:val="000000" w:themeColor="text1"/>
                <w:sz w:val="20"/>
                <w:szCs w:val="20"/>
              </w:rPr>
            </w:pPr>
            <w:r w:rsidRPr="000A4D76">
              <w:rPr>
                <w:rFonts w:ascii="Times New Roman" w:hAnsi="Times New Roman"/>
                <w:color w:val="000000" w:themeColor="text1"/>
                <w:sz w:val="20"/>
                <w:szCs w:val="20"/>
              </w:rPr>
              <w:t xml:space="preserve">The written and graphical presentation </w:t>
            </w:r>
            <w:r w:rsidR="002C2CE4">
              <w:rPr>
                <w:rFonts w:ascii="Times New Roman" w:hAnsi="Times New Roman"/>
                <w:color w:val="000000" w:themeColor="text1"/>
                <w:sz w:val="20"/>
                <w:szCs w:val="20"/>
              </w:rPr>
              <w:t>competencies</w:t>
            </w:r>
            <w:r w:rsidRPr="000A4D76">
              <w:rPr>
                <w:rFonts w:ascii="Times New Roman" w:hAnsi="Times New Roman"/>
                <w:color w:val="000000" w:themeColor="text1"/>
                <w:sz w:val="20"/>
                <w:szCs w:val="20"/>
              </w:rPr>
              <w:t xml:space="preserve"> were evalu</w:t>
            </w:r>
            <w:r w:rsidR="002C2CE4">
              <w:rPr>
                <w:rFonts w:ascii="Times New Roman" w:hAnsi="Times New Roman"/>
                <w:color w:val="000000" w:themeColor="text1"/>
                <w:sz w:val="20"/>
                <w:szCs w:val="20"/>
              </w:rPr>
              <w:t>ated from the lab reports of</w:t>
            </w:r>
            <w:r w:rsidR="00F65B23">
              <w:rPr>
                <w:rFonts w:ascii="Times New Roman" w:hAnsi="Times New Roman"/>
                <w:color w:val="000000" w:themeColor="text1"/>
                <w:sz w:val="20"/>
                <w:szCs w:val="20"/>
              </w:rPr>
              <w:t xml:space="preserve"> the </w:t>
            </w:r>
            <w:r w:rsidR="002C2CE4">
              <w:rPr>
                <w:rFonts w:ascii="Times New Roman" w:hAnsi="Times New Roman"/>
                <w:color w:val="000000" w:themeColor="text1"/>
                <w:sz w:val="20"/>
                <w:szCs w:val="20"/>
              </w:rPr>
              <w:t xml:space="preserve">MFGE </w:t>
            </w:r>
            <w:r w:rsidRPr="000A4D76">
              <w:rPr>
                <w:rFonts w:ascii="Times New Roman" w:hAnsi="Times New Roman"/>
                <w:color w:val="000000" w:themeColor="text1"/>
                <w:sz w:val="20"/>
                <w:szCs w:val="20"/>
              </w:rPr>
              <w:t xml:space="preserve">217 Industrial Materials class. Dr. Rezasoltani collected and analyzed the reports for </w:t>
            </w:r>
            <w:r w:rsidR="002C2CE4">
              <w:rPr>
                <w:rFonts w:ascii="Times New Roman" w:hAnsi="Times New Roman"/>
                <w:color w:val="000000" w:themeColor="text1"/>
                <w:sz w:val="20"/>
                <w:szCs w:val="20"/>
              </w:rPr>
              <w:t>MFGE</w:t>
            </w:r>
            <w:r w:rsidRPr="000A4D76">
              <w:rPr>
                <w:rFonts w:ascii="Times New Roman" w:hAnsi="Times New Roman"/>
                <w:color w:val="000000" w:themeColor="text1"/>
                <w:sz w:val="20"/>
                <w:szCs w:val="20"/>
              </w:rPr>
              <w:t xml:space="preserve"> 217 class based on developed rubrics.  Scores on the rubric item for this SLO ranged from “Excellent (90-100),” “Very Good (80-89),” “Satisfactory (70-79),” and “Poor </w:t>
            </w:r>
            <w:proofErr w:type="gramStart"/>
            <w:r w:rsidRPr="000A4D76">
              <w:rPr>
                <w:rFonts w:ascii="Times New Roman" w:hAnsi="Times New Roman"/>
                <w:color w:val="000000" w:themeColor="text1"/>
                <w:sz w:val="20"/>
                <w:szCs w:val="20"/>
              </w:rPr>
              <w:t>( 60</w:t>
            </w:r>
            <w:proofErr w:type="gramEnd"/>
            <w:r w:rsidRPr="000A4D76">
              <w:rPr>
                <w:rFonts w:ascii="Times New Roman" w:hAnsi="Times New Roman"/>
                <w:color w:val="000000" w:themeColor="text1"/>
                <w:sz w:val="20"/>
                <w:szCs w:val="20"/>
              </w:rPr>
              <w:t>-69).”</w:t>
            </w:r>
          </w:p>
          <w:p w14:paraId="0194078B" w14:textId="4B3D9F17" w:rsidR="00E42CBB" w:rsidRPr="005D68AF" w:rsidRDefault="00E42CBB" w:rsidP="00E42CBB">
            <w:pPr>
              <w:widowControl w:val="0"/>
              <w:autoSpaceDE w:val="0"/>
              <w:autoSpaceDN w:val="0"/>
              <w:adjustRightInd w:val="0"/>
              <w:rPr>
                <w:rFonts w:ascii="Times New Roman" w:hAnsi="Times New Roman"/>
                <w:b/>
                <w:bCs/>
                <w:sz w:val="20"/>
                <w:szCs w:val="20"/>
              </w:rPr>
            </w:pPr>
          </w:p>
        </w:tc>
      </w:tr>
      <w:tr w:rsidR="00E42CBB" w:rsidRPr="00964DD0" w14:paraId="2D9608C0" w14:textId="77777777" w:rsidTr="00C15EE5">
        <w:tc>
          <w:tcPr>
            <w:tcW w:w="2875" w:type="dxa"/>
            <w:tcBorders>
              <w:left w:val="single" w:sz="4" w:space="0" w:color="auto"/>
            </w:tcBorders>
            <w:shd w:val="clear" w:color="auto" w:fill="auto"/>
            <w:tcMar>
              <w:top w:w="100" w:type="nil"/>
              <w:right w:w="100" w:type="nil"/>
            </w:tcMar>
          </w:tcPr>
          <w:p w14:paraId="305E65AA" w14:textId="77777777" w:rsidR="00E42CBB" w:rsidRPr="001160F4" w:rsidRDefault="00E42CBB" w:rsidP="00E42CB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2AA89227" w14:textId="31308D10" w:rsidR="00E42CBB" w:rsidRPr="000A4D76" w:rsidRDefault="00E42CBB" w:rsidP="00E42CBB">
            <w:pPr>
              <w:rPr>
                <w:rFonts w:ascii="Times New Roman" w:hAnsi="Times New Roman"/>
                <w:color w:val="000000" w:themeColor="text1"/>
                <w:sz w:val="20"/>
                <w:szCs w:val="20"/>
              </w:rPr>
            </w:pPr>
            <w:r>
              <w:rPr>
                <w:rFonts w:ascii="Times New Roman" w:hAnsi="Times New Roman"/>
                <w:color w:val="000000" w:themeColor="text1"/>
                <w:sz w:val="20"/>
                <w:szCs w:val="20"/>
              </w:rPr>
              <w:t xml:space="preserve">Seventy (70%) of </w:t>
            </w:r>
            <w:r w:rsidR="00CA1C9C">
              <w:rPr>
                <w:rFonts w:ascii="Times New Roman" w:hAnsi="Times New Roman"/>
                <w:color w:val="000000" w:themeColor="text1"/>
                <w:sz w:val="20"/>
                <w:szCs w:val="20"/>
              </w:rPr>
              <w:t xml:space="preserve">MET </w:t>
            </w:r>
            <w:r>
              <w:rPr>
                <w:rFonts w:ascii="Times New Roman" w:hAnsi="Times New Roman"/>
                <w:color w:val="000000" w:themeColor="text1"/>
                <w:sz w:val="20"/>
                <w:szCs w:val="20"/>
              </w:rPr>
              <w:t>students</w:t>
            </w:r>
            <w:r w:rsidR="00CA1C9C">
              <w:rPr>
                <w:rFonts w:ascii="Times New Roman" w:hAnsi="Times New Roman"/>
                <w:color w:val="000000" w:themeColor="text1"/>
                <w:sz w:val="20"/>
                <w:szCs w:val="20"/>
              </w:rPr>
              <w:t xml:space="preserve"> </w:t>
            </w:r>
            <w:proofErr w:type="gramStart"/>
            <w:r w:rsidR="00CA1C9C">
              <w:rPr>
                <w:rFonts w:ascii="Times New Roman" w:hAnsi="Times New Roman"/>
                <w:color w:val="000000" w:themeColor="text1"/>
                <w:sz w:val="20"/>
                <w:szCs w:val="20"/>
              </w:rPr>
              <w:t>( N</w:t>
            </w:r>
            <w:proofErr w:type="gramEnd"/>
            <w:r w:rsidR="00CA1C9C">
              <w:rPr>
                <w:rFonts w:ascii="Times New Roman" w:hAnsi="Times New Roman"/>
                <w:color w:val="000000" w:themeColor="text1"/>
                <w:sz w:val="20"/>
                <w:szCs w:val="20"/>
              </w:rPr>
              <w:t>=</w:t>
            </w:r>
            <w:r w:rsidR="00EF447B">
              <w:rPr>
                <w:rFonts w:ascii="Times New Roman" w:hAnsi="Times New Roman"/>
                <w:color w:val="000000" w:themeColor="text1"/>
                <w:sz w:val="20"/>
                <w:szCs w:val="20"/>
              </w:rPr>
              <w:t>8 )</w:t>
            </w:r>
            <w:r>
              <w:rPr>
                <w:rFonts w:ascii="Times New Roman" w:hAnsi="Times New Roman"/>
                <w:color w:val="000000" w:themeColor="text1"/>
                <w:sz w:val="20"/>
                <w:szCs w:val="20"/>
              </w:rPr>
              <w:t xml:space="preserve"> should score 8</w:t>
            </w:r>
            <w:r w:rsidRPr="000A4D76">
              <w:rPr>
                <w:rFonts w:ascii="Times New Roman" w:hAnsi="Times New Roman"/>
                <w:color w:val="000000" w:themeColor="text1"/>
                <w:sz w:val="20"/>
                <w:szCs w:val="20"/>
              </w:rPr>
              <w:t xml:space="preserve">0% or higher </w:t>
            </w:r>
            <w:r>
              <w:rPr>
                <w:rFonts w:ascii="Times New Roman" w:hAnsi="Times New Roman"/>
                <w:color w:val="000000" w:themeColor="text1"/>
                <w:sz w:val="20"/>
                <w:szCs w:val="20"/>
              </w:rPr>
              <w:t>o</w:t>
            </w:r>
            <w:r w:rsidRPr="000A4D76">
              <w:rPr>
                <w:rFonts w:ascii="Times New Roman" w:hAnsi="Times New Roman"/>
                <w:color w:val="000000" w:themeColor="text1"/>
                <w:sz w:val="20"/>
                <w:szCs w:val="20"/>
              </w:rPr>
              <w:t xml:space="preserve">n </w:t>
            </w:r>
            <w:r>
              <w:rPr>
                <w:rFonts w:ascii="Times New Roman" w:hAnsi="Times New Roman"/>
                <w:color w:val="000000" w:themeColor="text1"/>
                <w:sz w:val="20"/>
                <w:szCs w:val="20"/>
              </w:rPr>
              <w:t xml:space="preserve">the </w:t>
            </w:r>
            <w:r w:rsidR="0067051A">
              <w:rPr>
                <w:rFonts w:ascii="Times New Roman" w:hAnsi="Times New Roman"/>
                <w:color w:val="000000" w:themeColor="text1"/>
                <w:sz w:val="20"/>
                <w:szCs w:val="20"/>
              </w:rPr>
              <w:t>MFGE</w:t>
            </w:r>
            <w:r w:rsidRPr="000A4D76">
              <w:rPr>
                <w:rFonts w:ascii="Times New Roman" w:hAnsi="Times New Roman"/>
                <w:color w:val="000000" w:themeColor="text1"/>
                <w:sz w:val="20"/>
                <w:szCs w:val="20"/>
              </w:rPr>
              <w:t xml:space="preserve"> 217 lab reports to show their competency in writing and graphic communication skills.</w:t>
            </w:r>
          </w:p>
          <w:p w14:paraId="306F016A" w14:textId="74CD76D4" w:rsidR="00E42CBB" w:rsidRPr="00F136C3" w:rsidRDefault="00E42CBB" w:rsidP="00E42CBB">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C15EE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15EE5">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C15EE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4ED8B117" w:rsidR="003A32E4" w:rsidRPr="00964DD0" w:rsidRDefault="00E42CBB" w:rsidP="00F65B23">
            <w:pPr>
              <w:widowControl w:val="0"/>
              <w:autoSpaceDE w:val="0"/>
              <w:autoSpaceDN w:val="0"/>
              <w:adjustRightInd w:val="0"/>
              <w:jc w:val="center"/>
              <w:rPr>
                <w:rFonts w:ascii="Times New Roman" w:hAnsi="Times New Roman"/>
                <w:sz w:val="20"/>
                <w:szCs w:val="20"/>
              </w:rPr>
            </w:pPr>
            <w:r w:rsidRPr="00F65B23">
              <w:rPr>
                <w:rFonts w:ascii="Times New Roman" w:hAnsi="Times New Roman"/>
                <w:b/>
                <w:sz w:val="20"/>
                <w:szCs w:val="20"/>
              </w:rPr>
              <w:t>70%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C15EE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5FCEAC" w:rsidR="003A32E4" w:rsidRPr="00F65B23" w:rsidRDefault="00CA1C9C" w:rsidP="00F65B23">
            <w:pPr>
              <w:widowControl w:val="0"/>
              <w:autoSpaceDE w:val="0"/>
              <w:autoSpaceDN w:val="0"/>
              <w:adjustRightInd w:val="0"/>
              <w:jc w:val="center"/>
              <w:rPr>
                <w:rFonts w:ascii="Times New Roman" w:hAnsi="Times New Roman"/>
                <w:b/>
                <w:sz w:val="20"/>
                <w:szCs w:val="20"/>
              </w:rPr>
            </w:pPr>
            <w:r w:rsidRPr="00F65B23">
              <w:rPr>
                <w:rFonts w:ascii="Times New Roman" w:hAnsi="Times New Roman"/>
                <w:b/>
                <w:sz w:val="20"/>
                <w:szCs w:val="20"/>
              </w:rPr>
              <w:t>100%</w:t>
            </w:r>
          </w:p>
        </w:tc>
      </w:tr>
      <w:tr w:rsidR="00E42CBB" w:rsidRPr="00964DD0" w14:paraId="1DFBE8D6" w14:textId="77777777" w:rsidTr="00C15E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42CBB" w:rsidRPr="00EB65C8" w:rsidRDefault="00E42CBB" w:rsidP="00E42CB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7D4FAB75" w:rsidR="00E42CBB" w:rsidRPr="00964DD0" w:rsidRDefault="00F712BB" w:rsidP="00F712BB">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All the MET students (N = 8</w:t>
            </w:r>
            <w:r w:rsidR="003C5069">
              <w:rPr>
                <w:rFonts w:ascii="Times New Roman" w:hAnsi="Times New Roman"/>
                <w:color w:val="000000" w:themeColor="text1"/>
                <w:sz w:val="20"/>
                <w:szCs w:val="20"/>
              </w:rPr>
              <w:t xml:space="preserve">) in the MFGE </w:t>
            </w:r>
            <w:r w:rsidR="00E42CBB" w:rsidRPr="000A4D76">
              <w:rPr>
                <w:rFonts w:ascii="Times New Roman" w:hAnsi="Times New Roman"/>
                <w:color w:val="000000" w:themeColor="text1"/>
                <w:sz w:val="20"/>
                <w:szCs w:val="20"/>
              </w:rPr>
              <w:t xml:space="preserve">217 submitted the lab reports in Fall </w:t>
            </w:r>
            <w:r w:rsidR="003C5069">
              <w:rPr>
                <w:rFonts w:ascii="Times New Roman" w:hAnsi="Times New Roman"/>
                <w:color w:val="000000" w:themeColor="text1"/>
                <w:sz w:val="20"/>
                <w:szCs w:val="20"/>
              </w:rPr>
              <w:t>2021 and Spring 2022</w:t>
            </w:r>
            <w:r w:rsidR="00E42CBB" w:rsidRPr="000A4D76">
              <w:rPr>
                <w:rFonts w:ascii="Times New Roman" w:hAnsi="Times New Roman"/>
                <w:color w:val="000000" w:themeColor="text1"/>
                <w:sz w:val="20"/>
                <w:szCs w:val="20"/>
              </w:rPr>
              <w:t xml:space="preserve">. </w:t>
            </w:r>
            <w:r>
              <w:rPr>
                <w:rFonts w:ascii="Times New Roman" w:hAnsi="Times New Roman"/>
                <w:color w:val="000000" w:themeColor="text1"/>
                <w:sz w:val="20"/>
                <w:szCs w:val="20"/>
              </w:rPr>
              <w:t>100</w:t>
            </w:r>
            <w:r w:rsidR="00E42CBB">
              <w:rPr>
                <w:rFonts w:ascii="Times New Roman" w:hAnsi="Times New Roman"/>
                <w:color w:val="000000" w:themeColor="text1"/>
                <w:sz w:val="20"/>
                <w:szCs w:val="20"/>
              </w:rPr>
              <w:t xml:space="preserve">% </w:t>
            </w:r>
            <w:r w:rsidR="00E42CBB" w:rsidRPr="000A4D76">
              <w:rPr>
                <w:rFonts w:ascii="Times New Roman" w:hAnsi="Times New Roman"/>
                <w:color w:val="000000" w:themeColor="text1"/>
                <w:sz w:val="20"/>
                <w:szCs w:val="20"/>
              </w:rPr>
              <w:t xml:space="preserve">of </w:t>
            </w:r>
            <w:r w:rsidR="00E42CBB">
              <w:rPr>
                <w:rFonts w:ascii="Times New Roman" w:hAnsi="Times New Roman"/>
                <w:color w:val="000000" w:themeColor="text1"/>
                <w:sz w:val="20"/>
                <w:szCs w:val="20"/>
              </w:rPr>
              <w:t xml:space="preserve">the </w:t>
            </w:r>
            <w:r w:rsidR="00E42CBB" w:rsidRPr="000A4D76">
              <w:rPr>
                <w:rFonts w:ascii="Times New Roman" w:hAnsi="Times New Roman"/>
                <w:color w:val="000000" w:themeColor="text1"/>
                <w:sz w:val="20"/>
                <w:szCs w:val="20"/>
              </w:rPr>
              <w:t>students (</w:t>
            </w:r>
            <w:r>
              <w:rPr>
                <w:rFonts w:ascii="Times New Roman" w:hAnsi="Times New Roman"/>
                <w:color w:val="000000" w:themeColor="text1"/>
                <w:sz w:val="20"/>
                <w:szCs w:val="20"/>
              </w:rPr>
              <w:t>8/8</w:t>
            </w:r>
            <w:r w:rsidR="00E42CBB" w:rsidRPr="000A4D76">
              <w:rPr>
                <w:rFonts w:ascii="Times New Roman" w:hAnsi="Times New Roman"/>
                <w:color w:val="000000" w:themeColor="text1"/>
                <w:sz w:val="20"/>
                <w:szCs w:val="20"/>
              </w:rPr>
              <w:t xml:space="preserve">= </w:t>
            </w:r>
            <w:r>
              <w:rPr>
                <w:rFonts w:ascii="Times New Roman" w:hAnsi="Times New Roman"/>
                <w:color w:val="000000" w:themeColor="text1"/>
                <w:sz w:val="20"/>
                <w:szCs w:val="20"/>
              </w:rPr>
              <w:t>100</w:t>
            </w:r>
            <w:r w:rsidR="00E42CBB" w:rsidRPr="000A4D76">
              <w:rPr>
                <w:rFonts w:ascii="Times New Roman" w:hAnsi="Times New Roman"/>
                <w:color w:val="000000" w:themeColor="text1"/>
                <w:sz w:val="20"/>
                <w:szCs w:val="20"/>
              </w:rPr>
              <w:t xml:space="preserve">%) scored 80% or higher on the lab reports. </w:t>
            </w:r>
          </w:p>
        </w:tc>
      </w:tr>
      <w:tr w:rsidR="00E42CBB" w:rsidRPr="00964DD0" w14:paraId="43D3442F" w14:textId="77777777" w:rsidTr="00C15EE5">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E42CBB" w:rsidRPr="00EB65C8" w:rsidRDefault="00E42CBB" w:rsidP="00E42CB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E42CBB" w:rsidRPr="0054609C" w:rsidRDefault="00E42CBB" w:rsidP="00E42CB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141FD1F" w:rsidR="00E42CBB" w:rsidRPr="0054609C" w:rsidRDefault="00E42CBB" w:rsidP="00CA1C9C">
            <w:pPr>
              <w:widowControl w:val="0"/>
              <w:autoSpaceDE w:val="0"/>
              <w:autoSpaceDN w:val="0"/>
              <w:adjustRightInd w:val="0"/>
              <w:rPr>
                <w:rFonts w:ascii="Times New Roman" w:hAnsi="Times New Roman"/>
                <w:b/>
                <w:sz w:val="20"/>
                <w:szCs w:val="20"/>
              </w:rPr>
            </w:pPr>
            <w:r w:rsidRPr="00831487">
              <w:rPr>
                <w:rFonts w:ascii="Times New Roman" w:hAnsi="Times New Roman"/>
                <w:color w:val="000000" w:themeColor="text1"/>
                <w:sz w:val="20"/>
                <w:szCs w:val="20"/>
              </w:rPr>
              <w:t xml:space="preserve">INDIRECT measures of student learning: Employers were given </w:t>
            </w:r>
            <w:r w:rsidR="00CA1C9C">
              <w:rPr>
                <w:rFonts w:ascii="Times New Roman" w:hAnsi="Times New Roman"/>
                <w:color w:val="000000" w:themeColor="text1"/>
                <w:sz w:val="20"/>
                <w:szCs w:val="20"/>
              </w:rPr>
              <w:t>an online survey</w:t>
            </w:r>
            <w:r w:rsidRPr="00831487">
              <w:rPr>
                <w:rFonts w:ascii="Times New Roman" w:hAnsi="Times New Roman"/>
                <w:color w:val="000000" w:themeColor="text1"/>
                <w:sz w:val="20"/>
                <w:szCs w:val="20"/>
              </w:rPr>
              <w:t xml:space="preserve"> measuring their satisfaction </w:t>
            </w:r>
            <w:r w:rsidR="00CA1C9C">
              <w:rPr>
                <w:rFonts w:ascii="Times New Roman" w:hAnsi="Times New Roman"/>
                <w:color w:val="000000" w:themeColor="text1"/>
                <w:sz w:val="20"/>
                <w:szCs w:val="20"/>
              </w:rPr>
              <w:t>with</w:t>
            </w:r>
            <w:r w:rsidRPr="00831487">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student </w:t>
            </w:r>
            <w:r w:rsidRPr="00831487">
              <w:rPr>
                <w:rFonts w:ascii="Times New Roman" w:hAnsi="Times New Roman"/>
                <w:color w:val="000000" w:themeColor="text1"/>
                <w:sz w:val="20"/>
                <w:szCs w:val="20"/>
              </w:rPr>
              <w:t>learning related to the three programmatic outcomes.</w:t>
            </w:r>
          </w:p>
        </w:tc>
      </w:tr>
      <w:tr w:rsidR="00E42CBB" w:rsidRPr="00964DD0" w14:paraId="6A9B2889" w14:textId="77777777" w:rsidTr="00C15EE5">
        <w:tc>
          <w:tcPr>
            <w:tcW w:w="2875" w:type="dxa"/>
            <w:tcBorders>
              <w:left w:val="single" w:sz="4" w:space="0" w:color="auto"/>
            </w:tcBorders>
            <w:shd w:val="clear" w:color="auto" w:fill="auto"/>
            <w:tcMar>
              <w:top w:w="100" w:type="nil"/>
              <w:right w:w="100" w:type="nil"/>
            </w:tcMar>
          </w:tcPr>
          <w:p w14:paraId="1AEB8D3A" w14:textId="77777777" w:rsidR="00E42CBB" w:rsidRDefault="00E42CBB" w:rsidP="00E42C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E42CBB" w:rsidRDefault="00E42CBB" w:rsidP="00E42CB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5CA92EE" w:rsidR="00E42CBB" w:rsidRPr="0054609C" w:rsidRDefault="00E42CBB" w:rsidP="00E42CBB">
            <w:pPr>
              <w:widowControl w:val="0"/>
              <w:autoSpaceDE w:val="0"/>
              <w:autoSpaceDN w:val="0"/>
              <w:adjustRightInd w:val="0"/>
              <w:rPr>
                <w:rFonts w:ascii="Times New Roman" w:hAnsi="Times New Roman"/>
                <w:b/>
                <w:sz w:val="20"/>
                <w:szCs w:val="20"/>
              </w:rPr>
            </w:pPr>
            <w:r w:rsidRPr="000A4D76">
              <w:rPr>
                <w:rFonts w:ascii="Times New Roman" w:hAnsi="Times New Roman"/>
                <w:color w:val="000000" w:themeColor="text1"/>
                <w:sz w:val="20"/>
                <w:szCs w:val="20"/>
              </w:rPr>
              <w:t xml:space="preserve">Indirect: Self-reported data ranged from 1-4 on a 4-point Likert scale. The overall target means for combined categories was </w:t>
            </w:r>
            <w:r w:rsidRPr="000A4D76">
              <w:rPr>
                <w:rFonts w:ascii="Times New Roman" w:hAnsi="Times New Roman"/>
                <w:i/>
                <w:iCs/>
                <w:color w:val="000000" w:themeColor="text1"/>
                <w:sz w:val="20"/>
                <w:szCs w:val="20"/>
              </w:rPr>
              <w:t xml:space="preserve">M </w:t>
            </w:r>
            <w:r w:rsidRPr="000A4D76">
              <w:rPr>
                <w:rFonts w:ascii="Times New Roman" w:hAnsi="Times New Roman"/>
                <w:color w:val="000000" w:themeColor="text1"/>
                <w:sz w:val="20"/>
                <w:szCs w:val="20"/>
              </w:rPr>
              <w:t>= 3.0</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C15EE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C15EE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A1D4E4B" w:rsidR="003A32E4" w:rsidRPr="00F65B23" w:rsidRDefault="00C15EE5" w:rsidP="00C15EE5">
            <w:pPr>
              <w:widowControl w:val="0"/>
              <w:autoSpaceDE w:val="0"/>
              <w:autoSpaceDN w:val="0"/>
              <w:adjustRightInd w:val="0"/>
              <w:jc w:val="center"/>
              <w:rPr>
                <w:rFonts w:ascii="Times New Roman" w:hAnsi="Times New Roman"/>
                <w:b/>
                <w:sz w:val="20"/>
                <w:szCs w:val="20"/>
              </w:rPr>
            </w:pPr>
            <w:r w:rsidRPr="00F65B23">
              <w:rPr>
                <w:rFonts w:ascii="Times New Roman" w:hAnsi="Times New Roman"/>
                <w:b/>
                <w:sz w:val="20"/>
                <w:szCs w:val="20"/>
              </w:rPr>
              <w:t>70%</w:t>
            </w:r>
          </w:p>
        </w:tc>
        <w:tc>
          <w:tcPr>
            <w:tcW w:w="2970" w:type="dxa"/>
            <w:gridSpan w:val="2"/>
            <w:shd w:val="clear" w:color="auto" w:fill="auto"/>
          </w:tcPr>
          <w:p w14:paraId="74E68E98" w14:textId="77777777" w:rsidR="003A32E4" w:rsidRPr="0054609C" w:rsidRDefault="003A32E4" w:rsidP="00C15EE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3789A20A" w:rsidR="003A32E4" w:rsidRPr="00F65B23" w:rsidRDefault="00C15EE5" w:rsidP="00C15EE5">
            <w:pPr>
              <w:widowControl w:val="0"/>
              <w:autoSpaceDE w:val="0"/>
              <w:autoSpaceDN w:val="0"/>
              <w:adjustRightInd w:val="0"/>
              <w:jc w:val="center"/>
              <w:rPr>
                <w:rFonts w:ascii="Times New Roman" w:hAnsi="Times New Roman"/>
                <w:b/>
                <w:sz w:val="20"/>
                <w:szCs w:val="20"/>
              </w:rPr>
            </w:pPr>
            <w:r w:rsidRPr="00F65B23">
              <w:rPr>
                <w:rFonts w:ascii="Times New Roman" w:hAnsi="Times New Roman"/>
                <w:b/>
                <w:sz w:val="20"/>
                <w:szCs w:val="20"/>
              </w:rPr>
              <w:t>0.92%</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C15EE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C15EE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D6602CA" w:rsidR="003A32E4" w:rsidRPr="0054609C" w:rsidRDefault="00332F77" w:rsidP="00C15EE5">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 xml:space="preserve">Thirteen employers filled </w:t>
            </w:r>
            <w:r w:rsidR="00324252">
              <w:rPr>
                <w:rFonts w:ascii="Times New Roman" w:hAnsi="Times New Roman"/>
                <w:color w:val="000000" w:themeColor="text1"/>
                <w:sz w:val="20"/>
                <w:szCs w:val="20"/>
              </w:rPr>
              <w:t xml:space="preserve">out </w:t>
            </w:r>
            <w:r>
              <w:rPr>
                <w:rFonts w:ascii="Times New Roman" w:hAnsi="Times New Roman"/>
                <w:bCs/>
                <w:sz w:val="20"/>
                <w:szCs w:val="20"/>
              </w:rPr>
              <w:t xml:space="preserve">the Employer Internship Survey for 13 MET students during the 2021/2022 academic year. </w:t>
            </w:r>
            <w:r w:rsidR="00C15EE5">
              <w:rPr>
                <w:rFonts w:ascii="Times New Roman" w:hAnsi="Times New Roman"/>
                <w:bCs/>
                <w:sz w:val="20"/>
                <w:szCs w:val="20"/>
              </w:rPr>
              <w:t>Almost a</w:t>
            </w:r>
            <w:r>
              <w:rPr>
                <w:rFonts w:ascii="Times New Roman" w:hAnsi="Times New Roman"/>
                <w:color w:val="000000" w:themeColor="text1"/>
                <w:sz w:val="20"/>
                <w:szCs w:val="20"/>
              </w:rPr>
              <w:t>ll</w:t>
            </w:r>
            <w:r w:rsidR="00C15EE5">
              <w:rPr>
                <w:rFonts w:ascii="Times New Roman" w:hAnsi="Times New Roman"/>
                <w:color w:val="000000" w:themeColor="text1"/>
                <w:sz w:val="20"/>
                <w:szCs w:val="20"/>
              </w:rPr>
              <w:t xml:space="preserve"> the</w:t>
            </w:r>
            <w:r>
              <w:rPr>
                <w:rFonts w:ascii="Times New Roman" w:hAnsi="Times New Roman"/>
                <w:color w:val="000000" w:themeColor="text1"/>
                <w:sz w:val="20"/>
                <w:szCs w:val="20"/>
              </w:rPr>
              <w:t xml:space="preserve"> students (1</w:t>
            </w:r>
            <w:r w:rsidR="00C15EE5">
              <w:rPr>
                <w:rFonts w:ascii="Times New Roman" w:hAnsi="Times New Roman"/>
                <w:color w:val="000000" w:themeColor="text1"/>
                <w:sz w:val="20"/>
                <w:szCs w:val="20"/>
              </w:rPr>
              <w:t>2</w:t>
            </w:r>
            <w:r>
              <w:rPr>
                <w:rFonts w:ascii="Times New Roman" w:hAnsi="Times New Roman"/>
                <w:color w:val="000000" w:themeColor="text1"/>
                <w:sz w:val="20"/>
                <w:szCs w:val="20"/>
              </w:rPr>
              <w:t>/13</w:t>
            </w:r>
            <w:r w:rsidR="00C15EE5">
              <w:rPr>
                <w:rFonts w:ascii="Times New Roman" w:hAnsi="Times New Roman"/>
                <w:color w:val="000000" w:themeColor="text1"/>
                <w:sz w:val="20"/>
                <w:szCs w:val="20"/>
              </w:rPr>
              <w:t>= 92</w:t>
            </w:r>
            <w:r>
              <w:rPr>
                <w:rFonts w:ascii="Times New Roman" w:hAnsi="Times New Roman"/>
                <w:color w:val="000000" w:themeColor="text1"/>
                <w:sz w:val="20"/>
                <w:szCs w:val="20"/>
              </w:rPr>
              <w:t xml:space="preserve">%) scored 3.0 or higher on a 4-point Likert scale for the </w:t>
            </w:r>
            <w:r w:rsidR="00C15EE5">
              <w:rPr>
                <w:rFonts w:ascii="Times New Roman" w:hAnsi="Times New Roman"/>
                <w:color w:val="000000" w:themeColor="text1"/>
                <w:sz w:val="20"/>
                <w:szCs w:val="20"/>
              </w:rPr>
              <w:t>communication</w:t>
            </w:r>
            <w:r>
              <w:rPr>
                <w:rFonts w:ascii="Times New Roman" w:hAnsi="Times New Roman"/>
                <w:color w:val="000000" w:themeColor="text1"/>
                <w:sz w:val="20"/>
                <w:szCs w:val="20"/>
              </w:rPr>
              <w:t xml:space="preserve"> outcome. The average score was 3.</w:t>
            </w:r>
            <w:r w:rsidR="00C15EE5">
              <w:rPr>
                <w:rFonts w:ascii="Times New Roman" w:hAnsi="Times New Roman"/>
                <w:color w:val="000000" w:themeColor="text1"/>
                <w:sz w:val="20"/>
                <w:szCs w:val="20"/>
              </w:rPr>
              <w:t>73</w:t>
            </w:r>
            <w:r>
              <w:rPr>
                <w:rFonts w:ascii="Times New Roman" w:hAnsi="Times New Roman"/>
                <w:color w:val="000000" w:themeColor="text1"/>
                <w:sz w:val="20"/>
                <w:szCs w:val="20"/>
              </w:rPr>
              <w:t>.</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6447623" w:rsidR="00402256" w:rsidRPr="003A32E4" w:rsidRDefault="000F055E"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82537D">
              <w:rPr>
                <w:rFonts w:ascii="Times New Roman" w:hAnsi="Times New Roman"/>
                <w:b/>
                <w:sz w:val="22"/>
                <w:szCs w:val="22"/>
              </w:rPr>
            </w:r>
            <w:r w:rsidR="0082537D">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6BEECFAA" w:rsidR="00402256" w:rsidRPr="003A32E4" w:rsidRDefault="000F055E"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82537D">
              <w:rPr>
                <w:rFonts w:ascii="Times New Roman" w:hAnsi="Times New Roman"/>
                <w:b/>
                <w:sz w:val="22"/>
                <w:szCs w:val="22"/>
              </w:rPr>
            </w:r>
            <w:r w:rsidR="0082537D">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C15EE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5375AF">
        <w:trPr>
          <w:trHeight w:val="70"/>
        </w:trPr>
        <w:tc>
          <w:tcPr>
            <w:tcW w:w="14395" w:type="dxa"/>
            <w:gridSpan w:val="8"/>
            <w:shd w:val="clear" w:color="auto" w:fill="auto"/>
            <w:tcMar>
              <w:top w:w="100" w:type="nil"/>
              <w:right w:w="100" w:type="nil"/>
            </w:tcMar>
          </w:tcPr>
          <w:p w14:paraId="295FC4F9" w14:textId="6A766B47" w:rsidR="003A32E4" w:rsidRPr="00D502DE" w:rsidRDefault="00087FF1" w:rsidP="00C15EE5">
            <w:pPr>
              <w:jc w:val="both"/>
              <w:rPr>
                <w:rFonts w:ascii="Times New Roman" w:hAnsi="Times New Roman"/>
                <w:bCs/>
                <w:sz w:val="20"/>
              </w:rPr>
            </w:pPr>
            <w:r w:rsidRPr="00D502DE">
              <w:rPr>
                <w:rFonts w:ascii="Times New Roman" w:hAnsi="Times New Roman"/>
                <w:bCs/>
                <w:sz w:val="20"/>
              </w:rPr>
              <w:t xml:space="preserve">The </w:t>
            </w:r>
            <w:r w:rsidR="001F274E" w:rsidRPr="00D502DE">
              <w:rPr>
                <w:rFonts w:ascii="Times New Roman" w:hAnsi="Times New Roman"/>
                <w:bCs/>
                <w:sz w:val="20"/>
              </w:rPr>
              <w:t xml:space="preserve">program met the outcome and no action is required. </w:t>
            </w:r>
          </w:p>
        </w:tc>
      </w:tr>
      <w:tr w:rsidR="003A32E4" w:rsidRPr="00964DD0" w14:paraId="023FDFA4" w14:textId="77777777" w:rsidTr="00C15EE5">
        <w:tc>
          <w:tcPr>
            <w:tcW w:w="14395" w:type="dxa"/>
            <w:gridSpan w:val="8"/>
            <w:shd w:val="clear" w:color="auto" w:fill="auto"/>
            <w:tcMar>
              <w:top w:w="100" w:type="nil"/>
              <w:right w:w="100" w:type="nil"/>
            </w:tcMar>
          </w:tcPr>
          <w:p w14:paraId="582799B0" w14:textId="77777777" w:rsidR="003A32E4" w:rsidRPr="006E294C" w:rsidRDefault="003A32E4" w:rsidP="00C15EE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5375AF">
        <w:trPr>
          <w:trHeight w:val="215"/>
        </w:trPr>
        <w:tc>
          <w:tcPr>
            <w:tcW w:w="14395" w:type="dxa"/>
            <w:gridSpan w:val="8"/>
            <w:shd w:val="clear" w:color="auto" w:fill="auto"/>
            <w:tcMar>
              <w:top w:w="100" w:type="nil"/>
              <w:right w:w="100" w:type="nil"/>
            </w:tcMar>
          </w:tcPr>
          <w:p w14:paraId="4AF2E385" w14:textId="7AE8FB3A" w:rsidR="005D68AF" w:rsidRPr="006E294C" w:rsidRDefault="00730C52" w:rsidP="005D68AF">
            <w:pPr>
              <w:jc w:val="both"/>
              <w:rPr>
                <w:rFonts w:ascii="Times New Roman" w:hAnsi="Times New Roman"/>
                <w:bCs/>
                <w:sz w:val="20"/>
              </w:rPr>
            </w:pPr>
            <w:r>
              <w:rPr>
                <w:rFonts w:ascii="Times New Roman" w:hAnsi="Times New Roman"/>
                <w:bCs/>
                <w:sz w:val="20"/>
              </w:rPr>
              <w:t>No follow-up is required.</w:t>
            </w:r>
          </w:p>
        </w:tc>
      </w:tr>
      <w:tr w:rsidR="007531CA" w:rsidRPr="00964DD0" w14:paraId="4087FAD4" w14:textId="77777777" w:rsidTr="00C15EE5">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C15EE5">
        <w:tc>
          <w:tcPr>
            <w:tcW w:w="14395" w:type="dxa"/>
            <w:gridSpan w:val="8"/>
            <w:shd w:val="clear" w:color="auto" w:fill="auto"/>
            <w:tcMar>
              <w:top w:w="100" w:type="nil"/>
              <w:right w:w="100" w:type="nil"/>
            </w:tcMar>
          </w:tcPr>
          <w:p w14:paraId="396171F8" w14:textId="2574E655" w:rsidR="00F712BB" w:rsidRDefault="00730C52" w:rsidP="00F712BB">
            <w:pPr>
              <w:jc w:val="both"/>
              <w:rPr>
                <w:rFonts w:ascii="Times New Roman" w:hAnsi="Times New Roman"/>
                <w:color w:val="767171" w:themeColor="background2" w:themeShade="80"/>
                <w:sz w:val="20"/>
              </w:rPr>
            </w:pPr>
            <w:r w:rsidRPr="00324252">
              <w:rPr>
                <w:rFonts w:ascii="Times New Roman" w:hAnsi="Times New Roman"/>
                <w:bCs/>
                <w:sz w:val="20"/>
                <w:szCs w:val="20"/>
              </w:rPr>
              <w:t>Spring 2023.</w:t>
            </w:r>
          </w:p>
          <w:p w14:paraId="2BD66E22" w14:textId="7633B987" w:rsidR="00F712BB" w:rsidRDefault="00F712BB" w:rsidP="00F712BB">
            <w:pPr>
              <w:jc w:val="both"/>
              <w:rPr>
                <w:rFonts w:ascii="Times New Roman" w:hAnsi="Times New Roman"/>
                <w:color w:val="767171" w:themeColor="background2" w:themeShade="80"/>
                <w:sz w:val="20"/>
              </w:rPr>
            </w:pPr>
          </w:p>
        </w:tc>
      </w:tr>
    </w:tbl>
    <w:p w14:paraId="733BFA9B" w14:textId="4D6235C3" w:rsidR="00F136C3" w:rsidRDefault="00F136C3"/>
    <w:p w14:paraId="4BB552C8" w14:textId="316440B9" w:rsidR="0082537D" w:rsidRDefault="0082537D">
      <w:r>
        <w:br w:type="page"/>
      </w:r>
    </w:p>
    <w:p w14:paraId="6E13D345"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C15EE5">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C15EE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0AE6768C" w14:textId="77777777" w:rsidR="00613EE1" w:rsidRPr="00613EE1" w:rsidRDefault="00613EE1" w:rsidP="00613EE1">
            <w:pPr>
              <w:rPr>
                <w:rFonts w:ascii="Times New Roman" w:hAnsi="Times New Roman"/>
                <w:b/>
                <w:color w:val="000000" w:themeColor="text1"/>
              </w:rPr>
            </w:pPr>
            <w:r w:rsidRPr="00613EE1">
              <w:rPr>
                <w:rFonts w:ascii="Times New Roman" w:hAnsi="Times New Roman"/>
                <w:b/>
                <w:color w:val="000000" w:themeColor="text1"/>
              </w:rPr>
              <w:t>Graduates will demonstrate the knowledge and capacity to apply managerial/ leadership principles and practices to appropriate situations.</w:t>
            </w:r>
          </w:p>
          <w:p w14:paraId="22FA5D84" w14:textId="77777777" w:rsidR="005D68AF" w:rsidRPr="003A32E4" w:rsidRDefault="005D68AF" w:rsidP="00C15EE5">
            <w:pPr>
              <w:widowControl w:val="0"/>
              <w:autoSpaceDE w:val="0"/>
              <w:autoSpaceDN w:val="0"/>
              <w:adjustRightInd w:val="0"/>
              <w:rPr>
                <w:rFonts w:ascii="Times New Roman" w:hAnsi="Times New Roman"/>
                <w:bCs/>
                <w:color w:val="767171" w:themeColor="background2" w:themeShade="80"/>
                <w:sz w:val="20"/>
                <w:szCs w:val="20"/>
              </w:rPr>
            </w:pPr>
          </w:p>
        </w:tc>
      </w:tr>
      <w:tr w:rsidR="00191C6D" w:rsidRPr="00964DD0" w14:paraId="1251223B" w14:textId="77777777" w:rsidTr="00C15E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191C6D" w:rsidRPr="005D68AF" w:rsidRDefault="00191C6D" w:rsidP="00191C6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03999AD3" w:rsidR="00191C6D" w:rsidRPr="005D68AF" w:rsidRDefault="00191C6D" w:rsidP="00FC246F">
            <w:pPr>
              <w:widowControl w:val="0"/>
              <w:autoSpaceDE w:val="0"/>
              <w:autoSpaceDN w:val="0"/>
              <w:adjustRightInd w:val="0"/>
              <w:rPr>
                <w:rFonts w:ascii="Times New Roman" w:hAnsi="Times New Roman"/>
                <w:b/>
                <w:bCs/>
                <w:sz w:val="20"/>
                <w:szCs w:val="20"/>
              </w:rPr>
            </w:pPr>
            <w:r w:rsidRPr="00E70FC5">
              <w:rPr>
                <w:rFonts w:ascii="Times New Roman" w:hAnsi="Times New Roman"/>
                <w:color w:val="000000" w:themeColor="text1"/>
                <w:sz w:val="20"/>
                <w:szCs w:val="20"/>
              </w:rPr>
              <w:t xml:space="preserve">DIRECT measures of student learning:  </w:t>
            </w:r>
            <w:r w:rsidR="00C8717E" w:rsidRPr="00C8717E">
              <w:rPr>
                <w:rFonts w:ascii="Times New Roman" w:hAnsi="Times New Roman"/>
                <w:color w:val="000000" w:themeColor="text1"/>
                <w:sz w:val="20"/>
                <w:szCs w:val="20"/>
              </w:rPr>
              <w:t xml:space="preserve"> The graduates from the MET program are required to take the Certified Manufacturing Specialist (CMS) exam offered by the Association of Technology, Management, and Applied Engineering (ATMAE) before their final graduation.  The ATMAE is the accreditation board of the MET program. Students in the AMS490 capstone course took the</w:t>
            </w:r>
            <w:r w:rsidR="00FC246F">
              <w:rPr>
                <w:rFonts w:ascii="Times New Roman" w:hAnsi="Times New Roman"/>
                <w:color w:val="000000" w:themeColor="text1"/>
                <w:sz w:val="20"/>
                <w:szCs w:val="20"/>
              </w:rPr>
              <w:t xml:space="preserve"> ATMAE’s CMS Exam in Spring 2022</w:t>
            </w:r>
            <w:r w:rsidR="00C8717E" w:rsidRPr="00C8717E">
              <w:rPr>
                <w:rFonts w:ascii="Times New Roman" w:hAnsi="Times New Roman"/>
                <w:color w:val="000000" w:themeColor="text1"/>
                <w:sz w:val="20"/>
                <w:szCs w:val="20"/>
              </w:rPr>
              <w:t xml:space="preserve">. The ATMAE’s CMS Exam required the students to answer </w:t>
            </w:r>
            <w:r w:rsidR="002B7EEF">
              <w:rPr>
                <w:rFonts w:ascii="Times New Roman" w:hAnsi="Times New Roman"/>
                <w:color w:val="000000" w:themeColor="text1"/>
                <w:sz w:val="20"/>
                <w:szCs w:val="20"/>
              </w:rPr>
              <w:t>areas</w:t>
            </w:r>
            <w:r w:rsidR="00C8717E" w:rsidRPr="00C8717E">
              <w:rPr>
                <w:rFonts w:ascii="Times New Roman" w:hAnsi="Times New Roman"/>
                <w:color w:val="000000" w:themeColor="text1"/>
                <w:sz w:val="20"/>
                <w:szCs w:val="20"/>
              </w:rPr>
              <w:t xml:space="preserve"> about the program’s core courses. The following question </w:t>
            </w:r>
            <w:r w:rsidR="00FC246F">
              <w:rPr>
                <w:rFonts w:ascii="Times New Roman" w:hAnsi="Times New Roman"/>
                <w:color w:val="000000" w:themeColor="text1"/>
                <w:sz w:val="20"/>
                <w:szCs w:val="20"/>
              </w:rPr>
              <w:t>categories</w:t>
            </w:r>
            <w:r w:rsidR="00C8717E" w:rsidRPr="00C8717E">
              <w:rPr>
                <w:rFonts w:ascii="Times New Roman" w:hAnsi="Times New Roman"/>
                <w:color w:val="000000" w:themeColor="text1"/>
                <w:sz w:val="20"/>
                <w:szCs w:val="20"/>
              </w:rPr>
              <w:t xml:space="preserve"> of the ATMAE’s CMS exam were used to evaluat</w:t>
            </w:r>
            <w:r w:rsidR="00931642">
              <w:rPr>
                <w:rFonts w:ascii="Times New Roman" w:hAnsi="Times New Roman"/>
                <w:color w:val="000000" w:themeColor="text1"/>
                <w:sz w:val="20"/>
                <w:szCs w:val="20"/>
              </w:rPr>
              <w:t>e SLO3:  Production Planning (</w:t>
            </w:r>
            <w:r w:rsidR="006339C5">
              <w:rPr>
                <w:rFonts w:ascii="Times New Roman" w:hAnsi="Times New Roman"/>
                <w:color w:val="000000" w:themeColor="text1"/>
                <w:sz w:val="20"/>
                <w:szCs w:val="20"/>
              </w:rPr>
              <w:t>4</w:t>
            </w:r>
            <w:r w:rsidR="00C8717E" w:rsidRPr="00C8717E">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931642">
              <w:rPr>
                <w:rFonts w:ascii="Times New Roman" w:hAnsi="Times New Roman"/>
                <w:color w:val="000000" w:themeColor="text1"/>
                <w:sz w:val="20"/>
                <w:szCs w:val="20"/>
              </w:rPr>
              <w:t>), Quality (</w:t>
            </w:r>
            <w:r w:rsidR="006339C5">
              <w:rPr>
                <w:rFonts w:ascii="Times New Roman" w:hAnsi="Times New Roman"/>
                <w:color w:val="000000" w:themeColor="text1"/>
                <w:sz w:val="20"/>
                <w:szCs w:val="20"/>
              </w:rPr>
              <w:t>5</w:t>
            </w:r>
            <w:r w:rsidR="00C8717E" w:rsidRPr="00C8717E">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C8717E" w:rsidRPr="00C8717E">
              <w:rPr>
                <w:rFonts w:ascii="Times New Roman" w:hAnsi="Times New Roman"/>
                <w:color w:val="000000" w:themeColor="text1"/>
                <w:sz w:val="20"/>
                <w:szCs w:val="20"/>
              </w:rPr>
              <w:t>)</w:t>
            </w:r>
            <w:r w:rsidR="00931642">
              <w:rPr>
                <w:rFonts w:ascii="Times New Roman" w:hAnsi="Times New Roman"/>
                <w:color w:val="000000" w:themeColor="text1"/>
                <w:sz w:val="20"/>
                <w:szCs w:val="20"/>
              </w:rPr>
              <w:t>, and Supervision/Management (8</w:t>
            </w:r>
            <w:r w:rsidR="00C8717E" w:rsidRPr="00C8717E">
              <w:rPr>
                <w:rFonts w:ascii="Times New Roman" w:hAnsi="Times New Roman"/>
                <w:color w:val="000000" w:themeColor="text1"/>
                <w:sz w:val="20"/>
                <w:szCs w:val="20"/>
              </w:rPr>
              <w:t xml:space="preserve"> </w:t>
            </w:r>
            <w:r w:rsidR="002B7EEF">
              <w:rPr>
                <w:rFonts w:ascii="Times New Roman" w:hAnsi="Times New Roman"/>
                <w:color w:val="000000" w:themeColor="text1"/>
                <w:sz w:val="20"/>
                <w:szCs w:val="20"/>
              </w:rPr>
              <w:t>areas</w:t>
            </w:r>
            <w:r w:rsidR="00C8717E" w:rsidRPr="00C8717E">
              <w:rPr>
                <w:rFonts w:ascii="Times New Roman" w:hAnsi="Times New Roman"/>
                <w:color w:val="000000" w:themeColor="text1"/>
                <w:sz w:val="20"/>
                <w:szCs w:val="20"/>
              </w:rPr>
              <w:t xml:space="preserve">)  </w:t>
            </w:r>
          </w:p>
        </w:tc>
      </w:tr>
      <w:tr w:rsidR="00191C6D" w:rsidRPr="00964DD0" w14:paraId="1E5DEDA6" w14:textId="77777777" w:rsidTr="00C15EE5">
        <w:tc>
          <w:tcPr>
            <w:tcW w:w="2875" w:type="dxa"/>
            <w:tcBorders>
              <w:left w:val="single" w:sz="4" w:space="0" w:color="auto"/>
            </w:tcBorders>
            <w:shd w:val="clear" w:color="auto" w:fill="auto"/>
            <w:tcMar>
              <w:top w:w="100" w:type="nil"/>
              <w:right w:w="100" w:type="nil"/>
            </w:tcMar>
          </w:tcPr>
          <w:p w14:paraId="4D9AFD1C" w14:textId="77777777" w:rsidR="00191C6D" w:rsidRPr="001160F4" w:rsidRDefault="00191C6D" w:rsidP="00191C6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16806B79" w:rsidR="00191C6D" w:rsidRPr="00F136C3" w:rsidRDefault="00BB316C" w:rsidP="00191C6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 xml:space="preserve">For all three categories, the student’s average score should be higher than </w:t>
            </w:r>
            <w:r w:rsidR="00750AFB">
              <w:rPr>
                <w:rFonts w:ascii="Times New Roman" w:hAnsi="Times New Roman"/>
                <w:color w:val="000000" w:themeColor="text1"/>
                <w:sz w:val="20"/>
                <w:szCs w:val="20"/>
              </w:rPr>
              <w:t>the target measurement</w:t>
            </w:r>
            <w:r>
              <w:rPr>
                <w:rFonts w:ascii="Times New Roman" w:hAnsi="Times New Roman"/>
                <w:color w:val="000000" w:themeColor="text1"/>
                <w:sz w:val="20"/>
                <w:szCs w:val="20"/>
              </w:rPr>
              <w:t>.</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C15EE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C15EE5">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C15EE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4D15D83" w:rsidR="005D68AF" w:rsidRPr="00D66A27" w:rsidRDefault="00C8717E" w:rsidP="00C15EE5">
            <w:pPr>
              <w:widowControl w:val="0"/>
              <w:autoSpaceDE w:val="0"/>
              <w:autoSpaceDN w:val="0"/>
              <w:adjustRightInd w:val="0"/>
              <w:rPr>
                <w:rFonts w:ascii="Times New Roman" w:hAnsi="Times New Roman"/>
                <w:b/>
                <w:bCs/>
                <w:sz w:val="20"/>
                <w:szCs w:val="20"/>
              </w:rPr>
            </w:pPr>
            <w:r w:rsidRPr="00D66A27">
              <w:rPr>
                <w:rFonts w:ascii="Times New Roman" w:hAnsi="Times New Roman"/>
                <w:b/>
                <w:bCs/>
                <w:sz w:val="20"/>
                <w:szCs w:val="20"/>
              </w:rPr>
              <w:t>5</w:t>
            </w:r>
            <w:r w:rsidR="00191C6D" w:rsidRPr="00D66A27">
              <w:rPr>
                <w:rFonts w:ascii="Times New Roman" w:hAnsi="Times New Roman"/>
                <w:b/>
                <w:bCs/>
                <w:sz w:val="20"/>
                <w:szCs w:val="20"/>
              </w:rPr>
              <w:t>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C15EE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CAB91BD" w:rsidR="00FF2D84" w:rsidRPr="0075740F" w:rsidRDefault="005F19DC" w:rsidP="00D66A27">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
                <w:sz w:val="20"/>
                <w:szCs w:val="20"/>
              </w:rPr>
              <w:t>one</w:t>
            </w:r>
            <w:r w:rsidR="005E2924" w:rsidRPr="00D66A27">
              <w:rPr>
                <w:rFonts w:ascii="Times New Roman" w:hAnsi="Times New Roman"/>
                <w:b/>
                <w:sz w:val="20"/>
                <w:szCs w:val="20"/>
              </w:rPr>
              <w:t xml:space="preserve"> categor</w:t>
            </w:r>
            <w:r w:rsidR="00532200">
              <w:rPr>
                <w:rFonts w:ascii="Times New Roman" w:hAnsi="Times New Roman"/>
                <w:b/>
                <w:sz w:val="20"/>
                <w:szCs w:val="20"/>
              </w:rPr>
              <w:t>y</w:t>
            </w:r>
            <w:r w:rsidR="005E2924" w:rsidRPr="00D66A27">
              <w:rPr>
                <w:rFonts w:ascii="Times New Roman" w:hAnsi="Times New Roman"/>
                <w:b/>
                <w:sz w:val="20"/>
                <w:szCs w:val="20"/>
              </w:rPr>
              <w:t xml:space="preserve"> passed</w:t>
            </w:r>
            <w:r w:rsidR="001027DD">
              <w:rPr>
                <w:rFonts w:ascii="Times New Roman" w:hAnsi="Times New Roman"/>
                <w:b/>
                <w:sz w:val="20"/>
                <w:szCs w:val="20"/>
              </w:rPr>
              <w:t xml:space="preserve">, </w:t>
            </w:r>
            <w:r w:rsidR="00532200">
              <w:rPr>
                <w:rFonts w:ascii="Times New Roman" w:hAnsi="Times New Roman"/>
                <w:b/>
                <w:sz w:val="20"/>
                <w:szCs w:val="20"/>
              </w:rPr>
              <w:t>and two</w:t>
            </w:r>
            <w:r w:rsidR="001027DD">
              <w:rPr>
                <w:rFonts w:ascii="Times New Roman" w:hAnsi="Times New Roman"/>
                <w:b/>
                <w:sz w:val="20"/>
                <w:szCs w:val="20"/>
              </w:rPr>
              <w:t xml:space="preserve"> catego</w:t>
            </w:r>
            <w:r w:rsidR="00532200">
              <w:rPr>
                <w:rFonts w:ascii="Times New Roman" w:hAnsi="Times New Roman"/>
                <w:b/>
                <w:sz w:val="20"/>
                <w:szCs w:val="20"/>
              </w:rPr>
              <w:t>ries</w:t>
            </w:r>
            <w:r w:rsidR="001027DD">
              <w:rPr>
                <w:rFonts w:ascii="Times New Roman" w:hAnsi="Times New Roman"/>
                <w:b/>
                <w:sz w:val="20"/>
                <w:szCs w:val="20"/>
              </w:rPr>
              <w:t xml:space="preserve"> didn’t pass.</w:t>
            </w:r>
          </w:p>
        </w:tc>
      </w:tr>
      <w:tr w:rsidR="00191C6D" w:rsidRPr="00964DD0" w14:paraId="5AE4AC88" w14:textId="77777777" w:rsidTr="00C15E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191C6D" w:rsidRPr="00EB65C8" w:rsidRDefault="00191C6D" w:rsidP="00191C6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36052D85" w14:textId="5CDBAE48" w:rsidR="00191C6D" w:rsidRDefault="00F712BB" w:rsidP="00C15EE5">
            <w:pPr>
              <w:widowControl w:val="0"/>
              <w:autoSpaceDE w:val="0"/>
              <w:autoSpaceDN w:val="0"/>
              <w:adjustRightInd w:val="0"/>
              <w:rPr>
                <w:rFonts w:ascii="Times New Roman" w:hAnsi="Times New Roman"/>
                <w:color w:val="000000" w:themeColor="text1"/>
                <w:sz w:val="20"/>
                <w:szCs w:val="20"/>
              </w:rPr>
            </w:pPr>
            <w:r w:rsidRPr="00F712BB">
              <w:rPr>
                <w:rFonts w:ascii="Times New Roman" w:hAnsi="Times New Roman"/>
                <w:sz w:val="20"/>
                <w:szCs w:val="20"/>
              </w:rPr>
              <w:t>All students (N = 23) in the capstone course took the ATMAE’s CMS exam in spring 2022.</w:t>
            </w:r>
            <w:r w:rsidR="006174D9">
              <w:rPr>
                <w:rFonts w:ascii="Times New Roman" w:hAnsi="Times New Roman"/>
                <w:sz w:val="20"/>
                <w:szCs w:val="20"/>
              </w:rPr>
              <w:t xml:space="preserve"> </w:t>
            </w:r>
            <w:r w:rsidR="006174D9">
              <w:rPr>
                <w:rFonts w:ascii="Times New Roman" w:hAnsi="Times New Roman"/>
                <w:color w:val="000000" w:themeColor="text1"/>
                <w:sz w:val="20"/>
                <w:szCs w:val="20"/>
              </w:rPr>
              <w:t xml:space="preserve"> Here are the average scores for the exam:</w:t>
            </w:r>
            <w:r w:rsidR="00C97673">
              <w:rPr>
                <w:rFonts w:ascii="Times New Roman" w:hAnsi="Times New Roman"/>
                <w:color w:val="000000" w:themeColor="text1"/>
                <w:sz w:val="20"/>
                <w:szCs w:val="20"/>
              </w:rPr>
              <w:t xml:space="preserve"> </w:t>
            </w:r>
          </w:p>
          <w:p w14:paraId="7269AB7C" w14:textId="7ECA22F8" w:rsidR="006174D9" w:rsidRPr="00964DD0" w:rsidRDefault="00C97673" w:rsidP="00C97673">
            <w:pPr>
              <w:widowControl w:val="0"/>
              <w:autoSpaceDE w:val="0"/>
              <w:autoSpaceDN w:val="0"/>
              <w:adjustRightInd w:val="0"/>
              <w:rPr>
                <w:rFonts w:ascii="Times New Roman" w:hAnsi="Times New Roman"/>
                <w:sz w:val="20"/>
                <w:szCs w:val="20"/>
              </w:rPr>
            </w:pPr>
            <w:r w:rsidRPr="00C97673">
              <w:rPr>
                <w:rFonts w:ascii="Times New Roman" w:hAnsi="Times New Roman"/>
                <w:sz w:val="20"/>
                <w:szCs w:val="20"/>
              </w:rPr>
              <w:t xml:space="preserve">Production Planning: </w:t>
            </w:r>
            <w:r w:rsidR="00E33CD5">
              <w:rPr>
                <w:rFonts w:ascii="Times New Roman" w:hAnsi="Times New Roman"/>
                <w:sz w:val="20"/>
                <w:szCs w:val="20"/>
              </w:rPr>
              <w:t>50.00</w:t>
            </w:r>
            <w:r w:rsidR="00750AFB">
              <w:rPr>
                <w:rFonts w:ascii="Times New Roman" w:hAnsi="Times New Roman"/>
                <w:sz w:val="20"/>
                <w:szCs w:val="20"/>
              </w:rPr>
              <w:t>%</w:t>
            </w:r>
            <w:r>
              <w:rPr>
                <w:rFonts w:ascii="Times New Roman" w:hAnsi="Times New Roman"/>
                <w:sz w:val="20"/>
                <w:szCs w:val="20"/>
              </w:rPr>
              <w:t xml:space="preserve">, </w:t>
            </w:r>
            <w:r w:rsidRPr="00C97673">
              <w:rPr>
                <w:rFonts w:ascii="Times New Roman" w:hAnsi="Times New Roman"/>
                <w:sz w:val="20"/>
                <w:szCs w:val="20"/>
              </w:rPr>
              <w:t xml:space="preserve">Quality: </w:t>
            </w:r>
            <w:r w:rsidR="00E33CD5">
              <w:rPr>
                <w:rFonts w:ascii="Times New Roman" w:hAnsi="Times New Roman"/>
                <w:sz w:val="20"/>
                <w:szCs w:val="20"/>
              </w:rPr>
              <w:t>43.26</w:t>
            </w:r>
            <w:r w:rsidR="00750AFB">
              <w:rPr>
                <w:rFonts w:ascii="Times New Roman" w:hAnsi="Times New Roman"/>
                <w:sz w:val="20"/>
                <w:szCs w:val="20"/>
              </w:rPr>
              <w:t>%</w:t>
            </w:r>
            <w:r>
              <w:rPr>
                <w:rFonts w:ascii="Times New Roman" w:hAnsi="Times New Roman"/>
                <w:sz w:val="20"/>
                <w:szCs w:val="20"/>
              </w:rPr>
              <w:t xml:space="preserve">, </w:t>
            </w:r>
            <w:r w:rsidRPr="00C97673">
              <w:rPr>
                <w:rFonts w:ascii="Times New Roman" w:hAnsi="Times New Roman"/>
                <w:sz w:val="20"/>
                <w:szCs w:val="20"/>
              </w:rPr>
              <w:t>Supervision/Management: 62.45</w:t>
            </w:r>
            <w:r w:rsidR="00750AFB">
              <w:rPr>
                <w:rFonts w:ascii="Times New Roman" w:hAnsi="Times New Roman"/>
                <w:sz w:val="20"/>
                <w:szCs w:val="20"/>
              </w:rPr>
              <w:t>%</w:t>
            </w:r>
          </w:p>
        </w:tc>
      </w:tr>
      <w:tr w:rsidR="00191C6D" w:rsidRPr="00964DD0" w14:paraId="56DA8FF1" w14:textId="77777777" w:rsidTr="00C15EE5">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191C6D" w:rsidRPr="00EB65C8" w:rsidRDefault="00191C6D" w:rsidP="00191C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191C6D" w:rsidRPr="0054609C" w:rsidRDefault="00191C6D" w:rsidP="00191C6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8505B2C" w:rsidR="00191C6D" w:rsidRPr="0054609C" w:rsidRDefault="00191C6D" w:rsidP="00C15EE5">
            <w:pPr>
              <w:widowControl w:val="0"/>
              <w:autoSpaceDE w:val="0"/>
              <w:autoSpaceDN w:val="0"/>
              <w:adjustRightInd w:val="0"/>
              <w:rPr>
                <w:rFonts w:ascii="Times New Roman" w:hAnsi="Times New Roman"/>
                <w:b/>
                <w:sz w:val="20"/>
                <w:szCs w:val="20"/>
              </w:rPr>
            </w:pPr>
            <w:r w:rsidRPr="00831487">
              <w:rPr>
                <w:rFonts w:ascii="Times New Roman" w:hAnsi="Times New Roman"/>
                <w:color w:val="000000" w:themeColor="text1"/>
                <w:sz w:val="20"/>
                <w:szCs w:val="20"/>
              </w:rPr>
              <w:t xml:space="preserve">INDIRECT measures of student learning: Employers were given </w:t>
            </w:r>
            <w:r w:rsidR="00C15EE5">
              <w:rPr>
                <w:rFonts w:ascii="Times New Roman" w:hAnsi="Times New Roman"/>
                <w:color w:val="000000" w:themeColor="text1"/>
                <w:sz w:val="20"/>
                <w:szCs w:val="20"/>
              </w:rPr>
              <w:t>an online survey</w:t>
            </w:r>
            <w:r w:rsidRPr="00831487">
              <w:rPr>
                <w:rFonts w:ascii="Times New Roman" w:hAnsi="Times New Roman"/>
                <w:color w:val="000000" w:themeColor="text1"/>
                <w:sz w:val="20"/>
                <w:szCs w:val="20"/>
              </w:rPr>
              <w:t xml:space="preserve"> measuring their satisfaction </w:t>
            </w:r>
            <w:r w:rsidR="00C15EE5">
              <w:rPr>
                <w:rFonts w:ascii="Times New Roman" w:hAnsi="Times New Roman"/>
                <w:color w:val="000000" w:themeColor="text1"/>
                <w:sz w:val="20"/>
                <w:szCs w:val="20"/>
              </w:rPr>
              <w:t>with</w:t>
            </w:r>
            <w:r w:rsidRPr="00831487">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student </w:t>
            </w:r>
            <w:r w:rsidRPr="00831487">
              <w:rPr>
                <w:rFonts w:ascii="Times New Roman" w:hAnsi="Times New Roman"/>
                <w:color w:val="000000" w:themeColor="text1"/>
                <w:sz w:val="20"/>
                <w:szCs w:val="20"/>
              </w:rPr>
              <w:t>learning related to the three programmatic outcomes.</w:t>
            </w:r>
          </w:p>
        </w:tc>
      </w:tr>
      <w:tr w:rsidR="00191C6D" w:rsidRPr="00964DD0" w14:paraId="2CD5AB93" w14:textId="77777777" w:rsidTr="00C15EE5">
        <w:tc>
          <w:tcPr>
            <w:tcW w:w="2875" w:type="dxa"/>
            <w:tcBorders>
              <w:left w:val="single" w:sz="4" w:space="0" w:color="auto"/>
            </w:tcBorders>
            <w:shd w:val="clear" w:color="auto" w:fill="auto"/>
            <w:tcMar>
              <w:top w:w="100" w:type="nil"/>
              <w:right w:w="100" w:type="nil"/>
            </w:tcMar>
          </w:tcPr>
          <w:p w14:paraId="19D0E8E5" w14:textId="77777777" w:rsidR="00191C6D" w:rsidRDefault="00191C6D" w:rsidP="00191C6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191C6D" w:rsidRDefault="00191C6D" w:rsidP="00191C6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46A0B7D" w:rsidR="00191C6D" w:rsidRPr="0054609C" w:rsidRDefault="00191C6D" w:rsidP="00191C6D">
            <w:pPr>
              <w:widowControl w:val="0"/>
              <w:autoSpaceDE w:val="0"/>
              <w:autoSpaceDN w:val="0"/>
              <w:adjustRightInd w:val="0"/>
              <w:rPr>
                <w:rFonts w:ascii="Times New Roman" w:hAnsi="Times New Roman"/>
                <w:b/>
                <w:sz w:val="20"/>
                <w:szCs w:val="20"/>
              </w:rPr>
            </w:pPr>
            <w:r w:rsidRPr="00E70FC5">
              <w:rPr>
                <w:rFonts w:ascii="Times New Roman" w:hAnsi="Times New Roman"/>
                <w:color w:val="000000" w:themeColor="text1"/>
                <w:sz w:val="20"/>
                <w:szCs w:val="20"/>
              </w:rPr>
              <w:t xml:space="preserve">Indirect: Self-reported data ranged from 1-4 on a 4-point Likert scale. The overall target means for combined categories was </w:t>
            </w:r>
            <w:r w:rsidRPr="00E70FC5">
              <w:rPr>
                <w:rFonts w:ascii="Times New Roman" w:hAnsi="Times New Roman"/>
                <w:i/>
                <w:iCs/>
                <w:color w:val="000000" w:themeColor="text1"/>
                <w:sz w:val="20"/>
                <w:szCs w:val="20"/>
              </w:rPr>
              <w:t xml:space="preserve">M </w:t>
            </w:r>
            <w:r w:rsidRPr="00E70FC5">
              <w:rPr>
                <w:rFonts w:ascii="Times New Roman" w:hAnsi="Times New Roman"/>
                <w:color w:val="000000" w:themeColor="text1"/>
                <w:sz w:val="20"/>
                <w:szCs w:val="20"/>
              </w:rPr>
              <w:t>= 3.0</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C15EE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C15EE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1FA4BA6" w:rsidR="005D68AF" w:rsidRPr="00C15EE5" w:rsidRDefault="00191C6D" w:rsidP="00191C6D">
            <w:pPr>
              <w:widowControl w:val="0"/>
              <w:autoSpaceDE w:val="0"/>
              <w:autoSpaceDN w:val="0"/>
              <w:adjustRightInd w:val="0"/>
              <w:rPr>
                <w:rFonts w:ascii="Times New Roman" w:hAnsi="Times New Roman"/>
                <w:sz w:val="20"/>
                <w:szCs w:val="20"/>
              </w:rPr>
            </w:pPr>
            <w:r w:rsidRPr="00C15EE5">
              <w:rPr>
                <w:rFonts w:ascii="Times New Roman" w:hAnsi="Times New Roman"/>
                <w:sz w:val="20"/>
                <w:szCs w:val="20"/>
              </w:rPr>
              <w:t>70%</w:t>
            </w:r>
          </w:p>
        </w:tc>
        <w:tc>
          <w:tcPr>
            <w:tcW w:w="2970" w:type="dxa"/>
            <w:gridSpan w:val="2"/>
            <w:shd w:val="clear" w:color="auto" w:fill="auto"/>
          </w:tcPr>
          <w:p w14:paraId="4FCF9884" w14:textId="77777777" w:rsidR="005D68AF" w:rsidRPr="0054609C" w:rsidRDefault="005D68AF" w:rsidP="00C15EE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48AD5332" w:rsidR="005D68AF" w:rsidRPr="00C15EE5" w:rsidRDefault="00C15EE5" w:rsidP="00C15EE5">
            <w:pPr>
              <w:widowControl w:val="0"/>
              <w:autoSpaceDE w:val="0"/>
              <w:autoSpaceDN w:val="0"/>
              <w:adjustRightInd w:val="0"/>
              <w:jc w:val="center"/>
              <w:rPr>
                <w:rFonts w:ascii="Times New Roman" w:hAnsi="Times New Roman"/>
                <w:sz w:val="20"/>
                <w:szCs w:val="20"/>
              </w:rPr>
            </w:pPr>
            <w:r w:rsidRPr="00C15EE5">
              <w:rPr>
                <w:rFonts w:ascii="Times New Roman" w:hAnsi="Times New Roman"/>
                <w:sz w:val="20"/>
                <w:szCs w:val="20"/>
              </w:rPr>
              <w:t>0.92%</w:t>
            </w:r>
          </w:p>
        </w:tc>
      </w:tr>
      <w:tr w:rsidR="00191C6D"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191C6D" w:rsidRDefault="00191C6D" w:rsidP="00191C6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191C6D" w:rsidRPr="0054609C" w:rsidRDefault="00191C6D" w:rsidP="00191C6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42F4CA92" w:rsidR="00191C6D" w:rsidRPr="0054609C" w:rsidRDefault="00C15EE5" w:rsidP="00C15EE5">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 xml:space="preserve">Thirteen employers filled </w:t>
            </w:r>
            <w:r>
              <w:rPr>
                <w:rFonts w:ascii="Times New Roman" w:hAnsi="Times New Roman"/>
                <w:bCs/>
                <w:sz w:val="20"/>
                <w:szCs w:val="20"/>
              </w:rPr>
              <w:t xml:space="preserve">the Employer Internship Survey for 13 MET students during the 2021/2022 academic year. </w:t>
            </w:r>
            <w:r>
              <w:rPr>
                <w:rFonts w:ascii="Times New Roman" w:hAnsi="Times New Roman"/>
                <w:color w:val="000000" w:themeColor="text1"/>
                <w:sz w:val="20"/>
                <w:szCs w:val="20"/>
              </w:rPr>
              <w:t>Almost all the students (12/13= 92%) scored 3.0 or higher on a 4-point Likert scale for the Technical Competency outcome. The average score was 3.69.</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518D055" w:rsidR="00402256" w:rsidRPr="003A32E4" w:rsidRDefault="0053220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82537D">
              <w:rPr>
                <w:rFonts w:ascii="Times New Roman" w:hAnsi="Times New Roman"/>
                <w:b/>
                <w:sz w:val="22"/>
                <w:szCs w:val="22"/>
              </w:rPr>
            </w:r>
            <w:r w:rsidR="0082537D">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0298AF05" w:rsidR="00402256" w:rsidRPr="003A32E4" w:rsidRDefault="0053220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82537D">
              <w:rPr>
                <w:rFonts w:ascii="Times New Roman" w:hAnsi="Times New Roman"/>
                <w:b/>
                <w:sz w:val="22"/>
                <w:szCs w:val="22"/>
              </w:rPr>
            </w:r>
            <w:r w:rsidR="0082537D">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C15EE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5375AF">
        <w:trPr>
          <w:trHeight w:val="125"/>
        </w:trPr>
        <w:tc>
          <w:tcPr>
            <w:tcW w:w="14395" w:type="dxa"/>
            <w:gridSpan w:val="8"/>
            <w:shd w:val="clear" w:color="auto" w:fill="auto"/>
            <w:tcMar>
              <w:top w:w="100" w:type="nil"/>
              <w:right w:w="100" w:type="nil"/>
            </w:tcMar>
          </w:tcPr>
          <w:p w14:paraId="1CDB788D" w14:textId="4B01750B" w:rsidR="005D68AF" w:rsidRPr="0054609C" w:rsidRDefault="00466B57" w:rsidP="00D927BE">
            <w:pPr>
              <w:rPr>
                <w:rFonts w:ascii="Times New Roman" w:hAnsi="Times New Roman"/>
                <w:b/>
                <w:sz w:val="20"/>
                <w:szCs w:val="20"/>
              </w:rPr>
            </w:pPr>
            <w:r w:rsidRPr="00165EE2">
              <w:rPr>
                <w:rFonts w:ascii="Times New Roman" w:hAnsi="Times New Roman"/>
                <w:bCs/>
                <w:sz w:val="20"/>
                <w:szCs w:val="20"/>
              </w:rPr>
              <w:t xml:space="preserve">The faculty within the MET program are evaluating course objectives along with exam category sub-sections to ensure that the material that is tested is covered in the appropriate courses.  This will require faculty to evaluate course learning objectives and measurable learning outcomes based </w:t>
            </w:r>
            <w:r w:rsidR="00C96A2E">
              <w:rPr>
                <w:rFonts w:ascii="Times New Roman" w:hAnsi="Times New Roman"/>
                <w:bCs/>
                <w:sz w:val="20"/>
                <w:szCs w:val="20"/>
              </w:rPr>
              <w:t>on</w:t>
            </w:r>
            <w:r w:rsidRPr="00165EE2">
              <w:rPr>
                <w:rFonts w:ascii="Times New Roman" w:hAnsi="Times New Roman"/>
                <w:bCs/>
                <w:sz w:val="20"/>
                <w:szCs w:val="20"/>
              </w:rPr>
              <w:t xml:space="preserve"> the exam results. The program faculty need to evaluate </w:t>
            </w:r>
            <w:r w:rsidR="00553F3F">
              <w:rPr>
                <w:rFonts w:ascii="Times New Roman" w:hAnsi="Times New Roman"/>
                <w:bCs/>
                <w:sz w:val="20"/>
                <w:szCs w:val="20"/>
              </w:rPr>
              <w:t xml:space="preserve">MFGE 271, </w:t>
            </w:r>
            <w:r w:rsidRPr="00165EE2">
              <w:rPr>
                <w:rFonts w:ascii="Times New Roman" w:hAnsi="Times New Roman"/>
                <w:bCs/>
                <w:sz w:val="20"/>
                <w:szCs w:val="20"/>
              </w:rPr>
              <w:t xml:space="preserve">MFGE </w:t>
            </w:r>
            <w:r w:rsidR="00553F3F">
              <w:rPr>
                <w:rFonts w:ascii="Times New Roman" w:hAnsi="Times New Roman"/>
                <w:bCs/>
                <w:sz w:val="20"/>
                <w:szCs w:val="20"/>
              </w:rPr>
              <w:t>371</w:t>
            </w:r>
            <w:r w:rsidR="00C776EC">
              <w:rPr>
                <w:rFonts w:ascii="Times New Roman" w:hAnsi="Times New Roman"/>
                <w:bCs/>
                <w:sz w:val="20"/>
                <w:szCs w:val="20"/>
              </w:rPr>
              <w:t>,</w:t>
            </w:r>
            <w:r w:rsidRPr="00165EE2">
              <w:rPr>
                <w:rFonts w:ascii="Times New Roman" w:hAnsi="Times New Roman"/>
                <w:bCs/>
                <w:sz w:val="20"/>
                <w:szCs w:val="20"/>
              </w:rPr>
              <w:t xml:space="preserve"> and </w:t>
            </w:r>
            <w:r w:rsidR="00553F3F">
              <w:rPr>
                <w:rFonts w:ascii="Times New Roman" w:hAnsi="Times New Roman"/>
                <w:bCs/>
                <w:sz w:val="20"/>
                <w:szCs w:val="20"/>
              </w:rPr>
              <w:t xml:space="preserve">MFGE </w:t>
            </w:r>
            <w:r w:rsidRPr="00165EE2">
              <w:rPr>
                <w:rFonts w:ascii="Times New Roman" w:hAnsi="Times New Roman"/>
                <w:bCs/>
                <w:sz w:val="20"/>
                <w:szCs w:val="20"/>
              </w:rPr>
              <w:t>3</w:t>
            </w:r>
            <w:r w:rsidR="00553F3F">
              <w:rPr>
                <w:rFonts w:ascii="Times New Roman" w:hAnsi="Times New Roman"/>
                <w:bCs/>
                <w:sz w:val="20"/>
                <w:szCs w:val="20"/>
              </w:rPr>
              <w:t>94</w:t>
            </w:r>
            <w:r w:rsidRPr="00165EE2">
              <w:rPr>
                <w:rFonts w:ascii="Times New Roman" w:hAnsi="Times New Roman"/>
                <w:bCs/>
                <w:sz w:val="20"/>
                <w:szCs w:val="20"/>
              </w:rPr>
              <w:t xml:space="preserve"> </w:t>
            </w:r>
            <w:r w:rsidR="00FA1058">
              <w:rPr>
                <w:rFonts w:ascii="Times New Roman" w:hAnsi="Times New Roman"/>
                <w:bCs/>
                <w:sz w:val="20"/>
                <w:szCs w:val="20"/>
              </w:rPr>
              <w:t xml:space="preserve">for </w:t>
            </w:r>
            <w:r w:rsidR="00C776EC">
              <w:rPr>
                <w:rFonts w:ascii="Times New Roman" w:hAnsi="Times New Roman"/>
                <w:bCs/>
                <w:sz w:val="20"/>
                <w:szCs w:val="20"/>
              </w:rPr>
              <w:t xml:space="preserve">the </w:t>
            </w:r>
            <w:r w:rsidR="00FA1058">
              <w:rPr>
                <w:rFonts w:ascii="Times New Roman" w:hAnsi="Times New Roman"/>
                <w:bCs/>
                <w:sz w:val="20"/>
                <w:szCs w:val="20"/>
              </w:rPr>
              <w:t>Quality category and</w:t>
            </w:r>
            <w:r w:rsidR="00C776EC">
              <w:rPr>
                <w:rFonts w:ascii="Times New Roman" w:hAnsi="Times New Roman"/>
                <w:bCs/>
                <w:sz w:val="20"/>
                <w:szCs w:val="20"/>
              </w:rPr>
              <w:t xml:space="preserve"> </w:t>
            </w:r>
            <w:r w:rsidR="005468B1">
              <w:rPr>
                <w:rFonts w:ascii="Times New Roman" w:hAnsi="Times New Roman"/>
                <w:bCs/>
                <w:sz w:val="20"/>
                <w:szCs w:val="20"/>
              </w:rPr>
              <w:t xml:space="preserve">evaluate </w:t>
            </w:r>
            <w:r w:rsidR="005468B1" w:rsidRPr="00165EE2">
              <w:rPr>
                <w:rFonts w:ascii="Times New Roman" w:hAnsi="Times New Roman"/>
                <w:bCs/>
                <w:sz w:val="20"/>
                <w:szCs w:val="20"/>
              </w:rPr>
              <w:t>MFGE</w:t>
            </w:r>
            <w:r w:rsidRPr="00165EE2">
              <w:rPr>
                <w:rFonts w:ascii="Times New Roman" w:hAnsi="Times New Roman"/>
                <w:bCs/>
                <w:sz w:val="20"/>
                <w:szCs w:val="20"/>
              </w:rPr>
              <w:t xml:space="preserve"> </w:t>
            </w:r>
            <w:r w:rsidR="00CD33A3">
              <w:rPr>
                <w:rFonts w:ascii="Times New Roman" w:hAnsi="Times New Roman"/>
                <w:bCs/>
                <w:sz w:val="20"/>
                <w:szCs w:val="20"/>
              </w:rPr>
              <w:t>356 for the Production Planning category</w:t>
            </w:r>
            <w:r w:rsidRPr="00165EE2">
              <w:rPr>
                <w:rFonts w:ascii="Times New Roman" w:hAnsi="Times New Roman"/>
                <w:bCs/>
                <w:sz w:val="20"/>
                <w:szCs w:val="20"/>
              </w:rPr>
              <w:t xml:space="preserve">. </w:t>
            </w:r>
            <w:r w:rsidR="005A1E9F">
              <w:rPr>
                <w:rFonts w:ascii="Times New Roman" w:hAnsi="Times New Roman"/>
                <w:bCs/>
                <w:sz w:val="20"/>
                <w:szCs w:val="20"/>
              </w:rPr>
              <w:t>This</w:t>
            </w:r>
            <w:r w:rsidRPr="00165EE2">
              <w:rPr>
                <w:rFonts w:ascii="Times New Roman" w:hAnsi="Times New Roman"/>
                <w:bCs/>
                <w:sz w:val="20"/>
                <w:szCs w:val="20"/>
              </w:rPr>
              <w:t xml:space="preserve"> year we will evaluate </w:t>
            </w:r>
            <w:r w:rsidR="00C96A2E">
              <w:rPr>
                <w:rFonts w:ascii="Times New Roman" w:hAnsi="Times New Roman"/>
                <w:bCs/>
                <w:sz w:val="20"/>
                <w:szCs w:val="20"/>
              </w:rPr>
              <w:t xml:space="preserve">MFGE </w:t>
            </w:r>
            <w:r w:rsidRPr="00165EE2">
              <w:rPr>
                <w:rFonts w:ascii="Times New Roman" w:hAnsi="Times New Roman"/>
                <w:bCs/>
                <w:sz w:val="20"/>
                <w:szCs w:val="20"/>
              </w:rPr>
              <w:t>2</w:t>
            </w:r>
            <w:r w:rsidR="005A1E9F">
              <w:rPr>
                <w:rFonts w:ascii="Times New Roman" w:hAnsi="Times New Roman"/>
                <w:bCs/>
                <w:sz w:val="20"/>
                <w:szCs w:val="20"/>
              </w:rPr>
              <w:t>71</w:t>
            </w:r>
            <w:r w:rsidRPr="00165EE2">
              <w:rPr>
                <w:rFonts w:ascii="Times New Roman" w:hAnsi="Times New Roman"/>
                <w:bCs/>
                <w:sz w:val="20"/>
                <w:szCs w:val="20"/>
              </w:rPr>
              <w:t xml:space="preserve"> and </w:t>
            </w:r>
            <w:r w:rsidR="003759E6">
              <w:rPr>
                <w:rFonts w:ascii="Times New Roman" w:hAnsi="Times New Roman"/>
                <w:bCs/>
                <w:sz w:val="20"/>
                <w:szCs w:val="20"/>
              </w:rPr>
              <w:t xml:space="preserve">next year we will evaluate MFGE </w:t>
            </w:r>
            <w:r w:rsidRPr="00165EE2">
              <w:rPr>
                <w:rFonts w:ascii="Times New Roman" w:hAnsi="Times New Roman"/>
                <w:bCs/>
                <w:sz w:val="20"/>
                <w:szCs w:val="20"/>
              </w:rPr>
              <w:t>37</w:t>
            </w:r>
            <w:r w:rsidR="003759E6">
              <w:rPr>
                <w:rFonts w:ascii="Times New Roman" w:hAnsi="Times New Roman"/>
                <w:bCs/>
                <w:sz w:val="20"/>
                <w:szCs w:val="20"/>
              </w:rPr>
              <w:t xml:space="preserve">1 and MFGE </w:t>
            </w:r>
            <w:r w:rsidR="00D927BE">
              <w:rPr>
                <w:rFonts w:ascii="Times New Roman" w:hAnsi="Times New Roman"/>
                <w:bCs/>
                <w:sz w:val="20"/>
                <w:szCs w:val="20"/>
              </w:rPr>
              <w:t>394</w:t>
            </w:r>
            <w:r w:rsidRPr="00165EE2">
              <w:rPr>
                <w:rFonts w:ascii="Times New Roman" w:hAnsi="Times New Roman"/>
                <w:bCs/>
                <w:sz w:val="20"/>
                <w:szCs w:val="20"/>
              </w:rPr>
              <w:t xml:space="preserve">.  </w:t>
            </w:r>
          </w:p>
        </w:tc>
      </w:tr>
      <w:tr w:rsidR="005D68AF" w:rsidRPr="00964DD0" w14:paraId="0453D47F" w14:textId="77777777" w:rsidTr="00C15EE5">
        <w:tc>
          <w:tcPr>
            <w:tcW w:w="14395" w:type="dxa"/>
            <w:gridSpan w:val="8"/>
            <w:shd w:val="clear" w:color="auto" w:fill="auto"/>
            <w:tcMar>
              <w:top w:w="100" w:type="nil"/>
              <w:right w:w="100" w:type="nil"/>
            </w:tcMar>
          </w:tcPr>
          <w:p w14:paraId="371A3AF0" w14:textId="77777777" w:rsidR="005D68AF" w:rsidRPr="006E294C" w:rsidRDefault="005D68AF" w:rsidP="00C15EE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927BE" w:rsidRPr="00964DD0" w14:paraId="587FEAE6" w14:textId="77777777" w:rsidTr="005375AF">
        <w:trPr>
          <w:trHeight w:val="278"/>
        </w:trPr>
        <w:tc>
          <w:tcPr>
            <w:tcW w:w="14395" w:type="dxa"/>
            <w:gridSpan w:val="8"/>
            <w:shd w:val="clear" w:color="auto" w:fill="auto"/>
            <w:tcMar>
              <w:top w:w="100" w:type="nil"/>
              <w:right w:w="100" w:type="nil"/>
            </w:tcMar>
          </w:tcPr>
          <w:p w14:paraId="016345F8" w14:textId="5592BE88" w:rsidR="00D927BE" w:rsidRPr="00FB363A" w:rsidRDefault="00D927BE" w:rsidP="00D927BE">
            <w:pPr>
              <w:jc w:val="both"/>
              <w:rPr>
                <w:rFonts w:ascii="Times New Roman" w:hAnsi="Times New Roman"/>
                <w:bCs/>
                <w:color w:val="000000" w:themeColor="text1"/>
                <w:sz w:val="20"/>
              </w:rPr>
            </w:pPr>
            <w:r>
              <w:rPr>
                <w:rFonts w:ascii="Times New Roman" w:hAnsi="Times New Roman"/>
                <w:bCs/>
                <w:sz w:val="20"/>
              </w:rPr>
              <w:t xml:space="preserve">Considering that some of the courses are sophomore level, we will need to collect exam results for the next three years to confirm student learning assurance. </w:t>
            </w:r>
          </w:p>
        </w:tc>
      </w:tr>
      <w:tr w:rsidR="00D927BE" w:rsidRPr="00964DD0" w14:paraId="223DD301" w14:textId="77777777" w:rsidTr="00C15EE5">
        <w:tc>
          <w:tcPr>
            <w:tcW w:w="14395" w:type="dxa"/>
            <w:gridSpan w:val="8"/>
            <w:shd w:val="clear" w:color="auto" w:fill="auto"/>
            <w:tcMar>
              <w:top w:w="100" w:type="nil"/>
              <w:right w:w="100" w:type="nil"/>
            </w:tcMar>
          </w:tcPr>
          <w:p w14:paraId="4AAB21D5" w14:textId="31851C4E" w:rsidR="00D927BE" w:rsidRPr="00FB363A" w:rsidRDefault="00D927BE" w:rsidP="00D927BE">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927BE" w:rsidRPr="00964DD0" w14:paraId="580BF41D" w14:textId="77777777" w:rsidTr="00C15EE5">
        <w:tc>
          <w:tcPr>
            <w:tcW w:w="14395" w:type="dxa"/>
            <w:gridSpan w:val="8"/>
            <w:shd w:val="clear" w:color="auto" w:fill="auto"/>
            <w:tcMar>
              <w:top w:w="100" w:type="nil"/>
              <w:right w:w="100" w:type="nil"/>
            </w:tcMar>
          </w:tcPr>
          <w:p w14:paraId="1AA55339" w14:textId="3C4536A7" w:rsidR="00D927BE" w:rsidRDefault="00D927BE" w:rsidP="00D927BE">
            <w:pPr>
              <w:jc w:val="both"/>
              <w:rPr>
                <w:rFonts w:ascii="Times New Roman" w:hAnsi="Times New Roman"/>
                <w:color w:val="767171" w:themeColor="background2" w:themeShade="80"/>
                <w:sz w:val="20"/>
              </w:rPr>
            </w:pPr>
            <w:r>
              <w:rPr>
                <w:rFonts w:ascii="Times New Roman" w:hAnsi="Times New Roman"/>
                <w:color w:val="000000" w:themeColor="text1"/>
                <w:sz w:val="20"/>
                <w:szCs w:val="20"/>
              </w:rPr>
              <w:t xml:space="preserve">Next </w:t>
            </w:r>
            <w:r w:rsidRPr="004E4563">
              <w:rPr>
                <w:rFonts w:ascii="Times New Roman" w:hAnsi="Times New Roman"/>
                <w:color w:val="000000" w:themeColor="text1"/>
                <w:sz w:val="20"/>
                <w:szCs w:val="20"/>
              </w:rPr>
              <w:t>Certified Manufacturing Specialist (CMS)</w:t>
            </w:r>
            <w:r>
              <w:rPr>
                <w:rFonts w:ascii="Times New Roman" w:hAnsi="Times New Roman"/>
                <w:color w:val="000000" w:themeColor="text1"/>
                <w:sz w:val="20"/>
                <w:szCs w:val="20"/>
              </w:rPr>
              <w:t xml:space="preserve"> exam </w:t>
            </w:r>
            <w:r w:rsidR="00785FBA">
              <w:rPr>
                <w:rFonts w:ascii="Times New Roman" w:hAnsi="Times New Roman"/>
                <w:color w:val="000000" w:themeColor="text1"/>
                <w:sz w:val="20"/>
                <w:szCs w:val="20"/>
              </w:rPr>
              <w:t>in</w:t>
            </w:r>
            <w:r>
              <w:rPr>
                <w:rFonts w:ascii="Times New Roman" w:hAnsi="Times New Roman"/>
                <w:color w:val="000000" w:themeColor="text1"/>
                <w:sz w:val="20"/>
                <w:szCs w:val="20"/>
              </w:rPr>
              <w:t xml:space="preserve"> Spring 2023</w:t>
            </w:r>
          </w:p>
          <w:p w14:paraId="4E1A0A5A" w14:textId="22365D48" w:rsidR="00D927BE" w:rsidRDefault="00D927BE" w:rsidP="00D927BE">
            <w:pPr>
              <w:jc w:val="both"/>
              <w:rPr>
                <w:rFonts w:ascii="Times New Roman" w:hAnsi="Times New Roman"/>
                <w:bCs/>
                <w:sz w:val="20"/>
              </w:rPr>
            </w:pPr>
          </w:p>
        </w:tc>
      </w:tr>
    </w:tbl>
    <w:p w14:paraId="0EEA9A3C" w14:textId="592B993B" w:rsidR="003A32E4" w:rsidRDefault="003A32E4"/>
    <w:p w14:paraId="62FC5B0A" w14:textId="77777777" w:rsidR="0082537D" w:rsidRDefault="0082537D">
      <w:pPr>
        <w:rPr>
          <w:b/>
          <w:bCs/>
          <w:color w:val="FF0000"/>
        </w:rPr>
      </w:pPr>
      <w:r>
        <w:rPr>
          <w:b/>
          <w:bCs/>
          <w:color w:val="FF0000"/>
        </w:rPr>
        <w:br w:type="page"/>
      </w:r>
    </w:p>
    <w:p w14:paraId="78A2576E" w14:textId="099CE4A6" w:rsidR="003A32E4" w:rsidRDefault="00FA5344">
      <w:pPr>
        <w:rPr>
          <w:b/>
          <w:bCs/>
          <w:color w:val="FF0000"/>
        </w:rPr>
      </w:pPr>
      <w:r w:rsidRPr="00FA5344">
        <w:rPr>
          <w:b/>
          <w:bCs/>
          <w:color w:val="FF0000"/>
        </w:rPr>
        <w:lastRenderedPageBreak/>
        <w:t>*** Please include Curriculum Map (below/next page) as part of this document</w:t>
      </w:r>
    </w:p>
    <w:p w14:paraId="0A202510" w14:textId="77777777" w:rsidR="00EC4051" w:rsidRPr="00EC4051" w:rsidRDefault="00EC4051" w:rsidP="00EC4051">
      <w:pPr>
        <w:widowControl w:val="0"/>
        <w:autoSpaceDE w:val="0"/>
        <w:autoSpaceDN w:val="0"/>
        <w:adjustRightInd w:val="0"/>
        <w:jc w:val="center"/>
        <w:rPr>
          <w:rFonts w:ascii="Times New Roman" w:hAnsi="Times New Roman"/>
          <w:b/>
        </w:rPr>
      </w:pPr>
      <w:r w:rsidRPr="00EC4051">
        <w:rPr>
          <w:rFonts w:ascii="Times New Roman" w:hAnsi="Times New Roman"/>
          <w:b/>
        </w:rPr>
        <w:t>Curriculum Map for Manufacturing Engineering Technology (MET) Program</w:t>
      </w:r>
    </w:p>
    <w:p w14:paraId="0E3A9A54" w14:textId="77777777" w:rsidR="00EC4051" w:rsidRPr="00EC4051" w:rsidRDefault="00EC4051" w:rsidP="00EC4051">
      <w:pPr>
        <w:widowControl w:val="0"/>
        <w:autoSpaceDE w:val="0"/>
        <w:autoSpaceDN w:val="0"/>
        <w:adjustRightInd w:val="0"/>
        <w:jc w:val="center"/>
        <w:rPr>
          <w:rFonts w:ascii="Times New Roman" w:hAnsi="Times New Roman"/>
          <w:b/>
        </w:rPr>
      </w:pPr>
      <w:r w:rsidRPr="00EC4051">
        <w:rPr>
          <w:rFonts w:ascii="Times New Roman" w:hAnsi="Times New Roman"/>
          <w:b/>
        </w:rPr>
        <w:t xml:space="preserve">School of Engineering &amp; Applied Sciences </w:t>
      </w:r>
    </w:p>
    <w:p w14:paraId="793F2EE0" w14:textId="77777777" w:rsidR="00EC4051" w:rsidRPr="00EC4051" w:rsidRDefault="00EC4051" w:rsidP="00EC4051">
      <w:pPr>
        <w:widowControl w:val="0"/>
        <w:autoSpaceDE w:val="0"/>
        <w:autoSpaceDN w:val="0"/>
        <w:adjustRightInd w:val="0"/>
        <w:jc w:val="center"/>
        <w:rPr>
          <w:rFonts w:ascii="Times New Roman" w:hAnsi="Times New Roman"/>
          <w:b/>
          <w:sz w:val="28"/>
          <w:szCs w:val="28"/>
        </w:rPr>
      </w:pPr>
      <w:r w:rsidRPr="00EC4051">
        <w:rPr>
          <w:rFonts w:ascii="Times New Roman" w:hAnsi="Times New Roman"/>
          <w:b/>
        </w:rPr>
        <w:t>Western Kentucky University</w:t>
      </w:r>
    </w:p>
    <w:p w14:paraId="07F64795" w14:textId="77777777" w:rsidR="00EC4051" w:rsidRPr="00EC4051" w:rsidRDefault="00EC4051" w:rsidP="00EC4051">
      <w:pPr>
        <w:widowControl w:val="0"/>
        <w:tabs>
          <w:tab w:val="left" w:pos="-1440"/>
        </w:tabs>
        <w:jc w:val="both"/>
        <w:rPr>
          <w:rFonts w:ascii="Times New Roman" w:hAnsi="Times New Roman"/>
        </w:rPr>
      </w:pPr>
    </w:p>
    <w:p w14:paraId="0E24CA84" w14:textId="77777777" w:rsidR="00EC4051" w:rsidRPr="00EC4051" w:rsidRDefault="00EC4051" w:rsidP="00EC4051">
      <w:pPr>
        <w:widowControl w:val="0"/>
        <w:tabs>
          <w:tab w:val="left" w:pos="-1440"/>
        </w:tabs>
        <w:jc w:val="both"/>
        <w:rPr>
          <w:rFonts w:ascii="Times New Roman" w:hAnsi="Times New Roman"/>
          <w:sz w:val="22"/>
          <w:szCs w:val="22"/>
        </w:rPr>
      </w:pPr>
      <w:r w:rsidRPr="00EC4051">
        <w:rPr>
          <w:rFonts w:ascii="Times New Roman" w:hAnsi="Times New Roman"/>
          <w:sz w:val="22"/>
          <w:szCs w:val="22"/>
        </w:rPr>
        <w:t>The "Core Competencies in Manufacturing Engineering Technology" (see table below) provide guidelines to prepare students for the B.S. degree in Manufacturing Engineering Technology</w:t>
      </w:r>
    </w:p>
    <w:p w14:paraId="3479E3F3" w14:textId="77777777" w:rsidR="00EC4051" w:rsidRPr="00EC4051" w:rsidRDefault="00EC4051" w:rsidP="00EC4051">
      <w:pPr>
        <w:widowControl w:val="0"/>
        <w:rPr>
          <w:rFonts w:ascii="Times New Roman" w:hAnsi="Times New Roman"/>
          <w:szCs w:val="20"/>
        </w:rPr>
      </w:pPr>
    </w:p>
    <w:tbl>
      <w:tblPr>
        <w:tblStyle w:val="TableGrid"/>
        <w:tblW w:w="14096" w:type="dxa"/>
        <w:tblLook w:val="04A0" w:firstRow="1" w:lastRow="0" w:firstColumn="1" w:lastColumn="0" w:noHBand="0" w:noVBand="1"/>
      </w:tblPr>
      <w:tblGrid>
        <w:gridCol w:w="2576"/>
        <w:gridCol w:w="3600"/>
        <w:gridCol w:w="3600"/>
        <w:gridCol w:w="4320"/>
      </w:tblGrid>
      <w:tr w:rsidR="0082537D" w:rsidRPr="00EC4051" w14:paraId="7A4F78B3" w14:textId="77777777" w:rsidTr="0082537D">
        <w:tc>
          <w:tcPr>
            <w:tcW w:w="2576" w:type="dxa"/>
          </w:tcPr>
          <w:p w14:paraId="432AAB62" w14:textId="77777777" w:rsidR="00EC4051" w:rsidRPr="00EC4051" w:rsidRDefault="00EC4051" w:rsidP="00EC4051">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Core Competency/Outcome </w:t>
            </w:r>
          </w:p>
        </w:tc>
        <w:tc>
          <w:tcPr>
            <w:tcW w:w="3600" w:type="dxa"/>
          </w:tcPr>
          <w:p w14:paraId="56FD9ABA" w14:textId="77777777" w:rsidR="00EC4051" w:rsidRPr="00EC4051" w:rsidRDefault="00EC4051" w:rsidP="00EC4051">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Content</w:t>
            </w:r>
          </w:p>
        </w:tc>
        <w:tc>
          <w:tcPr>
            <w:tcW w:w="3600" w:type="dxa"/>
          </w:tcPr>
          <w:p w14:paraId="5A25C063" w14:textId="77777777" w:rsidR="00EC4051" w:rsidRPr="00EC4051" w:rsidRDefault="00EC4051" w:rsidP="00EC4051">
            <w:pPr>
              <w:widowControl w:val="0"/>
              <w:rPr>
                <w:rFonts w:ascii="Times New Roman" w:hAnsi="Times New Roman"/>
                <w:color w:val="000000"/>
                <w:sz w:val="22"/>
                <w:szCs w:val="22"/>
              </w:rPr>
            </w:pPr>
            <w:r w:rsidRPr="00EC4051">
              <w:rPr>
                <w:rFonts w:ascii="Times New Roman" w:eastAsia="Calibri" w:hAnsi="Times New Roman"/>
                <w:b/>
                <w:bCs/>
                <w:color w:val="000000"/>
                <w:sz w:val="22"/>
                <w:szCs w:val="22"/>
              </w:rPr>
              <w:t>By the completion of the MET program, the student should:</w:t>
            </w:r>
          </w:p>
        </w:tc>
        <w:tc>
          <w:tcPr>
            <w:tcW w:w="4320" w:type="dxa"/>
          </w:tcPr>
          <w:p w14:paraId="7552889A" w14:textId="77777777" w:rsidR="00EC4051" w:rsidRPr="00EC4051" w:rsidRDefault="00EC4051" w:rsidP="00EC4051">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 xml:space="preserve">Courses </w:t>
            </w:r>
          </w:p>
        </w:tc>
      </w:tr>
      <w:tr w:rsidR="0082537D" w:rsidRPr="00EC4051" w14:paraId="2783A604" w14:textId="77777777" w:rsidTr="0082537D">
        <w:tc>
          <w:tcPr>
            <w:tcW w:w="2576" w:type="dxa"/>
          </w:tcPr>
          <w:p w14:paraId="55D65580" w14:textId="77777777" w:rsidR="00EC4051" w:rsidRPr="00EC4051" w:rsidRDefault="00EC4051" w:rsidP="00EC4051">
            <w:pPr>
              <w:widowControl w:val="0"/>
              <w:rPr>
                <w:rFonts w:ascii="Times New Roman" w:hAnsi="Times New Roman"/>
                <w:b/>
                <w:color w:val="000000"/>
                <w:sz w:val="22"/>
                <w:szCs w:val="22"/>
              </w:rPr>
            </w:pPr>
            <w:r w:rsidRPr="00EC4051">
              <w:rPr>
                <w:rFonts w:ascii="Times New Roman" w:hAnsi="Times New Roman"/>
                <w:b/>
                <w:color w:val="000000"/>
                <w:sz w:val="22"/>
                <w:szCs w:val="22"/>
              </w:rPr>
              <w:t>Industry-Wide Technical Competency –</w:t>
            </w:r>
          </w:p>
          <w:p w14:paraId="1A9AEDB0" w14:textId="77777777" w:rsidR="00EC4051" w:rsidRPr="00EC4051" w:rsidRDefault="00EC4051" w:rsidP="00EC4051">
            <w:pPr>
              <w:widowControl w:val="0"/>
              <w:rPr>
                <w:rFonts w:ascii="Times New Roman" w:hAnsi="Times New Roman"/>
                <w:b/>
                <w:i/>
                <w:sz w:val="22"/>
                <w:szCs w:val="22"/>
              </w:rPr>
            </w:pPr>
            <w:r w:rsidRPr="00EC4051">
              <w:rPr>
                <w:rFonts w:ascii="Times New Roman" w:hAnsi="Times New Roman"/>
                <w:b/>
                <w:i/>
                <w:sz w:val="22"/>
                <w:szCs w:val="22"/>
              </w:rPr>
              <w:t>Graduates will possess/ demonstrate the ability to identify, formulate strategies and solve technical problems.</w:t>
            </w:r>
          </w:p>
          <w:p w14:paraId="449D38C7"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b/>
                <w:color w:val="000000"/>
                <w:sz w:val="22"/>
                <w:szCs w:val="22"/>
              </w:rPr>
              <w:t xml:space="preserve"> </w:t>
            </w:r>
          </w:p>
        </w:tc>
        <w:tc>
          <w:tcPr>
            <w:tcW w:w="3600" w:type="dxa"/>
          </w:tcPr>
          <w:p w14:paraId="5E97FAD7"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CAD drawing fundamentals</w:t>
            </w:r>
          </w:p>
          <w:p w14:paraId="077EEE10" w14:textId="77777777" w:rsidR="00EC4051" w:rsidRPr="00EC4051" w:rsidRDefault="00EC4051" w:rsidP="00EC4051">
            <w:pPr>
              <w:widowControl w:val="0"/>
              <w:autoSpaceDE w:val="0"/>
              <w:autoSpaceDN w:val="0"/>
              <w:adjustRightInd w:val="0"/>
              <w:rPr>
                <w:rFonts w:ascii="Times New Roman" w:eastAsia="Calibri" w:hAnsi="Times New Roman"/>
                <w:color w:val="000000"/>
                <w:sz w:val="22"/>
                <w:szCs w:val="22"/>
              </w:rPr>
            </w:pPr>
            <w:r w:rsidRPr="00EC4051">
              <w:rPr>
                <w:rFonts w:ascii="Times New Roman" w:eastAsia="Calibri" w:hAnsi="Times New Roman"/>
                <w:color w:val="000000"/>
                <w:sz w:val="22"/>
                <w:szCs w:val="22"/>
              </w:rPr>
              <w:t xml:space="preserve">- Manufacturing process applications and operations: assembly processes, fabrication processes, electrical/electronic manufacturing processes, continuous flow/line balancing processes, hot and cold forming processes, casting and molding processes, heat treatment processes, joining, welding, and assembly processes, etc. </w:t>
            </w:r>
          </w:p>
          <w:p w14:paraId="2B7F9B21" w14:textId="77777777" w:rsidR="00EC4051" w:rsidRPr="00EC4051" w:rsidRDefault="00EC4051" w:rsidP="00EC4051">
            <w:pPr>
              <w:widowControl w:val="0"/>
              <w:autoSpaceDE w:val="0"/>
              <w:autoSpaceDN w:val="0"/>
              <w:adjustRightInd w:val="0"/>
              <w:rPr>
                <w:rFonts w:ascii="Times New Roman" w:eastAsia="Calibri" w:hAnsi="Times New Roman"/>
                <w:color w:val="000000"/>
                <w:sz w:val="22"/>
                <w:szCs w:val="22"/>
              </w:rPr>
            </w:pPr>
            <w:r w:rsidRPr="00EC4051">
              <w:rPr>
                <w:rFonts w:ascii="Times New Roman" w:eastAsia="Calibri" w:hAnsi="Times New Roman"/>
                <w:bCs/>
                <w:color w:val="000000"/>
                <w:sz w:val="22"/>
                <w:szCs w:val="22"/>
              </w:rPr>
              <w:t>- Automated Systems &amp; Control Operations:</w:t>
            </w:r>
            <w:r w:rsidRPr="00EC4051">
              <w:rPr>
                <w:rFonts w:ascii="Times New Roman" w:eastAsia="Calibri" w:hAnsi="Times New Roman"/>
                <w:b/>
                <w:bCs/>
                <w:color w:val="000000"/>
                <w:sz w:val="22"/>
                <w:szCs w:val="22"/>
              </w:rPr>
              <w:t xml:space="preserve"> </w:t>
            </w:r>
            <w:r w:rsidRPr="00EC4051">
              <w:rPr>
                <w:rFonts w:ascii="Times New Roman" w:eastAsia="Calibri" w:hAnsi="Times New Roman"/>
                <w:color w:val="000000"/>
                <w:sz w:val="22"/>
                <w:szCs w:val="22"/>
              </w:rPr>
              <w:t xml:space="preserve">automated equipment, automated systems, computer control, hydraulics and pneumatics, robotics, process control, analytical testing, etc.  </w:t>
            </w:r>
          </w:p>
          <w:p w14:paraId="596F071F"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Industrial Materials </w:t>
            </w:r>
          </w:p>
          <w:p w14:paraId="13710AB4"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Continuous improvement tools and techniques </w:t>
            </w:r>
          </w:p>
          <w:p w14:paraId="72B45814"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Knowledge of statistical process control</w:t>
            </w:r>
          </w:p>
        </w:tc>
        <w:tc>
          <w:tcPr>
            <w:tcW w:w="3600" w:type="dxa"/>
          </w:tcPr>
          <w:p w14:paraId="0BA3FC6B"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Design manufacturing production and production support systems.</w:t>
            </w:r>
          </w:p>
          <w:p w14:paraId="2D173FCE"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Understand the various manufacturing types, processes, and products.</w:t>
            </w:r>
          </w:p>
          <w:p w14:paraId="6FF79EBF"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Understand and perform manufacturing process applications and operations.</w:t>
            </w:r>
          </w:p>
          <w:p w14:paraId="0991E839" w14:textId="77777777" w:rsidR="00EC4051" w:rsidRPr="00EC4051" w:rsidRDefault="00EC4051" w:rsidP="00EC4051">
            <w:pPr>
              <w:widowControl w:val="0"/>
              <w:autoSpaceDE w:val="0"/>
              <w:autoSpaceDN w:val="0"/>
              <w:adjustRightInd w:val="0"/>
              <w:rPr>
                <w:rFonts w:ascii="Times New Roman" w:eastAsia="Calibri" w:hAnsi="Times New Roman"/>
                <w:bCs/>
                <w:color w:val="000000"/>
                <w:sz w:val="22"/>
                <w:szCs w:val="22"/>
              </w:rPr>
            </w:pPr>
            <w:r w:rsidRPr="00EC4051">
              <w:rPr>
                <w:rFonts w:ascii="Times New Roman" w:eastAsia="Calibri" w:hAnsi="Times New Roman"/>
                <w:color w:val="000000"/>
                <w:sz w:val="22"/>
                <w:szCs w:val="22"/>
              </w:rPr>
              <w:t xml:space="preserve">• </w:t>
            </w:r>
            <w:r w:rsidRPr="00EC4051">
              <w:rPr>
                <w:rFonts w:ascii="Times New Roman" w:eastAsia="Calibri" w:hAnsi="Times New Roman"/>
                <w:bCs/>
                <w:color w:val="000000"/>
                <w:sz w:val="22"/>
                <w:szCs w:val="22"/>
              </w:rPr>
              <w:t>Understand the basic automated systems &amp; control operations.</w:t>
            </w:r>
          </w:p>
          <w:p w14:paraId="3D86764C" w14:textId="77777777" w:rsidR="00EC4051" w:rsidRPr="00EC4051" w:rsidRDefault="00EC4051" w:rsidP="00EC4051">
            <w:pPr>
              <w:widowControl w:val="0"/>
              <w:autoSpaceDE w:val="0"/>
              <w:autoSpaceDN w:val="0"/>
              <w:adjustRightInd w:val="0"/>
              <w:rPr>
                <w:rFonts w:ascii="Times New Roman" w:eastAsia="Calibri" w:hAnsi="Times New Roman"/>
                <w:color w:val="000000"/>
                <w:sz w:val="22"/>
                <w:szCs w:val="22"/>
              </w:rPr>
            </w:pPr>
            <w:r w:rsidRPr="00EC4051">
              <w:rPr>
                <w:rFonts w:ascii="Times New Roman" w:eastAsia="Calibri" w:hAnsi="Times New Roman"/>
                <w:color w:val="000000"/>
                <w:sz w:val="22"/>
                <w:szCs w:val="22"/>
              </w:rPr>
              <w:t>• Set up, operate, monitor, control, and improve manufacturing processes</w:t>
            </w:r>
          </w:p>
          <w:p w14:paraId="6A752629"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Be able to maintain equipment, tools, and workstations.</w:t>
            </w:r>
          </w:p>
          <w:p w14:paraId="2B45E9F5" w14:textId="77777777" w:rsidR="00EC4051" w:rsidRPr="00EC4051" w:rsidRDefault="00EC4051" w:rsidP="00EC4051">
            <w:pPr>
              <w:widowControl w:val="0"/>
              <w:autoSpaceDE w:val="0"/>
              <w:autoSpaceDN w:val="0"/>
              <w:adjustRightInd w:val="0"/>
              <w:rPr>
                <w:rFonts w:ascii="Times New Roman" w:eastAsia="Calibri" w:hAnsi="Times New Roman"/>
                <w:color w:val="000000"/>
                <w:sz w:val="22"/>
                <w:szCs w:val="22"/>
              </w:rPr>
            </w:pPr>
            <w:r w:rsidRPr="00EC4051">
              <w:rPr>
                <w:rFonts w:ascii="Times New Roman" w:hAnsi="Times New Roman"/>
                <w:color w:val="000000"/>
                <w:sz w:val="22"/>
                <w:szCs w:val="22"/>
              </w:rPr>
              <w:t>•</w:t>
            </w:r>
            <w:r w:rsidRPr="00EC4051">
              <w:rPr>
                <w:rFonts w:ascii="Times New Roman" w:eastAsia="Calibri" w:hAnsi="Times New Roman"/>
                <w:color w:val="000000"/>
                <w:sz w:val="22"/>
                <w:szCs w:val="22"/>
              </w:rPr>
              <w:t xml:space="preserve"> Be able to apply statistical principles to manufacturing applications. </w:t>
            </w:r>
          </w:p>
          <w:p w14:paraId="342D2788" w14:textId="77777777" w:rsidR="00EC4051" w:rsidRPr="00EC4051" w:rsidRDefault="00EC4051" w:rsidP="00EC4051">
            <w:pPr>
              <w:widowControl w:val="0"/>
              <w:autoSpaceDE w:val="0"/>
              <w:autoSpaceDN w:val="0"/>
              <w:adjustRightInd w:val="0"/>
              <w:rPr>
                <w:rFonts w:ascii="Times New Roman" w:eastAsia="Calibri" w:hAnsi="Times New Roman"/>
                <w:color w:val="000000"/>
                <w:sz w:val="22"/>
                <w:szCs w:val="22"/>
              </w:rPr>
            </w:pPr>
            <w:r w:rsidRPr="00EC4051">
              <w:rPr>
                <w:rFonts w:ascii="Times New Roman" w:eastAsia="Calibri" w:hAnsi="Times New Roman"/>
                <w:color w:val="000000"/>
                <w:sz w:val="22"/>
                <w:szCs w:val="22"/>
              </w:rPr>
              <w:t>• Understand the scientific principles involved in manufacturing processes.</w:t>
            </w:r>
          </w:p>
          <w:p w14:paraId="435269D8" w14:textId="77777777" w:rsidR="00EC4051" w:rsidRPr="00EC4051" w:rsidRDefault="00EC4051" w:rsidP="00EC4051">
            <w:pPr>
              <w:widowControl w:val="0"/>
              <w:rPr>
                <w:rFonts w:ascii="Times New Roman" w:hAnsi="Times New Roman"/>
                <w:color w:val="000000"/>
                <w:sz w:val="22"/>
                <w:szCs w:val="22"/>
              </w:rPr>
            </w:pPr>
          </w:p>
        </w:tc>
        <w:tc>
          <w:tcPr>
            <w:tcW w:w="4320" w:type="dxa"/>
          </w:tcPr>
          <w:p w14:paraId="4BB34A5A"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MFGE120 Basic Electricity </w:t>
            </w:r>
          </w:p>
          <w:p w14:paraId="38383217"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MFGE205 or AS163- CADD</w:t>
            </w:r>
          </w:p>
          <w:p w14:paraId="5EE67C90"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MFGE217 Industrial Materials </w:t>
            </w:r>
          </w:p>
          <w:p w14:paraId="4B4582D8"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MFGE227 Introduction to Manufacturing Methods</w:t>
            </w:r>
          </w:p>
          <w:p w14:paraId="44B96CD7"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MFGE271 Industrial Statistics </w:t>
            </w:r>
          </w:p>
          <w:p w14:paraId="18913BD1"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MFGE310 Safety &amp; Ergonomics</w:t>
            </w:r>
          </w:p>
          <w:p w14:paraId="16B06DE3"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MFGE328 Robotics &amp; Mach Vision</w:t>
            </w:r>
          </w:p>
          <w:p w14:paraId="09745058"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342 Manufacturing Operations</w:t>
            </w:r>
          </w:p>
          <w:p w14:paraId="4E3B0042"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343 Automated Systems</w:t>
            </w:r>
          </w:p>
          <w:p w14:paraId="4885B7F9"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356 Systems Design &amp; Operations</w:t>
            </w:r>
          </w:p>
          <w:p w14:paraId="4CEF96AF"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370 Computer Numerical Control</w:t>
            </w:r>
          </w:p>
          <w:p w14:paraId="1E749F81"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371 Quality Assurance</w:t>
            </w:r>
          </w:p>
          <w:p w14:paraId="7B17C8DD"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394 Lean &amp; Supply Chain Systems</w:t>
            </w:r>
          </w:p>
          <w:p w14:paraId="5A81BE8B"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MFGE490A Senior Research</w:t>
            </w:r>
          </w:p>
          <w:p w14:paraId="3E77C8DE"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AGMC 371/372 Agricultural Mechanics</w:t>
            </w:r>
          </w:p>
          <w:p w14:paraId="1461B57B"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 xml:space="preserve">PHYS 231/232 Physics </w:t>
            </w:r>
          </w:p>
          <w:p w14:paraId="037BF871"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CHEM 105/106 or CHEM 120/121</w:t>
            </w:r>
          </w:p>
          <w:p w14:paraId="45F6C8D6"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 xml:space="preserve">MATH 117 Trigonometry </w:t>
            </w:r>
          </w:p>
        </w:tc>
      </w:tr>
      <w:tr w:rsidR="0082537D" w:rsidRPr="00EC4051" w14:paraId="6357DCFA" w14:textId="77777777" w:rsidTr="0082537D">
        <w:tc>
          <w:tcPr>
            <w:tcW w:w="2576" w:type="dxa"/>
          </w:tcPr>
          <w:p w14:paraId="0084ACFE" w14:textId="77777777" w:rsidR="00EC4051" w:rsidRPr="00EC4051" w:rsidRDefault="00EC4051" w:rsidP="00EC4051">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Communications Skills Competency- </w:t>
            </w:r>
          </w:p>
          <w:p w14:paraId="7CED2EF6" w14:textId="77777777" w:rsidR="00EC4051" w:rsidRPr="00EC4051" w:rsidRDefault="00EC4051" w:rsidP="00EC4051">
            <w:pPr>
              <w:widowControl w:val="0"/>
              <w:rPr>
                <w:rFonts w:ascii="Times New Roman" w:hAnsi="Times New Roman"/>
                <w:i/>
                <w:color w:val="000000"/>
                <w:sz w:val="22"/>
                <w:szCs w:val="22"/>
              </w:rPr>
            </w:pPr>
            <w:r w:rsidRPr="00EC4051">
              <w:rPr>
                <w:rFonts w:ascii="Times New Roman" w:hAnsi="Times New Roman"/>
                <w:b/>
                <w:i/>
                <w:color w:val="000000"/>
                <w:sz w:val="22"/>
                <w:szCs w:val="22"/>
              </w:rPr>
              <w:t>Graduates will demonstrate an ability to communicate effectively in pertinent areas, both written and graphic</w:t>
            </w:r>
          </w:p>
        </w:tc>
        <w:tc>
          <w:tcPr>
            <w:tcW w:w="3600" w:type="dxa"/>
          </w:tcPr>
          <w:p w14:paraId="322F9765"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Communication skills (i.e., oral, graphic, and written communication, etc.)</w:t>
            </w:r>
          </w:p>
        </w:tc>
        <w:tc>
          <w:tcPr>
            <w:tcW w:w="3600" w:type="dxa"/>
          </w:tcPr>
          <w:p w14:paraId="66CFBEA7"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Demonstrate the use and practice of different levels of graphic and written communication skills. </w:t>
            </w:r>
          </w:p>
        </w:tc>
        <w:tc>
          <w:tcPr>
            <w:tcW w:w="4320" w:type="dxa"/>
          </w:tcPr>
          <w:p w14:paraId="4AD1F904"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COMM145 Fund Speaking/Communication</w:t>
            </w:r>
          </w:p>
          <w:p w14:paraId="744ADAF4"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COMM345 Advanced Public Speaking</w:t>
            </w:r>
          </w:p>
          <w:p w14:paraId="76BEADEF"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MFGE205 or AS163- CADD</w:t>
            </w:r>
          </w:p>
          <w:p w14:paraId="0C23AE3A"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MFGE217 Industrial Materials </w:t>
            </w:r>
          </w:p>
          <w:p w14:paraId="4FDF990C"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MFGE271 Industrial Statistics</w:t>
            </w:r>
          </w:p>
          <w:p w14:paraId="4FFF411E"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MFGE328 Robotics &amp; Mach Vision</w:t>
            </w:r>
          </w:p>
          <w:p w14:paraId="0E71FAFC"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356 Systems Design &amp; Operations</w:t>
            </w:r>
          </w:p>
          <w:p w14:paraId="45B65C47"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394 Lean &amp; Supply Chain Systems</w:t>
            </w:r>
          </w:p>
          <w:p w14:paraId="7FFEFB9C"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MFGE430 Tech MGT/Team Building</w:t>
            </w:r>
          </w:p>
          <w:p w14:paraId="74079E7B"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 xml:space="preserve">SEAS390 Project Management </w:t>
            </w:r>
          </w:p>
        </w:tc>
      </w:tr>
      <w:tr w:rsidR="0082537D" w:rsidRPr="00EC4051" w14:paraId="4019B04B" w14:textId="77777777" w:rsidTr="0082537D">
        <w:trPr>
          <w:trHeight w:val="188"/>
        </w:trPr>
        <w:tc>
          <w:tcPr>
            <w:tcW w:w="2576" w:type="dxa"/>
          </w:tcPr>
          <w:p w14:paraId="3CC54C3F" w14:textId="77777777" w:rsidR="00EC4051" w:rsidRPr="00EC4051" w:rsidRDefault="00EC4051" w:rsidP="00EC4051">
            <w:pPr>
              <w:widowControl w:val="0"/>
              <w:rPr>
                <w:rFonts w:ascii="Times New Roman" w:hAnsi="Times New Roman"/>
                <w:b/>
                <w:color w:val="000000"/>
                <w:sz w:val="22"/>
                <w:szCs w:val="22"/>
              </w:rPr>
            </w:pPr>
            <w:r w:rsidRPr="00EC4051">
              <w:rPr>
                <w:rFonts w:ascii="Times New Roman" w:hAnsi="Times New Roman"/>
                <w:b/>
                <w:color w:val="000000"/>
                <w:sz w:val="22"/>
                <w:szCs w:val="22"/>
              </w:rPr>
              <w:lastRenderedPageBreak/>
              <w:t xml:space="preserve">Management/Leadership Competency- </w:t>
            </w:r>
          </w:p>
          <w:p w14:paraId="780AD62A" w14:textId="77777777" w:rsidR="00EC4051" w:rsidRPr="00EC4051" w:rsidRDefault="00EC4051" w:rsidP="00EC4051">
            <w:pPr>
              <w:widowControl w:val="0"/>
              <w:rPr>
                <w:rFonts w:ascii="Times New Roman" w:hAnsi="Times New Roman"/>
                <w:b/>
                <w:i/>
                <w:sz w:val="22"/>
                <w:szCs w:val="22"/>
              </w:rPr>
            </w:pPr>
            <w:r w:rsidRPr="00EC4051">
              <w:rPr>
                <w:rFonts w:ascii="Times New Roman" w:hAnsi="Times New Roman"/>
                <w:b/>
                <w:i/>
                <w:color w:val="000000"/>
                <w:sz w:val="22"/>
                <w:szCs w:val="22"/>
              </w:rPr>
              <w:t>Demonstrate the knowledge and capacity to apply managerial/ leadership principles and practices to</w:t>
            </w:r>
            <w:r w:rsidRPr="00EC4051">
              <w:rPr>
                <w:rFonts w:ascii="Times New Roman" w:hAnsi="Times New Roman"/>
                <w:b/>
                <w:i/>
                <w:sz w:val="22"/>
                <w:szCs w:val="22"/>
              </w:rPr>
              <w:t xml:space="preserve"> appropriate situations.</w:t>
            </w:r>
          </w:p>
          <w:p w14:paraId="52C6FBD3" w14:textId="77777777" w:rsidR="00EC4051" w:rsidRPr="00EC4051" w:rsidRDefault="00EC4051" w:rsidP="00EC4051">
            <w:pPr>
              <w:widowControl w:val="0"/>
              <w:rPr>
                <w:rFonts w:ascii="Times New Roman" w:hAnsi="Times New Roman"/>
                <w:sz w:val="22"/>
                <w:szCs w:val="22"/>
              </w:rPr>
            </w:pPr>
          </w:p>
          <w:p w14:paraId="36B79D27" w14:textId="77777777" w:rsidR="00EC4051" w:rsidRPr="00EC4051" w:rsidRDefault="00EC4051" w:rsidP="00EC4051">
            <w:pPr>
              <w:widowControl w:val="0"/>
              <w:rPr>
                <w:rFonts w:ascii="Times New Roman" w:hAnsi="Times New Roman"/>
                <w:b/>
                <w:color w:val="000000"/>
                <w:sz w:val="22"/>
                <w:szCs w:val="22"/>
              </w:rPr>
            </w:pPr>
          </w:p>
          <w:p w14:paraId="3D14B04B" w14:textId="77777777" w:rsidR="00EC4051" w:rsidRPr="00EC4051" w:rsidRDefault="00EC4051" w:rsidP="00EC4051">
            <w:pPr>
              <w:widowControl w:val="0"/>
              <w:rPr>
                <w:rFonts w:ascii="Times New Roman" w:hAnsi="Times New Roman"/>
                <w:color w:val="000000"/>
                <w:sz w:val="22"/>
                <w:szCs w:val="22"/>
              </w:rPr>
            </w:pPr>
          </w:p>
        </w:tc>
        <w:tc>
          <w:tcPr>
            <w:tcW w:w="3600" w:type="dxa"/>
          </w:tcPr>
          <w:p w14:paraId="5DBBFFE4"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Interaction skills (i.e., teamwork, mentoring, leadership, interpersonal skills, etc.)</w:t>
            </w:r>
          </w:p>
          <w:p w14:paraId="1054B515"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Organizational skills (i.e., project management, planning &amp; organizing, training skills, etc.)</w:t>
            </w:r>
          </w:p>
          <w:p w14:paraId="1CB3A5A5"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Quality assurance tools &amp; techniques </w:t>
            </w:r>
          </w:p>
          <w:p w14:paraId="32E67B91"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Quality assurance audits </w:t>
            </w:r>
          </w:p>
          <w:p w14:paraId="4F1F2E3C"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Total quality management  </w:t>
            </w:r>
          </w:p>
          <w:p w14:paraId="7A3D955A"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Continuous improvement </w:t>
            </w:r>
          </w:p>
          <w:p w14:paraId="27978A91"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Elements of supply chain</w:t>
            </w:r>
          </w:p>
          <w:p w14:paraId="7BABB3AA"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Techniques of Inventory management </w:t>
            </w:r>
          </w:p>
          <w:p w14:paraId="05187C8B"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Principles of lean manufacturing </w:t>
            </w:r>
          </w:p>
          <w:p w14:paraId="176E96AC"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Materials handling </w:t>
            </w:r>
          </w:p>
          <w:p w14:paraId="0897047A"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Plant facility &amp; capacity </w:t>
            </w:r>
          </w:p>
          <w:p w14:paraId="24937472"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Production scheduling </w:t>
            </w:r>
          </w:p>
          <w:p w14:paraId="47E6EEC3"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Production systems </w:t>
            </w:r>
          </w:p>
          <w:p w14:paraId="01629545"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Environmental/Health/Safety</w:t>
            </w:r>
          </w:p>
          <w:p w14:paraId="3E053728"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color w:val="000000"/>
                <w:sz w:val="22"/>
                <w:szCs w:val="22"/>
              </w:rPr>
              <w:t>-</w:t>
            </w:r>
            <w:r w:rsidRPr="00EC4051">
              <w:rPr>
                <w:rFonts w:ascii="Times New Roman" w:hAnsi="Times New Roman"/>
                <w:sz w:val="22"/>
                <w:szCs w:val="22"/>
              </w:rPr>
              <w:t xml:space="preserve"> Problem solving and decision making</w:t>
            </w:r>
          </w:p>
        </w:tc>
        <w:tc>
          <w:tcPr>
            <w:tcW w:w="3600" w:type="dxa"/>
          </w:tcPr>
          <w:p w14:paraId="6921D11F"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Understand the manufacturing business as a system that integrates multiple disciplines, processes, and stakeholders.</w:t>
            </w:r>
          </w:p>
          <w:p w14:paraId="51608487"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xml:space="preserve">• </w:t>
            </w:r>
            <w:r w:rsidRPr="00EC4051">
              <w:rPr>
                <w:rFonts w:ascii="Times New Roman" w:hAnsi="Times New Roman"/>
                <w:bCs/>
                <w:sz w:val="22"/>
                <w:szCs w:val="22"/>
              </w:rPr>
              <w:t xml:space="preserve">Demonstrating the ability to work effectively with others. </w:t>
            </w:r>
          </w:p>
          <w:p w14:paraId="7EC908F4"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Be able to develop manufacturing process plans and documentation.</w:t>
            </w:r>
          </w:p>
          <w:p w14:paraId="016977A6"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sz w:val="22"/>
                <w:szCs w:val="22"/>
              </w:rPr>
              <w:t xml:space="preserve">• </w:t>
            </w:r>
            <w:r w:rsidRPr="00EC4051">
              <w:rPr>
                <w:rFonts w:ascii="Times New Roman" w:hAnsi="Times New Roman"/>
                <w:bCs/>
                <w:sz w:val="22"/>
                <w:szCs w:val="22"/>
              </w:rPr>
              <w:t>Apply quality tools and techniques to solve problems by generating, evaluating, and implementing solutions.</w:t>
            </w:r>
          </w:p>
          <w:p w14:paraId="461FCA49" w14:textId="3E87DAEF" w:rsidR="00EC4051" w:rsidRPr="00EC4051" w:rsidRDefault="00EC4051" w:rsidP="00EC4051">
            <w:pPr>
              <w:widowControl w:val="0"/>
              <w:rPr>
                <w:rFonts w:ascii="Times New Roman" w:hAnsi="Times New Roman"/>
                <w:sz w:val="22"/>
                <w:szCs w:val="22"/>
              </w:rPr>
            </w:pPr>
            <w:r w:rsidRPr="00EC4051">
              <w:rPr>
                <w:rFonts w:ascii="Times New Roman" w:hAnsi="Times New Roman"/>
                <w:color w:val="000000"/>
                <w:sz w:val="22"/>
                <w:szCs w:val="22"/>
              </w:rPr>
              <w:t xml:space="preserve">• </w:t>
            </w:r>
            <w:r w:rsidRPr="00EC4051">
              <w:rPr>
                <w:rFonts w:ascii="Times New Roman" w:hAnsi="Times New Roman"/>
                <w:sz w:val="22"/>
                <w:szCs w:val="22"/>
              </w:rPr>
              <w:t xml:space="preserve">Ensure product and process </w:t>
            </w:r>
            <w:r w:rsidR="005375AF">
              <w:rPr>
                <w:rFonts w:ascii="Times New Roman" w:hAnsi="Times New Roman"/>
                <w:sz w:val="22"/>
                <w:szCs w:val="22"/>
              </w:rPr>
              <w:t>meet</w:t>
            </w:r>
            <w:r w:rsidRPr="00EC4051">
              <w:rPr>
                <w:rFonts w:ascii="Times New Roman" w:hAnsi="Times New Roman"/>
                <w:sz w:val="22"/>
                <w:szCs w:val="22"/>
              </w:rPr>
              <w:t xml:space="preserve"> quality system requirements as defined by customer specifications.</w:t>
            </w:r>
          </w:p>
          <w:p w14:paraId="4CA02817"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Be able to manage production and continuous improvement process.</w:t>
            </w:r>
          </w:p>
          <w:p w14:paraId="372EC9EE"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Manage, plan and monitor the movement and storage of materials and products in coordination with suppliers, internal systems, and customers.</w:t>
            </w:r>
          </w:p>
          <w:p w14:paraId="1905858E"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 Employ equipment, practices, and procedures which promote a healthy, safe, and secure work environment.</w:t>
            </w:r>
          </w:p>
        </w:tc>
        <w:tc>
          <w:tcPr>
            <w:tcW w:w="4320" w:type="dxa"/>
          </w:tcPr>
          <w:p w14:paraId="03E1671D"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MFGE310 Safety &amp; Ergonomics</w:t>
            </w:r>
          </w:p>
          <w:p w14:paraId="793D84CB"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342 Manufacturing Operations</w:t>
            </w:r>
          </w:p>
          <w:p w14:paraId="481C67F7"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356 Systems Design &amp; Operations</w:t>
            </w:r>
          </w:p>
          <w:p w14:paraId="04CD5144"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371 Quality Assurance</w:t>
            </w:r>
          </w:p>
          <w:p w14:paraId="53B34BB5"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 xml:space="preserve">SEAS390 Project Management </w:t>
            </w:r>
          </w:p>
          <w:p w14:paraId="206C4CD3"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 394 Lean &amp; Supply Chain Systems</w:t>
            </w:r>
          </w:p>
          <w:p w14:paraId="75CC0DF8" w14:textId="77777777" w:rsidR="00EC4051" w:rsidRPr="00EC4051" w:rsidRDefault="00EC4051" w:rsidP="00EC4051">
            <w:pPr>
              <w:widowControl w:val="0"/>
              <w:rPr>
                <w:rFonts w:ascii="Times New Roman" w:hAnsi="Times New Roman"/>
                <w:color w:val="000000"/>
                <w:sz w:val="22"/>
                <w:szCs w:val="22"/>
              </w:rPr>
            </w:pPr>
            <w:r w:rsidRPr="00EC4051">
              <w:rPr>
                <w:rFonts w:ascii="Times New Roman" w:hAnsi="Times New Roman"/>
                <w:color w:val="000000"/>
                <w:sz w:val="22"/>
                <w:szCs w:val="22"/>
              </w:rPr>
              <w:t>MFGE490A Senior Research</w:t>
            </w:r>
          </w:p>
          <w:p w14:paraId="3040E2B3" w14:textId="77777777" w:rsidR="00EC4051" w:rsidRPr="00EC4051" w:rsidRDefault="00EC4051" w:rsidP="00EC4051">
            <w:pPr>
              <w:widowControl w:val="0"/>
              <w:rPr>
                <w:rFonts w:ascii="Times New Roman" w:hAnsi="Times New Roman"/>
                <w:sz w:val="22"/>
                <w:szCs w:val="22"/>
              </w:rPr>
            </w:pPr>
            <w:r w:rsidRPr="00EC4051">
              <w:rPr>
                <w:rFonts w:ascii="Times New Roman" w:hAnsi="Times New Roman"/>
                <w:sz w:val="22"/>
                <w:szCs w:val="22"/>
              </w:rPr>
              <w:t>MFGE430 Tech MGT/Team Building</w:t>
            </w:r>
          </w:p>
          <w:p w14:paraId="4445AD64" w14:textId="77777777" w:rsidR="00EC4051" w:rsidRPr="00EC4051" w:rsidRDefault="00EC4051" w:rsidP="00EC4051">
            <w:pPr>
              <w:widowControl w:val="0"/>
              <w:rPr>
                <w:rFonts w:ascii="Times New Roman" w:hAnsi="Times New Roman"/>
                <w:color w:val="000000"/>
                <w:sz w:val="22"/>
                <w:szCs w:val="22"/>
              </w:rPr>
            </w:pPr>
          </w:p>
        </w:tc>
      </w:tr>
    </w:tbl>
    <w:p w14:paraId="348CF45B" w14:textId="77777777" w:rsidR="00EC4051" w:rsidRPr="00EC4051" w:rsidRDefault="00EC4051" w:rsidP="00EC4051">
      <w:pPr>
        <w:widowControl w:val="0"/>
        <w:rPr>
          <w:rFonts w:ascii="Times New Roman" w:hAnsi="Times New Roman"/>
          <w:szCs w:val="20"/>
        </w:rPr>
      </w:pPr>
    </w:p>
    <w:sectPr w:rsidR="00EC4051" w:rsidRPr="00EC4051"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58C5" w14:textId="77777777" w:rsidR="00495D50" w:rsidRDefault="00495D50" w:rsidP="001F2A02">
      <w:r>
        <w:separator/>
      </w:r>
    </w:p>
  </w:endnote>
  <w:endnote w:type="continuationSeparator" w:id="0">
    <w:p w14:paraId="01DAC76E" w14:textId="77777777" w:rsidR="00495D50" w:rsidRDefault="00495D5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C15EE5" w:rsidRDefault="00C15EE5" w:rsidP="00C15E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C15EE5" w:rsidRDefault="00C15EE5"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0253F3F" w:rsidR="00C15EE5" w:rsidRPr="00FB363A" w:rsidRDefault="00C15EE5" w:rsidP="00C15EE5">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753175">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C15EE5" w:rsidRPr="00FB363A" w:rsidRDefault="00C15EE5"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3BFD" w14:textId="77777777" w:rsidR="00495D50" w:rsidRDefault="00495D50" w:rsidP="001F2A02">
      <w:r>
        <w:separator/>
      </w:r>
    </w:p>
  </w:footnote>
  <w:footnote w:type="continuationSeparator" w:id="0">
    <w:p w14:paraId="51039F5B" w14:textId="77777777" w:rsidR="00495D50" w:rsidRDefault="00495D5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NjQyMjE3A1HGSjpKwanFxZn5eSAFZrUALEMUrywAAAA="/>
  </w:docVars>
  <w:rsids>
    <w:rsidRoot w:val="00AA5FB2"/>
    <w:rsid w:val="0001791B"/>
    <w:rsid w:val="000221DF"/>
    <w:rsid w:val="00036C24"/>
    <w:rsid w:val="00046A6C"/>
    <w:rsid w:val="00060BE5"/>
    <w:rsid w:val="00071470"/>
    <w:rsid w:val="00087FF1"/>
    <w:rsid w:val="000D5B10"/>
    <w:rsid w:val="000F055E"/>
    <w:rsid w:val="001027DD"/>
    <w:rsid w:val="0010287E"/>
    <w:rsid w:val="001160F4"/>
    <w:rsid w:val="00141CFC"/>
    <w:rsid w:val="00165EE2"/>
    <w:rsid w:val="0017571B"/>
    <w:rsid w:val="00191C6D"/>
    <w:rsid w:val="001926F3"/>
    <w:rsid w:val="00197D43"/>
    <w:rsid w:val="001A0938"/>
    <w:rsid w:val="001A475E"/>
    <w:rsid w:val="001A7D75"/>
    <w:rsid w:val="001B1F95"/>
    <w:rsid w:val="001D0783"/>
    <w:rsid w:val="001D7CF6"/>
    <w:rsid w:val="001F274E"/>
    <w:rsid w:val="001F2A02"/>
    <w:rsid w:val="00227601"/>
    <w:rsid w:val="00234076"/>
    <w:rsid w:val="00235778"/>
    <w:rsid w:val="0023623B"/>
    <w:rsid w:val="002432A3"/>
    <w:rsid w:val="0024670E"/>
    <w:rsid w:val="002B1F43"/>
    <w:rsid w:val="002B7EEF"/>
    <w:rsid w:val="002C1781"/>
    <w:rsid w:val="002C2CE4"/>
    <w:rsid w:val="002D5D87"/>
    <w:rsid w:val="002E1733"/>
    <w:rsid w:val="002F75F1"/>
    <w:rsid w:val="00322B74"/>
    <w:rsid w:val="00324252"/>
    <w:rsid w:val="00325048"/>
    <w:rsid w:val="00332F77"/>
    <w:rsid w:val="003425F4"/>
    <w:rsid w:val="0036061A"/>
    <w:rsid w:val="003759E6"/>
    <w:rsid w:val="003A32E4"/>
    <w:rsid w:val="003C5069"/>
    <w:rsid w:val="003D73D9"/>
    <w:rsid w:val="003E0415"/>
    <w:rsid w:val="003F1D18"/>
    <w:rsid w:val="003F2335"/>
    <w:rsid w:val="0040029B"/>
    <w:rsid w:val="00402256"/>
    <w:rsid w:val="00406B46"/>
    <w:rsid w:val="0044187F"/>
    <w:rsid w:val="004518D4"/>
    <w:rsid w:val="00462342"/>
    <w:rsid w:val="00466B57"/>
    <w:rsid w:val="00485486"/>
    <w:rsid w:val="00495D50"/>
    <w:rsid w:val="004965F9"/>
    <w:rsid w:val="004A360E"/>
    <w:rsid w:val="004B0DA2"/>
    <w:rsid w:val="004C0112"/>
    <w:rsid w:val="004D5BD7"/>
    <w:rsid w:val="004D7D95"/>
    <w:rsid w:val="004E4563"/>
    <w:rsid w:val="004E577A"/>
    <w:rsid w:val="00501D59"/>
    <w:rsid w:val="00522BF6"/>
    <w:rsid w:val="00532200"/>
    <w:rsid w:val="005375AF"/>
    <w:rsid w:val="00542741"/>
    <w:rsid w:val="005468B1"/>
    <w:rsid w:val="00551C29"/>
    <w:rsid w:val="00553F3F"/>
    <w:rsid w:val="005907DF"/>
    <w:rsid w:val="005A1E9F"/>
    <w:rsid w:val="005C7ECF"/>
    <w:rsid w:val="005D68AF"/>
    <w:rsid w:val="005E2924"/>
    <w:rsid w:val="005F0B2E"/>
    <w:rsid w:val="005F19DC"/>
    <w:rsid w:val="006050CF"/>
    <w:rsid w:val="00605AEB"/>
    <w:rsid w:val="00605B5D"/>
    <w:rsid w:val="00606BCF"/>
    <w:rsid w:val="00613EE1"/>
    <w:rsid w:val="006174D9"/>
    <w:rsid w:val="00622CA9"/>
    <w:rsid w:val="006339C5"/>
    <w:rsid w:val="006354B4"/>
    <w:rsid w:val="00656559"/>
    <w:rsid w:val="006617B9"/>
    <w:rsid w:val="00664A15"/>
    <w:rsid w:val="0067051A"/>
    <w:rsid w:val="006D1A9A"/>
    <w:rsid w:val="006E0AF7"/>
    <w:rsid w:val="006E294C"/>
    <w:rsid w:val="0070232E"/>
    <w:rsid w:val="00730C52"/>
    <w:rsid w:val="007377F0"/>
    <w:rsid w:val="00750AFB"/>
    <w:rsid w:val="00753175"/>
    <w:rsid w:val="007531CA"/>
    <w:rsid w:val="0075740F"/>
    <w:rsid w:val="007706BE"/>
    <w:rsid w:val="007773DD"/>
    <w:rsid w:val="00785FBA"/>
    <w:rsid w:val="007A561D"/>
    <w:rsid w:val="008216C2"/>
    <w:rsid w:val="0082537D"/>
    <w:rsid w:val="00831573"/>
    <w:rsid w:val="008377E6"/>
    <w:rsid w:val="00886031"/>
    <w:rsid w:val="00890827"/>
    <w:rsid w:val="00893D93"/>
    <w:rsid w:val="008B5812"/>
    <w:rsid w:val="008C543D"/>
    <w:rsid w:val="008E0744"/>
    <w:rsid w:val="00906B14"/>
    <w:rsid w:val="00916EFD"/>
    <w:rsid w:val="00931642"/>
    <w:rsid w:val="009414E6"/>
    <w:rsid w:val="00953B78"/>
    <w:rsid w:val="00956F80"/>
    <w:rsid w:val="009952EC"/>
    <w:rsid w:val="009A5A19"/>
    <w:rsid w:val="009A7046"/>
    <w:rsid w:val="009B7234"/>
    <w:rsid w:val="009C0620"/>
    <w:rsid w:val="009E3D2C"/>
    <w:rsid w:val="00A720E4"/>
    <w:rsid w:val="00A8015B"/>
    <w:rsid w:val="00A87171"/>
    <w:rsid w:val="00AA4B04"/>
    <w:rsid w:val="00AA5FB2"/>
    <w:rsid w:val="00AA7D4B"/>
    <w:rsid w:val="00AC1018"/>
    <w:rsid w:val="00AC6B69"/>
    <w:rsid w:val="00AD558E"/>
    <w:rsid w:val="00AD732C"/>
    <w:rsid w:val="00AE7017"/>
    <w:rsid w:val="00B11877"/>
    <w:rsid w:val="00B13F85"/>
    <w:rsid w:val="00B17D79"/>
    <w:rsid w:val="00B3239E"/>
    <w:rsid w:val="00B46DA0"/>
    <w:rsid w:val="00B63581"/>
    <w:rsid w:val="00BA43B7"/>
    <w:rsid w:val="00BB316C"/>
    <w:rsid w:val="00BC0316"/>
    <w:rsid w:val="00BC0E4C"/>
    <w:rsid w:val="00BD0470"/>
    <w:rsid w:val="00BD2F87"/>
    <w:rsid w:val="00BE04CE"/>
    <w:rsid w:val="00BF11AB"/>
    <w:rsid w:val="00BF6D88"/>
    <w:rsid w:val="00C037FE"/>
    <w:rsid w:val="00C15EE5"/>
    <w:rsid w:val="00C365D7"/>
    <w:rsid w:val="00C412C1"/>
    <w:rsid w:val="00C4455B"/>
    <w:rsid w:val="00C66347"/>
    <w:rsid w:val="00C776EC"/>
    <w:rsid w:val="00C81981"/>
    <w:rsid w:val="00C83486"/>
    <w:rsid w:val="00C8717E"/>
    <w:rsid w:val="00C96A2E"/>
    <w:rsid w:val="00C97673"/>
    <w:rsid w:val="00CA137A"/>
    <w:rsid w:val="00CA1C9C"/>
    <w:rsid w:val="00CB15F8"/>
    <w:rsid w:val="00CD33A3"/>
    <w:rsid w:val="00D03ECA"/>
    <w:rsid w:val="00D502DE"/>
    <w:rsid w:val="00D54242"/>
    <w:rsid w:val="00D66A27"/>
    <w:rsid w:val="00D713AB"/>
    <w:rsid w:val="00D86425"/>
    <w:rsid w:val="00D927BE"/>
    <w:rsid w:val="00DD20C3"/>
    <w:rsid w:val="00DD4EBB"/>
    <w:rsid w:val="00DE0F69"/>
    <w:rsid w:val="00DE1B44"/>
    <w:rsid w:val="00DE66A1"/>
    <w:rsid w:val="00E33CD5"/>
    <w:rsid w:val="00E36600"/>
    <w:rsid w:val="00E42CBB"/>
    <w:rsid w:val="00E42D60"/>
    <w:rsid w:val="00E67EB9"/>
    <w:rsid w:val="00E73499"/>
    <w:rsid w:val="00E7731C"/>
    <w:rsid w:val="00E95BBD"/>
    <w:rsid w:val="00EB1768"/>
    <w:rsid w:val="00EB65C8"/>
    <w:rsid w:val="00EC1C25"/>
    <w:rsid w:val="00EC4051"/>
    <w:rsid w:val="00EF447B"/>
    <w:rsid w:val="00F05433"/>
    <w:rsid w:val="00F136C3"/>
    <w:rsid w:val="00F1785F"/>
    <w:rsid w:val="00F44558"/>
    <w:rsid w:val="00F45C96"/>
    <w:rsid w:val="00F51EDD"/>
    <w:rsid w:val="00F65B23"/>
    <w:rsid w:val="00F712BB"/>
    <w:rsid w:val="00F83B2A"/>
    <w:rsid w:val="00F842E1"/>
    <w:rsid w:val="00F9415F"/>
    <w:rsid w:val="00FA1058"/>
    <w:rsid w:val="00FA5344"/>
    <w:rsid w:val="00FB363A"/>
    <w:rsid w:val="00FC246F"/>
    <w:rsid w:val="00FC2A73"/>
    <w:rsid w:val="00FF2261"/>
    <w:rsid w:val="00FF2D84"/>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4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Revision">
    <w:name w:val="Revision"/>
    <w:hidden/>
    <w:uiPriority w:val="99"/>
    <w:semiHidden/>
    <w:rsid w:val="00CA137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2022-08-31T01:03:00Z</dcterms:created>
  <dcterms:modified xsi:type="dcterms:W3CDTF">2022-09-01T18:17:00Z</dcterms:modified>
</cp:coreProperties>
</file>