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0034" w:rsidRPr="009052F3" w:rsidRDefault="002D240B">
      <w:pPr>
        <w:widowControl w:val="0"/>
        <w:pBdr>
          <w:top w:val="nil"/>
          <w:left w:val="nil"/>
          <w:bottom w:val="nil"/>
          <w:right w:val="nil"/>
          <w:between w:val="nil"/>
        </w:pBdr>
        <w:spacing w:line="276" w:lineRule="auto"/>
        <w:rPr>
          <w:rFonts w:ascii="Arial" w:eastAsia="Arial" w:hAnsi="Arial" w:cs="Arial"/>
          <w:color w:val="000000"/>
          <w:sz w:val="20"/>
          <w:szCs w:val="20"/>
        </w:rPr>
      </w:pPr>
      <w:r w:rsidRPr="009052F3">
        <w:rPr>
          <w:rFonts w:ascii="Arial" w:eastAsia="Arial" w:hAnsi="Arial" w:cs="Arial"/>
          <w:sz w:val="20"/>
          <w:szCs w:val="20"/>
        </w:rPr>
        <w:tab/>
      </w:r>
    </w:p>
    <w:tbl>
      <w:tblPr>
        <w:tblStyle w:val="a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920"/>
      </w:tblGrid>
      <w:tr w:rsidR="00070034" w:rsidRPr="009052F3" w14:paraId="7BAB67BE" w14:textId="77777777">
        <w:tc>
          <w:tcPr>
            <w:tcW w:w="14395" w:type="dxa"/>
            <w:gridSpan w:val="2"/>
            <w:shd w:val="clear" w:color="auto" w:fill="DFDFDF"/>
          </w:tcPr>
          <w:p w14:paraId="00000002" w14:textId="77777777" w:rsidR="00070034" w:rsidRPr="009052F3" w:rsidRDefault="002D240B">
            <w:pPr>
              <w:widowControl w:val="0"/>
              <w:jc w:val="center"/>
              <w:rPr>
                <w:rFonts w:ascii="Times New Roman" w:hAnsi="Times New Roman"/>
                <w:b/>
                <w:sz w:val="20"/>
                <w:szCs w:val="20"/>
              </w:rPr>
            </w:pPr>
            <w:bookmarkStart w:id="0" w:name="_heading=h.gjdgxs" w:colFirst="0" w:colLast="0"/>
            <w:bookmarkEnd w:id="0"/>
            <w:r w:rsidRPr="009052F3">
              <w:rPr>
                <w:rFonts w:ascii="Times New Roman" w:hAnsi="Times New Roman"/>
                <w:b/>
                <w:sz w:val="20"/>
                <w:szCs w:val="20"/>
              </w:rPr>
              <w:t>Assurance of Student Learning</w:t>
            </w:r>
          </w:p>
          <w:p w14:paraId="00000003" w14:textId="6B7650C5" w:rsidR="00070034" w:rsidRPr="009052F3" w:rsidRDefault="00F22237">
            <w:pPr>
              <w:widowControl w:val="0"/>
              <w:jc w:val="center"/>
              <w:rPr>
                <w:rFonts w:ascii="Times New Roman" w:hAnsi="Times New Roman"/>
                <w:b/>
                <w:sz w:val="20"/>
                <w:szCs w:val="20"/>
              </w:rPr>
            </w:pPr>
            <w:r w:rsidRPr="009052F3">
              <w:rPr>
                <w:rFonts w:ascii="Times New Roman" w:hAnsi="Times New Roman"/>
                <w:b/>
                <w:sz w:val="20"/>
                <w:szCs w:val="20"/>
              </w:rPr>
              <w:t>20</w:t>
            </w:r>
            <w:r w:rsidR="00592D6F">
              <w:rPr>
                <w:rFonts w:ascii="Times New Roman" w:hAnsi="Times New Roman"/>
                <w:b/>
                <w:sz w:val="20"/>
                <w:szCs w:val="20"/>
              </w:rPr>
              <w:t>2</w:t>
            </w:r>
            <w:r w:rsidR="002D6D91">
              <w:rPr>
                <w:rFonts w:ascii="Times New Roman" w:hAnsi="Times New Roman"/>
                <w:b/>
                <w:sz w:val="20"/>
                <w:szCs w:val="20"/>
              </w:rPr>
              <w:t>3-2024</w:t>
            </w:r>
          </w:p>
        </w:tc>
      </w:tr>
      <w:tr w:rsidR="00070034" w:rsidRPr="009052F3" w14:paraId="79B7CD72" w14:textId="77777777">
        <w:tc>
          <w:tcPr>
            <w:tcW w:w="6475" w:type="dxa"/>
          </w:tcPr>
          <w:p w14:paraId="00000005" w14:textId="77777777" w:rsidR="00070034" w:rsidRPr="009052F3" w:rsidRDefault="002D240B">
            <w:pPr>
              <w:widowControl w:val="0"/>
              <w:jc w:val="center"/>
              <w:rPr>
                <w:rFonts w:ascii="Times New Roman" w:hAnsi="Times New Roman"/>
                <w:sz w:val="20"/>
                <w:szCs w:val="20"/>
              </w:rPr>
            </w:pPr>
            <w:r w:rsidRPr="009052F3">
              <w:rPr>
                <w:rFonts w:ascii="Times New Roman" w:hAnsi="Times New Roman"/>
                <w:sz w:val="20"/>
                <w:szCs w:val="20"/>
              </w:rPr>
              <w:t xml:space="preserve">College of Education and Behavioral Sciences </w:t>
            </w:r>
          </w:p>
        </w:tc>
        <w:tc>
          <w:tcPr>
            <w:tcW w:w="7920" w:type="dxa"/>
          </w:tcPr>
          <w:p w14:paraId="00000006" w14:textId="77777777" w:rsidR="00070034" w:rsidRPr="009052F3" w:rsidRDefault="002D240B">
            <w:pPr>
              <w:widowControl w:val="0"/>
              <w:jc w:val="center"/>
              <w:rPr>
                <w:rFonts w:ascii="Times New Roman" w:hAnsi="Times New Roman"/>
                <w:sz w:val="20"/>
                <w:szCs w:val="20"/>
              </w:rPr>
            </w:pPr>
            <w:r w:rsidRPr="009052F3">
              <w:rPr>
                <w:rFonts w:ascii="Times New Roman" w:hAnsi="Times New Roman"/>
                <w:sz w:val="20"/>
                <w:szCs w:val="20"/>
              </w:rPr>
              <w:t>School of Teacher Education</w:t>
            </w:r>
          </w:p>
        </w:tc>
      </w:tr>
      <w:tr w:rsidR="00070034" w:rsidRPr="009052F3" w14:paraId="1B518C85" w14:textId="77777777">
        <w:tc>
          <w:tcPr>
            <w:tcW w:w="14395" w:type="dxa"/>
            <w:gridSpan w:val="2"/>
          </w:tcPr>
          <w:p w14:paraId="00000007" w14:textId="77777777" w:rsidR="00070034" w:rsidRPr="009052F3" w:rsidRDefault="002D240B">
            <w:pPr>
              <w:widowControl w:val="0"/>
              <w:jc w:val="center"/>
              <w:rPr>
                <w:rFonts w:ascii="Times New Roman" w:hAnsi="Times New Roman"/>
                <w:sz w:val="20"/>
                <w:szCs w:val="20"/>
              </w:rPr>
            </w:pPr>
            <w:r w:rsidRPr="009052F3">
              <w:rPr>
                <w:rFonts w:ascii="Times New Roman" w:hAnsi="Times New Roman"/>
                <w:sz w:val="20"/>
                <w:szCs w:val="20"/>
              </w:rPr>
              <w:t>Interdisciplinary Early Childhood Education Program BS  #526</w:t>
            </w:r>
          </w:p>
        </w:tc>
      </w:tr>
      <w:tr w:rsidR="00070034" w:rsidRPr="009052F3" w14:paraId="228898C5" w14:textId="77777777">
        <w:tc>
          <w:tcPr>
            <w:tcW w:w="14395" w:type="dxa"/>
            <w:gridSpan w:val="2"/>
          </w:tcPr>
          <w:p w14:paraId="00000009" w14:textId="1770462A" w:rsidR="00070034" w:rsidRPr="009052F3" w:rsidRDefault="00592D6F">
            <w:pPr>
              <w:widowControl w:val="0"/>
              <w:jc w:val="center"/>
              <w:rPr>
                <w:rFonts w:ascii="Times New Roman" w:hAnsi="Times New Roman"/>
                <w:sz w:val="20"/>
                <w:szCs w:val="20"/>
              </w:rPr>
            </w:pPr>
            <w:r>
              <w:rPr>
                <w:rFonts w:ascii="Times New Roman" w:hAnsi="Times New Roman"/>
                <w:sz w:val="20"/>
                <w:szCs w:val="20"/>
              </w:rPr>
              <w:t>Sue Keesey, Director</w:t>
            </w:r>
          </w:p>
        </w:tc>
      </w:tr>
    </w:tbl>
    <w:tbl>
      <w:tblPr>
        <w:tblStyle w:val="TableGrid1"/>
        <w:tblW w:w="14383" w:type="dxa"/>
        <w:tblLook w:val="04A0" w:firstRow="1" w:lastRow="0" w:firstColumn="1" w:lastColumn="0" w:noHBand="0" w:noVBand="1"/>
      </w:tblPr>
      <w:tblGrid>
        <w:gridCol w:w="4045"/>
        <w:gridCol w:w="10338"/>
      </w:tblGrid>
      <w:tr w:rsidR="00592D6F" w14:paraId="1FDF362B" w14:textId="77777777" w:rsidTr="00E37B6D">
        <w:trPr>
          <w:trHeight w:val="584"/>
        </w:trPr>
        <w:tc>
          <w:tcPr>
            <w:tcW w:w="4045" w:type="dxa"/>
          </w:tcPr>
          <w:p w14:paraId="18848F1D" w14:textId="29E718F0" w:rsidR="00592D6F" w:rsidRPr="002432A3" w:rsidRDefault="00592D6F" w:rsidP="00E37B6D">
            <w:pPr>
              <w:rPr>
                <w:rFonts w:ascii="Times New Roman" w:hAnsi="Times New Roman"/>
                <w:sz w:val="22"/>
                <w:szCs w:val="22"/>
              </w:rPr>
            </w:pPr>
            <w:r w:rsidRPr="006B50B7">
              <w:rPr>
                <w:rFonts w:ascii="Times New Roman" w:hAnsi="Times New Roman"/>
                <w:b/>
                <w:bCs/>
                <w:i/>
                <w:iCs/>
                <w:sz w:val="22"/>
                <w:szCs w:val="22"/>
              </w:rPr>
              <w:t>Is this an online program</w:t>
            </w:r>
            <w:r w:rsidRPr="002432A3">
              <w:rPr>
                <w:rFonts w:ascii="Times New Roman" w:hAnsi="Times New Roman"/>
                <w:sz w:val="22"/>
                <w:szCs w:val="22"/>
              </w:rPr>
              <w:t xml:space="preserve">? </w:t>
            </w:r>
            <w:r w:rsidR="002D6D91">
              <w:rPr>
                <w:rFonts w:ascii="Times New Roman" w:hAnsi="Times New Roman"/>
                <w:sz w:val="22"/>
                <w:szCs w:val="22"/>
              </w:rPr>
              <w:fldChar w:fldCharType="begin">
                <w:ffData>
                  <w:name w:val="Check13"/>
                  <w:enabled/>
                  <w:calcOnExit w:val="0"/>
                  <w:checkBox>
                    <w:sizeAuto/>
                    <w:default w:val="0"/>
                  </w:checkBox>
                </w:ffData>
              </w:fldChar>
            </w:r>
            <w:bookmarkStart w:id="1" w:name="Check13"/>
            <w:r w:rsidR="002D6D91">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D6D91">
              <w:rPr>
                <w:rFonts w:ascii="Times New Roman" w:hAnsi="Times New Roman"/>
                <w:sz w:val="22"/>
                <w:szCs w:val="22"/>
              </w:rPr>
              <w:fldChar w:fldCharType="end"/>
            </w:r>
            <w:bookmarkEnd w:id="1"/>
            <w:r w:rsidRPr="002432A3">
              <w:rPr>
                <w:rFonts w:ascii="Times New Roman" w:hAnsi="Times New Roman"/>
                <w:sz w:val="22"/>
                <w:szCs w:val="22"/>
              </w:rPr>
              <w:t xml:space="preserve"> Yes </w:t>
            </w:r>
            <w:r w:rsidR="002D6D91">
              <w:rPr>
                <w:rFonts w:ascii="Times New Roman" w:hAnsi="Times New Roman"/>
                <w:sz w:val="22"/>
                <w:szCs w:val="22"/>
              </w:rPr>
              <w:fldChar w:fldCharType="begin">
                <w:ffData>
                  <w:name w:val="Check14"/>
                  <w:enabled/>
                  <w:calcOnExit w:val="0"/>
                  <w:checkBox>
                    <w:sizeAuto/>
                    <w:default w:val="1"/>
                  </w:checkBox>
                </w:ffData>
              </w:fldChar>
            </w:r>
            <w:bookmarkStart w:id="2" w:name="Check14"/>
            <w:r w:rsidR="002D6D91">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D6D91">
              <w:rPr>
                <w:rFonts w:ascii="Times New Roman" w:hAnsi="Times New Roman"/>
                <w:sz w:val="22"/>
                <w:szCs w:val="22"/>
              </w:rPr>
              <w:fldChar w:fldCharType="end"/>
            </w:r>
            <w:bookmarkEnd w:id="2"/>
            <w:r w:rsidRPr="002432A3">
              <w:rPr>
                <w:rFonts w:ascii="Times New Roman" w:hAnsi="Times New Roman"/>
                <w:sz w:val="22"/>
                <w:szCs w:val="22"/>
              </w:rPr>
              <w:t xml:space="preserve"> No</w:t>
            </w:r>
          </w:p>
          <w:p w14:paraId="3073186A" w14:textId="77777777" w:rsidR="00592D6F" w:rsidRDefault="00592D6F" w:rsidP="00E37B6D"/>
        </w:tc>
        <w:tc>
          <w:tcPr>
            <w:tcW w:w="10338" w:type="dxa"/>
          </w:tcPr>
          <w:p w14:paraId="4A7C5BEB" w14:textId="0806D4EB" w:rsidR="00592D6F" w:rsidRPr="005B3461" w:rsidRDefault="00592D6F" w:rsidP="00E37B6D">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145647">
              <w:rPr>
                <w:rFonts w:ascii="Times New Roman" w:hAnsi="Times New Roman"/>
                <w:sz w:val="22"/>
                <w:szCs w:val="22"/>
              </w:rPr>
              <w:t>X</w:t>
            </w:r>
            <w:r w:rsidR="00145647">
              <w:rPr>
                <w:rFonts w:ascii="Times New Roman" w:hAnsi="Times New Roman"/>
                <w:sz w:val="22"/>
                <w:szCs w:val="22"/>
              </w:rPr>
              <w:fldChar w:fldCharType="begin">
                <w:ffData>
                  <w:name w:val=""/>
                  <w:enabled/>
                  <w:calcOnExit w:val="0"/>
                  <w:checkBox>
                    <w:size w:val="20"/>
                    <w:default w:val="1"/>
                  </w:checkBox>
                </w:ffData>
              </w:fldChar>
            </w:r>
            <w:r w:rsidR="00145647">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145647">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0000000B" w14:textId="77777777" w:rsidR="00070034" w:rsidRDefault="00070034">
      <w:pPr>
        <w:rPr>
          <w:rFonts w:ascii="Times New Roman" w:hAnsi="Times New Roman"/>
          <w:sz w:val="20"/>
          <w:szCs w:val="20"/>
        </w:rPr>
      </w:pPr>
    </w:p>
    <w:p w14:paraId="2515192B" w14:textId="77777777" w:rsidR="00592D6F" w:rsidRDefault="00592D6F">
      <w:pPr>
        <w:rPr>
          <w:rFonts w:ascii="Times New Roman" w:hAnsi="Times New Roman"/>
          <w:sz w:val="20"/>
          <w:szCs w:val="20"/>
        </w:rPr>
      </w:pPr>
    </w:p>
    <w:p w14:paraId="2517AE40" w14:textId="77777777" w:rsidR="00592D6F" w:rsidRPr="009052F3" w:rsidRDefault="00592D6F">
      <w:pPr>
        <w:rPr>
          <w:rFonts w:ascii="Times New Roman" w:hAnsi="Times New Roman"/>
          <w:sz w:val="20"/>
          <w:szCs w:val="20"/>
        </w:rPr>
      </w:pPr>
    </w:p>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070034" w:rsidRPr="009052F3" w14:paraId="6D5977DC" w14:textId="77777777">
        <w:trPr>
          <w:trHeight w:val="144"/>
        </w:trPr>
        <w:tc>
          <w:tcPr>
            <w:tcW w:w="14395" w:type="dxa"/>
            <w:gridSpan w:val="4"/>
            <w:shd w:val="clear" w:color="auto" w:fill="DFDFDF"/>
            <w:tcMar>
              <w:top w:w="0" w:type="dxa"/>
              <w:right w:w="0" w:type="dxa"/>
            </w:tcMar>
          </w:tcPr>
          <w:p w14:paraId="0000000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Use this page to list learning outcomes, measurements, and summarize results for your program.  Detailed information must be completed in the subsequent pages.</w:t>
            </w:r>
          </w:p>
        </w:tc>
      </w:tr>
      <w:tr w:rsidR="00070034" w:rsidRPr="009052F3" w14:paraId="1C5818E7" w14:textId="77777777">
        <w:trPr>
          <w:trHeight w:val="144"/>
        </w:trPr>
        <w:tc>
          <w:tcPr>
            <w:tcW w:w="14395" w:type="dxa"/>
            <w:gridSpan w:val="4"/>
            <w:shd w:val="clear" w:color="auto" w:fill="auto"/>
            <w:tcMar>
              <w:top w:w="0" w:type="dxa"/>
              <w:right w:w="0" w:type="dxa"/>
            </w:tcMar>
          </w:tcPr>
          <w:p w14:paraId="00000010" w14:textId="1C6C02A6" w:rsidR="00070034" w:rsidRPr="005E5BE3" w:rsidRDefault="002D240B">
            <w:pPr>
              <w:widowControl w:val="0"/>
              <w:rPr>
                <w:rFonts w:ascii="Times New Roman" w:hAnsi="Times New Roman"/>
                <w:b/>
                <w:sz w:val="20"/>
                <w:szCs w:val="20"/>
              </w:rPr>
            </w:pPr>
            <w:r w:rsidRPr="005E5BE3">
              <w:rPr>
                <w:rFonts w:ascii="Times New Roman" w:hAnsi="Times New Roman"/>
                <w:b/>
                <w:sz w:val="20"/>
                <w:szCs w:val="20"/>
              </w:rPr>
              <w:t>Student Learning Outcome 1:</w:t>
            </w:r>
            <w:r w:rsidRPr="005E5BE3">
              <w:rPr>
                <w:rFonts w:ascii="Times New Roman" w:hAnsi="Times New Roman"/>
                <w:sz w:val="20"/>
                <w:szCs w:val="20"/>
              </w:rPr>
              <w:t xml:space="preserve"> Students will </w:t>
            </w:r>
            <w:r w:rsidR="00A14850" w:rsidRPr="005E5BE3">
              <w:rPr>
                <w:rFonts w:ascii="Times New Roman" w:hAnsi="Times New Roman"/>
                <w:sz w:val="20"/>
                <w:szCs w:val="20"/>
              </w:rPr>
              <w:t>demonstrate proficiency in student teaching and clinical experiences.</w:t>
            </w:r>
          </w:p>
        </w:tc>
      </w:tr>
      <w:tr w:rsidR="00070034" w:rsidRPr="009052F3" w14:paraId="7AC011A2" w14:textId="77777777">
        <w:trPr>
          <w:trHeight w:val="323"/>
        </w:trPr>
        <w:tc>
          <w:tcPr>
            <w:tcW w:w="1435" w:type="dxa"/>
            <w:shd w:val="clear" w:color="auto" w:fill="auto"/>
            <w:tcMar>
              <w:top w:w="0" w:type="dxa"/>
              <w:right w:w="0" w:type="dxa"/>
            </w:tcMar>
          </w:tcPr>
          <w:p w14:paraId="00000014"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1</w:t>
            </w:r>
          </w:p>
        </w:tc>
        <w:tc>
          <w:tcPr>
            <w:tcW w:w="12960" w:type="dxa"/>
            <w:gridSpan w:val="3"/>
            <w:shd w:val="clear" w:color="auto" w:fill="auto"/>
            <w:tcMar>
              <w:top w:w="0" w:type="dxa"/>
              <w:right w:w="0" w:type="dxa"/>
            </w:tcMar>
          </w:tcPr>
          <w:p w14:paraId="00000015" w14:textId="490A017A"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w:t>
            </w:r>
            <w:r w:rsidR="00145647">
              <w:rPr>
                <w:rFonts w:ascii="Times New Roman" w:hAnsi="Times New Roman"/>
                <w:b/>
                <w:sz w:val="20"/>
                <w:szCs w:val="20"/>
              </w:rPr>
              <w:t>WKU Clinical Dispositions Rating (scored by rubric)</w:t>
            </w:r>
          </w:p>
          <w:p w14:paraId="00000016" w14:textId="77777777" w:rsidR="00070034" w:rsidRPr="009052F3" w:rsidRDefault="00070034">
            <w:pPr>
              <w:widowControl w:val="0"/>
              <w:rPr>
                <w:rFonts w:ascii="Times New Roman" w:hAnsi="Times New Roman"/>
                <w:b/>
                <w:sz w:val="20"/>
                <w:szCs w:val="20"/>
              </w:rPr>
            </w:pPr>
          </w:p>
        </w:tc>
      </w:tr>
      <w:tr w:rsidR="00070034" w:rsidRPr="009052F3" w14:paraId="35716B23" w14:textId="77777777">
        <w:trPr>
          <w:trHeight w:val="323"/>
        </w:trPr>
        <w:tc>
          <w:tcPr>
            <w:tcW w:w="1435" w:type="dxa"/>
            <w:shd w:val="clear" w:color="auto" w:fill="auto"/>
            <w:tcMar>
              <w:top w:w="0" w:type="dxa"/>
              <w:right w:w="0" w:type="dxa"/>
            </w:tcMar>
          </w:tcPr>
          <w:p w14:paraId="0000001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2</w:t>
            </w:r>
          </w:p>
        </w:tc>
        <w:tc>
          <w:tcPr>
            <w:tcW w:w="12960" w:type="dxa"/>
            <w:gridSpan w:val="3"/>
            <w:shd w:val="clear" w:color="auto" w:fill="auto"/>
            <w:tcMar>
              <w:top w:w="0" w:type="dxa"/>
              <w:right w:w="0" w:type="dxa"/>
            </w:tcMar>
          </w:tcPr>
          <w:p w14:paraId="0000001A" w14:textId="7AC8C510" w:rsidR="00070034" w:rsidRPr="009052F3" w:rsidRDefault="00A14850">
            <w:pPr>
              <w:widowControl w:val="0"/>
              <w:rPr>
                <w:rFonts w:ascii="Times New Roman" w:hAnsi="Times New Roman"/>
                <w:b/>
                <w:sz w:val="20"/>
                <w:szCs w:val="20"/>
              </w:rPr>
            </w:pPr>
            <w:r>
              <w:rPr>
                <w:rFonts w:ascii="Times New Roman" w:hAnsi="Times New Roman"/>
                <w:b/>
                <w:sz w:val="20"/>
                <w:szCs w:val="20"/>
              </w:rPr>
              <w:t>Direct</w:t>
            </w:r>
            <w:r w:rsidR="002D240B" w:rsidRPr="009052F3">
              <w:rPr>
                <w:rFonts w:ascii="Times New Roman" w:hAnsi="Times New Roman"/>
                <w:b/>
                <w:sz w:val="20"/>
                <w:szCs w:val="20"/>
              </w:rPr>
              <w:t xml:space="preserve">: </w:t>
            </w:r>
            <w:r w:rsidR="000F3CD9">
              <w:rPr>
                <w:rFonts w:ascii="Times New Roman" w:hAnsi="Times New Roman"/>
                <w:b/>
                <w:sz w:val="20"/>
                <w:szCs w:val="20"/>
              </w:rPr>
              <w:t>CAEP Key Assessment 7: Teacher Work Sample (scored by rubric)</w:t>
            </w:r>
          </w:p>
        </w:tc>
      </w:tr>
      <w:tr w:rsidR="00070034" w:rsidRPr="009052F3" w14:paraId="5B27FE25" w14:textId="77777777">
        <w:trPr>
          <w:trHeight w:val="323"/>
        </w:trPr>
        <w:tc>
          <w:tcPr>
            <w:tcW w:w="1435" w:type="dxa"/>
            <w:shd w:val="clear" w:color="auto" w:fill="auto"/>
            <w:tcMar>
              <w:top w:w="0" w:type="dxa"/>
              <w:right w:w="0" w:type="dxa"/>
            </w:tcMar>
          </w:tcPr>
          <w:p w14:paraId="0000001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3</w:t>
            </w:r>
          </w:p>
        </w:tc>
        <w:tc>
          <w:tcPr>
            <w:tcW w:w="12960" w:type="dxa"/>
            <w:gridSpan w:val="3"/>
            <w:shd w:val="clear" w:color="auto" w:fill="auto"/>
            <w:tcMar>
              <w:top w:w="0" w:type="dxa"/>
              <w:right w:w="0" w:type="dxa"/>
            </w:tcMar>
          </w:tcPr>
          <w:p w14:paraId="0000001E" w14:textId="4D8AB010" w:rsidR="00070034" w:rsidRPr="009052F3" w:rsidRDefault="000F3CD9">
            <w:pPr>
              <w:widowControl w:val="0"/>
              <w:rPr>
                <w:rFonts w:ascii="Times New Roman" w:hAnsi="Times New Roman"/>
                <w:b/>
                <w:sz w:val="20"/>
                <w:szCs w:val="20"/>
              </w:rPr>
            </w:pPr>
            <w:r>
              <w:rPr>
                <w:rFonts w:ascii="Times New Roman" w:hAnsi="Times New Roman"/>
                <w:b/>
                <w:sz w:val="20"/>
                <w:szCs w:val="20"/>
              </w:rPr>
              <w:t>N/A</w:t>
            </w:r>
          </w:p>
        </w:tc>
      </w:tr>
      <w:tr w:rsidR="00070034" w:rsidRPr="009052F3" w14:paraId="284DC8E1" w14:textId="77777777">
        <w:tc>
          <w:tcPr>
            <w:tcW w:w="11875" w:type="dxa"/>
            <w:gridSpan w:val="2"/>
            <w:shd w:val="clear" w:color="auto" w:fill="auto"/>
            <w:tcMar>
              <w:top w:w="0" w:type="dxa"/>
              <w:right w:w="0" w:type="dxa"/>
            </w:tcMar>
          </w:tcPr>
          <w:p w14:paraId="0000002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your results, circle or highlight your conclusion regarding the program’s goal of meeting Student Learning Outcome 1.</w:t>
            </w:r>
          </w:p>
          <w:p w14:paraId="00000022"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 </w:t>
            </w:r>
          </w:p>
        </w:tc>
        <w:tc>
          <w:tcPr>
            <w:tcW w:w="1170" w:type="dxa"/>
            <w:shd w:val="clear" w:color="auto" w:fill="auto"/>
          </w:tcPr>
          <w:p w14:paraId="00000024" w14:textId="77777777" w:rsidR="00070034" w:rsidRPr="009052F3" w:rsidRDefault="002D240B">
            <w:pPr>
              <w:widowControl w:val="0"/>
              <w:rPr>
                <w:rFonts w:ascii="Times New Roman" w:hAnsi="Times New Roman"/>
                <w:b/>
                <w:sz w:val="20"/>
                <w:szCs w:val="20"/>
                <w:highlight w:val="yellow"/>
              </w:rPr>
            </w:pPr>
            <w:r w:rsidRPr="009052F3">
              <w:rPr>
                <w:rFonts w:ascii="Times New Roman" w:hAnsi="Times New Roman"/>
                <w:b/>
                <w:sz w:val="20"/>
                <w:szCs w:val="20"/>
                <w:highlight w:val="yellow"/>
              </w:rPr>
              <w:t>Met</w:t>
            </w:r>
          </w:p>
        </w:tc>
        <w:tc>
          <w:tcPr>
            <w:tcW w:w="1350" w:type="dxa"/>
            <w:shd w:val="clear" w:color="auto" w:fill="auto"/>
          </w:tcPr>
          <w:p w14:paraId="0000002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Not Met</w:t>
            </w:r>
          </w:p>
        </w:tc>
      </w:tr>
      <w:tr w:rsidR="00070034" w:rsidRPr="009052F3" w14:paraId="4B2027BE" w14:textId="77777777">
        <w:tc>
          <w:tcPr>
            <w:tcW w:w="14395" w:type="dxa"/>
            <w:gridSpan w:val="4"/>
            <w:shd w:val="clear" w:color="auto" w:fill="auto"/>
            <w:tcMar>
              <w:top w:w="0" w:type="dxa"/>
              <w:right w:w="0" w:type="dxa"/>
            </w:tcMar>
          </w:tcPr>
          <w:p w14:paraId="00000026" w14:textId="298CDFA2" w:rsidR="00070034" w:rsidRPr="009052F3" w:rsidRDefault="002D240B">
            <w:pPr>
              <w:widowControl w:val="0"/>
              <w:rPr>
                <w:rFonts w:ascii="Times New Roman" w:hAnsi="Times New Roman"/>
                <w:color w:val="0070C0"/>
                <w:sz w:val="20"/>
                <w:szCs w:val="20"/>
              </w:rPr>
            </w:pPr>
            <w:r w:rsidRPr="009052F3">
              <w:rPr>
                <w:rFonts w:ascii="Times New Roman" w:hAnsi="Times New Roman"/>
                <w:b/>
                <w:sz w:val="20"/>
                <w:szCs w:val="20"/>
              </w:rPr>
              <w:t>Student Learning Outcome 2:</w:t>
            </w:r>
            <w:r w:rsidRPr="009052F3">
              <w:rPr>
                <w:rFonts w:ascii="Times New Roman" w:hAnsi="Times New Roman"/>
                <w:color w:val="0070C0"/>
                <w:sz w:val="20"/>
                <w:szCs w:val="20"/>
              </w:rPr>
              <w:t xml:space="preserve"> </w:t>
            </w:r>
            <w:r w:rsidR="00A14850" w:rsidRPr="00145647">
              <w:rPr>
                <w:rFonts w:ascii="Times New Roman" w:hAnsi="Times New Roman"/>
                <w:sz w:val="20"/>
                <w:szCs w:val="20"/>
              </w:rPr>
              <w:t>Students will demonstrate understanding of effective assessment practices.</w:t>
            </w:r>
            <w:r w:rsidRPr="00145647">
              <w:rPr>
                <w:rFonts w:ascii="Times New Roman" w:hAnsi="Times New Roman"/>
                <w:sz w:val="20"/>
                <w:szCs w:val="20"/>
              </w:rPr>
              <w:t xml:space="preserve"> </w:t>
            </w:r>
          </w:p>
        </w:tc>
      </w:tr>
      <w:tr w:rsidR="00070034" w:rsidRPr="009052F3" w14:paraId="2BA19338" w14:textId="77777777">
        <w:tc>
          <w:tcPr>
            <w:tcW w:w="1435" w:type="dxa"/>
            <w:shd w:val="clear" w:color="auto" w:fill="auto"/>
            <w:tcMar>
              <w:top w:w="0" w:type="dxa"/>
              <w:right w:w="0" w:type="dxa"/>
            </w:tcMar>
          </w:tcPr>
          <w:p w14:paraId="0000002A"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1</w:t>
            </w:r>
          </w:p>
          <w:p w14:paraId="0000002B"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57480F33" w14:textId="7D198B9D" w:rsidR="005E5BE3" w:rsidRPr="005E5BE3" w:rsidRDefault="002D240B" w:rsidP="005E5BE3">
            <w:pPr>
              <w:widowControl w:val="0"/>
              <w:rPr>
                <w:rFonts w:ascii="Times New Roman" w:hAnsi="Times New Roman"/>
                <w:b/>
                <w:sz w:val="20"/>
                <w:szCs w:val="20"/>
              </w:rPr>
            </w:pPr>
            <w:r w:rsidRPr="009052F3">
              <w:rPr>
                <w:rFonts w:ascii="Times New Roman" w:hAnsi="Times New Roman"/>
                <w:b/>
                <w:sz w:val="20"/>
                <w:szCs w:val="20"/>
              </w:rPr>
              <w:t xml:space="preserve">Direct: </w:t>
            </w:r>
            <w:r w:rsidR="005E5BE3" w:rsidRPr="005E5BE3">
              <w:rPr>
                <w:rFonts w:ascii="Times New Roman" w:hAnsi="Times New Roman"/>
                <w:b/>
                <w:sz w:val="20"/>
                <w:szCs w:val="20"/>
              </w:rPr>
              <w:t>CAEP Key Assessment 5</w:t>
            </w:r>
            <w:r w:rsidR="005E5BE3">
              <w:rPr>
                <w:rFonts w:ascii="Times New Roman" w:hAnsi="Times New Roman"/>
                <w:b/>
                <w:sz w:val="20"/>
                <w:szCs w:val="20"/>
              </w:rPr>
              <w:t>A</w:t>
            </w:r>
            <w:r w:rsidR="005E5BE3" w:rsidRPr="005E5BE3">
              <w:rPr>
                <w:rFonts w:ascii="Times New Roman" w:hAnsi="Times New Roman"/>
                <w:b/>
                <w:sz w:val="20"/>
                <w:szCs w:val="20"/>
              </w:rPr>
              <w:t xml:space="preserve">: </w:t>
            </w:r>
            <w:r w:rsidR="005E5BE3">
              <w:rPr>
                <w:rFonts w:ascii="Times New Roman" w:hAnsi="Times New Roman"/>
                <w:b/>
                <w:sz w:val="20"/>
                <w:szCs w:val="20"/>
              </w:rPr>
              <w:t>Learning Goals and Pre/Post Assessment</w:t>
            </w:r>
            <w:r w:rsidR="005E5BE3" w:rsidRPr="005E5BE3">
              <w:rPr>
                <w:rFonts w:ascii="Times New Roman" w:hAnsi="Times New Roman"/>
                <w:b/>
                <w:sz w:val="20"/>
                <w:szCs w:val="20"/>
              </w:rPr>
              <w:t xml:space="preserve"> (scored by rubric)</w:t>
            </w:r>
          </w:p>
          <w:p w14:paraId="0000002C" w14:textId="027BF5CB" w:rsidR="00070034" w:rsidRPr="009052F3" w:rsidRDefault="00070034">
            <w:pPr>
              <w:widowControl w:val="0"/>
              <w:rPr>
                <w:rFonts w:ascii="Times New Roman" w:hAnsi="Times New Roman"/>
                <w:b/>
                <w:sz w:val="20"/>
                <w:szCs w:val="20"/>
              </w:rPr>
            </w:pPr>
          </w:p>
        </w:tc>
      </w:tr>
      <w:tr w:rsidR="00070034" w:rsidRPr="009052F3" w14:paraId="70999419" w14:textId="77777777">
        <w:tc>
          <w:tcPr>
            <w:tcW w:w="1435" w:type="dxa"/>
            <w:shd w:val="clear" w:color="auto" w:fill="auto"/>
            <w:tcMar>
              <w:top w:w="0" w:type="dxa"/>
              <w:right w:w="0" w:type="dxa"/>
            </w:tcMar>
          </w:tcPr>
          <w:p w14:paraId="0000002F"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2</w:t>
            </w:r>
          </w:p>
          <w:p w14:paraId="00000030"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646FBDC7" w14:textId="5F996680" w:rsidR="005E5BE3" w:rsidRPr="005E5BE3" w:rsidRDefault="005E5BE3" w:rsidP="005E5BE3">
            <w:pPr>
              <w:widowControl w:val="0"/>
              <w:rPr>
                <w:rFonts w:ascii="Times New Roman" w:hAnsi="Times New Roman"/>
                <w:b/>
                <w:sz w:val="20"/>
                <w:szCs w:val="20"/>
              </w:rPr>
            </w:pPr>
            <w:r>
              <w:rPr>
                <w:rFonts w:ascii="Times New Roman" w:hAnsi="Times New Roman"/>
                <w:b/>
                <w:sz w:val="20"/>
                <w:szCs w:val="20"/>
              </w:rPr>
              <w:t>Direct</w:t>
            </w:r>
            <w:r w:rsidR="002D240B" w:rsidRPr="009052F3">
              <w:rPr>
                <w:rFonts w:ascii="Times New Roman" w:hAnsi="Times New Roman"/>
                <w:b/>
                <w:sz w:val="20"/>
                <w:szCs w:val="20"/>
              </w:rPr>
              <w:t xml:space="preserve">:  </w:t>
            </w:r>
            <w:r w:rsidRPr="005E5BE3">
              <w:rPr>
                <w:rFonts w:ascii="Times New Roman" w:hAnsi="Times New Roman"/>
                <w:b/>
                <w:sz w:val="20"/>
                <w:szCs w:val="20"/>
              </w:rPr>
              <w:t>CAEP Key Assessment 5B: Analysis of Student Learning (scored by rubric)</w:t>
            </w:r>
          </w:p>
          <w:p w14:paraId="00000031" w14:textId="2DD078F3" w:rsidR="00070034" w:rsidRPr="009052F3" w:rsidRDefault="00070034">
            <w:pPr>
              <w:widowControl w:val="0"/>
              <w:rPr>
                <w:rFonts w:ascii="Times New Roman" w:hAnsi="Times New Roman"/>
                <w:b/>
                <w:sz w:val="20"/>
                <w:szCs w:val="20"/>
              </w:rPr>
            </w:pPr>
          </w:p>
        </w:tc>
      </w:tr>
      <w:tr w:rsidR="00070034" w:rsidRPr="009052F3" w14:paraId="4ED36B3B" w14:textId="77777777">
        <w:tc>
          <w:tcPr>
            <w:tcW w:w="1435" w:type="dxa"/>
            <w:shd w:val="clear" w:color="auto" w:fill="auto"/>
            <w:tcMar>
              <w:top w:w="0" w:type="dxa"/>
              <w:right w:w="0" w:type="dxa"/>
            </w:tcMar>
          </w:tcPr>
          <w:p w14:paraId="00000034"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3</w:t>
            </w:r>
          </w:p>
          <w:p w14:paraId="00000035"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36" w14:textId="3F737FDE" w:rsidR="00070034" w:rsidRPr="009052F3" w:rsidRDefault="005E5BE3">
            <w:pPr>
              <w:widowControl w:val="0"/>
              <w:rPr>
                <w:rFonts w:ascii="Times New Roman" w:hAnsi="Times New Roman"/>
                <w:b/>
                <w:sz w:val="20"/>
                <w:szCs w:val="20"/>
              </w:rPr>
            </w:pPr>
            <w:r>
              <w:rPr>
                <w:rFonts w:ascii="Times New Roman" w:hAnsi="Times New Roman"/>
                <w:b/>
                <w:sz w:val="20"/>
                <w:szCs w:val="20"/>
              </w:rPr>
              <w:t>N/A</w:t>
            </w:r>
          </w:p>
        </w:tc>
      </w:tr>
      <w:tr w:rsidR="00070034" w:rsidRPr="009052F3" w14:paraId="1FC5A2DB" w14:textId="77777777">
        <w:tc>
          <w:tcPr>
            <w:tcW w:w="11875" w:type="dxa"/>
            <w:gridSpan w:val="2"/>
            <w:shd w:val="clear" w:color="auto" w:fill="auto"/>
            <w:tcMar>
              <w:top w:w="0" w:type="dxa"/>
              <w:right w:w="0" w:type="dxa"/>
            </w:tcMar>
          </w:tcPr>
          <w:p w14:paraId="0000003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your results, circle or highlight your conclusion regarding the program’s goal of meeting Student Learning Outcome 2.</w:t>
            </w:r>
          </w:p>
          <w:p w14:paraId="0000003A" w14:textId="77777777" w:rsidR="00070034" w:rsidRPr="009052F3" w:rsidRDefault="00070034">
            <w:pPr>
              <w:widowControl w:val="0"/>
              <w:rPr>
                <w:rFonts w:ascii="Times New Roman" w:hAnsi="Times New Roman"/>
                <w:sz w:val="20"/>
                <w:szCs w:val="20"/>
              </w:rPr>
            </w:pPr>
          </w:p>
        </w:tc>
        <w:tc>
          <w:tcPr>
            <w:tcW w:w="1170" w:type="dxa"/>
            <w:shd w:val="clear" w:color="auto" w:fill="auto"/>
          </w:tcPr>
          <w:p w14:paraId="0000003C" w14:textId="77777777" w:rsidR="00070034" w:rsidRPr="009052F3" w:rsidRDefault="002D240B">
            <w:pPr>
              <w:widowControl w:val="0"/>
              <w:rPr>
                <w:rFonts w:ascii="Times New Roman" w:hAnsi="Times New Roman"/>
                <w:b/>
                <w:sz w:val="20"/>
                <w:szCs w:val="20"/>
              </w:rPr>
            </w:pPr>
            <w:r w:rsidRPr="000E708C">
              <w:rPr>
                <w:rFonts w:ascii="Times New Roman" w:hAnsi="Times New Roman"/>
                <w:b/>
                <w:sz w:val="20"/>
                <w:szCs w:val="20"/>
              </w:rPr>
              <w:t>Met</w:t>
            </w:r>
          </w:p>
        </w:tc>
        <w:tc>
          <w:tcPr>
            <w:tcW w:w="1350" w:type="dxa"/>
            <w:shd w:val="clear" w:color="auto" w:fill="auto"/>
          </w:tcPr>
          <w:p w14:paraId="0000003D" w14:textId="77777777" w:rsidR="00070034" w:rsidRPr="009052F3" w:rsidRDefault="002D240B">
            <w:pPr>
              <w:widowControl w:val="0"/>
              <w:rPr>
                <w:rFonts w:ascii="Times New Roman" w:hAnsi="Times New Roman"/>
                <w:b/>
                <w:sz w:val="20"/>
                <w:szCs w:val="20"/>
              </w:rPr>
            </w:pPr>
            <w:r w:rsidRPr="000E708C">
              <w:rPr>
                <w:rFonts w:ascii="Times New Roman" w:hAnsi="Times New Roman"/>
                <w:b/>
                <w:sz w:val="20"/>
                <w:szCs w:val="20"/>
                <w:highlight w:val="yellow"/>
              </w:rPr>
              <w:t>Not Met</w:t>
            </w:r>
          </w:p>
        </w:tc>
      </w:tr>
      <w:tr w:rsidR="00070034" w:rsidRPr="009052F3" w14:paraId="7C057F06" w14:textId="77777777">
        <w:tc>
          <w:tcPr>
            <w:tcW w:w="14395" w:type="dxa"/>
            <w:gridSpan w:val="4"/>
            <w:shd w:val="clear" w:color="auto" w:fill="auto"/>
            <w:tcMar>
              <w:top w:w="0" w:type="dxa"/>
              <w:right w:w="0" w:type="dxa"/>
            </w:tcMar>
          </w:tcPr>
          <w:p w14:paraId="0000003F" w14:textId="7AF737D3" w:rsidR="00070034" w:rsidRPr="009052F3" w:rsidRDefault="002D240B" w:rsidP="005E5BE3">
            <w:pPr>
              <w:widowControl w:val="0"/>
              <w:rPr>
                <w:rFonts w:ascii="Times New Roman" w:hAnsi="Times New Roman"/>
                <w:color w:val="0070C0"/>
                <w:sz w:val="20"/>
                <w:szCs w:val="20"/>
              </w:rPr>
            </w:pPr>
            <w:r w:rsidRPr="009052F3">
              <w:rPr>
                <w:rFonts w:ascii="Times New Roman" w:hAnsi="Times New Roman"/>
                <w:b/>
                <w:sz w:val="20"/>
                <w:szCs w:val="20"/>
              </w:rPr>
              <w:t xml:space="preserve">Student Learning Outcome 3: </w:t>
            </w:r>
            <w:r w:rsidRPr="009052F3">
              <w:rPr>
                <w:rFonts w:ascii="Times New Roman" w:hAnsi="Times New Roman"/>
                <w:color w:val="0070C0"/>
                <w:sz w:val="20"/>
                <w:szCs w:val="20"/>
              </w:rPr>
              <w:t xml:space="preserve"> </w:t>
            </w:r>
            <w:r w:rsidRPr="00145647">
              <w:rPr>
                <w:rFonts w:ascii="Times New Roman" w:hAnsi="Times New Roman"/>
                <w:sz w:val="20"/>
                <w:szCs w:val="20"/>
              </w:rPr>
              <w:t xml:space="preserve">Students will </w:t>
            </w:r>
            <w:r w:rsidR="005E5BE3" w:rsidRPr="00145647">
              <w:rPr>
                <w:rFonts w:ascii="Times New Roman" w:hAnsi="Times New Roman"/>
                <w:sz w:val="20"/>
                <w:szCs w:val="20"/>
              </w:rPr>
              <w:t xml:space="preserve">demonstrate </w:t>
            </w:r>
            <w:r w:rsidR="00145647" w:rsidRPr="00145647">
              <w:rPr>
                <w:rFonts w:ascii="Times New Roman" w:hAnsi="Times New Roman"/>
                <w:sz w:val="20"/>
                <w:szCs w:val="20"/>
              </w:rPr>
              <w:t>principles of learning and teaching</w:t>
            </w:r>
          </w:p>
        </w:tc>
      </w:tr>
      <w:tr w:rsidR="00070034" w:rsidRPr="009052F3" w14:paraId="79E716B7" w14:textId="77777777">
        <w:tc>
          <w:tcPr>
            <w:tcW w:w="1435" w:type="dxa"/>
            <w:shd w:val="clear" w:color="auto" w:fill="auto"/>
            <w:tcMar>
              <w:top w:w="0" w:type="dxa"/>
              <w:right w:w="0" w:type="dxa"/>
            </w:tcMar>
          </w:tcPr>
          <w:p w14:paraId="00000043"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1</w:t>
            </w:r>
          </w:p>
          <w:p w14:paraId="00000044"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45" w14:textId="20A49D8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w:t>
            </w:r>
            <w:r w:rsidR="005E5BE3">
              <w:rPr>
                <w:rFonts w:ascii="Times New Roman" w:hAnsi="Times New Roman"/>
                <w:b/>
                <w:sz w:val="20"/>
                <w:szCs w:val="20"/>
              </w:rPr>
              <w:t>PRAXIS 5023 Interdisciplinary Early Childhood Education</w:t>
            </w:r>
            <w:r w:rsidRPr="009052F3">
              <w:rPr>
                <w:rFonts w:ascii="Times New Roman" w:hAnsi="Times New Roman"/>
                <w:b/>
                <w:sz w:val="20"/>
                <w:szCs w:val="20"/>
              </w:rPr>
              <w:t xml:space="preserve"> </w:t>
            </w:r>
          </w:p>
        </w:tc>
      </w:tr>
      <w:tr w:rsidR="00070034" w:rsidRPr="009052F3" w14:paraId="315F6F54" w14:textId="77777777">
        <w:tc>
          <w:tcPr>
            <w:tcW w:w="1435" w:type="dxa"/>
            <w:shd w:val="clear" w:color="auto" w:fill="auto"/>
            <w:tcMar>
              <w:top w:w="0" w:type="dxa"/>
              <w:right w:w="0" w:type="dxa"/>
            </w:tcMar>
          </w:tcPr>
          <w:p w14:paraId="00000048"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2</w:t>
            </w:r>
          </w:p>
          <w:p w14:paraId="00000049" w14:textId="77777777" w:rsidR="00070034" w:rsidRPr="009052F3" w:rsidRDefault="00070034">
            <w:pPr>
              <w:widowControl w:val="0"/>
              <w:rPr>
                <w:rFonts w:ascii="Times New Roman" w:hAnsi="Times New Roman"/>
                <w:b/>
                <w:sz w:val="20"/>
                <w:szCs w:val="20"/>
              </w:rPr>
            </w:pPr>
          </w:p>
        </w:tc>
        <w:tc>
          <w:tcPr>
            <w:tcW w:w="12960" w:type="dxa"/>
            <w:gridSpan w:val="3"/>
            <w:shd w:val="clear" w:color="auto" w:fill="auto"/>
          </w:tcPr>
          <w:p w14:paraId="0000004A" w14:textId="0F4D28E1"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Direct: </w:t>
            </w:r>
            <w:r w:rsidR="005E5BE3" w:rsidRPr="005E5BE3">
              <w:rPr>
                <w:rFonts w:ascii="Times New Roman" w:hAnsi="Times New Roman"/>
                <w:b/>
                <w:sz w:val="20"/>
                <w:szCs w:val="20"/>
              </w:rPr>
              <w:t>CAEP Key Assessment 6: Design for Instruction (scored by rubric)</w:t>
            </w:r>
          </w:p>
        </w:tc>
      </w:tr>
      <w:tr w:rsidR="00070034" w:rsidRPr="009052F3" w14:paraId="353EC54E" w14:textId="77777777">
        <w:tc>
          <w:tcPr>
            <w:tcW w:w="1435" w:type="dxa"/>
            <w:shd w:val="clear" w:color="auto" w:fill="auto"/>
            <w:tcMar>
              <w:top w:w="0" w:type="dxa"/>
              <w:right w:w="0" w:type="dxa"/>
            </w:tcMar>
          </w:tcPr>
          <w:p w14:paraId="0000004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Instrument 3</w:t>
            </w:r>
          </w:p>
        </w:tc>
        <w:tc>
          <w:tcPr>
            <w:tcW w:w="12960" w:type="dxa"/>
            <w:gridSpan w:val="3"/>
            <w:shd w:val="clear" w:color="auto" w:fill="auto"/>
          </w:tcPr>
          <w:p w14:paraId="068233E2" w14:textId="77777777" w:rsidR="00070034" w:rsidRDefault="000F3CD9" w:rsidP="000F3CD9">
            <w:pPr>
              <w:widowControl w:val="0"/>
              <w:rPr>
                <w:rFonts w:ascii="Times New Roman" w:hAnsi="Times New Roman"/>
                <w:b/>
                <w:sz w:val="20"/>
                <w:szCs w:val="20"/>
              </w:rPr>
            </w:pPr>
            <w:r>
              <w:rPr>
                <w:rFonts w:ascii="Times New Roman" w:hAnsi="Times New Roman"/>
                <w:b/>
                <w:sz w:val="20"/>
                <w:szCs w:val="20"/>
              </w:rPr>
              <w:t xml:space="preserve">N/A </w:t>
            </w:r>
          </w:p>
          <w:p w14:paraId="0000004E" w14:textId="4FE9A447" w:rsidR="000F3CD9" w:rsidRPr="009052F3" w:rsidRDefault="000F3CD9" w:rsidP="000F3CD9">
            <w:pPr>
              <w:widowControl w:val="0"/>
              <w:rPr>
                <w:rFonts w:ascii="Times New Roman" w:hAnsi="Times New Roman"/>
                <w:b/>
                <w:sz w:val="20"/>
                <w:szCs w:val="20"/>
              </w:rPr>
            </w:pPr>
          </w:p>
        </w:tc>
      </w:tr>
      <w:tr w:rsidR="00070034" w:rsidRPr="009052F3" w14:paraId="4424085E" w14:textId="77777777">
        <w:tc>
          <w:tcPr>
            <w:tcW w:w="11875" w:type="dxa"/>
            <w:gridSpan w:val="2"/>
            <w:shd w:val="clear" w:color="auto" w:fill="auto"/>
            <w:tcMar>
              <w:top w:w="0" w:type="dxa"/>
              <w:right w:w="0" w:type="dxa"/>
            </w:tcMar>
          </w:tcPr>
          <w:p w14:paraId="0000005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your results, circle or highlight your conclusion regarding the program’s goal of meeting Student Learning Outcome 3.</w:t>
            </w:r>
          </w:p>
          <w:p w14:paraId="00000052" w14:textId="77777777" w:rsidR="00070034" w:rsidRPr="009052F3" w:rsidRDefault="00070034">
            <w:pPr>
              <w:widowControl w:val="0"/>
              <w:rPr>
                <w:rFonts w:ascii="Times New Roman" w:hAnsi="Times New Roman"/>
                <w:b/>
                <w:sz w:val="20"/>
                <w:szCs w:val="20"/>
              </w:rPr>
            </w:pPr>
          </w:p>
        </w:tc>
        <w:tc>
          <w:tcPr>
            <w:tcW w:w="1170" w:type="dxa"/>
            <w:shd w:val="clear" w:color="auto" w:fill="auto"/>
          </w:tcPr>
          <w:p w14:paraId="00000054" w14:textId="77777777" w:rsidR="00070034" w:rsidRPr="009052F3" w:rsidRDefault="002D240B">
            <w:pPr>
              <w:widowControl w:val="0"/>
              <w:rPr>
                <w:rFonts w:ascii="Times New Roman" w:hAnsi="Times New Roman"/>
                <w:b/>
                <w:sz w:val="20"/>
                <w:szCs w:val="20"/>
                <w:highlight w:val="yellow"/>
              </w:rPr>
            </w:pPr>
            <w:r w:rsidRPr="004C2F74">
              <w:rPr>
                <w:rFonts w:ascii="Times New Roman" w:hAnsi="Times New Roman"/>
                <w:b/>
                <w:sz w:val="20"/>
                <w:szCs w:val="20"/>
              </w:rPr>
              <w:t>Met</w:t>
            </w:r>
          </w:p>
        </w:tc>
        <w:tc>
          <w:tcPr>
            <w:tcW w:w="1350" w:type="dxa"/>
            <w:shd w:val="clear" w:color="auto" w:fill="auto"/>
          </w:tcPr>
          <w:p w14:paraId="00000055" w14:textId="77777777" w:rsidR="00070034" w:rsidRPr="009052F3" w:rsidRDefault="002D240B">
            <w:pPr>
              <w:widowControl w:val="0"/>
              <w:rPr>
                <w:rFonts w:ascii="Times New Roman" w:hAnsi="Times New Roman"/>
                <w:b/>
                <w:sz w:val="20"/>
                <w:szCs w:val="20"/>
              </w:rPr>
            </w:pPr>
            <w:r w:rsidRPr="004C2F74">
              <w:rPr>
                <w:rFonts w:ascii="Times New Roman" w:hAnsi="Times New Roman"/>
                <w:b/>
                <w:sz w:val="20"/>
                <w:szCs w:val="20"/>
                <w:highlight w:val="yellow"/>
              </w:rPr>
              <w:t>Not Met</w:t>
            </w:r>
          </w:p>
        </w:tc>
      </w:tr>
    </w:tbl>
    <w:p w14:paraId="00000077" w14:textId="77777777" w:rsidR="00070034" w:rsidRPr="009052F3" w:rsidRDefault="00070034">
      <w:pPr>
        <w:rPr>
          <w:rFonts w:ascii="Times New Roman" w:hAnsi="Times New Roman"/>
          <w:sz w:val="20"/>
          <w:szCs w:val="20"/>
        </w:rPr>
      </w:pPr>
    </w:p>
    <w:p w14:paraId="00000078" w14:textId="1DDA047B" w:rsidR="00077EF4" w:rsidRPr="009052F3" w:rsidRDefault="00077EF4">
      <w:pPr>
        <w:rPr>
          <w:rFonts w:ascii="Times New Roman" w:hAnsi="Times New Roman"/>
          <w:sz w:val="20"/>
          <w:szCs w:val="20"/>
        </w:rPr>
      </w:pPr>
      <w:r w:rsidRPr="009052F3">
        <w:rPr>
          <w:rFonts w:ascii="Times New Roman" w:hAnsi="Times New Roman"/>
          <w:sz w:val="20"/>
          <w:szCs w:val="20"/>
        </w:rPr>
        <w:br w:type="page"/>
      </w:r>
    </w:p>
    <w:p w14:paraId="4FEAB4BB" w14:textId="77777777" w:rsidR="00070034" w:rsidRPr="009052F3" w:rsidRDefault="00070034">
      <w:pPr>
        <w:rPr>
          <w:rFonts w:ascii="Times New Roman" w:hAnsi="Times New Roman"/>
          <w:sz w:val="20"/>
          <w:szCs w:val="20"/>
        </w:rPr>
      </w:pPr>
    </w:p>
    <w:tbl>
      <w:tblPr>
        <w:tblStyle w:val="a6"/>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5310"/>
        <w:gridCol w:w="90"/>
        <w:gridCol w:w="2700"/>
        <w:gridCol w:w="1800"/>
        <w:gridCol w:w="1530"/>
      </w:tblGrid>
      <w:tr w:rsidR="00070034" w:rsidRPr="009052F3" w14:paraId="3083EE83" w14:textId="77777777">
        <w:trPr>
          <w:trHeight w:val="144"/>
        </w:trPr>
        <w:tc>
          <w:tcPr>
            <w:tcW w:w="14395" w:type="dxa"/>
            <w:gridSpan w:val="6"/>
            <w:shd w:val="clear" w:color="auto" w:fill="E6E6E6"/>
            <w:tcMar>
              <w:top w:w="0" w:type="dxa"/>
              <w:right w:w="0" w:type="dxa"/>
            </w:tcMar>
          </w:tcPr>
          <w:p w14:paraId="00000079"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Student Learning Outcome 1</w:t>
            </w:r>
          </w:p>
        </w:tc>
      </w:tr>
      <w:tr w:rsidR="00070034" w:rsidRPr="009052F3" w14:paraId="5061E644" w14:textId="77777777">
        <w:trPr>
          <w:trHeight w:val="323"/>
        </w:trPr>
        <w:tc>
          <w:tcPr>
            <w:tcW w:w="2965" w:type="dxa"/>
            <w:tcBorders>
              <w:bottom w:val="single" w:sz="4" w:space="0" w:color="000000"/>
            </w:tcBorders>
            <w:shd w:val="clear" w:color="auto" w:fill="auto"/>
            <w:tcMar>
              <w:top w:w="0" w:type="dxa"/>
              <w:right w:w="0" w:type="dxa"/>
            </w:tcMar>
          </w:tcPr>
          <w:p w14:paraId="00000081"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Student Learning Outcome 1</w:t>
            </w:r>
          </w:p>
        </w:tc>
        <w:tc>
          <w:tcPr>
            <w:tcW w:w="11430" w:type="dxa"/>
            <w:gridSpan w:val="5"/>
            <w:tcBorders>
              <w:bottom w:val="single" w:sz="4" w:space="0" w:color="000000"/>
            </w:tcBorders>
            <w:shd w:val="clear" w:color="auto" w:fill="auto"/>
            <w:tcMar>
              <w:top w:w="0" w:type="dxa"/>
              <w:right w:w="0" w:type="dxa"/>
            </w:tcMar>
          </w:tcPr>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4286B" w:rsidRPr="009052F3" w14:paraId="09E4043F" w14:textId="77777777" w:rsidTr="00D63451">
              <w:trPr>
                <w:trHeight w:val="323"/>
              </w:trPr>
              <w:tc>
                <w:tcPr>
                  <w:tcW w:w="14395" w:type="dxa"/>
                  <w:shd w:val="clear" w:color="auto" w:fill="auto"/>
                  <w:tcMar>
                    <w:top w:w="0" w:type="dxa"/>
                    <w:right w:w="0" w:type="dxa"/>
                  </w:tcMar>
                </w:tcPr>
                <w:p w14:paraId="2CDF343E" w14:textId="498A9B86" w:rsidR="00C86E13" w:rsidRPr="00C86E13" w:rsidRDefault="00145647" w:rsidP="00B4286B">
                  <w:pPr>
                    <w:widowControl w:val="0"/>
                    <w:rPr>
                      <w:rFonts w:ascii="Times New Roman" w:hAnsi="Times New Roman"/>
                      <w:sz w:val="20"/>
                      <w:szCs w:val="20"/>
                    </w:rPr>
                  </w:pPr>
                  <w:r w:rsidRPr="005E5BE3">
                    <w:rPr>
                      <w:rFonts w:ascii="Times New Roman" w:hAnsi="Times New Roman"/>
                      <w:sz w:val="20"/>
                      <w:szCs w:val="20"/>
                    </w:rPr>
                    <w:t>Students will demonstrate proficiency in student teaching and clinical experiences.</w:t>
                  </w:r>
                </w:p>
              </w:tc>
            </w:tr>
          </w:tbl>
          <w:p w14:paraId="00000082" w14:textId="6ABB41FB" w:rsidR="00070034" w:rsidRPr="009052F3" w:rsidRDefault="00070034">
            <w:pPr>
              <w:widowControl w:val="0"/>
              <w:rPr>
                <w:rFonts w:ascii="Times New Roman" w:hAnsi="Times New Roman"/>
                <w:b/>
                <w:color w:val="767171"/>
                <w:sz w:val="20"/>
                <w:szCs w:val="20"/>
              </w:rPr>
            </w:pPr>
          </w:p>
        </w:tc>
      </w:tr>
      <w:tr w:rsidR="00070034" w:rsidRPr="009052F3" w14:paraId="56CB8DE7" w14:textId="77777777">
        <w:trPr>
          <w:trHeight w:val="854"/>
        </w:trPr>
        <w:tc>
          <w:tcPr>
            <w:tcW w:w="2965" w:type="dxa"/>
            <w:tcBorders>
              <w:top w:val="single" w:sz="4" w:space="0" w:color="000000"/>
              <w:left w:val="single" w:sz="4" w:space="0" w:color="000000"/>
              <w:right w:val="single" w:sz="4" w:space="0" w:color="000000"/>
            </w:tcBorders>
            <w:shd w:val="clear" w:color="auto" w:fill="DFDFDF"/>
            <w:tcMar>
              <w:top w:w="0" w:type="dxa"/>
              <w:right w:w="0" w:type="dxa"/>
            </w:tcMar>
          </w:tcPr>
          <w:p w14:paraId="00000089" w14:textId="77777777" w:rsidR="00070034" w:rsidRPr="009052F3" w:rsidRDefault="002D240B">
            <w:pPr>
              <w:widowControl w:val="0"/>
              <w:rPr>
                <w:rFonts w:ascii="Times New Roman" w:hAnsi="Times New Roman"/>
                <w:sz w:val="20"/>
                <w:szCs w:val="20"/>
              </w:rPr>
            </w:pPr>
            <w:r w:rsidRPr="009052F3">
              <w:rPr>
                <w:rFonts w:ascii="Times New Roman" w:hAnsi="Times New Roman"/>
                <w:b/>
                <w:sz w:val="20"/>
                <w:szCs w:val="20"/>
              </w:rPr>
              <w:t xml:space="preserve">Measurement Instrument 1 </w:t>
            </w:r>
          </w:p>
          <w:p w14:paraId="0000008A" w14:textId="77777777" w:rsidR="00070034" w:rsidRPr="009052F3" w:rsidRDefault="00070034">
            <w:pPr>
              <w:widowControl w:val="0"/>
              <w:rPr>
                <w:rFonts w:ascii="Times New Roman" w:hAnsi="Times New Roman"/>
                <w:sz w:val="20"/>
                <w:szCs w:val="20"/>
              </w:rPr>
            </w:pPr>
          </w:p>
          <w:p w14:paraId="0000008B" w14:textId="77777777" w:rsidR="00070034" w:rsidRPr="009052F3" w:rsidRDefault="00070034">
            <w:pPr>
              <w:widowControl w:val="0"/>
              <w:rPr>
                <w:rFonts w:ascii="Times New Roman" w:hAnsi="Times New Roman"/>
                <w:b/>
                <w:sz w:val="20"/>
                <w:szCs w:val="20"/>
              </w:rPr>
            </w:pPr>
          </w:p>
        </w:tc>
        <w:tc>
          <w:tcPr>
            <w:tcW w:w="11430" w:type="dxa"/>
            <w:gridSpan w:val="5"/>
            <w:tcBorders>
              <w:top w:val="single" w:sz="4" w:space="0" w:color="000000"/>
              <w:left w:val="single" w:sz="4" w:space="0" w:color="000000"/>
              <w:right w:val="single" w:sz="4" w:space="0" w:color="000000"/>
            </w:tcBorders>
            <w:shd w:val="clear" w:color="auto" w:fill="DFDFDF"/>
            <w:tcMar>
              <w:top w:w="0" w:type="dxa"/>
              <w:right w:w="0" w:type="dxa"/>
            </w:tcMar>
          </w:tcPr>
          <w:p w14:paraId="386FDB2F" w14:textId="77777777" w:rsidR="00D8665B" w:rsidRPr="009052F3" w:rsidRDefault="00D8665B" w:rsidP="00D8665B">
            <w:pPr>
              <w:widowControl w:val="0"/>
              <w:rPr>
                <w:rFonts w:ascii="Times New Roman" w:hAnsi="Times New Roman"/>
                <w:b/>
                <w:sz w:val="20"/>
                <w:szCs w:val="20"/>
              </w:rPr>
            </w:pPr>
            <w:r w:rsidRPr="009052F3">
              <w:rPr>
                <w:rFonts w:ascii="Times New Roman" w:hAnsi="Times New Roman"/>
                <w:b/>
                <w:sz w:val="20"/>
                <w:szCs w:val="20"/>
              </w:rPr>
              <w:t xml:space="preserve">Direct: </w:t>
            </w:r>
            <w:r>
              <w:rPr>
                <w:rFonts w:ascii="Times New Roman" w:hAnsi="Times New Roman"/>
                <w:b/>
                <w:sz w:val="20"/>
                <w:szCs w:val="20"/>
              </w:rPr>
              <w:t>WKU Clinical Dispositions Rating (scored by rubric)</w:t>
            </w:r>
          </w:p>
          <w:p w14:paraId="5C8A1645" w14:textId="0444F52F" w:rsidR="00D8665B" w:rsidRPr="00D8665B" w:rsidRDefault="00B4286B">
            <w:pPr>
              <w:rPr>
                <w:rFonts w:ascii="Times New Roman" w:hAnsi="Times New Roman"/>
                <w:sz w:val="20"/>
                <w:szCs w:val="20"/>
              </w:rPr>
            </w:pPr>
            <w:r w:rsidRPr="00D8665B">
              <w:rPr>
                <w:rFonts w:ascii="Times New Roman" w:hAnsi="Times New Roman"/>
                <w:sz w:val="20"/>
                <w:szCs w:val="20"/>
              </w:rPr>
              <w:t>Students are observed in clinical setting</w:t>
            </w:r>
            <w:r w:rsidR="00E065A6">
              <w:rPr>
                <w:rFonts w:ascii="Times New Roman" w:hAnsi="Times New Roman"/>
                <w:sz w:val="20"/>
                <w:szCs w:val="20"/>
              </w:rPr>
              <w:t>s</w:t>
            </w:r>
            <w:r w:rsidRPr="00D8665B">
              <w:rPr>
                <w:rFonts w:ascii="Times New Roman" w:hAnsi="Times New Roman"/>
                <w:sz w:val="20"/>
                <w:szCs w:val="20"/>
              </w:rPr>
              <w:t xml:space="preserve"> </w:t>
            </w:r>
            <w:r w:rsidR="00BC219D" w:rsidRPr="00D8665B">
              <w:rPr>
                <w:rFonts w:ascii="Times New Roman" w:hAnsi="Times New Roman"/>
                <w:sz w:val="20"/>
                <w:szCs w:val="20"/>
              </w:rPr>
              <w:t>by cooperating teachers and the faculty</w:t>
            </w:r>
            <w:r w:rsidR="00E065A6">
              <w:rPr>
                <w:rFonts w:ascii="Times New Roman" w:hAnsi="Times New Roman"/>
                <w:sz w:val="20"/>
                <w:szCs w:val="20"/>
              </w:rPr>
              <w:t xml:space="preserve"> members</w:t>
            </w:r>
            <w:r w:rsidR="00BC219D" w:rsidRPr="00D8665B">
              <w:rPr>
                <w:rFonts w:ascii="Times New Roman" w:hAnsi="Times New Roman"/>
                <w:sz w:val="20"/>
                <w:szCs w:val="20"/>
              </w:rPr>
              <w:t xml:space="preserve"> teaching clinical courses. </w:t>
            </w:r>
            <w:r w:rsidR="00D8665B" w:rsidRPr="00D8665B">
              <w:rPr>
                <w:rFonts w:ascii="Times New Roman" w:hAnsi="Times New Roman"/>
                <w:sz w:val="20"/>
                <w:szCs w:val="20"/>
              </w:rPr>
              <w:t xml:space="preserve">Cooperating teachers and clinical faculty complete a 10-item </w:t>
            </w:r>
            <w:r w:rsidR="00D8665B">
              <w:rPr>
                <w:rFonts w:ascii="Times New Roman" w:hAnsi="Times New Roman"/>
                <w:sz w:val="20"/>
                <w:szCs w:val="20"/>
              </w:rPr>
              <w:t xml:space="preserve">WKU </w:t>
            </w:r>
            <w:r w:rsidR="00D8665B" w:rsidRPr="00D8665B">
              <w:rPr>
                <w:rFonts w:ascii="Times New Roman" w:hAnsi="Times New Roman"/>
                <w:sz w:val="20"/>
                <w:szCs w:val="20"/>
              </w:rPr>
              <w:t>Clinical Dispositions Ratings form for each clinical student. Scores are based on the following scale: 1=Minimal Effectiveness, 2=Emerging, 3=Accomplished</w:t>
            </w:r>
          </w:p>
          <w:p w14:paraId="00000095" w14:textId="0E58E0DC" w:rsidR="00070034" w:rsidRPr="009052F3" w:rsidRDefault="00070034" w:rsidP="00407916">
            <w:pPr>
              <w:rPr>
                <w:rFonts w:ascii="Times New Roman" w:hAnsi="Times New Roman"/>
                <w:color w:val="0070C0"/>
                <w:sz w:val="20"/>
                <w:szCs w:val="20"/>
              </w:rPr>
            </w:pPr>
          </w:p>
        </w:tc>
      </w:tr>
      <w:tr w:rsidR="00070034" w:rsidRPr="009052F3" w14:paraId="5A0FB088" w14:textId="77777777">
        <w:tc>
          <w:tcPr>
            <w:tcW w:w="2965" w:type="dxa"/>
            <w:tcBorders>
              <w:left w:val="single" w:sz="4" w:space="0" w:color="000000"/>
            </w:tcBorders>
            <w:shd w:val="clear" w:color="auto" w:fill="DFDFDF"/>
            <w:tcMar>
              <w:top w:w="0" w:type="dxa"/>
              <w:right w:w="0" w:type="dxa"/>
            </w:tcMar>
          </w:tcPr>
          <w:p w14:paraId="0000009C"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tc>
        <w:tc>
          <w:tcPr>
            <w:tcW w:w="11430" w:type="dxa"/>
            <w:gridSpan w:val="5"/>
            <w:tcBorders>
              <w:right w:val="single" w:sz="4" w:space="0" w:color="000000"/>
            </w:tcBorders>
            <w:shd w:val="clear" w:color="auto" w:fill="DFDFDF"/>
            <w:tcMar>
              <w:top w:w="0" w:type="dxa"/>
              <w:right w:w="0" w:type="dxa"/>
            </w:tcMar>
          </w:tcPr>
          <w:p w14:paraId="01E7DD06" w14:textId="77777777" w:rsidR="00070034" w:rsidRDefault="00D8665B">
            <w:pPr>
              <w:widowControl w:val="0"/>
              <w:rPr>
                <w:rFonts w:ascii="Times New Roman" w:hAnsi="Times New Roman"/>
                <w:sz w:val="20"/>
                <w:szCs w:val="20"/>
              </w:rPr>
            </w:pPr>
            <w:r w:rsidRPr="00E065A6">
              <w:rPr>
                <w:rFonts w:ascii="Times New Roman" w:hAnsi="Times New Roman"/>
                <w:sz w:val="20"/>
                <w:szCs w:val="20"/>
              </w:rPr>
              <w:t xml:space="preserve">Students </w:t>
            </w:r>
            <w:r w:rsidR="00E065A6" w:rsidRPr="00E065A6">
              <w:rPr>
                <w:rFonts w:ascii="Times New Roman" w:hAnsi="Times New Roman"/>
                <w:sz w:val="20"/>
                <w:szCs w:val="20"/>
              </w:rPr>
              <w:t>must achieve an average composite score of 2 or 3 in order to be considered successful.</w:t>
            </w:r>
          </w:p>
          <w:p w14:paraId="0000009D" w14:textId="0A04B7C6" w:rsidR="00407916" w:rsidRPr="00E065A6" w:rsidRDefault="00407916">
            <w:pPr>
              <w:widowControl w:val="0"/>
              <w:rPr>
                <w:rFonts w:ascii="Times New Roman" w:hAnsi="Times New Roman"/>
                <w:sz w:val="20"/>
                <w:szCs w:val="20"/>
              </w:rPr>
            </w:pPr>
          </w:p>
        </w:tc>
      </w:tr>
      <w:tr w:rsidR="00070034" w:rsidRPr="009052F3" w14:paraId="26F4348A" w14:textId="77777777" w:rsidTr="00D63451">
        <w:trPr>
          <w:trHeight w:val="602"/>
        </w:trPr>
        <w:tc>
          <w:tcPr>
            <w:tcW w:w="2965" w:type="dxa"/>
            <w:tcBorders>
              <w:left w:val="single" w:sz="4" w:space="0" w:color="000000"/>
              <w:bottom w:val="single" w:sz="4" w:space="0" w:color="000000"/>
            </w:tcBorders>
            <w:shd w:val="clear" w:color="auto" w:fill="DFDFDF"/>
            <w:tcMar>
              <w:top w:w="0" w:type="dxa"/>
              <w:right w:w="0" w:type="dxa"/>
            </w:tcMar>
          </w:tcPr>
          <w:p w14:paraId="000000A6" w14:textId="73FD646E" w:rsidR="00070034" w:rsidRPr="00D63451" w:rsidRDefault="002D240B">
            <w:pPr>
              <w:widowControl w:val="0"/>
              <w:rPr>
                <w:rFonts w:ascii="Times New Roman" w:hAnsi="Times New Roman"/>
                <w:b/>
                <w:sz w:val="20"/>
                <w:szCs w:val="20"/>
              </w:rPr>
            </w:pPr>
            <w:r w:rsidRPr="009052F3">
              <w:rPr>
                <w:rFonts w:ascii="Times New Roman" w:hAnsi="Times New Roman"/>
                <w:b/>
                <w:sz w:val="20"/>
                <w:szCs w:val="20"/>
              </w:rPr>
              <w:t>Program Success Target for this Measurement</w:t>
            </w:r>
          </w:p>
        </w:tc>
        <w:tc>
          <w:tcPr>
            <w:tcW w:w="5400" w:type="dxa"/>
            <w:gridSpan w:val="2"/>
            <w:tcBorders>
              <w:bottom w:val="single" w:sz="4" w:space="0" w:color="000000"/>
            </w:tcBorders>
            <w:shd w:val="clear" w:color="auto" w:fill="DFDFDF"/>
          </w:tcPr>
          <w:p w14:paraId="000000A9" w14:textId="64DB1776" w:rsidR="00070034" w:rsidRPr="009052F3" w:rsidRDefault="00407916" w:rsidP="00E065A6">
            <w:pPr>
              <w:widowControl w:val="0"/>
              <w:rPr>
                <w:rFonts w:ascii="Times New Roman" w:hAnsi="Times New Roman"/>
                <w:color w:val="0070C0"/>
                <w:sz w:val="20"/>
                <w:szCs w:val="20"/>
              </w:rPr>
            </w:pPr>
            <w:r>
              <w:rPr>
                <w:rFonts w:ascii="Times New Roman" w:hAnsi="Times New Roman"/>
                <w:sz w:val="20"/>
                <w:szCs w:val="20"/>
              </w:rPr>
              <w:t>100</w:t>
            </w:r>
            <w:r w:rsidR="00365D0B" w:rsidRPr="00E065A6">
              <w:rPr>
                <w:rFonts w:ascii="Times New Roman" w:hAnsi="Times New Roman"/>
                <w:sz w:val="20"/>
                <w:szCs w:val="20"/>
              </w:rPr>
              <w:t xml:space="preserve">%  of students will </w:t>
            </w:r>
            <w:r w:rsidR="00E065A6" w:rsidRPr="00E065A6">
              <w:rPr>
                <w:rFonts w:ascii="Times New Roman" w:hAnsi="Times New Roman"/>
                <w:sz w:val="20"/>
                <w:szCs w:val="20"/>
              </w:rPr>
              <w:t>achieve</w:t>
            </w:r>
            <w:r w:rsidR="00365D0B" w:rsidRPr="00E065A6">
              <w:rPr>
                <w:rFonts w:ascii="Times New Roman" w:hAnsi="Times New Roman"/>
                <w:sz w:val="20"/>
                <w:szCs w:val="20"/>
              </w:rPr>
              <w:t xml:space="preserve"> an average </w:t>
            </w:r>
            <w:r w:rsidR="00E065A6" w:rsidRPr="00E065A6">
              <w:rPr>
                <w:rFonts w:ascii="Times New Roman" w:hAnsi="Times New Roman"/>
                <w:sz w:val="20"/>
                <w:szCs w:val="20"/>
              </w:rPr>
              <w:t>composite score of 2 or 3.</w:t>
            </w:r>
          </w:p>
        </w:tc>
        <w:tc>
          <w:tcPr>
            <w:tcW w:w="2700" w:type="dxa"/>
            <w:tcBorders>
              <w:bottom w:val="single" w:sz="4" w:space="0" w:color="000000"/>
            </w:tcBorders>
            <w:shd w:val="clear" w:color="auto" w:fill="DFDFDF"/>
            <w:tcMar>
              <w:top w:w="0" w:type="dxa"/>
              <w:right w:w="0" w:type="dxa"/>
            </w:tcMar>
          </w:tcPr>
          <w:p w14:paraId="000000AB" w14:textId="77777777" w:rsidR="00070034" w:rsidRPr="00E065A6" w:rsidRDefault="002D240B" w:rsidP="00225F1D">
            <w:pPr>
              <w:widowControl w:val="0"/>
              <w:jc w:val="center"/>
              <w:rPr>
                <w:rFonts w:ascii="Times New Roman" w:hAnsi="Times New Roman"/>
                <w:b/>
                <w:sz w:val="20"/>
                <w:szCs w:val="20"/>
              </w:rPr>
            </w:pPr>
            <w:r w:rsidRPr="00E065A6">
              <w:rPr>
                <w:rFonts w:ascii="Times New Roman" w:hAnsi="Times New Roman"/>
                <w:b/>
                <w:sz w:val="20"/>
                <w:szCs w:val="20"/>
              </w:rPr>
              <w:t>Percent of Program Achieving Target</w:t>
            </w:r>
          </w:p>
        </w:tc>
        <w:tc>
          <w:tcPr>
            <w:tcW w:w="3330" w:type="dxa"/>
            <w:gridSpan w:val="2"/>
            <w:tcBorders>
              <w:bottom w:val="single" w:sz="4" w:space="0" w:color="000000"/>
              <w:right w:val="single" w:sz="4" w:space="0" w:color="000000"/>
            </w:tcBorders>
            <w:shd w:val="clear" w:color="auto" w:fill="DFDFDF"/>
            <w:tcMar>
              <w:top w:w="0" w:type="dxa"/>
              <w:right w:w="0" w:type="dxa"/>
            </w:tcMar>
          </w:tcPr>
          <w:p w14:paraId="000000AC" w14:textId="64EDF51D" w:rsidR="00070034" w:rsidRPr="00E065A6" w:rsidRDefault="00592D6F">
            <w:pPr>
              <w:widowControl w:val="0"/>
              <w:jc w:val="center"/>
              <w:rPr>
                <w:rFonts w:ascii="Times New Roman" w:hAnsi="Times New Roman"/>
                <w:sz w:val="20"/>
                <w:szCs w:val="20"/>
              </w:rPr>
            </w:pPr>
            <w:r w:rsidRPr="00E065A6">
              <w:rPr>
                <w:rFonts w:ascii="Times New Roman" w:hAnsi="Times New Roman"/>
                <w:sz w:val="20"/>
                <w:szCs w:val="20"/>
              </w:rPr>
              <w:t xml:space="preserve">100% of students </w:t>
            </w:r>
            <w:r w:rsidR="00E065A6" w:rsidRPr="00E065A6">
              <w:rPr>
                <w:rFonts w:ascii="Times New Roman" w:hAnsi="Times New Roman"/>
                <w:sz w:val="20"/>
                <w:szCs w:val="20"/>
              </w:rPr>
              <w:t>achieved an average composite score of 2 or 3.</w:t>
            </w:r>
          </w:p>
        </w:tc>
      </w:tr>
      <w:tr w:rsidR="00070034" w:rsidRPr="009052F3" w14:paraId="01905187" w14:textId="77777777" w:rsidTr="00225F1D">
        <w:trPr>
          <w:trHeight w:val="512"/>
        </w:trPr>
        <w:tc>
          <w:tcPr>
            <w:tcW w:w="2965" w:type="dxa"/>
            <w:tcBorders>
              <w:left w:val="single" w:sz="4" w:space="0" w:color="000000"/>
              <w:bottom w:val="single" w:sz="4" w:space="0" w:color="000000"/>
              <w:right w:val="single" w:sz="4" w:space="0" w:color="000000"/>
            </w:tcBorders>
            <w:shd w:val="clear" w:color="auto" w:fill="DFDFDF"/>
            <w:tcMar>
              <w:top w:w="0" w:type="dxa"/>
              <w:right w:w="0" w:type="dxa"/>
            </w:tcMar>
          </w:tcPr>
          <w:p w14:paraId="000000AE"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Methods </w:t>
            </w:r>
          </w:p>
        </w:tc>
        <w:tc>
          <w:tcPr>
            <w:tcW w:w="11430" w:type="dxa"/>
            <w:gridSpan w:val="5"/>
            <w:tcBorders>
              <w:left w:val="single" w:sz="4" w:space="0" w:color="000000"/>
              <w:bottom w:val="single" w:sz="4" w:space="0" w:color="000000"/>
              <w:right w:val="single" w:sz="4" w:space="0" w:color="000000"/>
            </w:tcBorders>
            <w:shd w:val="clear" w:color="auto" w:fill="DFDFDF"/>
            <w:tcMar>
              <w:top w:w="0" w:type="dxa"/>
              <w:right w:w="0" w:type="dxa"/>
            </w:tcMar>
          </w:tcPr>
          <w:p w14:paraId="000000AF" w14:textId="29423DE9" w:rsidR="00070034" w:rsidRPr="009052F3" w:rsidRDefault="00E065A6">
            <w:pPr>
              <w:widowControl w:val="0"/>
              <w:rPr>
                <w:rFonts w:ascii="Times New Roman" w:hAnsi="Times New Roman"/>
                <w:color w:val="0070C0"/>
                <w:sz w:val="20"/>
                <w:szCs w:val="20"/>
              </w:rPr>
            </w:pPr>
            <w:r w:rsidRPr="00E065A6">
              <w:rPr>
                <w:rFonts w:ascii="Times New Roman" w:hAnsi="Times New Roman"/>
                <w:sz w:val="20"/>
                <w:szCs w:val="20"/>
              </w:rPr>
              <w:t xml:space="preserve">Students </w:t>
            </w:r>
            <w:r>
              <w:rPr>
                <w:rFonts w:ascii="Times New Roman" w:hAnsi="Times New Roman"/>
                <w:sz w:val="20"/>
                <w:szCs w:val="20"/>
              </w:rPr>
              <w:t>were</w:t>
            </w:r>
            <w:r w:rsidRPr="00E065A6">
              <w:rPr>
                <w:rFonts w:ascii="Times New Roman" w:hAnsi="Times New Roman"/>
                <w:sz w:val="20"/>
                <w:szCs w:val="20"/>
              </w:rPr>
              <w:t xml:space="preserve"> observed </w:t>
            </w:r>
            <w:r w:rsidR="000F3CD9">
              <w:rPr>
                <w:rFonts w:ascii="Times New Roman" w:hAnsi="Times New Roman"/>
                <w:sz w:val="20"/>
                <w:szCs w:val="20"/>
              </w:rPr>
              <w:t>during</w:t>
            </w:r>
            <w:r w:rsidRPr="00E065A6">
              <w:rPr>
                <w:rFonts w:ascii="Times New Roman" w:hAnsi="Times New Roman"/>
                <w:sz w:val="20"/>
                <w:szCs w:val="20"/>
              </w:rPr>
              <w:t xml:space="preserve"> IECE 422</w:t>
            </w:r>
            <w:r w:rsidR="000F3CD9">
              <w:rPr>
                <w:rFonts w:ascii="Times New Roman" w:hAnsi="Times New Roman"/>
                <w:sz w:val="20"/>
                <w:szCs w:val="20"/>
              </w:rPr>
              <w:t xml:space="preserve"> by both cooperating teachers and clinical faculty members.</w:t>
            </w:r>
            <w:r w:rsidRPr="00E065A6">
              <w:rPr>
                <w:rFonts w:ascii="Times New Roman" w:hAnsi="Times New Roman"/>
                <w:sz w:val="20"/>
                <w:szCs w:val="20"/>
              </w:rPr>
              <w:t xml:space="preserve"> </w:t>
            </w:r>
            <w:r w:rsidR="000F3CD9">
              <w:rPr>
                <w:rFonts w:ascii="Times New Roman" w:hAnsi="Times New Roman"/>
                <w:sz w:val="20"/>
                <w:szCs w:val="20"/>
              </w:rPr>
              <w:t>Each c</w:t>
            </w:r>
            <w:r w:rsidRPr="00D8665B">
              <w:rPr>
                <w:rFonts w:ascii="Times New Roman" w:hAnsi="Times New Roman"/>
                <w:sz w:val="20"/>
                <w:szCs w:val="20"/>
              </w:rPr>
              <w:t xml:space="preserve">ooperating teacher and clinical faculty </w:t>
            </w:r>
            <w:r>
              <w:rPr>
                <w:rFonts w:ascii="Times New Roman" w:hAnsi="Times New Roman"/>
                <w:sz w:val="20"/>
                <w:szCs w:val="20"/>
              </w:rPr>
              <w:t xml:space="preserve">member </w:t>
            </w:r>
            <w:r w:rsidRPr="00D8665B">
              <w:rPr>
                <w:rFonts w:ascii="Times New Roman" w:hAnsi="Times New Roman"/>
                <w:sz w:val="20"/>
                <w:szCs w:val="20"/>
              </w:rPr>
              <w:t>complete</w:t>
            </w:r>
            <w:r>
              <w:rPr>
                <w:rFonts w:ascii="Times New Roman" w:hAnsi="Times New Roman"/>
                <w:sz w:val="20"/>
                <w:szCs w:val="20"/>
              </w:rPr>
              <w:t>d</w:t>
            </w:r>
            <w:r w:rsidRPr="00D8665B">
              <w:rPr>
                <w:rFonts w:ascii="Times New Roman" w:hAnsi="Times New Roman"/>
                <w:sz w:val="20"/>
                <w:szCs w:val="20"/>
              </w:rPr>
              <w:t xml:space="preserve"> a 10-item </w:t>
            </w:r>
            <w:r>
              <w:rPr>
                <w:rFonts w:ascii="Times New Roman" w:hAnsi="Times New Roman"/>
                <w:sz w:val="20"/>
                <w:szCs w:val="20"/>
              </w:rPr>
              <w:t xml:space="preserve">WKU </w:t>
            </w:r>
            <w:r w:rsidRPr="00D8665B">
              <w:rPr>
                <w:rFonts w:ascii="Times New Roman" w:hAnsi="Times New Roman"/>
                <w:sz w:val="20"/>
                <w:szCs w:val="20"/>
              </w:rPr>
              <w:t xml:space="preserve">Clinical Dispositions Ratings form for each clinical student. </w:t>
            </w:r>
            <w:r>
              <w:rPr>
                <w:rFonts w:ascii="Times New Roman" w:hAnsi="Times New Roman"/>
                <w:sz w:val="20"/>
                <w:szCs w:val="20"/>
              </w:rPr>
              <w:t xml:space="preserve">The 10 dispositions included: </w:t>
            </w:r>
            <w:r w:rsidR="000F3CD9">
              <w:rPr>
                <w:rFonts w:ascii="Times New Roman" w:hAnsi="Times New Roman"/>
                <w:sz w:val="20"/>
                <w:szCs w:val="20"/>
              </w:rPr>
              <w:t xml:space="preserve">teachable, passion for teaching, high expectations, collaborative, flexible, caring, perceptive, integrity, communication, and professionalism. </w:t>
            </w:r>
            <w:r w:rsidRPr="00D8665B">
              <w:rPr>
                <w:rFonts w:ascii="Times New Roman" w:hAnsi="Times New Roman"/>
                <w:sz w:val="20"/>
                <w:szCs w:val="20"/>
              </w:rPr>
              <w:t xml:space="preserve">Scores </w:t>
            </w:r>
            <w:r>
              <w:rPr>
                <w:rFonts w:ascii="Times New Roman" w:hAnsi="Times New Roman"/>
                <w:sz w:val="20"/>
                <w:szCs w:val="20"/>
              </w:rPr>
              <w:t>were</w:t>
            </w:r>
            <w:r w:rsidRPr="00D8665B">
              <w:rPr>
                <w:rFonts w:ascii="Times New Roman" w:hAnsi="Times New Roman"/>
                <w:sz w:val="20"/>
                <w:szCs w:val="20"/>
              </w:rPr>
              <w:t xml:space="preserve"> based on the following scale: 1=Minimal Effectiveness, 2=Emerging, 3=Accomplished</w:t>
            </w:r>
            <w:r w:rsidR="00D63451">
              <w:rPr>
                <w:rFonts w:ascii="Times New Roman" w:hAnsi="Times New Roman"/>
                <w:sz w:val="20"/>
                <w:szCs w:val="20"/>
              </w:rPr>
              <w:t>.</w:t>
            </w:r>
          </w:p>
          <w:p w14:paraId="000000B0" w14:textId="77777777" w:rsidR="00070034" w:rsidRPr="009052F3" w:rsidRDefault="00070034">
            <w:pPr>
              <w:widowControl w:val="0"/>
              <w:rPr>
                <w:rFonts w:ascii="Times New Roman" w:hAnsi="Times New Roman"/>
                <w:color w:val="0070C0"/>
                <w:sz w:val="20"/>
                <w:szCs w:val="20"/>
              </w:rPr>
            </w:pPr>
          </w:p>
        </w:tc>
      </w:tr>
      <w:tr w:rsidR="00070034" w:rsidRPr="009052F3" w14:paraId="18944EC9" w14:textId="77777777">
        <w:tc>
          <w:tcPr>
            <w:tcW w:w="2965" w:type="dxa"/>
            <w:tcBorders>
              <w:top w:val="single" w:sz="4" w:space="0" w:color="000000"/>
              <w:left w:val="single" w:sz="4" w:space="0" w:color="000000"/>
              <w:right w:val="single" w:sz="4" w:space="0" w:color="000000"/>
            </w:tcBorders>
            <w:shd w:val="clear" w:color="auto" w:fill="auto"/>
            <w:tcMar>
              <w:top w:w="0" w:type="dxa"/>
              <w:right w:w="0" w:type="dxa"/>
            </w:tcMar>
          </w:tcPr>
          <w:p w14:paraId="000000B7" w14:textId="77777777" w:rsidR="00070034" w:rsidRPr="009052F3" w:rsidRDefault="002D240B">
            <w:pPr>
              <w:widowControl w:val="0"/>
              <w:rPr>
                <w:rFonts w:ascii="Times New Roman" w:hAnsi="Times New Roman"/>
                <w:b/>
                <w:sz w:val="20"/>
                <w:szCs w:val="20"/>
              </w:rPr>
            </w:pPr>
            <w:bookmarkStart w:id="3" w:name="_Hlk166067870"/>
            <w:r w:rsidRPr="009052F3">
              <w:rPr>
                <w:rFonts w:ascii="Times New Roman" w:hAnsi="Times New Roman"/>
                <w:b/>
                <w:sz w:val="20"/>
                <w:szCs w:val="20"/>
              </w:rPr>
              <w:t>Measurement Instrument 2</w:t>
            </w:r>
          </w:p>
          <w:p w14:paraId="000000B8" w14:textId="77777777" w:rsidR="00070034" w:rsidRPr="009052F3" w:rsidRDefault="00070034">
            <w:pPr>
              <w:widowControl w:val="0"/>
              <w:rPr>
                <w:rFonts w:ascii="Times New Roman" w:hAnsi="Times New Roman"/>
                <w:b/>
                <w:sz w:val="20"/>
                <w:szCs w:val="20"/>
              </w:rPr>
            </w:pPr>
          </w:p>
        </w:tc>
        <w:tc>
          <w:tcPr>
            <w:tcW w:w="11430" w:type="dxa"/>
            <w:gridSpan w:val="5"/>
            <w:tcBorders>
              <w:top w:val="single" w:sz="4" w:space="0" w:color="000000"/>
              <w:left w:val="single" w:sz="4" w:space="0" w:color="000000"/>
              <w:right w:val="single" w:sz="4" w:space="0" w:color="000000"/>
            </w:tcBorders>
            <w:shd w:val="clear" w:color="auto" w:fill="auto"/>
          </w:tcPr>
          <w:p w14:paraId="6D2D13BF" w14:textId="77777777" w:rsidR="00070034" w:rsidRDefault="001C0FC7">
            <w:pPr>
              <w:widowControl w:val="0"/>
              <w:rPr>
                <w:rFonts w:ascii="Times New Roman" w:hAnsi="Times New Roman"/>
                <w:b/>
                <w:sz w:val="20"/>
                <w:szCs w:val="20"/>
              </w:rPr>
            </w:pPr>
            <w:r w:rsidRPr="000F3CD9">
              <w:rPr>
                <w:rFonts w:ascii="Times New Roman" w:hAnsi="Times New Roman"/>
                <w:b/>
                <w:sz w:val="20"/>
                <w:szCs w:val="20"/>
              </w:rPr>
              <w:t>D</w:t>
            </w:r>
            <w:r w:rsidR="002D240B" w:rsidRPr="000F3CD9">
              <w:rPr>
                <w:rFonts w:ascii="Times New Roman" w:hAnsi="Times New Roman"/>
                <w:b/>
                <w:sz w:val="20"/>
                <w:szCs w:val="20"/>
              </w:rPr>
              <w:t>irect:</w:t>
            </w:r>
            <w:r w:rsidR="002D240B" w:rsidRPr="00651687">
              <w:rPr>
                <w:rFonts w:ascii="Times New Roman" w:hAnsi="Times New Roman"/>
                <w:b/>
                <w:color w:val="4472C4" w:themeColor="accent1"/>
                <w:sz w:val="20"/>
                <w:szCs w:val="20"/>
              </w:rPr>
              <w:t xml:space="preserve"> </w:t>
            </w:r>
            <w:r w:rsidR="000F3CD9">
              <w:rPr>
                <w:rFonts w:ascii="Times New Roman" w:hAnsi="Times New Roman"/>
                <w:b/>
                <w:sz w:val="20"/>
                <w:szCs w:val="20"/>
              </w:rPr>
              <w:t>CAEP Key Assessment 7: Teacher Work Sample (scored by rubric)</w:t>
            </w:r>
          </w:p>
          <w:p w14:paraId="0FF85AAE" w14:textId="231B1A72" w:rsidR="00407916" w:rsidRPr="009052F3" w:rsidRDefault="00407916" w:rsidP="00407916">
            <w:pPr>
              <w:rPr>
                <w:rFonts w:ascii="Times New Roman" w:hAnsi="Times New Roman"/>
                <w:color w:val="0070C0"/>
                <w:sz w:val="20"/>
                <w:szCs w:val="20"/>
              </w:rPr>
            </w:pPr>
            <w:r w:rsidRPr="00407916">
              <w:rPr>
                <w:rFonts w:ascii="Times New Roman" w:hAnsi="Times New Roman"/>
                <w:bCs/>
                <w:sz w:val="20"/>
                <w:szCs w:val="20"/>
              </w:rPr>
              <w:t>This Key Assessment requires all teacher candidates to demonstrate their ability to design a unit of instruction from beginning to end. They design a pre</w:t>
            </w:r>
            <w:r>
              <w:rPr>
                <w:rFonts w:ascii="Times New Roman" w:hAnsi="Times New Roman"/>
                <w:bCs/>
                <w:sz w:val="20"/>
                <w:szCs w:val="20"/>
              </w:rPr>
              <w:t>-</w:t>
            </w:r>
            <w:r w:rsidRPr="00407916">
              <w:rPr>
                <w:rFonts w:ascii="Times New Roman" w:hAnsi="Times New Roman"/>
                <w:bCs/>
                <w:sz w:val="20"/>
                <w:szCs w:val="20"/>
              </w:rPr>
              <w:t xml:space="preserve"> and post</w:t>
            </w:r>
            <w:r>
              <w:rPr>
                <w:rFonts w:ascii="Times New Roman" w:hAnsi="Times New Roman"/>
                <w:bCs/>
                <w:sz w:val="20"/>
                <w:szCs w:val="20"/>
              </w:rPr>
              <w:t>-</w:t>
            </w:r>
            <w:r w:rsidRPr="00407916">
              <w:rPr>
                <w:rFonts w:ascii="Times New Roman" w:hAnsi="Times New Roman"/>
                <w:bCs/>
                <w:sz w:val="20"/>
                <w:szCs w:val="20"/>
              </w:rPr>
              <w:t xml:space="preserve">assessment, instructional strategies, </w:t>
            </w:r>
            <w:r>
              <w:rPr>
                <w:rFonts w:ascii="Times New Roman" w:hAnsi="Times New Roman"/>
                <w:bCs/>
                <w:sz w:val="20"/>
                <w:szCs w:val="20"/>
              </w:rPr>
              <w:t xml:space="preserve">and </w:t>
            </w:r>
            <w:r w:rsidRPr="00407916">
              <w:rPr>
                <w:rFonts w:ascii="Times New Roman" w:hAnsi="Times New Roman"/>
                <w:bCs/>
                <w:sz w:val="20"/>
                <w:szCs w:val="20"/>
              </w:rPr>
              <w:t>lesson plans</w:t>
            </w:r>
            <w:r>
              <w:rPr>
                <w:rFonts w:ascii="Times New Roman" w:hAnsi="Times New Roman"/>
                <w:bCs/>
                <w:sz w:val="20"/>
                <w:szCs w:val="20"/>
              </w:rPr>
              <w:t>;</w:t>
            </w:r>
            <w:r w:rsidRPr="00407916">
              <w:rPr>
                <w:rFonts w:ascii="Times New Roman" w:hAnsi="Times New Roman"/>
                <w:bCs/>
                <w:sz w:val="20"/>
                <w:szCs w:val="20"/>
              </w:rPr>
              <w:t xml:space="preserve"> describe and evaluate the learning context</w:t>
            </w:r>
            <w:r>
              <w:rPr>
                <w:rFonts w:ascii="Times New Roman" w:hAnsi="Times New Roman"/>
                <w:bCs/>
                <w:sz w:val="20"/>
                <w:szCs w:val="20"/>
              </w:rPr>
              <w:t>;</w:t>
            </w:r>
            <w:r w:rsidRPr="00407916">
              <w:rPr>
                <w:rFonts w:ascii="Times New Roman" w:hAnsi="Times New Roman"/>
                <w:bCs/>
                <w:sz w:val="20"/>
                <w:szCs w:val="20"/>
              </w:rPr>
              <w:t xml:space="preserve"> differentiate for students’ needs</w:t>
            </w:r>
            <w:r>
              <w:rPr>
                <w:rFonts w:ascii="Times New Roman" w:hAnsi="Times New Roman"/>
                <w:bCs/>
                <w:sz w:val="20"/>
                <w:szCs w:val="20"/>
              </w:rPr>
              <w:t>;</w:t>
            </w:r>
            <w:r w:rsidRPr="00407916">
              <w:rPr>
                <w:rFonts w:ascii="Times New Roman" w:hAnsi="Times New Roman"/>
                <w:bCs/>
                <w:sz w:val="20"/>
                <w:szCs w:val="20"/>
              </w:rPr>
              <w:t xml:space="preserve"> use formative and summative assessments to evaluate student learning</w:t>
            </w:r>
            <w:r>
              <w:rPr>
                <w:rFonts w:ascii="Times New Roman" w:hAnsi="Times New Roman"/>
                <w:bCs/>
                <w:sz w:val="20"/>
                <w:szCs w:val="20"/>
              </w:rPr>
              <w:t>;</w:t>
            </w:r>
            <w:r w:rsidRPr="00407916">
              <w:rPr>
                <w:rFonts w:ascii="Times New Roman" w:hAnsi="Times New Roman"/>
                <w:bCs/>
                <w:sz w:val="20"/>
                <w:szCs w:val="20"/>
              </w:rPr>
              <w:t xml:space="preserve"> analyze assessment data</w:t>
            </w:r>
            <w:r>
              <w:rPr>
                <w:rFonts w:ascii="Times New Roman" w:hAnsi="Times New Roman"/>
                <w:bCs/>
                <w:sz w:val="20"/>
                <w:szCs w:val="20"/>
              </w:rPr>
              <w:t>;</w:t>
            </w:r>
            <w:r w:rsidRPr="00407916">
              <w:rPr>
                <w:rFonts w:ascii="Times New Roman" w:hAnsi="Times New Roman"/>
                <w:bCs/>
                <w:sz w:val="20"/>
                <w:szCs w:val="20"/>
              </w:rPr>
              <w:t xml:space="preserve"> and reflect on their own practice as a teacher</w:t>
            </w:r>
            <w:r w:rsidRPr="00407916">
              <w:rPr>
                <w:rFonts w:ascii="Times New Roman" w:hAnsi="Times New Roman"/>
                <w:b/>
                <w:sz w:val="20"/>
                <w:szCs w:val="20"/>
              </w:rPr>
              <w:t xml:space="preserve">. </w:t>
            </w:r>
            <w:r>
              <w:rPr>
                <w:rFonts w:ascii="Times New Roman" w:hAnsi="Times New Roman"/>
                <w:bCs/>
                <w:sz w:val="20"/>
                <w:szCs w:val="20"/>
              </w:rPr>
              <w:t>Scores are based on the following scale:</w:t>
            </w:r>
            <w:r w:rsidRPr="00407916">
              <w:rPr>
                <w:rFonts w:ascii="Times New Roman" w:hAnsi="Times New Roman"/>
                <w:bCs/>
                <w:sz w:val="20"/>
                <w:szCs w:val="20"/>
              </w:rPr>
              <w:t xml:space="preserve"> 1 (Insufficient), 2 (Developing), 3 (</w:t>
            </w:r>
            <w:r w:rsidR="00356E7B">
              <w:rPr>
                <w:rFonts w:ascii="Times New Roman" w:hAnsi="Times New Roman"/>
                <w:bCs/>
                <w:sz w:val="20"/>
                <w:szCs w:val="20"/>
              </w:rPr>
              <w:t>P</w:t>
            </w:r>
            <w:r w:rsidRPr="00407916">
              <w:rPr>
                <w:rFonts w:ascii="Times New Roman" w:hAnsi="Times New Roman"/>
                <w:bCs/>
                <w:sz w:val="20"/>
                <w:szCs w:val="20"/>
              </w:rPr>
              <w:t xml:space="preserve">roficient), 4 (Exemplary) </w:t>
            </w:r>
          </w:p>
          <w:p w14:paraId="000000B9" w14:textId="2B343D5E" w:rsidR="000F3CD9" w:rsidRPr="009052F3" w:rsidRDefault="000F3CD9">
            <w:pPr>
              <w:widowControl w:val="0"/>
              <w:rPr>
                <w:rFonts w:ascii="Times New Roman" w:hAnsi="Times New Roman"/>
                <w:b/>
                <w:color w:val="0070C0"/>
                <w:sz w:val="20"/>
                <w:szCs w:val="20"/>
              </w:rPr>
            </w:pPr>
          </w:p>
        </w:tc>
      </w:tr>
      <w:tr w:rsidR="00070034" w:rsidRPr="009052F3" w14:paraId="0C9F24FA" w14:textId="77777777">
        <w:tc>
          <w:tcPr>
            <w:tcW w:w="2965" w:type="dxa"/>
            <w:tcBorders>
              <w:left w:val="single" w:sz="4" w:space="0" w:color="000000"/>
            </w:tcBorders>
            <w:shd w:val="clear" w:color="auto" w:fill="auto"/>
            <w:tcMar>
              <w:top w:w="0" w:type="dxa"/>
              <w:right w:w="0" w:type="dxa"/>
            </w:tcMar>
          </w:tcPr>
          <w:p w14:paraId="000000C0"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p w14:paraId="000000C1" w14:textId="77777777" w:rsidR="00070034" w:rsidRPr="009052F3" w:rsidRDefault="00070034">
            <w:pPr>
              <w:widowControl w:val="0"/>
              <w:rPr>
                <w:rFonts w:ascii="Times New Roman" w:hAnsi="Times New Roman"/>
                <w:b/>
                <w:sz w:val="20"/>
                <w:szCs w:val="20"/>
              </w:rPr>
            </w:pPr>
          </w:p>
        </w:tc>
        <w:tc>
          <w:tcPr>
            <w:tcW w:w="11430" w:type="dxa"/>
            <w:gridSpan w:val="5"/>
            <w:tcBorders>
              <w:right w:val="single" w:sz="4" w:space="0" w:color="000000"/>
            </w:tcBorders>
            <w:shd w:val="clear" w:color="auto" w:fill="auto"/>
          </w:tcPr>
          <w:p w14:paraId="000000C2" w14:textId="02B7209B" w:rsidR="00070034" w:rsidRPr="00407916" w:rsidRDefault="00407916">
            <w:pPr>
              <w:tabs>
                <w:tab w:val="left" w:pos="720"/>
                <w:tab w:val="left" w:pos="1440"/>
                <w:tab w:val="left" w:pos="270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0"/>
                <w:szCs w:val="20"/>
              </w:rPr>
            </w:pPr>
            <w:r w:rsidRPr="00407916">
              <w:rPr>
                <w:rFonts w:ascii="Times New Roman" w:hAnsi="Times New Roman"/>
                <w:sz w:val="20"/>
                <w:szCs w:val="20"/>
              </w:rPr>
              <w:t xml:space="preserve">Students must achieve an average composite score of  2 or above on the Teacher Work Sample in order to be considered successful. </w:t>
            </w:r>
          </w:p>
        </w:tc>
      </w:tr>
      <w:tr w:rsidR="00070034" w:rsidRPr="009052F3" w14:paraId="505A5363" w14:textId="77777777" w:rsidTr="00D63451">
        <w:trPr>
          <w:trHeight w:val="557"/>
        </w:trPr>
        <w:tc>
          <w:tcPr>
            <w:tcW w:w="2965" w:type="dxa"/>
            <w:tcBorders>
              <w:left w:val="single" w:sz="4" w:space="0" w:color="000000"/>
            </w:tcBorders>
            <w:shd w:val="clear" w:color="auto" w:fill="auto"/>
            <w:tcMar>
              <w:top w:w="0" w:type="dxa"/>
              <w:right w:w="0" w:type="dxa"/>
            </w:tcMar>
          </w:tcPr>
          <w:p w14:paraId="000000C9"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Program Success Target for this Measurement</w:t>
            </w:r>
          </w:p>
          <w:p w14:paraId="000000CA" w14:textId="77777777" w:rsidR="00070034" w:rsidRPr="009052F3" w:rsidRDefault="00070034">
            <w:pPr>
              <w:widowControl w:val="0"/>
              <w:jc w:val="center"/>
              <w:rPr>
                <w:rFonts w:ascii="Times New Roman" w:hAnsi="Times New Roman"/>
                <w:b/>
                <w:sz w:val="20"/>
                <w:szCs w:val="20"/>
              </w:rPr>
            </w:pPr>
          </w:p>
        </w:tc>
        <w:tc>
          <w:tcPr>
            <w:tcW w:w="5310" w:type="dxa"/>
            <w:shd w:val="clear" w:color="auto" w:fill="auto"/>
          </w:tcPr>
          <w:p w14:paraId="000000CC" w14:textId="455AD2FE" w:rsidR="00070034" w:rsidRPr="009052F3" w:rsidRDefault="00407916" w:rsidP="00407916">
            <w:pPr>
              <w:widowControl w:val="0"/>
              <w:rPr>
                <w:rFonts w:ascii="Times New Roman" w:hAnsi="Times New Roman"/>
                <w:color w:val="0070C0"/>
                <w:sz w:val="20"/>
                <w:szCs w:val="20"/>
              </w:rPr>
            </w:pPr>
            <w:r w:rsidRPr="00407916">
              <w:rPr>
                <w:rFonts w:ascii="Times New Roman" w:hAnsi="Times New Roman"/>
                <w:sz w:val="20"/>
                <w:szCs w:val="20"/>
              </w:rPr>
              <w:t>100%</w:t>
            </w:r>
            <w:r w:rsidR="009507AF" w:rsidRPr="00407916">
              <w:rPr>
                <w:rFonts w:ascii="Times New Roman" w:hAnsi="Times New Roman"/>
                <w:sz w:val="20"/>
                <w:szCs w:val="20"/>
              </w:rPr>
              <w:t xml:space="preserve"> of students </w:t>
            </w:r>
            <w:r>
              <w:rPr>
                <w:rFonts w:ascii="Times New Roman" w:hAnsi="Times New Roman"/>
                <w:sz w:val="20"/>
                <w:szCs w:val="20"/>
              </w:rPr>
              <w:t xml:space="preserve">will </w:t>
            </w:r>
            <w:r w:rsidR="00803F70" w:rsidRPr="00407916">
              <w:rPr>
                <w:rFonts w:ascii="Times New Roman" w:hAnsi="Times New Roman"/>
                <w:sz w:val="20"/>
                <w:szCs w:val="20"/>
              </w:rPr>
              <w:t xml:space="preserve">achieve an average composite score of 2 or </w:t>
            </w:r>
            <w:r>
              <w:rPr>
                <w:rFonts w:ascii="Times New Roman" w:hAnsi="Times New Roman"/>
                <w:sz w:val="20"/>
                <w:szCs w:val="20"/>
              </w:rPr>
              <w:t>above.</w:t>
            </w:r>
          </w:p>
        </w:tc>
        <w:tc>
          <w:tcPr>
            <w:tcW w:w="2790" w:type="dxa"/>
            <w:gridSpan w:val="2"/>
            <w:shd w:val="clear" w:color="auto" w:fill="auto"/>
          </w:tcPr>
          <w:p w14:paraId="000000CE" w14:textId="77777777" w:rsidR="00070034" w:rsidRPr="009052F3" w:rsidRDefault="002D240B" w:rsidP="00D63451">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3330" w:type="dxa"/>
            <w:gridSpan w:val="2"/>
            <w:tcBorders>
              <w:right w:val="single" w:sz="4" w:space="0" w:color="000000"/>
            </w:tcBorders>
            <w:shd w:val="clear" w:color="auto" w:fill="auto"/>
          </w:tcPr>
          <w:p w14:paraId="000000D0" w14:textId="683F1738" w:rsidR="00070034" w:rsidRPr="009052F3" w:rsidRDefault="00225F1D">
            <w:pPr>
              <w:widowControl w:val="0"/>
              <w:jc w:val="center"/>
              <w:rPr>
                <w:rFonts w:ascii="Times New Roman" w:hAnsi="Times New Roman"/>
                <w:sz w:val="20"/>
                <w:szCs w:val="20"/>
              </w:rPr>
            </w:pPr>
            <w:r w:rsidRPr="00407916">
              <w:rPr>
                <w:rFonts w:ascii="Times New Roman" w:hAnsi="Times New Roman"/>
                <w:sz w:val="20"/>
                <w:szCs w:val="20"/>
              </w:rPr>
              <w:t xml:space="preserve">100% </w:t>
            </w:r>
            <w:r w:rsidR="00EB6662" w:rsidRPr="00407916">
              <w:rPr>
                <w:rFonts w:ascii="Times New Roman" w:hAnsi="Times New Roman"/>
                <w:sz w:val="20"/>
                <w:szCs w:val="20"/>
              </w:rPr>
              <w:t xml:space="preserve">of students achieved </w:t>
            </w:r>
            <w:r w:rsidR="00803F70" w:rsidRPr="00407916">
              <w:rPr>
                <w:rFonts w:ascii="Times New Roman" w:hAnsi="Times New Roman"/>
                <w:sz w:val="20"/>
                <w:szCs w:val="20"/>
              </w:rPr>
              <w:t>an average composite score of</w:t>
            </w:r>
            <w:r w:rsidR="00EB6662" w:rsidRPr="00407916">
              <w:rPr>
                <w:rFonts w:ascii="Times New Roman" w:hAnsi="Times New Roman"/>
                <w:sz w:val="20"/>
                <w:szCs w:val="20"/>
              </w:rPr>
              <w:t xml:space="preserve"> 2 or </w:t>
            </w:r>
            <w:r w:rsidR="00407916">
              <w:rPr>
                <w:rFonts w:ascii="Times New Roman" w:hAnsi="Times New Roman"/>
                <w:sz w:val="20"/>
                <w:szCs w:val="20"/>
              </w:rPr>
              <w:t>above</w:t>
            </w:r>
          </w:p>
        </w:tc>
      </w:tr>
      <w:tr w:rsidR="00070034" w:rsidRPr="009052F3" w14:paraId="343DE6E1" w14:textId="77777777" w:rsidTr="00D63451">
        <w:trPr>
          <w:trHeight w:val="1025"/>
        </w:trPr>
        <w:tc>
          <w:tcPr>
            <w:tcW w:w="2965" w:type="dxa"/>
            <w:tcBorders>
              <w:left w:val="single" w:sz="4" w:space="0" w:color="000000"/>
              <w:bottom w:val="single" w:sz="4" w:space="0" w:color="000000"/>
              <w:right w:val="single" w:sz="4" w:space="0" w:color="000000"/>
            </w:tcBorders>
            <w:shd w:val="clear" w:color="auto" w:fill="auto"/>
            <w:tcMar>
              <w:top w:w="0" w:type="dxa"/>
              <w:right w:w="0" w:type="dxa"/>
            </w:tcMar>
          </w:tcPr>
          <w:p w14:paraId="000000D2"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Methods</w:t>
            </w:r>
          </w:p>
          <w:p w14:paraId="000000D3" w14:textId="77777777" w:rsidR="00070034" w:rsidRPr="009052F3" w:rsidRDefault="00070034">
            <w:pPr>
              <w:widowControl w:val="0"/>
              <w:rPr>
                <w:rFonts w:ascii="Times New Roman" w:hAnsi="Times New Roman"/>
                <w:b/>
                <w:sz w:val="20"/>
                <w:szCs w:val="20"/>
              </w:rPr>
            </w:pPr>
          </w:p>
          <w:p w14:paraId="000000D4" w14:textId="77777777" w:rsidR="00070034" w:rsidRPr="009052F3" w:rsidRDefault="00070034">
            <w:pPr>
              <w:widowControl w:val="0"/>
              <w:rPr>
                <w:rFonts w:ascii="Times New Roman" w:hAnsi="Times New Roman"/>
                <w:b/>
                <w:sz w:val="20"/>
                <w:szCs w:val="20"/>
              </w:rPr>
            </w:pPr>
          </w:p>
          <w:p w14:paraId="000000D5" w14:textId="77777777" w:rsidR="00070034" w:rsidRPr="009052F3" w:rsidRDefault="00070034">
            <w:pPr>
              <w:widowControl w:val="0"/>
              <w:rPr>
                <w:rFonts w:ascii="Times New Roman" w:hAnsi="Times New Roman"/>
                <w:b/>
                <w:sz w:val="20"/>
                <w:szCs w:val="20"/>
              </w:rPr>
            </w:pPr>
          </w:p>
          <w:p w14:paraId="000000D6" w14:textId="77777777" w:rsidR="00070034" w:rsidRPr="009052F3" w:rsidRDefault="00070034">
            <w:pPr>
              <w:widowControl w:val="0"/>
              <w:rPr>
                <w:rFonts w:ascii="Times New Roman" w:hAnsi="Times New Roman"/>
                <w:b/>
                <w:sz w:val="20"/>
                <w:szCs w:val="20"/>
              </w:rPr>
            </w:pPr>
          </w:p>
        </w:tc>
        <w:tc>
          <w:tcPr>
            <w:tcW w:w="11430" w:type="dxa"/>
            <w:gridSpan w:val="5"/>
            <w:tcBorders>
              <w:left w:val="single" w:sz="4" w:space="0" w:color="000000"/>
              <w:bottom w:val="single" w:sz="4" w:space="0" w:color="000000"/>
              <w:right w:val="single" w:sz="4" w:space="0" w:color="000000"/>
            </w:tcBorders>
            <w:shd w:val="clear" w:color="auto" w:fill="auto"/>
          </w:tcPr>
          <w:p w14:paraId="000000D9" w14:textId="4A24A73A" w:rsidR="00070034" w:rsidRPr="00D63451" w:rsidRDefault="00407916" w:rsidP="00D63451">
            <w:pPr>
              <w:rPr>
                <w:rFonts w:ascii="Times New Roman" w:hAnsi="Times New Roman"/>
                <w:color w:val="0070C0"/>
                <w:sz w:val="20"/>
                <w:szCs w:val="20"/>
              </w:rPr>
            </w:pPr>
            <w:r w:rsidRPr="00407916">
              <w:rPr>
                <w:rFonts w:ascii="Times New Roman" w:hAnsi="Times New Roman"/>
                <w:sz w:val="20"/>
                <w:szCs w:val="20"/>
              </w:rPr>
              <w:t>Th</w:t>
            </w:r>
            <w:r>
              <w:rPr>
                <w:rFonts w:ascii="Times New Roman" w:hAnsi="Times New Roman"/>
                <w:sz w:val="20"/>
                <w:szCs w:val="20"/>
              </w:rPr>
              <w:t xml:space="preserve">e Teacher Work Sample is considered as a </w:t>
            </w:r>
            <w:r w:rsidRPr="00407916">
              <w:rPr>
                <w:rFonts w:ascii="Times New Roman" w:hAnsi="Times New Roman"/>
                <w:sz w:val="20"/>
                <w:szCs w:val="20"/>
              </w:rPr>
              <w:t xml:space="preserve">capstone project </w:t>
            </w:r>
            <w:r>
              <w:rPr>
                <w:rFonts w:ascii="Times New Roman" w:hAnsi="Times New Roman"/>
                <w:sz w:val="20"/>
                <w:szCs w:val="20"/>
              </w:rPr>
              <w:t xml:space="preserve">and </w:t>
            </w:r>
            <w:r w:rsidRPr="00407916">
              <w:rPr>
                <w:rFonts w:ascii="Times New Roman" w:hAnsi="Times New Roman"/>
                <w:sz w:val="20"/>
                <w:szCs w:val="20"/>
              </w:rPr>
              <w:t>is a requirement of the EDU 489 course</w:t>
            </w:r>
            <w:r w:rsidR="00D63451">
              <w:rPr>
                <w:rFonts w:ascii="Times New Roman" w:hAnsi="Times New Roman"/>
                <w:sz w:val="20"/>
                <w:szCs w:val="20"/>
              </w:rPr>
              <w:t>.</w:t>
            </w:r>
            <w:r w:rsidRPr="00407916">
              <w:rPr>
                <w:rFonts w:ascii="Times New Roman" w:hAnsi="Times New Roman"/>
                <w:sz w:val="20"/>
                <w:szCs w:val="20"/>
              </w:rPr>
              <w:t xml:space="preserve"> </w:t>
            </w:r>
            <w:r w:rsidR="00D63451">
              <w:rPr>
                <w:rFonts w:ascii="Times New Roman" w:hAnsi="Times New Roman"/>
                <w:sz w:val="20"/>
                <w:szCs w:val="20"/>
              </w:rPr>
              <w:t>A</w:t>
            </w:r>
            <w:r w:rsidRPr="00407916">
              <w:rPr>
                <w:rFonts w:ascii="Times New Roman" w:hAnsi="Times New Roman"/>
                <w:sz w:val="20"/>
                <w:szCs w:val="20"/>
              </w:rPr>
              <w:t xml:space="preserve">ll </w:t>
            </w:r>
            <w:r w:rsidR="00D63451">
              <w:rPr>
                <w:rFonts w:ascii="Times New Roman" w:hAnsi="Times New Roman"/>
                <w:sz w:val="20"/>
                <w:szCs w:val="20"/>
              </w:rPr>
              <w:t xml:space="preserve">IECE </w:t>
            </w:r>
            <w:r w:rsidRPr="00407916">
              <w:rPr>
                <w:rFonts w:ascii="Times New Roman" w:hAnsi="Times New Roman"/>
                <w:sz w:val="20"/>
                <w:szCs w:val="20"/>
              </w:rPr>
              <w:t xml:space="preserve">students take </w:t>
            </w:r>
            <w:r w:rsidR="00D63451">
              <w:rPr>
                <w:rFonts w:ascii="Times New Roman" w:hAnsi="Times New Roman"/>
                <w:sz w:val="20"/>
                <w:szCs w:val="20"/>
              </w:rPr>
              <w:t xml:space="preserve">EDU 489 </w:t>
            </w:r>
            <w:r w:rsidRPr="00407916">
              <w:rPr>
                <w:rFonts w:ascii="Times New Roman" w:hAnsi="Times New Roman"/>
                <w:sz w:val="20"/>
                <w:szCs w:val="20"/>
              </w:rPr>
              <w:t xml:space="preserve">during their student teaching semester, which is their final semester. All students design a unit of instruction including pre- &amp; </w:t>
            </w:r>
            <w:proofErr w:type="spellStart"/>
            <w:r w:rsidRPr="00407916">
              <w:rPr>
                <w:rFonts w:ascii="Times New Roman" w:hAnsi="Times New Roman"/>
                <w:sz w:val="20"/>
                <w:szCs w:val="20"/>
              </w:rPr>
              <w:t>post test</w:t>
            </w:r>
            <w:proofErr w:type="spellEnd"/>
            <w:r w:rsidRPr="00407916">
              <w:rPr>
                <w:rFonts w:ascii="Times New Roman" w:hAnsi="Times New Roman"/>
                <w:sz w:val="20"/>
                <w:szCs w:val="20"/>
              </w:rPr>
              <w:t xml:space="preserve">, lessons, formative assessments, differentiated instruction, and analysis of student learning. </w:t>
            </w:r>
            <w:r w:rsidR="00D63451">
              <w:rPr>
                <w:rFonts w:ascii="Times New Roman" w:hAnsi="Times New Roman"/>
                <w:sz w:val="20"/>
                <w:szCs w:val="20"/>
              </w:rPr>
              <w:t xml:space="preserve">Students’ work is scored </w:t>
            </w:r>
            <w:r w:rsidR="00D63451">
              <w:rPr>
                <w:rFonts w:ascii="Times New Roman" w:hAnsi="Times New Roman"/>
                <w:bCs/>
                <w:sz w:val="20"/>
                <w:szCs w:val="20"/>
              </w:rPr>
              <w:t>based on the following scale:</w:t>
            </w:r>
            <w:r w:rsidR="00D63451" w:rsidRPr="00407916">
              <w:rPr>
                <w:rFonts w:ascii="Times New Roman" w:hAnsi="Times New Roman"/>
                <w:bCs/>
                <w:sz w:val="20"/>
                <w:szCs w:val="20"/>
              </w:rPr>
              <w:t xml:space="preserve"> 1 (Insufficient), 2 (Developing), 3 (proficient), 4 (Exemplary)</w:t>
            </w:r>
            <w:r w:rsidR="00D63451">
              <w:rPr>
                <w:rFonts w:ascii="Times New Roman" w:hAnsi="Times New Roman"/>
                <w:bCs/>
                <w:sz w:val="20"/>
                <w:szCs w:val="20"/>
              </w:rPr>
              <w:t>.</w:t>
            </w:r>
          </w:p>
        </w:tc>
      </w:tr>
      <w:bookmarkEnd w:id="3"/>
      <w:tr w:rsidR="00070034" w:rsidRPr="009052F3" w14:paraId="18BDBD77" w14:textId="77777777" w:rsidTr="00B95608">
        <w:tc>
          <w:tcPr>
            <w:tcW w:w="11065" w:type="dxa"/>
            <w:gridSpan w:val="4"/>
            <w:tcBorders>
              <w:top w:val="single" w:sz="4" w:space="0" w:color="000000"/>
              <w:bottom w:val="single" w:sz="4" w:space="0" w:color="000000"/>
            </w:tcBorders>
            <w:shd w:val="clear" w:color="auto" w:fill="auto"/>
            <w:tcMar>
              <w:top w:w="0" w:type="dxa"/>
              <w:right w:w="0" w:type="dxa"/>
            </w:tcMar>
          </w:tcPr>
          <w:p w14:paraId="00000106" w14:textId="3909E4EA"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Based on the results above, circle or highlight your conclusion regarding the program’s goal of meeting Student Learning Outcome 1.</w:t>
            </w:r>
          </w:p>
          <w:p w14:paraId="00000107" w14:textId="77777777" w:rsidR="00070034" w:rsidRPr="009052F3" w:rsidRDefault="00070034">
            <w:pPr>
              <w:widowControl w:val="0"/>
              <w:rPr>
                <w:rFonts w:ascii="Times New Roman" w:hAnsi="Times New Roman"/>
                <w:b/>
                <w:sz w:val="20"/>
                <w:szCs w:val="20"/>
              </w:rPr>
            </w:pPr>
          </w:p>
        </w:tc>
        <w:tc>
          <w:tcPr>
            <w:tcW w:w="1800" w:type="dxa"/>
            <w:tcBorders>
              <w:top w:val="single" w:sz="4" w:space="0" w:color="000000"/>
              <w:bottom w:val="single" w:sz="4" w:space="0" w:color="000000"/>
            </w:tcBorders>
            <w:shd w:val="clear" w:color="auto" w:fill="auto"/>
            <w:vAlign w:val="center"/>
          </w:tcPr>
          <w:p w14:paraId="0000010D"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highlight w:val="yellow"/>
              </w:rPr>
              <w:t>Met</w:t>
            </w:r>
          </w:p>
        </w:tc>
        <w:tc>
          <w:tcPr>
            <w:tcW w:w="1530" w:type="dxa"/>
            <w:tcBorders>
              <w:top w:val="single" w:sz="4" w:space="0" w:color="000000"/>
              <w:bottom w:val="single" w:sz="4" w:space="0" w:color="000000"/>
            </w:tcBorders>
            <w:shd w:val="clear" w:color="auto" w:fill="auto"/>
            <w:vAlign w:val="center"/>
          </w:tcPr>
          <w:p w14:paraId="0000010E"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Not Met</w:t>
            </w:r>
          </w:p>
        </w:tc>
      </w:tr>
      <w:tr w:rsidR="00070034" w:rsidRPr="009052F3" w14:paraId="421A420A" w14:textId="77777777">
        <w:tc>
          <w:tcPr>
            <w:tcW w:w="14395" w:type="dxa"/>
            <w:gridSpan w:val="6"/>
            <w:shd w:val="clear" w:color="auto" w:fill="DFDFDF"/>
            <w:tcMar>
              <w:top w:w="0" w:type="dxa"/>
              <w:right w:w="0" w:type="dxa"/>
            </w:tcMar>
          </w:tcPr>
          <w:p w14:paraId="0000010F"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Actions </w:t>
            </w:r>
            <w:r w:rsidRPr="009052F3">
              <w:rPr>
                <w:rFonts w:ascii="Times New Roman" w:hAnsi="Times New Roman"/>
                <w:sz w:val="20"/>
                <w:szCs w:val="20"/>
              </w:rPr>
              <w:t>(Describe the decision-making process and actions planned for program improvement.  The actions should include a timeline.)</w:t>
            </w:r>
          </w:p>
        </w:tc>
      </w:tr>
      <w:tr w:rsidR="00070034" w:rsidRPr="009052F3" w14:paraId="0464623D" w14:textId="77777777" w:rsidTr="00B95608">
        <w:trPr>
          <w:trHeight w:val="575"/>
        </w:trPr>
        <w:tc>
          <w:tcPr>
            <w:tcW w:w="14395" w:type="dxa"/>
            <w:gridSpan w:val="6"/>
            <w:shd w:val="clear" w:color="auto" w:fill="auto"/>
            <w:tcMar>
              <w:top w:w="0" w:type="dxa"/>
              <w:right w:w="0" w:type="dxa"/>
            </w:tcMar>
          </w:tcPr>
          <w:p w14:paraId="00000117" w14:textId="0B6BCF82" w:rsidR="00070034" w:rsidRPr="00B95608" w:rsidRDefault="00D63451" w:rsidP="00B95608">
            <w:pPr>
              <w:rPr>
                <w:rFonts w:ascii="Times New Roman" w:hAnsi="Times New Roman"/>
                <w:sz w:val="20"/>
                <w:szCs w:val="20"/>
              </w:rPr>
            </w:pPr>
            <w:r w:rsidRPr="00D63451">
              <w:rPr>
                <w:rFonts w:ascii="Times New Roman" w:hAnsi="Times New Roman"/>
                <w:bCs/>
                <w:sz w:val="20"/>
                <w:szCs w:val="20"/>
              </w:rPr>
              <w:t xml:space="preserve">Beginning with the spring 2024 semester, any student, who receives a score of 1 for any individual disposition categories on the WKU Clinical Dispositions Ratings form, is placed on a remediation plan for dispositional growth. </w:t>
            </w:r>
            <w:r w:rsidR="00B95608" w:rsidRPr="00B95608">
              <w:rPr>
                <w:rFonts w:ascii="Times New Roman" w:hAnsi="Times New Roman"/>
                <w:sz w:val="20"/>
                <w:szCs w:val="20"/>
              </w:rPr>
              <w:t xml:space="preserve">Alignment of all lesson planning templates within the program have been updated to match the teacher work sample planning template for 2024-25. Dispositions within the Clinical Dispositions Ratings rubric </w:t>
            </w:r>
            <w:r w:rsidR="00B95608">
              <w:rPr>
                <w:rFonts w:ascii="Times New Roman" w:hAnsi="Times New Roman"/>
                <w:sz w:val="20"/>
                <w:szCs w:val="20"/>
              </w:rPr>
              <w:t>will be</w:t>
            </w:r>
            <w:r w:rsidR="00B95608" w:rsidRPr="00B95608">
              <w:rPr>
                <w:rFonts w:ascii="Times New Roman" w:hAnsi="Times New Roman"/>
                <w:sz w:val="20"/>
                <w:szCs w:val="20"/>
              </w:rPr>
              <w:t xml:space="preserve"> explicitly taught and reviewed in courses with clinical placements</w:t>
            </w:r>
            <w:r w:rsidR="00B95608" w:rsidRPr="00173945">
              <w:rPr>
                <w:rFonts w:ascii="Times New Roman" w:hAnsi="Times New Roman"/>
                <w:color w:val="4472C4" w:themeColor="accent1"/>
                <w:sz w:val="20"/>
                <w:szCs w:val="20"/>
              </w:rPr>
              <w:t>.</w:t>
            </w:r>
          </w:p>
        </w:tc>
      </w:tr>
      <w:tr w:rsidR="00070034" w:rsidRPr="009052F3" w14:paraId="1A196128" w14:textId="77777777" w:rsidTr="00B95608">
        <w:tc>
          <w:tcPr>
            <w:tcW w:w="14395" w:type="dxa"/>
            <w:gridSpan w:val="6"/>
            <w:shd w:val="clear" w:color="auto" w:fill="E7E6E6" w:themeFill="background2"/>
            <w:tcMar>
              <w:top w:w="0" w:type="dxa"/>
              <w:right w:w="0" w:type="dxa"/>
            </w:tcMar>
          </w:tcPr>
          <w:p w14:paraId="0000011F" w14:textId="77777777" w:rsidR="00070034" w:rsidRPr="009052F3" w:rsidRDefault="002D240B">
            <w:pPr>
              <w:jc w:val="both"/>
              <w:rPr>
                <w:rFonts w:ascii="Times New Roman" w:hAnsi="Times New Roman"/>
                <w:b/>
                <w:sz w:val="20"/>
                <w:szCs w:val="20"/>
              </w:rPr>
            </w:pPr>
            <w:r w:rsidRPr="009052F3">
              <w:rPr>
                <w:rFonts w:ascii="Times New Roman" w:hAnsi="Times New Roman"/>
                <w:b/>
                <w:sz w:val="20"/>
                <w:szCs w:val="20"/>
              </w:rPr>
              <w:t xml:space="preserve">Follow-Up </w:t>
            </w:r>
            <w:r w:rsidRPr="009052F3">
              <w:rPr>
                <w:rFonts w:ascii="Times New Roman" w:hAnsi="Times New Roman"/>
                <w:sz w:val="20"/>
                <w:szCs w:val="20"/>
              </w:rPr>
              <w:t>(Provide your timeline for follow-up.  If follow-up has occurred, describe how the actions above have resulted in program improvement.)</w:t>
            </w:r>
          </w:p>
        </w:tc>
      </w:tr>
      <w:tr w:rsidR="00070034" w:rsidRPr="009052F3" w14:paraId="5AB0E856" w14:textId="77777777">
        <w:tc>
          <w:tcPr>
            <w:tcW w:w="14395" w:type="dxa"/>
            <w:gridSpan w:val="6"/>
            <w:shd w:val="clear" w:color="auto" w:fill="auto"/>
            <w:tcMar>
              <w:top w:w="0" w:type="dxa"/>
              <w:right w:w="0" w:type="dxa"/>
            </w:tcMar>
          </w:tcPr>
          <w:p w14:paraId="00000127" w14:textId="38F54181" w:rsidR="00190733" w:rsidRPr="00173945" w:rsidRDefault="00B95608">
            <w:pPr>
              <w:rPr>
                <w:rFonts w:ascii="Times New Roman" w:hAnsi="Times New Roman"/>
                <w:color w:val="4472C4" w:themeColor="accent1"/>
                <w:sz w:val="20"/>
                <w:szCs w:val="20"/>
              </w:rPr>
            </w:pPr>
            <w:r w:rsidRPr="00B95608">
              <w:rPr>
                <w:rFonts w:ascii="Times New Roman" w:hAnsi="Times New Roman"/>
                <w:sz w:val="20"/>
                <w:szCs w:val="20"/>
              </w:rPr>
              <w:t xml:space="preserve">Follow-up will begin immediately, and data will be compared following the implementation of the new lesson planning template in all courses and the dispositional remediation plans. </w:t>
            </w:r>
          </w:p>
        </w:tc>
      </w:tr>
      <w:tr w:rsidR="00070034" w:rsidRPr="009052F3" w14:paraId="4FCE1CE8" w14:textId="77777777" w:rsidTr="00B95608">
        <w:tc>
          <w:tcPr>
            <w:tcW w:w="14395" w:type="dxa"/>
            <w:gridSpan w:val="6"/>
            <w:shd w:val="clear" w:color="auto" w:fill="E7E6E6" w:themeFill="background2"/>
            <w:tcMar>
              <w:top w:w="0" w:type="dxa"/>
              <w:right w:w="0" w:type="dxa"/>
            </w:tcMar>
          </w:tcPr>
          <w:p w14:paraId="0000012F" w14:textId="77777777" w:rsidR="00070034" w:rsidRPr="009052F3" w:rsidRDefault="002D240B">
            <w:pPr>
              <w:rPr>
                <w:rFonts w:ascii="Times New Roman" w:hAnsi="Times New Roman"/>
                <w:sz w:val="20"/>
                <w:szCs w:val="20"/>
              </w:rPr>
            </w:pPr>
            <w:r w:rsidRPr="009052F3">
              <w:rPr>
                <w:rFonts w:ascii="Times New Roman" w:hAnsi="Times New Roman"/>
                <w:b/>
                <w:sz w:val="20"/>
                <w:szCs w:val="20"/>
              </w:rPr>
              <w:t xml:space="preserve">Next Assessment Cycle Plan </w:t>
            </w:r>
            <w:r w:rsidRPr="009052F3">
              <w:rPr>
                <w:rFonts w:ascii="Times New Roman" w:hAnsi="Times New Roman"/>
                <w:sz w:val="20"/>
                <w:szCs w:val="20"/>
              </w:rPr>
              <w:t>(Please describe your assessment plan timetable for this outcome)</w:t>
            </w:r>
          </w:p>
        </w:tc>
      </w:tr>
      <w:tr w:rsidR="00070034" w:rsidRPr="009052F3" w14:paraId="3137DF2D" w14:textId="77777777">
        <w:tc>
          <w:tcPr>
            <w:tcW w:w="14395" w:type="dxa"/>
            <w:gridSpan w:val="6"/>
            <w:shd w:val="clear" w:color="auto" w:fill="auto"/>
            <w:tcMar>
              <w:top w:w="0" w:type="dxa"/>
              <w:right w:w="0" w:type="dxa"/>
            </w:tcMar>
          </w:tcPr>
          <w:p w14:paraId="00000137" w14:textId="60C1765E" w:rsidR="00070034" w:rsidRPr="009052F3" w:rsidRDefault="00B95608">
            <w:pPr>
              <w:rPr>
                <w:rFonts w:ascii="Times New Roman" w:hAnsi="Times New Roman"/>
                <w:sz w:val="20"/>
                <w:szCs w:val="20"/>
              </w:rPr>
            </w:pPr>
            <w:r w:rsidRPr="00B95608">
              <w:rPr>
                <w:rFonts w:ascii="Times New Roman" w:hAnsi="Times New Roman"/>
                <w:sz w:val="20"/>
                <w:szCs w:val="20"/>
              </w:rPr>
              <w:t>Student Learning Outcome 1 will be reassessed in fall 2024 and spring 2025.</w:t>
            </w:r>
          </w:p>
        </w:tc>
      </w:tr>
    </w:tbl>
    <w:p w14:paraId="0000013F" w14:textId="77777777" w:rsidR="00070034" w:rsidRPr="009052F3" w:rsidRDefault="00070034">
      <w:pPr>
        <w:rPr>
          <w:rFonts w:ascii="Times New Roman" w:hAnsi="Times New Roman"/>
          <w:sz w:val="20"/>
          <w:szCs w:val="20"/>
        </w:rPr>
      </w:pPr>
    </w:p>
    <w:p w14:paraId="00000140" w14:textId="77777777" w:rsidR="00070034" w:rsidRPr="009052F3" w:rsidRDefault="00070034">
      <w:pPr>
        <w:rPr>
          <w:rFonts w:ascii="Times New Roman" w:hAnsi="Times New Roman"/>
          <w:sz w:val="20"/>
          <w:szCs w:val="20"/>
        </w:rPr>
      </w:pPr>
    </w:p>
    <w:p w14:paraId="00000141" w14:textId="62386125" w:rsidR="00070034" w:rsidRPr="009052F3" w:rsidRDefault="00070034">
      <w:pPr>
        <w:rPr>
          <w:rFonts w:ascii="Times New Roman" w:hAnsi="Times New Roman"/>
          <w:sz w:val="20"/>
          <w:szCs w:val="20"/>
        </w:rPr>
      </w:pPr>
    </w:p>
    <w:tbl>
      <w:tblPr>
        <w:tblStyle w:val="a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5400"/>
        <w:gridCol w:w="90"/>
        <w:gridCol w:w="3240"/>
        <w:gridCol w:w="1620"/>
        <w:gridCol w:w="1170"/>
      </w:tblGrid>
      <w:tr w:rsidR="00070034" w:rsidRPr="009052F3" w14:paraId="47799498" w14:textId="77777777">
        <w:trPr>
          <w:trHeight w:val="144"/>
        </w:trPr>
        <w:tc>
          <w:tcPr>
            <w:tcW w:w="14395" w:type="dxa"/>
            <w:gridSpan w:val="6"/>
            <w:shd w:val="clear" w:color="auto" w:fill="E6E6E6"/>
            <w:tcMar>
              <w:top w:w="0" w:type="dxa"/>
              <w:right w:w="0" w:type="dxa"/>
            </w:tcMar>
          </w:tcPr>
          <w:p w14:paraId="00000142"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Student Learning Outcome 2</w:t>
            </w:r>
          </w:p>
        </w:tc>
      </w:tr>
      <w:tr w:rsidR="00070034" w:rsidRPr="009052F3" w14:paraId="1E465D7E" w14:textId="77777777">
        <w:trPr>
          <w:trHeight w:val="323"/>
        </w:trPr>
        <w:tc>
          <w:tcPr>
            <w:tcW w:w="2875" w:type="dxa"/>
            <w:tcBorders>
              <w:bottom w:val="single" w:sz="4" w:space="0" w:color="000000"/>
            </w:tcBorders>
            <w:shd w:val="clear" w:color="auto" w:fill="auto"/>
            <w:tcMar>
              <w:top w:w="0" w:type="dxa"/>
              <w:right w:w="0" w:type="dxa"/>
            </w:tcMar>
          </w:tcPr>
          <w:p w14:paraId="0000014A"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Student Learning Outcome 2</w:t>
            </w:r>
          </w:p>
        </w:tc>
        <w:tc>
          <w:tcPr>
            <w:tcW w:w="11520" w:type="dxa"/>
            <w:gridSpan w:val="5"/>
            <w:tcBorders>
              <w:bottom w:val="single" w:sz="4" w:space="0" w:color="000000"/>
            </w:tcBorders>
            <w:shd w:val="clear" w:color="auto" w:fill="auto"/>
            <w:tcMar>
              <w:top w:w="0" w:type="dxa"/>
              <w:right w:w="0" w:type="dxa"/>
            </w:tcMar>
          </w:tcPr>
          <w:p w14:paraId="0000014B" w14:textId="18C2D0C0" w:rsidR="00070034" w:rsidRPr="009052F3" w:rsidRDefault="00145647">
            <w:pPr>
              <w:widowControl w:val="0"/>
              <w:rPr>
                <w:rFonts w:ascii="Times New Roman" w:hAnsi="Times New Roman"/>
                <w:color w:val="767171"/>
                <w:sz w:val="20"/>
                <w:szCs w:val="20"/>
              </w:rPr>
            </w:pPr>
            <w:r w:rsidRPr="00145647">
              <w:rPr>
                <w:rFonts w:ascii="Times New Roman" w:hAnsi="Times New Roman"/>
                <w:sz w:val="20"/>
                <w:szCs w:val="20"/>
              </w:rPr>
              <w:t>Students will demonstrate understanding of effective assessment practices.</w:t>
            </w:r>
          </w:p>
        </w:tc>
      </w:tr>
      <w:tr w:rsidR="00070034" w:rsidRPr="009052F3" w14:paraId="0C7D6F30"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00000152" w14:textId="77777777" w:rsidR="00070034" w:rsidRPr="009052F3" w:rsidRDefault="002D240B">
            <w:pPr>
              <w:widowControl w:val="0"/>
              <w:rPr>
                <w:rFonts w:ascii="Times New Roman" w:hAnsi="Times New Roman"/>
                <w:sz w:val="20"/>
                <w:szCs w:val="20"/>
              </w:rPr>
            </w:pPr>
            <w:r w:rsidRPr="009052F3">
              <w:rPr>
                <w:rFonts w:ascii="Times New Roman" w:hAnsi="Times New Roman"/>
                <w:b/>
                <w:sz w:val="20"/>
                <w:szCs w:val="20"/>
              </w:rPr>
              <w:t>Measurement Instrument 1</w:t>
            </w:r>
          </w:p>
        </w:tc>
        <w:tc>
          <w:tcPr>
            <w:tcW w:w="11520" w:type="dxa"/>
            <w:gridSpan w:val="5"/>
            <w:tcBorders>
              <w:top w:val="single" w:sz="4" w:space="0" w:color="000000"/>
              <w:left w:val="single" w:sz="4" w:space="0" w:color="000000"/>
              <w:right w:val="single" w:sz="4" w:space="0" w:color="000000"/>
            </w:tcBorders>
            <w:shd w:val="clear" w:color="auto" w:fill="DFDFDF"/>
            <w:tcMar>
              <w:top w:w="0" w:type="dxa"/>
              <w:right w:w="0" w:type="dxa"/>
            </w:tcMar>
          </w:tcPr>
          <w:p w14:paraId="6E95C927" w14:textId="77777777" w:rsidR="00B95608" w:rsidRPr="005E5BE3" w:rsidRDefault="00B95608" w:rsidP="00B95608">
            <w:pPr>
              <w:widowControl w:val="0"/>
              <w:rPr>
                <w:rFonts w:ascii="Times New Roman" w:hAnsi="Times New Roman"/>
                <w:b/>
                <w:sz w:val="20"/>
                <w:szCs w:val="20"/>
              </w:rPr>
            </w:pPr>
            <w:r w:rsidRPr="009052F3">
              <w:rPr>
                <w:rFonts w:ascii="Times New Roman" w:hAnsi="Times New Roman"/>
                <w:b/>
                <w:sz w:val="20"/>
                <w:szCs w:val="20"/>
              </w:rPr>
              <w:t xml:space="preserve">Direct: </w:t>
            </w:r>
            <w:r w:rsidRPr="005E5BE3">
              <w:rPr>
                <w:rFonts w:ascii="Times New Roman" w:hAnsi="Times New Roman"/>
                <w:b/>
                <w:sz w:val="20"/>
                <w:szCs w:val="20"/>
              </w:rPr>
              <w:t>CAEP Key Assessment 5</w:t>
            </w:r>
            <w:r>
              <w:rPr>
                <w:rFonts w:ascii="Times New Roman" w:hAnsi="Times New Roman"/>
                <w:b/>
                <w:sz w:val="20"/>
                <w:szCs w:val="20"/>
              </w:rPr>
              <w:t>A</w:t>
            </w:r>
            <w:r w:rsidRPr="005E5BE3">
              <w:rPr>
                <w:rFonts w:ascii="Times New Roman" w:hAnsi="Times New Roman"/>
                <w:b/>
                <w:sz w:val="20"/>
                <w:szCs w:val="20"/>
              </w:rPr>
              <w:t xml:space="preserve">: </w:t>
            </w:r>
            <w:r>
              <w:rPr>
                <w:rFonts w:ascii="Times New Roman" w:hAnsi="Times New Roman"/>
                <w:b/>
                <w:sz w:val="20"/>
                <w:szCs w:val="20"/>
              </w:rPr>
              <w:t>Learning Goals and Pre/Post Assessment</w:t>
            </w:r>
            <w:r w:rsidRPr="005E5BE3">
              <w:rPr>
                <w:rFonts w:ascii="Times New Roman" w:hAnsi="Times New Roman"/>
                <w:b/>
                <w:sz w:val="20"/>
                <w:szCs w:val="20"/>
              </w:rPr>
              <w:t xml:space="preserve"> (scored by rubric)</w:t>
            </w:r>
          </w:p>
          <w:p w14:paraId="5D8E02FD" w14:textId="25266B78" w:rsidR="004F1422" w:rsidRDefault="004F1422" w:rsidP="004F1422">
            <w:pPr>
              <w:widowControl w:val="0"/>
              <w:rPr>
                <w:rFonts w:ascii="Times New Roman" w:hAnsi="Times New Roman"/>
                <w:bCs/>
                <w:sz w:val="20"/>
                <w:szCs w:val="20"/>
              </w:rPr>
            </w:pPr>
            <w:r>
              <w:rPr>
                <w:rFonts w:ascii="Times New Roman" w:hAnsi="Times New Roman"/>
                <w:bCs/>
                <w:sz w:val="20"/>
                <w:szCs w:val="20"/>
              </w:rPr>
              <w:t xml:space="preserve">This Key Assessment requires all teacher candidates to demonstrate </w:t>
            </w:r>
            <w:r w:rsidRPr="004F1422">
              <w:rPr>
                <w:rFonts w:ascii="Times New Roman" w:hAnsi="Times New Roman"/>
                <w:bCs/>
                <w:sz w:val="20"/>
                <w:szCs w:val="20"/>
              </w:rPr>
              <w:t>their ability to set learning targets and design assessments that align to the content standards.</w:t>
            </w:r>
            <w:r w:rsidR="00356E7B">
              <w:rPr>
                <w:rFonts w:ascii="Times New Roman" w:hAnsi="Times New Roman"/>
                <w:bCs/>
                <w:sz w:val="20"/>
                <w:szCs w:val="20"/>
              </w:rPr>
              <w:t xml:space="preserve"> Scores are based on the following scale: </w:t>
            </w:r>
            <w:r w:rsidR="00356E7B" w:rsidRPr="00407916">
              <w:rPr>
                <w:rFonts w:ascii="Times New Roman" w:hAnsi="Times New Roman"/>
                <w:bCs/>
                <w:sz w:val="20"/>
                <w:szCs w:val="20"/>
              </w:rPr>
              <w:t>1 (Insufficient), 2 (Developing), 3 (</w:t>
            </w:r>
            <w:r w:rsidR="00356E7B">
              <w:rPr>
                <w:rFonts w:ascii="Times New Roman" w:hAnsi="Times New Roman"/>
                <w:bCs/>
                <w:sz w:val="20"/>
                <w:szCs w:val="20"/>
              </w:rPr>
              <w:t>P</w:t>
            </w:r>
            <w:r w:rsidR="00356E7B" w:rsidRPr="00407916">
              <w:rPr>
                <w:rFonts w:ascii="Times New Roman" w:hAnsi="Times New Roman"/>
                <w:bCs/>
                <w:sz w:val="20"/>
                <w:szCs w:val="20"/>
              </w:rPr>
              <w:t>roficient), 4 (Exemplary)</w:t>
            </w:r>
          </w:p>
          <w:p w14:paraId="00000156" w14:textId="2C1579B4" w:rsidR="00070034" w:rsidRPr="004F1422" w:rsidRDefault="00070034" w:rsidP="00B95608">
            <w:pPr>
              <w:rPr>
                <w:rFonts w:ascii="Times New Roman" w:hAnsi="Times New Roman"/>
                <w:bCs/>
                <w:sz w:val="20"/>
                <w:szCs w:val="20"/>
              </w:rPr>
            </w:pPr>
          </w:p>
        </w:tc>
      </w:tr>
      <w:tr w:rsidR="00070034" w:rsidRPr="009052F3" w14:paraId="431F31B2" w14:textId="77777777">
        <w:tc>
          <w:tcPr>
            <w:tcW w:w="2875" w:type="dxa"/>
            <w:tcBorders>
              <w:left w:val="single" w:sz="4" w:space="0" w:color="000000"/>
            </w:tcBorders>
            <w:shd w:val="clear" w:color="auto" w:fill="DFDFDF"/>
            <w:tcMar>
              <w:top w:w="0" w:type="dxa"/>
              <w:right w:w="0" w:type="dxa"/>
            </w:tcMar>
          </w:tcPr>
          <w:p w14:paraId="0000015D"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tc>
        <w:tc>
          <w:tcPr>
            <w:tcW w:w="11520" w:type="dxa"/>
            <w:gridSpan w:val="5"/>
            <w:tcBorders>
              <w:right w:val="single" w:sz="4" w:space="0" w:color="000000"/>
            </w:tcBorders>
            <w:shd w:val="clear" w:color="auto" w:fill="DFDFDF"/>
            <w:tcMar>
              <w:top w:w="0" w:type="dxa"/>
              <w:right w:w="0" w:type="dxa"/>
            </w:tcMar>
          </w:tcPr>
          <w:p w14:paraId="24AA1321" w14:textId="2830A0B1" w:rsidR="00070034" w:rsidRDefault="004F1422">
            <w:pPr>
              <w:widowControl w:val="0"/>
              <w:rPr>
                <w:rFonts w:ascii="Times New Roman" w:hAnsi="Times New Roman"/>
                <w:sz w:val="20"/>
                <w:szCs w:val="20"/>
              </w:rPr>
            </w:pPr>
            <w:r w:rsidRPr="00A15D7D">
              <w:rPr>
                <w:rFonts w:ascii="Times New Roman" w:hAnsi="Times New Roman"/>
                <w:sz w:val="20"/>
                <w:szCs w:val="20"/>
              </w:rPr>
              <w:t>Students must achieve a</w:t>
            </w:r>
            <w:r w:rsidR="00A15D7D" w:rsidRPr="00A15D7D">
              <w:rPr>
                <w:rFonts w:ascii="Times New Roman" w:hAnsi="Times New Roman"/>
                <w:sz w:val="20"/>
                <w:szCs w:val="20"/>
              </w:rPr>
              <w:t xml:space="preserve">n average composite score of </w:t>
            </w:r>
            <w:r w:rsidR="00C86E13">
              <w:rPr>
                <w:rFonts w:ascii="Times New Roman" w:hAnsi="Times New Roman"/>
                <w:sz w:val="20"/>
                <w:szCs w:val="20"/>
              </w:rPr>
              <w:t>3</w:t>
            </w:r>
            <w:r w:rsidR="00A15D7D" w:rsidRPr="00A15D7D">
              <w:rPr>
                <w:rFonts w:ascii="Times New Roman" w:hAnsi="Times New Roman"/>
                <w:sz w:val="20"/>
                <w:szCs w:val="20"/>
              </w:rPr>
              <w:t xml:space="preserve"> or above on Key Assessment 5A, with no individual indicators below a score of 2.</w:t>
            </w:r>
          </w:p>
          <w:p w14:paraId="0000015F" w14:textId="66E056EB" w:rsidR="000E708C" w:rsidRPr="00A15D7D" w:rsidRDefault="000E708C">
            <w:pPr>
              <w:widowControl w:val="0"/>
              <w:rPr>
                <w:rFonts w:ascii="Times New Roman" w:hAnsi="Times New Roman"/>
                <w:sz w:val="20"/>
                <w:szCs w:val="20"/>
              </w:rPr>
            </w:pPr>
          </w:p>
        </w:tc>
      </w:tr>
      <w:tr w:rsidR="00070034" w:rsidRPr="009052F3" w14:paraId="1EC2486B" w14:textId="77777777" w:rsidTr="0064248F">
        <w:tc>
          <w:tcPr>
            <w:tcW w:w="2875" w:type="dxa"/>
            <w:tcBorders>
              <w:left w:val="single" w:sz="4" w:space="0" w:color="000000"/>
              <w:bottom w:val="single" w:sz="4" w:space="0" w:color="000000"/>
            </w:tcBorders>
            <w:shd w:val="clear" w:color="auto" w:fill="DFDFDF"/>
            <w:tcMar>
              <w:top w:w="0" w:type="dxa"/>
              <w:right w:w="0" w:type="dxa"/>
            </w:tcMar>
          </w:tcPr>
          <w:p w14:paraId="00000166"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Program Success Target for this Measurement</w:t>
            </w:r>
          </w:p>
          <w:p w14:paraId="00000167" w14:textId="77777777" w:rsidR="00070034" w:rsidRPr="009052F3" w:rsidRDefault="00070034">
            <w:pPr>
              <w:widowControl w:val="0"/>
              <w:rPr>
                <w:rFonts w:ascii="Times New Roman" w:hAnsi="Times New Roman"/>
                <w:sz w:val="20"/>
                <w:szCs w:val="20"/>
              </w:rPr>
            </w:pPr>
          </w:p>
          <w:p w14:paraId="00000168" w14:textId="77777777" w:rsidR="00070034" w:rsidRPr="009052F3" w:rsidRDefault="00070034">
            <w:pPr>
              <w:widowControl w:val="0"/>
              <w:rPr>
                <w:rFonts w:ascii="Times New Roman" w:hAnsi="Times New Roman"/>
                <w:sz w:val="20"/>
                <w:szCs w:val="20"/>
              </w:rPr>
            </w:pPr>
          </w:p>
        </w:tc>
        <w:tc>
          <w:tcPr>
            <w:tcW w:w="5490" w:type="dxa"/>
            <w:gridSpan w:val="2"/>
            <w:tcBorders>
              <w:bottom w:val="single" w:sz="4" w:space="0" w:color="000000"/>
            </w:tcBorders>
            <w:shd w:val="clear" w:color="auto" w:fill="DFDFDF"/>
          </w:tcPr>
          <w:p w14:paraId="0000016B" w14:textId="60EAB39D" w:rsidR="00070034" w:rsidRPr="009052F3" w:rsidRDefault="002D240B">
            <w:pPr>
              <w:widowControl w:val="0"/>
              <w:jc w:val="center"/>
              <w:rPr>
                <w:rFonts w:ascii="Times New Roman" w:hAnsi="Times New Roman"/>
                <w:sz w:val="20"/>
                <w:szCs w:val="20"/>
              </w:rPr>
            </w:pPr>
            <w:r w:rsidRPr="009052F3">
              <w:rPr>
                <w:rFonts w:ascii="Times New Roman" w:hAnsi="Times New Roman"/>
                <w:color w:val="0070C0"/>
                <w:sz w:val="20"/>
                <w:szCs w:val="20"/>
              </w:rPr>
              <w:t xml:space="preserve"> </w:t>
            </w:r>
            <w:r w:rsidR="000553CE" w:rsidRPr="00A15D7D">
              <w:rPr>
                <w:rFonts w:ascii="Times New Roman" w:hAnsi="Times New Roman"/>
                <w:sz w:val="20"/>
                <w:szCs w:val="20"/>
              </w:rPr>
              <w:t xml:space="preserve">90% of students will </w:t>
            </w:r>
            <w:r w:rsidR="00A15D7D" w:rsidRPr="00A15D7D">
              <w:rPr>
                <w:rFonts w:ascii="Times New Roman" w:hAnsi="Times New Roman"/>
                <w:sz w:val="20"/>
                <w:szCs w:val="20"/>
              </w:rPr>
              <w:t xml:space="preserve">achieve an average composite score of </w:t>
            </w:r>
            <w:r w:rsidR="00356E7B">
              <w:rPr>
                <w:rFonts w:ascii="Times New Roman" w:hAnsi="Times New Roman"/>
                <w:sz w:val="20"/>
                <w:szCs w:val="20"/>
              </w:rPr>
              <w:t>3</w:t>
            </w:r>
            <w:r w:rsidR="00A15D7D" w:rsidRPr="00A15D7D">
              <w:rPr>
                <w:rFonts w:ascii="Times New Roman" w:hAnsi="Times New Roman"/>
                <w:sz w:val="20"/>
                <w:szCs w:val="20"/>
              </w:rPr>
              <w:t xml:space="preserve"> or above, with no individual indicators below a score of 2.</w:t>
            </w:r>
          </w:p>
        </w:tc>
        <w:tc>
          <w:tcPr>
            <w:tcW w:w="3240" w:type="dxa"/>
            <w:tcBorders>
              <w:bottom w:val="single" w:sz="4" w:space="0" w:color="000000"/>
            </w:tcBorders>
            <w:shd w:val="clear" w:color="auto" w:fill="DFDFDF"/>
            <w:tcMar>
              <w:top w:w="0" w:type="dxa"/>
              <w:right w:w="0" w:type="dxa"/>
            </w:tcMar>
          </w:tcPr>
          <w:p w14:paraId="0000016D" w14:textId="77777777" w:rsidR="00070034" w:rsidRPr="009052F3" w:rsidRDefault="002D240B" w:rsidP="000553CE">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2790" w:type="dxa"/>
            <w:gridSpan w:val="2"/>
            <w:tcBorders>
              <w:bottom w:val="single" w:sz="4" w:space="0" w:color="000000"/>
              <w:right w:val="single" w:sz="4" w:space="0" w:color="000000"/>
            </w:tcBorders>
            <w:shd w:val="clear" w:color="auto" w:fill="DFDFDF"/>
            <w:tcMar>
              <w:top w:w="0" w:type="dxa"/>
              <w:right w:w="0" w:type="dxa"/>
            </w:tcMar>
          </w:tcPr>
          <w:p w14:paraId="7E78C5AC" w14:textId="695EE7AB" w:rsidR="00F22237" w:rsidRPr="00A15D7D" w:rsidRDefault="00356E7B" w:rsidP="000553CE">
            <w:pPr>
              <w:widowControl w:val="0"/>
              <w:jc w:val="center"/>
              <w:rPr>
                <w:rFonts w:ascii="Times New Roman" w:hAnsi="Times New Roman"/>
                <w:sz w:val="20"/>
                <w:szCs w:val="20"/>
              </w:rPr>
            </w:pPr>
            <w:r>
              <w:rPr>
                <w:rFonts w:ascii="Times New Roman" w:hAnsi="Times New Roman"/>
                <w:sz w:val="20"/>
                <w:szCs w:val="20"/>
              </w:rPr>
              <w:t>28</w:t>
            </w:r>
            <w:r w:rsidR="00A15D7D" w:rsidRPr="00A15D7D">
              <w:rPr>
                <w:rFonts w:ascii="Times New Roman" w:hAnsi="Times New Roman"/>
                <w:sz w:val="20"/>
                <w:szCs w:val="20"/>
              </w:rPr>
              <w:t xml:space="preserve">% of students had an average score of </w:t>
            </w:r>
            <w:r>
              <w:rPr>
                <w:rFonts w:ascii="Times New Roman" w:hAnsi="Times New Roman"/>
                <w:sz w:val="20"/>
                <w:szCs w:val="20"/>
              </w:rPr>
              <w:t>3</w:t>
            </w:r>
            <w:r w:rsidR="00A15D7D" w:rsidRPr="00A15D7D">
              <w:rPr>
                <w:rFonts w:ascii="Times New Roman" w:hAnsi="Times New Roman"/>
                <w:sz w:val="20"/>
                <w:szCs w:val="20"/>
              </w:rPr>
              <w:t xml:space="preserve"> or above,</w:t>
            </w:r>
          </w:p>
          <w:p w14:paraId="0000016E" w14:textId="1393EC90" w:rsidR="00A15D7D" w:rsidRPr="009052F3" w:rsidRDefault="00A15D7D" w:rsidP="000553CE">
            <w:pPr>
              <w:widowControl w:val="0"/>
              <w:jc w:val="center"/>
              <w:rPr>
                <w:rFonts w:ascii="Times New Roman" w:hAnsi="Times New Roman"/>
                <w:b/>
                <w:bCs/>
                <w:color w:val="767171"/>
                <w:sz w:val="20"/>
                <w:szCs w:val="20"/>
              </w:rPr>
            </w:pPr>
            <w:r w:rsidRPr="00A15D7D">
              <w:rPr>
                <w:rFonts w:ascii="Times New Roman" w:hAnsi="Times New Roman"/>
                <w:sz w:val="20"/>
                <w:szCs w:val="20"/>
              </w:rPr>
              <w:t xml:space="preserve">with </w:t>
            </w:r>
            <w:r w:rsidR="0064248F">
              <w:rPr>
                <w:rFonts w:ascii="Times New Roman" w:hAnsi="Times New Roman"/>
                <w:sz w:val="20"/>
                <w:szCs w:val="20"/>
              </w:rPr>
              <w:t>no individual indicators below a score of 2.</w:t>
            </w:r>
          </w:p>
        </w:tc>
      </w:tr>
      <w:tr w:rsidR="00070034" w:rsidRPr="009052F3" w14:paraId="1E60E0AD"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0000170"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DFDFDF"/>
            <w:tcMar>
              <w:top w:w="0" w:type="dxa"/>
              <w:right w:w="0" w:type="dxa"/>
            </w:tcMar>
          </w:tcPr>
          <w:p w14:paraId="00000171" w14:textId="76CDF890" w:rsidR="00070034" w:rsidRPr="00A15D7D" w:rsidRDefault="00A15D7D">
            <w:pPr>
              <w:widowControl w:val="0"/>
              <w:rPr>
                <w:rFonts w:ascii="Times New Roman" w:hAnsi="Times New Roman"/>
                <w:sz w:val="20"/>
                <w:szCs w:val="20"/>
              </w:rPr>
            </w:pPr>
            <w:r>
              <w:rPr>
                <w:rFonts w:ascii="Times New Roman" w:hAnsi="Times New Roman"/>
                <w:sz w:val="20"/>
                <w:szCs w:val="20"/>
              </w:rPr>
              <w:t xml:space="preserve">Students completed Key Assessment 5A as a part of their culminating coursework for IECE 422. They set learning targets </w:t>
            </w:r>
            <w:r w:rsidR="00356E7B">
              <w:rPr>
                <w:rFonts w:ascii="Times New Roman" w:hAnsi="Times New Roman"/>
                <w:sz w:val="20"/>
                <w:szCs w:val="20"/>
              </w:rPr>
              <w:t xml:space="preserve">aligned with IECE content standards </w:t>
            </w:r>
            <w:r>
              <w:rPr>
                <w:rFonts w:ascii="Times New Roman" w:hAnsi="Times New Roman"/>
                <w:sz w:val="20"/>
                <w:szCs w:val="20"/>
              </w:rPr>
              <w:t>for 2 unit goals</w:t>
            </w:r>
            <w:r w:rsidR="00356E7B">
              <w:rPr>
                <w:rFonts w:ascii="Times New Roman" w:hAnsi="Times New Roman"/>
                <w:sz w:val="20"/>
                <w:szCs w:val="20"/>
              </w:rPr>
              <w:t>,</w:t>
            </w:r>
            <w:r>
              <w:rPr>
                <w:rFonts w:ascii="Times New Roman" w:hAnsi="Times New Roman"/>
                <w:sz w:val="20"/>
                <w:szCs w:val="20"/>
              </w:rPr>
              <w:t xml:space="preserve"> and </w:t>
            </w:r>
            <w:r w:rsidR="00356E7B">
              <w:rPr>
                <w:rFonts w:ascii="Times New Roman" w:hAnsi="Times New Roman"/>
                <w:sz w:val="20"/>
                <w:szCs w:val="20"/>
              </w:rPr>
              <w:t xml:space="preserve">they </w:t>
            </w:r>
            <w:r>
              <w:rPr>
                <w:rFonts w:ascii="Times New Roman" w:hAnsi="Times New Roman"/>
                <w:sz w:val="20"/>
                <w:szCs w:val="20"/>
              </w:rPr>
              <w:t>designed assessmen</w:t>
            </w:r>
            <w:r w:rsidR="00356E7B">
              <w:rPr>
                <w:rFonts w:ascii="Times New Roman" w:hAnsi="Times New Roman"/>
                <w:sz w:val="20"/>
                <w:szCs w:val="20"/>
              </w:rPr>
              <w:t>ts</w:t>
            </w:r>
            <w:r>
              <w:rPr>
                <w:rFonts w:ascii="Times New Roman" w:hAnsi="Times New Roman"/>
                <w:sz w:val="20"/>
                <w:szCs w:val="20"/>
              </w:rPr>
              <w:t xml:space="preserve"> to measure student achievement for the </w:t>
            </w:r>
            <w:r w:rsidR="00356E7B">
              <w:rPr>
                <w:rFonts w:ascii="Times New Roman" w:hAnsi="Times New Roman"/>
                <w:sz w:val="20"/>
                <w:szCs w:val="20"/>
              </w:rPr>
              <w:t>learning targets.</w:t>
            </w:r>
            <w:r w:rsidR="004C2F74">
              <w:rPr>
                <w:rFonts w:ascii="Times New Roman" w:hAnsi="Times New Roman"/>
                <w:sz w:val="20"/>
                <w:szCs w:val="20"/>
              </w:rPr>
              <w:t xml:space="preserve"> Faculty evaluated the assignment.</w:t>
            </w:r>
          </w:p>
          <w:p w14:paraId="00000172" w14:textId="77777777" w:rsidR="00070034" w:rsidRPr="009052F3" w:rsidRDefault="00070034">
            <w:pPr>
              <w:widowControl w:val="0"/>
              <w:rPr>
                <w:rFonts w:ascii="Times New Roman" w:hAnsi="Times New Roman"/>
                <w:sz w:val="20"/>
                <w:szCs w:val="20"/>
              </w:rPr>
            </w:pPr>
          </w:p>
        </w:tc>
      </w:tr>
      <w:tr w:rsidR="00070034" w:rsidRPr="009052F3" w14:paraId="05982258"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17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Measurement Instrument 2</w:t>
            </w:r>
          </w:p>
          <w:p w14:paraId="0000017A" w14:textId="77777777" w:rsidR="00070034" w:rsidRPr="009052F3" w:rsidRDefault="00070034">
            <w:pPr>
              <w:widowControl w:val="0"/>
              <w:rPr>
                <w:rFonts w:ascii="Times New Roman" w:hAnsi="Times New Roman"/>
                <w:b/>
                <w:sz w:val="20"/>
                <w:szCs w:val="20"/>
              </w:rPr>
            </w:pPr>
          </w:p>
        </w:tc>
        <w:tc>
          <w:tcPr>
            <w:tcW w:w="11520" w:type="dxa"/>
            <w:gridSpan w:val="5"/>
            <w:tcBorders>
              <w:top w:val="single" w:sz="4" w:space="0" w:color="000000"/>
              <w:left w:val="single" w:sz="4" w:space="0" w:color="000000"/>
              <w:right w:val="single" w:sz="4" w:space="0" w:color="000000"/>
            </w:tcBorders>
            <w:shd w:val="clear" w:color="auto" w:fill="auto"/>
          </w:tcPr>
          <w:p w14:paraId="2101FC0D" w14:textId="77777777" w:rsidR="004F1422" w:rsidRPr="005E5BE3" w:rsidRDefault="004F1422" w:rsidP="004F1422">
            <w:pPr>
              <w:widowControl w:val="0"/>
              <w:rPr>
                <w:rFonts w:ascii="Times New Roman" w:hAnsi="Times New Roman"/>
                <w:b/>
                <w:sz w:val="20"/>
                <w:szCs w:val="20"/>
              </w:rPr>
            </w:pPr>
            <w:r>
              <w:rPr>
                <w:rFonts w:ascii="Times New Roman" w:hAnsi="Times New Roman"/>
                <w:b/>
                <w:sz w:val="20"/>
                <w:szCs w:val="20"/>
              </w:rPr>
              <w:t>Direct</w:t>
            </w:r>
            <w:r w:rsidRPr="009052F3">
              <w:rPr>
                <w:rFonts w:ascii="Times New Roman" w:hAnsi="Times New Roman"/>
                <w:b/>
                <w:sz w:val="20"/>
                <w:szCs w:val="20"/>
              </w:rPr>
              <w:t xml:space="preserve">:  </w:t>
            </w:r>
            <w:r w:rsidRPr="005E5BE3">
              <w:rPr>
                <w:rFonts w:ascii="Times New Roman" w:hAnsi="Times New Roman"/>
                <w:b/>
                <w:sz w:val="20"/>
                <w:szCs w:val="20"/>
              </w:rPr>
              <w:t>CAEP Key Assessment 5B: Analysis of Student Learning (scored by rubric)</w:t>
            </w:r>
          </w:p>
          <w:p w14:paraId="05011989" w14:textId="778A7002" w:rsidR="004F1422" w:rsidRDefault="004F1422">
            <w:pPr>
              <w:widowControl w:val="0"/>
              <w:rPr>
                <w:rFonts w:ascii="Times New Roman" w:hAnsi="Times New Roman"/>
                <w:bCs/>
                <w:sz w:val="20"/>
                <w:szCs w:val="20"/>
              </w:rPr>
            </w:pPr>
            <w:r w:rsidRPr="004F1422">
              <w:rPr>
                <w:rFonts w:ascii="Times New Roman" w:hAnsi="Times New Roman"/>
                <w:bCs/>
                <w:sz w:val="20"/>
                <w:szCs w:val="20"/>
              </w:rPr>
              <w:t xml:space="preserve">This Key Assessment requires all teacher candidates to demonstrate their ability to </w:t>
            </w:r>
            <w:r>
              <w:rPr>
                <w:rFonts w:ascii="Times New Roman" w:hAnsi="Times New Roman"/>
                <w:bCs/>
                <w:sz w:val="20"/>
                <w:szCs w:val="20"/>
              </w:rPr>
              <w:t>analyze data and assess learning, based on students results from the assessments created in Key Assessment 5A.</w:t>
            </w:r>
          </w:p>
          <w:p w14:paraId="0000017B" w14:textId="333630E7" w:rsidR="004F1422" w:rsidRPr="004F1422" w:rsidRDefault="004F1422">
            <w:pPr>
              <w:widowControl w:val="0"/>
              <w:rPr>
                <w:rFonts w:ascii="Times New Roman" w:hAnsi="Times New Roman"/>
                <w:bCs/>
                <w:color w:val="4472C4" w:themeColor="accent1"/>
                <w:sz w:val="20"/>
                <w:szCs w:val="20"/>
              </w:rPr>
            </w:pPr>
          </w:p>
        </w:tc>
      </w:tr>
      <w:tr w:rsidR="00356E7B" w:rsidRPr="009052F3" w14:paraId="386A471C" w14:textId="77777777">
        <w:tc>
          <w:tcPr>
            <w:tcW w:w="2875" w:type="dxa"/>
            <w:tcBorders>
              <w:left w:val="single" w:sz="4" w:space="0" w:color="000000"/>
            </w:tcBorders>
            <w:shd w:val="clear" w:color="auto" w:fill="auto"/>
            <w:tcMar>
              <w:top w:w="0" w:type="dxa"/>
              <w:right w:w="0" w:type="dxa"/>
            </w:tcMar>
          </w:tcPr>
          <w:p w14:paraId="00000182" w14:textId="77777777" w:rsidR="00356E7B" w:rsidRPr="009052F3" w:rsidRDefault="00356E7B" w:rsidP="00356E7B">
            <w:pPr>
              <w:widowControl w:val="0"/>
              <w:rPr>
                <w:rFonts w:ascii="Times New Roman" w:hAnsi="Times New Roman"/>
                <w:b/>
                <w:sz w:val="20"/>
                <w:szCs w:val="20"/>
              </w:rPr>
            </w:pPr>
            <w:r w:rsidRPr="009052F3">
              <w:rPr>
                <w:rFonts w:ascii="Times New Roman" w:hAnsi="Times New Roman"/>
                <w:b/>
                <w:sz w:val="20"/>
                <w:szCs w:val="20"/>
              </w:rPr>
              <w:t>Criteria for Student Success</w:t>
            </w:r>
          </w:p>
          <w:p w14:paraId="00000183" w14:textId="77777777" w:rsidR="00356E7B" w:rsidRPr="009052F3" w:rsidRDefault="00356E7B" w:rsidP="00356E7B">
            <w:pPr>
              <w:widowControl w:val="0"/>
              <w:rPr>
                <w:rFonts w:ascii="Times New Roman" w:hAnsi="Times New Roman"/>
                <w:b/>
                <w:sz w:val="20"/>
                <w:szCs w:val="20"/>
              </w:rPr>
            </w:pPr>
          </w:p>
        </w:tc>
        <w:tc>
          <w:tcPr>
            <w:tcW w:w="11520" w:type="dxa"/>
            <w:gridSpan w:val="5"/>
            <w:tcBorders>
              <w:right w:val="single" w:sz="4" w:space="0" w:color="000000"/>
            </w:tcBorders>
            <w:shd w:val="clear" w:color="auto" w:fill="auto"/>
          </w:tcPr>
          <w:p w14:paraId="00000184" w14:textId="2F4C0689" w:rsidR="00356E7B" w:rsidRPr="00C74880" w:rsidRDefault="00356E7B" w:rsidP="00356E7B">
            <w:pPr>
              <w:widowControl w:val="0"/>
              <w:rPr>
                <w:rFonts w:ascii="Times New Roman" w:hAnsi="Times New Roman"/>
                <w:b/>
                <w:color w:val="4472C4" w:themeColor="accent1"/>
                <w:sz w:val="20"/>
                <w:szCs w:val="20"/>
              </w:rPr>
            </w:pPr>
            <w:r w:rsidRPr="00A15D7D">
              <w:rPr>
                <w:rFonts w:ascii="Times New Roman" w:hAnsi="Times New Roman"/>
                <w:sz w:val="20"/>
                <w:szCs w:val="20"/>
              </w:rPr>
              <w:t xml:space="preserve">Students must achieve an average composite score of </w:t>
            </w:r>
            <w:r w:rsidR="00C86E13">
              <w:rPr>
                <w:rFonts w:ascii="Times New Roman" w:hAnsi="Times New Roman"/>
                <w:sz w:val="20"/>
                <w:szCs w:val="20"/>
              </w:rPr>
              <w:t>3</w:t>
            </w:r>
            <w:r w:rsidRPr="00A15D7D">
              <w:rPr>
                <w:rFonts w:ascii="Times New Roman" w:hAnsi="Times New Roman"/>
                <w:sz w:val="20"/>
                <w:szCs w:val="20"/>
              </w:rPr>
              <w:t xml:space="preserve"> or above on Key Assessment 5</w:t>
            </w:r>
            <w:r>
              <w:rPr>
                <w:rFonts w:ascii="Times New Roman" w:hAnsi="Times New Roman"/>
                <w:sz w:val="20"/>
                <w:szCs w:val="20"/>
              </w:rPr>
              <w:t>B</w:t>
            </w:r>
            <w:r w:rsidRPr="00A15D7D">
              <w:rPr>
                <w:rFonts w:ascii="Times New Roman" w:hAnsi="Times New Roman"/>
                <w:sz w:val="20"/>
                <w:szCs w:val="20"/>
              </w:rPr>
              <w:t>, with no individual indicators below a score of 2.</w:t>
            </w:r>
          </w:p>
        </w:tc>
      </w:tr>
      <w:tr w:rsidR="00356E7B" w:rsidRPr="009052F3" w14:paraId="6036DF67" w14:textId="77777777" w:rsidTr="0064248F">
        <w:tc>
          <w:tcPr>
            <w:tcW w:w="2875" w:type="dxa"/>
            <w:tcBorders>
              <w:left w:val="single" w:sz="4" w:space="0" w:color="000000"/>
            </w:tcBorders>
            <w:shd w:val="clear" w:color="auto" w:fill="auto"/>
            <w:tcMar>
              <w:top w:w="0" w:type="dxa"/>
              <w:right w:w="0" w:type="dxa"/>
            </w:tcMar>
          </w:tcPr>
          <w:p w14:paraId="0000018B" w14:textId="77777777" w:rsidR="00356E7B" w:rsidRPr="009052F3" w:rsidRDefault="00356E7B" w:rsidP="00356E7B">
            <w:pPr>
              <w:widowControl w:val="0"/>
              <w:jc w:val="center"/>
              <w:rPr>
                <w:rFonts w:ascii="Times New Roman" w:hAnsi="Times New Roman"/>
                <w:b/>
                <w:sz w:val="20"/>
                <w:szCs w:val="20"/>
              </w:rPr>
            </w:pPr>
            <w:r w:rsidRPr="009052F3">
              <w:rPr>
                <w:rFonts w:ascii="Times New Roman" w:hAnsi="Times New Roman"/>
                <w:b/>
                <w:sz w:val="20"/>
                <w:szCs w:val="20"/>
              </w:rPr>
              <w:t>Program Success Target for this Measurement</w:t>
            </w:r>
          </w:p>
          <w:p w14:paraId="0000018C" w14:textId="77777777" w:rsidR="00356E7B" w:rsidRPr="009052F3" w:rsidRDefault="00356E7B" w:rsidP="00356E7B">
            <w:pPr>
              <w:widowControl w:val="0"/>
              <w:jc w:val="center"/>
              <w:rPr>
                <w:rFonts w:ascii="Times New Roman" w:hAnsi="Times New Roman"/>
                <w:b/>
                <w:sz w:val="20"/>
                <w:szCs w:val="20"/>
              </w:rPr>
            </w:pPr>
          </w:p>
        </w:tc>
        <w:tc>
          <w:tcPr>
            <w:tcW w:w="5400" w:type="dxa"/>
            <w:shd w:val="clear" w:color="auto" w:fill="auto"/>
          </w:tcPr>
          <w:p w14:paraId="0000018E" w14:textId="2BB82FB6" w:rsidR="00356E7B" w:rsidRPr="009052F3" w:rsidRDefault="00356E7B" w:rsidP="00356E7B">
            <w:pPr>
              <w:widowControl w:val="0"/>
              <w:jc w:val="center"/>
              <w:rPr>
                <w:rFonts w:ascii="Times New Roman" w:hAnsi="Times New Roman"/>
                <w:b/>
                <w:sz w:val="20"/>
                <w:szCs w:val="20"/>
              </w:rPr>
            </w:pPr>
            <w:r w:rsidRPr="00A15D7D">
              <w:rPr>
                <w:rFonts w:ascii="Times New Roman" w:hAnsi="Times New Roman"/>
                <w:sz w:val="20"/>
                <w:szCs w:val="20"/>
              </w:rPr>
              <w:t xml:space="preserve">90% of students will achieve an average composite score of </w:t>
            </w:r>
            <w:r>
              <w:rPr>
                <w:rFonts w:ascii="Times New Roman" w:hAnsi="Times New Roman"/>
                <w:sz w:val="20"/>
                <w:szCs w:val="20"/>
              </w:rPr>
              <w:t>3</w:t>
            </w:r>
            <w:r w:rsidRPr="00A15D7D">
              <w:rPr>
                <w:rFonts w:ascii="Times New Roman" w:hAnsi="Times New Roman"/>
                <w:sz w:val="20"/>
                <w:szCs w:val="20"/>
              </w:rPr>
              <w:t xml:space="preserve"> or above, with no individual indicators below a score of 2.</w:t>
            </w:r>
          </w:p>
        </w:tc>
        <w:tc>
          <w:tcPr>
            <w:tcW w:w="3330" w:type="dxa"/>
            <w:gridSpan w:val="2"/>
            <w:shd w:val="clear" w:color="auto" w:fill="auto"/>
          </w:tcPr>
          <w:p w14:paraId="00000190" w14:textId="77777777" w:rsidR="00356E7B" w:rsidRPr="009052F3" w:rsidRDefault="00356E7B" w:rsidP="004C2F74">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2790" w:type="dxa"/>
            <w:gridSpan w:val="2"/>
            <w:tcBorders>
              <w:right w:val="single" w:sz="4" w:space="0" w:color="000000"/>
            </w:tcBorders>
            <w:shd w:val="clear" w:color="auto" w:fill="auto"/>
          </w:tcPr>
          <w:p w14:paraId="3907AA69" w14:textId="214A6D00" w:rsidR="00356E7B" w:rsidRPr="00A15D7D" w:rsidRDefault="00356E7B" w:rsidP="00356E7B">
            <w:pPr>
              <w:widowControl w:val="0"/>
              <w:jc w:val="center"/>
              <w:rPr>
                <w:rFonts w:ascii="Times New Roman" w:hAnsi="Times New Roman"/>
                <w:sz w:val="20"/>
                <w:szCs w:val="20"/>
              </w:rPr>
            </w:pPr>
            <w:r>
              <w:rPr>
                <w:rFonts w:ascii="Times New Roman" w:hAnsi="Times New Roman"/>
                <w:sz w:val="20"/>
                <w:szCs w:val="20"/>
              </w:rPr>
              <w:t>55</w:t>
            </w:r>
            <w:r w:rsidRPr="00A15D7D">
              <w:rPr>
                <w:rFonts w:ascii="Times New Roman" w:hAnsi="Times New Roman"/>
                <w:sz w:val="20"/>
                <w:szCs w:val="20"/>
              </w:rPr>
              <w:t xml:space="preserve">% of students had an average score of </w:t>
            </w:r>
            <w:r>
              <w:rPr>
                <w:rFonts w:ascii="Times New Roman" w:hAnsi="Times New Roman"/>
                <w:sz w:val="20"/>
                <w:szCs w:val="20"/>
              </w:rPr>
              <w:t>3</w:t>
            </w:r>
            <w:r w:rsidRPr="00A15D7D">
              <w:rPr>
                <w:rFonts w:ascii="Times New Roman" w:hAnsi="Times New Roman"/>
                <w:sz w:val="20"/>
                <w:szCs w:val="20"/>
              </w:rPr>
              <w:t xml:space="preserve"> or above,</w:t>
            </w:r>
          </w:p>
          <w:p w14:paraId="00000192" w14:textId="5BF91727" w:rsidR="00356E7B" w:rsidRPr="00ED414C" w:rsidRDefault="0064248F" w:rsidP="00356E7B">
            <w:pPr>
              <w:widowControl w:val="0"/>
              <w:jc w:val="center"/>
              <w:rPr>
                <w:rFonts w:ascii="Times New Roman" w:hAnsi="Times New Roman"/>
                <w:bCs/>
                <w:color w:val="4472C4" w:themeColor="accent1"/>
                <w:sz w:val="20"/>
                <w:szCs w:val="20"/>
              </w:rPr>
            </w:pPr>
            <w:r>
              <w:rPr>
                <w:rFonts w:ascii="Times New Roman" w:hAnsi="Times New Roman"/>
                <w:sz w:val="20"/>
                <w:szCs w:val="20"/>
              </w:rPr>
              <w:t xml:space="preserve">and 91% of students had no individual indicators below a score of 2. </w:t>
            </w:r>
          </w:p>
        </w:tc>
      </w:tr>
      <w:tr w:rsidR="00356E7B" w:rsidRPr="009052F3" w14:paraId="34255147"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194" w14:textId="77777777" w:rsidR="00356E7B" w:rsidRPr="009052F3" w:rsidRDefault="00356E7B" w:rsidP="00356E7B">
            <w:pPr>
              <w:widowControl w:val="0"/>
              <w:rPr>
                <w:rFonts w:ascii="Times New Roman" w:hAnsi="Times New Roman"/>
                <w:b/>
                <w:sz w:val="20"/>
                <w:szCs w:val="20"/>
              </w:rPr>
            </w:pPr>
            <w:r w:rsidRPr="009052F3">
              <w:rPr>
                <w:rFonts w:ascii="Times New Roman" w:hAnsi="Times New Roman"/>
                <w:b/>
                <w:sz w:val="20"/>
                <w:szCs w:val="20"/>
              </w:rPr>
              <w:t>Methods</w:t>
            </w:r>
          </w:p>
          <w:p w14:paraId="00000195" w14:textId="77777777" w:rsidR="00356E7B" w:rsidRPr="009052F3" w:rsidRDefault="00356E7B" w:rsidP="00356E7B">
            <w:pPr>
              <w:widowControl w:val="0"/>
              <w:rPr>
                <w:rFonts w:ascii="Times New Roman" w:hAnsi="Times New Roman"/>
                <w:b/>
                <w:sz w:val="20"/>
                <w:szCs w:val="20"/>
              </w:rPr>
            </w:pPr>
          </w:p>
        </w:tc>
        <w:tc>
          <w:tcPr>
            <w:tcW w:w="11520" w:type="dxa"/>
            <w:gridSpan w:val="5"/>
            <w:tcBorders>
              <w:left w:val="single" w:sz="4" w:space="0" w:color="000000"/>
              <w:bottom w:val="single" w:sz="4" w:space="0" w:color="000000"/>
              <w:right w:val="single" w:sz="4" w:space="0" w:color="000000"/>
            </w:tcBorders>
            <w:shd w:val="clear" w:color="auto" w:fill="auto"/>
          </w:tcPr>
          <w:p w14:paraId="00000197" w14:textId="38CF8186" w:rsidR="00356E7B" w:rsidRPr="009052F3" w:rsidRDefault="0064248F" w:rsidP="0064248F">
            <w:pPr>
              <w:widowControl w:val="0"/>
              <w:rPr>
                <w:rFonts w:ascii="Times New Roman" w:hAnsi="Times New Roman"/>
                <w:b/>
                <w:sz w:val="20"/>
                <w:szCs w:val="20"/>
              </w:rPr>
            </w:pPr>
            <w:r>
              <w:rPr>
                <w:rFonts w:ascii="Times New Roman" w:hAnsi="Times New Roman"/>
                <w:sz w:val="20"/>
                <w:szCs w:val="20"/>
              </w:rPr>
              <w:t xml:space="preserve">Students completed Key Assessment 5B as a part of their culminating coursework for IECE 422. Students used the assessment results from their Key Assessment 5A to analyze student learning and reflect on the instruction they provided. </w:t>
            </w:r>
            <w:r w:rsidR="004C2F74">
              <w:rPr>
                <w:rFonts w:ascii="Times New Roman" w:hAnsi="Times New Roman"/>
                <w:sz w:val="20"/>
                <w:szCs w:val="20"/>
              </w:rPr>
              <w:t>Faculty evaluated the assignment.</w:t>
            </w:r>
          </w:p>
        </w:tc>
      </w:tr>
      <w:tr w:rsidR="00356E7B" w:rsidRPr="009052F3" w14:paraId="118388D7" w14:textId="77777777" w:rsidTr="0064248F">
        <w:tc>
          <w:tcPr>
            <w:tcW w:w="11605" w:type="dxa"/>
            <w:gridSpan w:val="4"/>
            <w:tcBorders>
              <w:top w:val="single" w:sz="4" w:space="0" w:color="000000"/>
              <w:bottom w:val="single" w:sz="4" w:space="0" w:color="000000"/>
            </w:tcBorders>
            <w:shd w:val="clear" w:color="auto" w:fill="auto"/>
            <w:tcMar>
              <w:top w:w="0" w:type="dxa"/>
              <w:right w:w="0" w:type="dxa"/>
            </w:tcMar>
          </w:tcPr>
          <w:p w14:paraId="000001C3" w14:textId="77777777" w:rsidR="00356E7B" w:rsidRPr="009052F3" w:rsidRDefault="00356E7B" w:rsidP="00356E7B">
            <w:pPr>
              <w:widowControl w:val="0"/>
              <w:rPr>
                <w:rFonts w:ascii="Times New Roman" w:hAnsi="Times New Roman"/>
                <w:b/>
                <w:sz w:val="20"/>
                <w:szCs w:val="20"/>
              </w:rPr>
            </w:pPr>
            <w:r w:rsidRPr="009052F3">
              <w:rPr>
                <w:rFonts w:ascii="Times New Roman" w:hAnsi="Times New Roman"/>
                <w:b/>
                <w:sz w:val="20"/>
                <w:szCs w:val="20"/>
              </w:rPr>
              <w:t>Based on the results above, circle or highlight your conclusion regarding the program’s goal of meeting Student Learning Outcome 2.</w:t>
            </w:r>
          </w:p>
          <w:p w14:paraId="000001C4" w14:textId="77777777" w:rsidR="00356E7B" w:rsidRPr="009052F3" w:rsidRDefault="00356E7B" w:rsidP="00356E7B">
            <w:pPr>
              <w:widowControl w:val="0"/>
              <w:rPr>
                <w:rFonts w:ascii="Times New Roman" w:hAnsi="Times New Roman"/>
                <w:b/>
                <w:sz w:val="20"/>
                <w:szCs w:val="20"/>
              </w:rPr>
            </w:pPr>
          </w:p>
        </w:tc>
        <w:tc>
          <w:tcPr>
            <w:tcW w:w="1620" w:type="dxa"/>
            <w:tcBorders>
              <w:top w:val="single" w:sz="4" w:space="0" w:color="000000"/>
              <w:bottom w:val="single" w:sz="4" w:space="0" w:color="000000"/>
            </w:tcBorders>
            <w:shd w:val="clear" w:color="auto" w:fill="auto"/>
            <w:vAlign w:val="center"/>
          </w:tcPr>
          <w:p w14:paraId="000001CA" w14:textId="77777777" w:rsidR="00356E7B" w:rsidRPr="009052F3" w:rsidRDefault="00356E7B" w:rsidP="00356E7B">
            <w:pPr>
              <w:widowControl w:val="0"/>
              <w:jc w:val="center"/>
              <w:rPr>
                <w:rFonts w:ascii="Times New Roman" w:hAnsi="Times New Roman"/>
                <w:b/>
                <w:sz w:val="20"/>
                <w:szCs w:val="20"/>
              </w:rPr>
            </w:pPr>
            <w:r w:rsidRPr="00356E7B">
              <w:rPr>
                <w:rFonts w:ascii="Times New Roman" w:hAnsi="Times New Roman"/>
                <w:b/>
                <w:sz w:val="20"/>
                <w:szCs w:val="20"/>
              </w:rPr>
              <w:t>Met</w:t>
            </w:r>
          </w:p>
        </w:tc>
        <w:tc>
          <w:tcPr>
            <w:tcW w:w="1170" w:type="dxa"/>
            <w:tcBorders>
              <w:top w:val="single" w:sz="4" w:space="0" w:color="000000"/>
              <w:bottom w:val="single" w:sz="4" w:space="0" w:color="000000"/>
            </w:tcBorders>
            <w:shd w:val="clear" w:color="auto" w:fill="auto"/>
            <w:vAlign w:val="center"/>
          </w:tcPr>
          <w:p w14:paraId="000001CB" w14:textId="77777777" w:rsidR="00356E7B" w:rsidRPr="009052F3" w:rsidRDefault="00356E7B" w:rsidP="00356E7B">
            <w:pPr>
              <w:widowControl w:val="0"/>
              <w:jc w:val="center"/>
              <w:rPr>
                <w:rFonts w:ascii="Times New Roman" w:hAnsi="Times New Roman"/>
                <w:b/>
                <w:sz w:val="20"/>
                <w:szCs w:val="20"/>
                <w:highlight w:val="yellow"/>
              </w:rPr>
            </w:pPr>
            <w:r w:rsidRPr="00356E7B">
              <w:rPr>
                <w:rFonts w:ascii="Times New Roman" w:hAnsi="Times New Roman"/>
                <w:b/>
                <w:sz w:val="20"/>
                <w:szCs w:val="20"/>
                <w:highlight w:val="yellow"/>
              </w:rPr>
              <w:t>Not Met</w:t>
            </w:r>
          </w:p>
        </w:tc>
      </w:tr>
      <w:tr w:rsidR="00356E7B" w:rsidRPr="009052F3" w14:paraId="7E256509" w14:textId="77777777">
        <w:tc>
          <w:tcPr>
            <w:tcW w:w="14395" w:type="dxa"/>
            <w:gridSpan w:val="6"/>
            <w:shd w:val="clear" w:color="auto" w:fill="DFDFDF"/>
            <w:tcMar>
              <w:top w:w="0" w:type="dxa"/>
              <w:right w:w="0" w:type="dxa"/>
            </w:tcMar>
          </w:tcPr>
          <w:p w14:paraId="000001CC" w14:textId="77777777" w:rsidR="00356E7B" w:rsidRPr="009052F3" w:rsidRDefault="00356E7B" w:rsidP="00356E7B">
            <w:pPr>
              <w:widowControl w:val="0"/>
              <w:rPr>
                <w:rFonts w:ascii="Times New Roman" w:hAnsi="Times New Roman"/>
                <w:b/>
                <w:sz w:val="20"/>
                <w:szCs w:val="20"/>
              </w:rPr>
            </w:pPr>
            <w:r w:rsidRPr="009052F3">
              <w:rPr>
                <w:rFonts w:ascii="Times New Roman" w:hAnsi="Times New Roman"/>
                <w:b/>
                <w:sz w:val="20"/>
                <w:szCs w:val="20"/>
              </w:rPr>
              <w:t xml:space="preserve">Actions </w:t>
            </w:r>
            <w:r w:rsidRPr="009052F3">
              <w:rPr>
                <w:rFonts w:ascii="Times New Roman" w:hAnsi="Times New Roman"/>
                <w:sz w:val="20"/>
                <w:szCs w:val="20"/>
              </w:rPr>
              <w:t>(Describe the decision-making process and actions planned for program improvement.  The actions should include a timeline.)</w:t>
            </w:r>
          </w:p>
        </w:tc>
      </w:tr>
      <w:tr w:rsidR="00356E7B" w:rsidRPr="009052F3" w14:paraId="7BA20EAA" w14:textId="77777777" w:rsidTr="000E708C">
        <w:trPr>
          <w:trHeight w:val="620"/>
        </w:trPr>
        <w:tc>
          <w:tcPr>
            <w:tcW w:w="14395" w:type="dxa"/>
            <w:gridSpan w:val="6"/>
            <w:shd w:val="clear" w:color="auto" w:fill="auto"/>
            <w:tcMar>
              <w:top w:w="0" w:type="dxa"/>
              <w:right w:w="0" w:type="dxa"/>
            </w:tcMar>
          </w:tcPr>
          <w:p w14:paraId="000001D4" w14:textId="07E7CCA0" w:rsidR="00356E7B" w:rsidRPr="00365D0B" w:rsidRDefault="0064248F" w:rsidP="00356E7B">
            <w:pPr>
              <w:rPr>
                <w:rFonts w:ascii="Times New Roman" w:hAnsi="Times New Roman"/>
                <w:bCs/>
                <w:color w:val="4472C4" w:themeColor="accent1"/>
                <w:sz w:val="20"/>
                <w:szCs w:val="20"/>
              </w:rPr>
            </w:pPr>
            <w:r w:rsidRPr="000E708C">
              <w:rPr>
                <w:rFonts w:ascii="Times New Roman" w:hAnsi="Times New Roman"/>
                <w:bCs/>
                <w:sz w:val="20"/>
                <w:szCs w:val="20"/>
              </w:rPr>
              <w:t>Beginning with the 2024-25 academic year, course sequencing will be more closely adhered to, in order for IECE students to have opportunities to create assessments and analyze learning prior to being enrolled in IECE 422.</w:t>
            </w:r>
          </w:p>
        </w:tc>
      </w:tr>
      <w:tr w:rsidR="00356E7B" w:rsidRPr="009052F3" w14:paraId="13198E77" w14:textId="77777777" w:rsidTr="000E708C">
        <w:tc>
          <w:tcPr>
            <w:tcW w:w="14395" w:type="dxa"/>
            <w:gridSpan w:val="6"/>
            <w:shd w:val="clear" w:color="auto" w:fill="E7E6E6" w:themeFill="background2"/>
            <w:tcMar>
              <w:top w:w="0" w:type="dxa"/>
              <w:right w:w="0" w:type="dxa"/>
            </w:tcMar>
          </w:tcPr>
          <w:p w14:paraId="000001DC" w14:textId="77777777" w:rsidR="00356E7B" w:rsidRPr="009052F3" w:rsidRDefault="00356E7B" w:rsidP="00356E7B">
            <w:pPr>
              <w:jc w:val="both"/>
              <w:rPr>
                <w:rFonts w:ascii="Times New Roman" w:hAnsi="Times New Roman"/>
                <w:b/>
                <w:sz w:val="20"/>
                <w:szCs w:val="20"/>
              </w:rPr>
            </w:pPr>
            <w:r w:rsidRPr="009052F3">
              <w:rPr>
                <w:rFonts w:ascii="Times New Roman" w:hAnsi="Times New Roman"/>
                <w:b/>
                <w:sz w:val="20"/>
                <w:szCs w:val="20"/>
              </w:rPr>
              <w:t xml:space="preserve">Follow-Up </w:t>
            </w:r>
            <w:r w:rsidRPr="009052F3">
              <w:rPr>
                <w:rFonts w:ascii="Times New Roman" w:hAnsi="Times New Roman"/>
                <w:sz w:val="20"/>
                <w:szCs w:val="20"/>
              </w:rPr>
              <w:t>(Provide your timeline for follow-up.  If follow-up has occurred, describe how the actions above have resulted in program improvement.)</w:t>
            </w:r>
          </w:p>
        </w:tc>
      </w:tr>
      <w:tr w:rsidR="00356E7B" w:rsidRPr="009052F3" w14:paraId="567B24B3" w14:textId="77777777">
        <w:tc>
          <w:tcPr>
            <w:tcW w:w="14395" w:type="dxa"/>
            <w:gridSpan w:val="6"/>
            <w:shd w:val="clear" w:color="auto" w:fill="auto"/>
            <w:tcMar>
              <w:top w:w="0" w:type="dxa"/>
              <w:right w:w="0" w:type="dxa"/>
            </w:tcMar>
          </w:tcPr>
          <w:p w14:paraId="000001E4" w14:textId="6D45B503" w:rsidR="00356E7B" w:rsidRPr="00E55E1E" w:rsidRDefault="000E708C" w:rsidP="00356E7B">
            <w:pPr>
              <w:rPr>
                <w:rFonts w:ascii="Times New Roman" w:hAnsi="Times New Roman"/>
                <w:color w:val="4472C4" w:themeColor="accent1"/>
                <w:sz w:val="20"/>
                <w:szCs w:val="20"/>
              </w:rPr>
            </w:pPr>
            <w:r w:rsidRPr="00B95608">
              <w:rPr>
                <w:rFonts w:ascii="Times New Roman" w:hAnsi="Times New Roman"/>
                <w:sz w:val="20"/>
                <w:szCs w:val="20"/>
              </w:rPr>
              <w:t xml:space="preserve">Follow-up will begin immediately, </w:t>
            </w:r>
            <w:r>
              <w:rPr>
                <w:rFonts w:ascii="Times New Roman" w:hAnsi="Times New Roman"/>
                <w:sz w:val="20"/>
                <w:szCs w:val="20"/>
              </w:rPr>
              <w:t>with advisors being made aware of the importance of course sequence for IECE majors.</w:t>
            </w:r>
          </w:p>
        </w:tc>
      </w:tr>
      <w:tr w:rsidR="00356E7B" w:rsidRPr="009052F3" w14:paraId="4D3BCD14" w14:textId="77777777" w:rsidTr="000E708C">
        <w:tc>
          <w:tcPr>
            <w:tcW w:w="14395" w:type="dxa"/>
            <w:gridSpan w:val="6"/>
            <w:shd w:val="clear" w:color="auto" w:fill="E7E6E6" w:themeFill="background2"/>
            <w:tcMar>
              <w:top w:w="0" w:type="dxa"/>
              <w:right w:w="0" w:type="dxa"/>
            </w:tcMar>
          </w:tcPr>
          <w:p w14:paraId="000001EC" w14:textId="77777777" w:rsidR="00356E7B" w:rsidRPr="009052F3" w:rsidRDefault="00356E7B" w:rsidP="00356E7B">
            <w:pPr>
              <w:jc w:val="both"/>
              <w:rPr>
                <w:rFonts w:ascii="Times New Roman" w:hAnsi="Times New Roman"/>
                <w:b/>
                <w:sz w:val="20"/>
                <w:szCs w:val="20"/>
              </w:rPr>
            </w:pPr>
            <w:bookmarkStart w:id="4" w:name="_Hlk166075297"/>
            <w:r w:rsidRPr="000E708C">
              <w:rPr>
                <w:rFonts w:ascii="Times New Roman" w:hAnsi="Times New Roman"/>
                <w:b/>
                <w:sz w:val="20"/>
                <w:szCs w:val="20"/>
                <w:shd w:val="clear" w:color="auto" w:fill="E7E6E6" w:themeFill="background2"/>
              </w:rPr>
              <w:t>Next</w:t>
            </w:r>
            <w:r w:rsidRPr="009052F3">
              <w:rPr>
                <w:rFonts w:ascii="Times New Roman" w:hAnsi="Times New Roman"/>
                <w:b/>
                <w:sz w:val="20"/>
                <w:szCs w:val="20"/>
              </w:rPr>
              <w:t xml:space="preserve"> Assessment Cycle Plan </w:t>
            </w:r>
            <w:r w:rsidRPr="009052F3">
              <w:rPr>
                <w:rFonts w:ascii="Times New Roman" w:hAnsi="Times New Roman"/>
                <w:sz w:val="20"/>
                <w:szCs w:val="20"/>
              </w:rPr>
              <w:t>(Please describe your assessment plan timetable for this outcome)</w:t>
            </w:r>
          </w:p>
        </w:tc>
      </w:tr>
      <w:tr w:rsidR="00356E7B" w:rsidRPr="009052F3" w14:paraId="0A37613E" w14:textId="77777777">
        <w:tc>
          <w:tcPr>
            <w:tcW w:w="14395" w:type="dxa"/>
            <w:gridSpan w:val="6"/>
            <w:shd w:val="clear" w:color="auto" w:fill="auto"/>
            <w:tcMar>
              <w:top w:w="0" w:type="dxa"/>
              <w:right w:w="0" w:type="dxa"/>
            </w:tcMar>
          </w:tcPr>
          <w:p w14:paraId="000001F4" w14:textId="668AB18D" w:rsidR="00356E7B" w:rsidRPr="00ED414C" w:rsidRDefault="000E708C" w:rsidP="00356E7B">
            <w:pPr>
              <w:jc w:val="both"/>
              <w:rPr>
                <w:rFonts w:ascii="Times New Roman" w:hAnsi="Times New Roman"/>
                <w:bCs/>
                <w:sz w:val="20"/>
                <w:szCs w:val="20"/>
              </w:rPr>
            </w:pPr>
            <w:r w:rsidRPr="00B95608">
              <w:rPr>
                <w:rFonts w:ascii="Times New Roman" w:hAnsi="Times New Roman"/>
                <w:sz w:val="20"/>
                <w:szCs w:val="20"/>
              </w:rPr>
              <w:t xml:space="preserve">Student Learning Outcome </w:t>
            </w:r>
            <w:r>
              <w:rPr>
                <w:rFonts w:ascii="Times New Roman" w:hAnsi="Times New Roman"/>
                <w:sz w:val="20"/>
                <w:szCs w:val="20"/>
              </w:rPr>
              <w:t>2</w:t>
            </w:r>
            <w:r w:rsidRPr="00B95608">
              <w:rPr>
                <w:rFonts w:ascii="Times New Roman" w:hAnsi="Times New Roman"/>
                <w:sz w:val="20"/>
                <w:szCs w:val="20"/>
              </w:rPr>
              <w:t xml:space="preserve"> will be reassessed in fall 2024</w:t>
            </w:r>
            <w:r>
              <w:rPr>
                <w:rFonts w:ascii="Times New Roman" w:hAnsi="Times New Roman"/>
                <w:sz w:val="20"/>
                <w:szCs w:val="20"/>
              </w:rPr>
              <w:t>.</w:t>
            </w:r>
          </w:p>
        </w:tc>
      </w:tr>
      <w:bookmarkEnd w:id="4"/>
    </w:tbl>
    <w:p w14:paraId="000001FC" w14:textId="5A392478" w:rsidR="00070034" w:rsidRDefault="00070034">
      <w:pPr>
        <w:rPr>
          <w:rFonts w:ascii="Times New Roman" w:hAnsi="Times New Roman"/>
          <w:sz w:val="20"/>
          <w:szCs w:val="20"/>
        </w:rPr>
      </w:pPr>
    </w:p>
    <w:p w14:paraId="5D38E995" w14:textId="3FBE2340" w:rsidR="009052F3" w:rsidRDefault="009052F3">
      <w:pPr>
        <w:rPr>
          <w:rFonts w:ascii="Times New Roman" w:hAnsi="Times New Roman"/>
          <w:sz w:val="20"/>
          <w:szCs w:val="20"/>
        </w:rPr>
      </w:pPr>
      <w:r>
        <w:rPr>
          <w:rFonts w:ascii="Times New Roman" w:hAnsi="Times New Roman"/>
          <w:sz w:val="20"/>
          <w:szCs w:val="20"/>
        </w:rPr>
        <w:br w:type="page"/>
      </w:r>
    </w:p>
    <w:p w14:paraId="7C5B19ED" w14:textId="77777777" w:rsidR="009052F3" w:rsidRDefault="009052F3">
      <w:pPr>
        <w:rPr>
          <w:rFonts w:ascii="Times New Roman" w:hAnsi="Times New Roman"/>
          <w:sz w:val="20"/>
          <w:szCs w:val="20"/>
        </w:rPr>
      </w:pPr>
    </w:p>
    <w:p w14:paraId="3D389BCF" w14:textId="77777777" w:rsidR="009052F3" w:rsidRPr="009052F3" w:rsidRDefault="009052F3">
      <w:pPr>
        <w:rPr>
          <w:rFonts w:ascii="Times New Roman" w:hAnsi="Times New Roman"/>
          <w:sz w:val="20"/>
          <w:szCs w:val="20"/>
        </w:rPr>
      </w:pPr>
    </w:p>
    <w:tbl>
      <w:tblPr>
        <w:tblStyle w:val="a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5400"/>
        <w:gridCol w:w="90"/>
        <w:gridCol w:w="2880"/>
        <w:gridCol w:w="1620"/>
        <w:gridCol w:w="1530"/>
      </w:tblGrid>
      <w:tr w:rsidR="00070034" w:rsidRPr="009052F3" w14:paraId="099A4D5C" w14:textId="77777777">
        <w:trPr>
          <w:trHeight w:val="144"/>
        </w:trPr>
        <w:tc>
          <w:tcPr>
            <w:tcW w:w="14395" w:type="dxa"/>
            <w:gridSpan w:val="6"/>
            <w:shd w:val="clear" w:color="auto" w:fill="E6E6E6"/>
            <w:tcMar>
              <w:top w:w="0" w:type="dxa"/>
              <w:right w:w="0" w:type="dxa"/>
            </w:tcMar>
          </w:tcPr>
          <w:p w14:paraId="000001FD" w14:textId="77777777" w:rsidR="00070034" w:rsidRPr="009052F3" w:rsidRDefault="002D240B">
            <w:pPr>
              <w:widowControl w:val="0"/>
              <w:jc w:val="center"/>
              <w:rPr>
                <w:rFonts w:ascii="Times New Roman" w:hAnsi="Times New Roman"/>
                <w:b/>
                <w:sz w:val="20"/>
                <w:szCs w:val="20"/>
              </w:rPr>
            </w:pPr>
            <w:r w:rsidRPr="009052F3">
              <w:rPr>
                <w:rFonts w:ascii="Times New Roman" w:hAnsi="Times New Roman"/>
                <w:b/>
                <w:sz w:val="20"/>
                <w:szCs w:val="20"/>
              </w:rPr>
              <w:t>Student Learning Outcome 3</w:t>
            </w:r>
          </w:p>
        </w:tc>
      </w:tr>
      <w:tr w:rsidR="00070034" w:rsidRPr="009052F3" w14:paraId="7F9680FC" w14:textId="77777777">
        <w:trPr>
          <w:trHeight w:val="323"/>
        </w:trPr>
        <w:tc>
          <w:tcPr>
            <w:tcW w:w="2875" w:type="dxa"/>
            <w:tcBorders>
              <w:bottom w:val="single" w:sz="4" w:space="0" w:color="000000"/>
            </w:tcBorders>
            <w:shd w:val="clear" w:color="auto" w:fill="auto"/>
            <w:tcMar>
              <w:top w:w="0" w:type="dxa"/>
              <w:right w:w="0" w:type="dxa"/>
            </w:tcMar>
          </w:tcPr>
          <w:p w14:paraId="00000205"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Student Learning Outcome </w:t>
            </w:r>
          </w:p>
        </w:tc>
        <w:tc>
          <w:tcPr>
            <w:tcW w:w="11520" w:type="dxa"/>
            <w:gridSpan w:val="5"/>
            <w:tcBorders>
              <w:bottom w:val="single" w:sz="4" w:space="0" w:color="000000"/>
            </w:tcBorders>
            <w:shd w:val="clear" w:color="auto" w:fill="auto"/>
            <w:tcMar>
              <w:top w:w="0" w:type="dxa"/>
              <w:right w:w="0" w:type="dxa"/>
            </w:tcMar>
          </w:tcPr>
          <w:p w14:paraId="00000206" w14:textId="54DDBFC3" w:rsidR="00070034" w:rsidRPr="009052F3" w:rsidRDefault="00145647">
            <w:pPr>
              <w:widowControl w:val="0"/>
              <w:rPr>
                <w:rFonts w:ascii="Times New Roman" w:hAnsi="Times New Roman"/>
                <w:color w:val="767171"/>
                <w:sz w:val="20"/>
                <w:szCs w:val="20"/>
              </w:rPr>
            </w:pPr>
            <w:r w:rsidRPr="00145647">
              <w:rPr>
                <w:rFonts w:ascii="Times New Roman" w:hAnsi="Times New Roman"/>
                <w:sz w:val="20"/>
                <w:szCs w:val="20"/>
              </w:rPr>
              <w:t>Students will demonstrate principles of learning and teaching</w:t>
            </w:r>
          </w:p>
        </w:tc>
      </w:tr>
      <w:tr w:rsidR="00070034" w:rsidRPr="009052F3" w14:paraId="4BDF371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0000020D" w14:textId="77777777" w:rsidR="00070034" w:rsidRPr="009052F3" w:rsidRDefault="002D240B">
            <w:pPr>
              <w:widowControl w:val="0"/>
              <w:rPr>
                <w:rFonts w:ascii="Times New Roman" w:hAnsi="Times New Roman"/>
                <w:sz w:val="20"/>
                <w:szCs w:val="20"/>
              </w:rPr>
            </w:pPr>
            <w:r w:rsidRPr="009052F3">
              <w:rPr>
                <w:rFonts w:ascii="Times New Roman" w:hAnsi="Times New Roman"/>
                <w:b/>
                <w:sz w:val="20"/>
                <w:szCs w:val="20"/>
              </w:rPr>
              <w:t>Measurement Instrument 1</w:t>
            </w:r>
          </w:p>
        </w:tc>
        <w:tc>
          <w:tcPr>
            <w:tcW w:w="11520" w:type="dxa"/>
            <w:gridSpan w:val="5"/>
            <w:tcBorders>
              <w:top w:val="single" w:sz="4" w:space="0" w:color="000000"/>
              <w:left w:val="single" w:sz="4" w:space="0" w:color="000000"/>
              <w:right w:val="single" w:sz="4" w:space="0" w:color="000000"/>
            </w:tcBorders>
            <w:shd w:val="clear" w:color="auto" w:fill="DFDFDF"/>
            <w:tcMar>
              <w:top w:w="0" w:type="dxa"/>
              <w:right w:w="0" w:type="dxa"/>
            </w:tcMar>
          </w:tcPr>
          <w:p w14:paraId="5431C2A7" w14:textId="77777777" w:rsidR="00070034" w:rsidRDefault="000E708C">
            <w:pPr>
              <w:widowControl w:val="0"/>
              <w:rPr>
                <w:rFonts w:ascii="Times New Roman" w:hAnsi="Times New Roman"/>
                <w:b/>
                <w:sz w:val="20"/>
                <w:szCs w:val="20"/>
              </w:rPr>
            </w:pPr>
            <w:r w:rsidRPr="009052F3">
              <w:rPr>
                <w:rFonts w:ascii="Times New Roman" w:hAnsi="Times New Roman"/>
                <w:b/>
                <w:sz w:val="20"/>
                <w:szCs w:val="20"/>
              </w:rPr>
              <w:t xml:space="preserve">Direct: </w:t>
            </w:r>
            <w:r>
              <w:rPr>
                <w:rFonts w:ascii="Times New Roman" w:hAnsi="Times New Roman"/>
                <w:b/>
                <w:sz w:val="20"/>
                <w:szCs w:val="20"/>
              </w:rPr>
              <w:t>PRAXIS 5023 Interdisciplinary Early Childhood Education</w:t>
            </w:r>
            <w:r w:rsidRPr="009052F3">
              <w:rPr>
                <w:rFonts w:ascii="Times New Roman" w:hAnsi="Times New Roman"/>
                <w:b/>
                <w:sz w:val="20"/>
                <w:szCs w:val="20"/>
              </w:rPr>
              <w:t xml:space="preserve"> </w:t>
            </w:r>
          </w:p>
          <w:p w14:paraId="297A5803" w14:textId="613B7175" w:rsidR="000E708C" w:rsidRDefault="000E708C">
            <w:pPr>
              <w:widowControl w:val="0"/>
              <w:rPr>
                <w:rFonts w:ascii="Times New Roman" w:hAnsi="Times New Roman"/>
                <w:bCs/>
                <w:sz w:val="20"/>
                <w:szCs w:val="20"/>
              </w:rPr>
            </w:pPr>
            <w:r w:rsidRPr="000E708C">
              <w:rPr>
                <w:rFonts w:ascii="Times New Roman" w:hAnsi="Times New Roman"/>
                <w:bCs/>
                <w:sz w:val="20"/>
                <w:szCs w:val="20"/>
              </w:rPr>
              <w:t>The Interdisciplinary Early Childhood Education (IECE) test is designed to measure the professional knowledge and skills of prospective teachers of young children (birth through kindergarten). </w:t>
            </w:r>
            <w:r w:rsidR="00633866">
              <w:rPr>
                <w:rFonts w:ascii="Times New Roman" w:hAnsi="Times New Roman"/>
                <w:bCs/>
                <w:sz w:val="20"/>
                <w:szCs w:val="20"/>
              </w:rPr>
              <w:t xml:space="preserve">The categories included on the PRAXIS test include: (1) </w:t>
            </w:r>
            <w:r w:rsidR="00633866" w:rsidRPr="00633866">
              <w:rPr>
                <w:rFonts w:ascii="Times New Roman" w:hAnsi="Times New Roman"/>
                <w:bCs/>
                <w:sz w:val="20"/>
                <w:szCs w:val="20"/>
              </w:rPr>
              <w:t>Growth and Development of Young Children Across the Spectrum of Development</w:t>
            </w:r>
            <w:r w:rsidR="00633866">
              <w:rPr>
                <w:rFonts w:ascii="Times New Roman" w:hAnsi="Times New Roman"/>
                <w:bCs/>
                <w:sz w:val="20"/>
                <w:szCs w:val="20"/>
              </w:rPr>
              <w:t xml:space="preserve">; (2) </w:t>
            </w:r>
            <w:r w:rsidR="00633866" w:rsidRPr="00633866">
              <w:rPr>
                <w:rFonts w:ascii="Times New Roman" w:hAnsi="Times New Roman"/>
                <w:bCs/>
                <w:sz w:val="20"/>
                <w:szCs w:val="20"/>
              </w:rPr>
              <w:t>Educational and Service Requirements for Children with a Range of Abilities and Special Needs</w:t>
            </w:r>
            <w:r w:rsidR="00633866">
              <w:rPr>
                <w:rFonts w:ascii="Times New Roman" w:hAnsi="Times New Roman"/>
                <w:bCs/>
                <w:sz w:val="20"/>
                <w:szCs w:val="20"/>
              </w:rPr>
              <w:t xml:space="preserve">; (3) </w:t>
            </w:r>
            <w:r w:rsidR="00633866" w:rsidRPr="00633866">
              <w:rPr>
                <w:rFonts w:ascii="Times New Roman" w:hAnsi="Times New Roman"/>
                <w:bCs/>
                <w:sz w:val="20"/>
                <w:szCs w:val="20"/>
              </w:rPr>
              <w:t>Curriculum, Instruction, and Assessment for Young Children</w:t>
            </w:r>
            <w:r w:rsidR="00633866">
              <w:rPr>
                <w:rFonts w:ascii="Times New Roman" w:hAnsi="Times New Roman"/>
                <w:bCs/>
                <w:sz w:val="20"/>
                <w:szCs w:val="20"/>
              </w:rPr>
              <w:t xml:space="preserve">; (4) </w:t>
            </w:r>
            <w:r w:rsidR="00633866" w:rsidRPr="00633866">
              <w:rPr>
                <w:rFonts w:ascii="Times New Roman" w:hAnsi="Times New Roman"/>
                <w:bCs/>
                <w:sz w:val="20"/>
                <w:szCs w:val="20"/>
              </w:rPr>
              <w:t>Play and Learning Environment for Young Children</w:t>
            </w:r>
            <w:r w:rsidR="00633866">
              <w:rPr>
                <w:rFonts w:ascii="Times New Roman" w:hAnsi="Times New Roman"/>
                <w:bCs/>
                <w:sz w:val="20"/>
                <w:szCs w:val="20"/>
              </w:rPr>
              <w:t xml:space="preserve">; (5) </w:t>
            </w:r>
            <w:r w:rsidR="00633866" w:rsidRPr="00633866">
              <w:rPr>
                <w:rFonts w:ascii="Times New Roman" w:hAnsi="Times New Roman"/>
                <w:bCs/>
                <w:sz w:val="20"/>
                <w:szCs w:val="20"/>
              </w:rPr>
              <w:t>Collaboration with Families and Colleagues</w:t>
            </w:r>
            <w:r w:rsidR="00633866">
              <w:rPr>
                <w:rFonts w:ascii="Times New Roman" w:hAnsi="Times New Roman"/>
                <w:bCs/>
                <w:sz w:val="20"/>
                <w:szCs w:val="20"/>
              </w:rPr>
              <w:t xml:space="preserve">; and (6) </w:t>
            </w:r>
            <w:r w:rsidR="00633866" w:rsidRPr="00633866">
              <w:rPr>
                <w:rFonts w:ascii="Times New Roman" w:hAnsi="Times New Roman"/>
                <w:bCs/>
                <w:sz w:val="20"/>
                <w:szCs w:val="20"/>
              </w:rPr>
              <w:t>Professionalism and Growth through Professional Development</w:t>
            </w:r>
            <w:r w:rsidR="00633866">
              <w:rPr>
                <w:rFonts w:ascii="Times New Roman" w:hAnsi="Times New Roman"/>
                <w:bCs/>
                <w:sz w:val="20"/>
                <w:szCs w:val="20"/>
              </w:rPr>
              <w:t xml:space="preserve"> </w:t>
            </w:r>
          </w:p>
          <w:p w14:paraId="0000020F" w14:textId="4D13914D" w:rsidR="000E708C" w:rsidRPr="000E708C" w:rsidRDefault="000E708C">
            <w:pPr>
              <w:widowControl w:val="0"/>
              <w:rPr>
                <w:rFonts w:ascii="Times New Roman" w:hAnsi="Times New Roman"/>
                <w:bCs/>
                <w:sz w:val="20"/>
                <w:szCs w:val="20"/>
              </w:rPr>
            </w:pPr>
          </w:p>
        </w:tc>
      </w:tr>
      <w:tr w:rsidR="00070034" w:rsidRPr="009052F3" w14:paraId="4D51246D" w14:textId="77777777">
        <w:tc>
          <w:tcPr>
            <w:tcW w:w="2875" w:type="dxa"/>
            <w:tcBorders>
              <w:left w:val="single" w:sz="4" w:space="0" w:color="000000"/>
            </w:tcBorders>
            <w:shd w:val="clear" w:color="auto" w:fill="DFDFDF"/>
            <w:tcMar>
              <w:top w:w="0" w:type="dxa"/>
              <w:right w:w="0" w:type="dxa"/>
            </w:tcMar>
          </w:tcPr>
          <w:p w14:paraId="00000216"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Criteria for Student Success</w:t>
            </w:r>
          </w:p>
        </w:tc>
        <w:tc>
          <w:tcPr>
            <w:tcW w:w="11520" w:type="dxa"/>
            <w:gridSpan w:val="5"/>
            <w:tcBorders>
              <w:right w:val="single" w:sz="4" w:space="0" w:color="000000"/>
            </w:tcBorders>
            <w:shd w:val="clear" w:color="auto" w:fill="DFDFDF"/>
            <w:tcMar>
              <w:top w:w="0" w:type="dxa"/>
              <w:right w:w="0" w:type="dxa"/>
            </w:tcMar>
          </w:tcPr>
          <w:p w14:paraId="2683015E" w14:textId="5FEFA6FC" w:rsidR="00070034" w:rsidRPr="00C86E13" w:rsidRDefault="00C86E13">
            <w:pPr>
              <w:widowControl w:val="0"/>
              <w:rPr>
                <w:rFonts w:ascii="Times New Roman" w:hAnsi="Times New Roman"/>
                <w:sz w:val="20"/>
                <w:szCs w:val="20"/>
              </w:rPr>
            </w:pPr>
            <w:r w:rsidRPr="00C86E13">
              <w:rPr>
                <w:rFonts w:ascii="Times New Roman" w:hAnsi="Times New Roman"/>
                <w:sz w:val="20"/>
                <w:szCs w:val="20"/>
              </w:rPr>
              <w:t xml:space="preserve">Students must achieve a qualifying score of 162 in order to pass </w:t>
            </w:r>
            <w:r w:rsidR="00633866" w:rsidRPr="00C86E13">
              <w:rPr>
                <w:rFonts w:ascii="Times New Roman" w:hAnsi="Times New Roman"/>
                <w:sz w:val="20"/>
                <w:szCs w:val="20"/>
              </w:rPr>
              <w:t xml:space="preserve">the PRAXIS 5023 Interdisciplinary Early Childhood Education test. </w:t>
            </w:r>
          </w:p>
          <w:p w14:paraId="00000218" w14:textId="36172AC4" w:rsidR="000E708C" w:rsidRPr="00C86E13" w:rsidRDefault="000E708C">
            <w:pPr>
              <w:widowControl w:val="0"/>
              <w:rPr>
                <w:rFonts w:ascii="Times New Roman" w:hAnsi="Times New Roman"/>
                <w:sz w:val="20"/>
                <w:szCs w:val="20"/>
              </w:rPr>
            </w:pPr>
          </w:p>
        </w:tc>
      </w:tr>
      <w:tr w:rsidR="00070034" w:rsidRPr="009052F3" w14:paraId="38468760" w14:textId="77777777" w:rsidTr="004C2F74">
        <w:trPr>
          <w:trHeight w:val="557"/>
        </w:trPr>
        <w:tc>
          <w:tcPr>
            <w:tcW w:w="2875" w:type="dxa"/>
            <w:tcBorders>
              <w:left w:val="single" w:sz="4" w:space="0" w:color="000000"/>
              <w:bottom w:val="single" w:sz="4" w:space="0" w:color="000000"/>
            </w:tcBorders>
            <w:shd w:val="clear" w:color="auto" w:fill="DFDFDF"/>
            <w:tcMar>
              <w:top w:w="0" w:type="dxa"/>
              <w:right w:w="0" w:type="dxa"/>
            </w:tcMar>
          </w:tcPr>
          <w:p w14:paraId="0000021F"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Program Success Target for this Measurement</w:t>
            </w:r>
          </w:p>
          <w:p w14:paraId="00000221" w14:textId="77777777" w:rsidR="00070034" w:rsidRPr="009052F3" w:rsidRDefault="00070034">
            <w:pPr>
              <w:widowControl w:val="0"/>
              <w:rPr>
                <w:rFonts w:ascii="Times New Roman" w:hAnsi="Times New Roman"/>
                <w:sz w:val="20"/>
                <w:szCs w:val="20"/>
              </w:rPr>
            </w:pPr>
          </w:p>
        </w:tc>
        <w:tc>
          <w:tcPr>
            <w:tcW w:w="5490" w:type="dxa"/>
            <w:gridSpan w:val="2"/>
            <w:tcBorders>
              <w:bottom w:val="single" w:sz="4" w:space="0" w:color="000000"/>
            </w:tcBorders>
            <w:shd w:val="clear" w:color="auto" w:fill="DFDFDF"/>
          </w:tcPr>
          <w:p w14:paraId="00000224" w14:textId="72BBB767" w:rsidR="00070034" w:rsidRPr="00C86E13" w:rsidRDefault="00000000">
            <w:pPr>
              <w:widowControl w:val="0"/>
              <w:rPr>
                <w:rFonts w:ascii="Times New Roman" w:hAnsi="Times New Roman"/>
                <w:sz w:val="20"/>
                <w:szCs w:val="20"/>
              </w:rPr>
            </w:pPr>
            <w:sdt>
              <w:sdtPr>
                <w:rPr>
                  <w:sz w:val="20"/>
                  <w:szCs w:val="20"/>
                </w:rPr>
                <w:tag w:val="goog_rdk_0"/>
                <w:id w:val="-974366354"/>
              </w:sdtPr>
              <w:sdtContent/>
            </w:sdt>
            <w:r w:rsidR="00D951E3" w:rsidRPr="00C86E13">
              <w:rPr>
                <w:rFonts w:ascii="Times New Roman" w:hAnsi="Times New Roman"/>
                <w:sz w:val="20"/>
                <w:szCs w:val="20"/>
              </w:rPr>
              <w:t>9</w:t>
            </w:r>
            <w:r w:rsidR="00633866" w:rsidRPr="00C86E13">
              <w:rPr>
                <w:rFonts w:ascii="Times New Roman" w:hAnsi="Times New Roman"/>
                <w:sz w:val="20"/>
                <w:szCs w:val="20"/>
              </w:rPr>
              <w:t>5</w:t>
            </w:r>
            <w:r w:rsidR="00D951E3" w:rsidRPr="00C86E13">
              <w:rPr>
                <w:rFonts w:ascii="Times New Roman" w:hAnsi="Times New Roman"/>
                <w:sz w:val="20"/>
                <w:szCs w:val="20"/>
              </w:rPr>
              <w:t xml:space="preserve">% of students will </w:t>
            </w:r>
            <w:r w:rsidR="00C86E13" w:rsidRPr="00C86E13">
              <w:rPr>
                <w:rFonts w:ascii="Times New Roman" w:hAnsi="Times New Roman"/>
                <w:sz w:val="20"/>
                <w:szCs w:val="20"/>
              </w:rPr>
              <w:t xml:space="preserve">score at 162 or above on the PRAXIS 5023 Interdisciplinary Early Childhood Education test. </w:t>
            </w:r>
          </w:p>
        </w:tc>
        <w:tc>
          <w:tcPr>
            <w:tcW w:w="2880" w:type="dxa"/>
            <w:tcBorders>
              <w:bottom w:val="single" w:sz="4" w:space="0" w:color="000000"/>
            </w:tcBorders>
            <w:shd w:val="clear" w:color="auto" w:fill="DFDFDF"/>
            <w:tcMar>
              <w:top w:w="0" w:type="dxa"/>
              <w:right w:w="0" w:type="dxa"/>
            </w:tcMar>
          </w:tcPr>
          <w:p w14:paraId="00000226" w14:textId="77777777" w:rsidR="00070034" w:rsidRPr="009052F3" w:rsidRDefault="002D240B" w:rsidP="00D951E3">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DFDFDF"/>
            <w:tcMar>
              <w:top w:w="0" w:type="dxa"/>
              <w:right w:w="0" w:type="dxa"/>
            </w:tcMar>
          </w:tcPr>
          <w:p w14:paraId="00000227" w14:textId="11174758" w:rsidR="00D951E3" w:rsidRPr="009052F3" w:rsidRDefault="00D951E3" w:rsidP="00D951E3">
            <w:pPr>
              <w:widowControl w:val="0"/>
              <w:jc w:val="center"/>
              <w:rPr>
                <w:rFonts w:ascii="Times New Roman" w:hAnsi="Times New Roman"/>
                <w:color w:val="767171"/>
                <w:sz w:val="20"/>
                <w:szCs w:val="20"/>
              </w:rPr>
            </w:pPr>
            <w:r w:rsidRPr="00D951E3">
              <w:rPr>
                <w:rFonts w:ascii="Times New Roman" w:hAnsi="Times New Roman"/>
                <w:color w:val="000000" w:themeColor="text1"/>
                <w:sz w:val="20"/>
                <w:szCs w:val="20"/>
              </w:rPr>
              <w:t>100%</w:t>
            </w:r>
            <w:r w:rsidR="00C86E13">
              <w:rPr>
                <w:rFonts w:ascii="Times New Roman" w:hAnsi="Times New Roman"/>
                <w:color w:val="000000" w:themeColor="text1"/>
                <w:sz w:val="20"/>
                <w:szCs w:val="20"/>
              </w:rPr>
              <w:t xml:space="preserve"> of students achieved a score of 162 or greater.</w:t>
            </w:r>
          </w:p>
        </w:tc>
      </w:tr>
      <w:tr w:rsidR="00070034" w:rsidRPr="009052F3" w14:paraId="04C45222"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0000229" w14:textId="77777777" w:rsidR="00070034" w:rsidRPr="009052F3" w:rsidRDefault="002D240B">
            <w:pPr>
              <w:widowControl w:val="0"/>
              <w:rPr>
                <w:rFonts w:ascii="Times New Roman" w:hAnsi="Times New Roman"/>
                <w:b/>
                <w:sz w:val="20"/>
                <w:szCs w:val="20"/>
              </w:rPr>
            </w:pPr>
            <w:r w:rsidRPr="009052F3">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DFDFDF"/>
            <w:tcMar>
              <w:top w:w="0" w:type="dxa"/>
              <w:right w:w="0" w:type="dxa"/>
            </w:tcMar>
          </w:tcPr>
          <w:p w14:paraId="7FB7A55C" w14:textId="77777777" w:rsidR="00070034" w:rsidRDefault="00C86E13" w:rsidP="00C86E13">
            <w:pPr>
              <w:widowControl w:val="0"/>
              <w:rPr>
                <w:rFonts w:ascii="Times New Roman" w:hAnsi="Times New Roman"/>
                <w:sz w:val="20"/>
                <w:szCs w:val="20"/>
              </w:rPr>
            </w:pPr>
            <w:r w:rsidRPr="00C86E13">
              <w:rPr>
                <w:rFonts w:ascii="Times New Roman" w:hAnsi="Times New Roman"/>
                <w:sz w:val="20"/>
                <w:szCs w:val="20"/>
              </w:rPr>
              <w:t xml:space="preserve">Teacher candidates complete the </w:t>
            </w:r>
            <w:r w:rsidRPr="000E708C">
              <w:rPr>
                <w:rFonts w:ascii="Times New Roman" w:hAnsi="Times New Roman"/>
                <w:bCs/>
                <w:sz w:val="20"/>
                <w:szCs w:val="20"/>
              </w:rPr>
              <w:t xml:space="preserve">Interdisciplinary Early Childhood Education (IECE) </w:t>
            </w:r>
            <w:r>
              <w:rPr>
                <w:rFonts w:ascii="Times New Roman" w:hAnsi="Times New Roman"/>
                <w:bCs/>
                <w:sz w:val="20"/>
                <w:szCs w:val="20"/>
              </w:rPr>
              <w:t xml:space="preserve">PRAXIS </w:t>
            </w:r>
            <w:r w:rsidRPr="000E708C">
              <w:rPr>
                <w:rFonts w:ascii="Times New Roman" w:hAnsi="Times New Roman"/>
                <w:bCs/>
                <w:sz w:val="20"/>
                <w:szCs w:val="20"/>
              </w:rPr>
              <w:t>test</w:t>
            </w:r>
            <w:r w:rsidRPr="00C86E13">
              <w:rPr>
                <w:rFonts w:ascii="Times New Roman" w:hAnsi="Times New Roman"/>
                <w:sz w:val="20"/>
                <w:szCs w:val="20"/>
              </w:rPr>
              <w:t xml:space="preserve"> at an approved testing site. Proper identification is required and stringent testing protocol is followed. This is a timed, computer-based standardized test.</w:t>
            </w:r>
            <w:r>
              <w:rPr>
                <w:rFonts w:ascii="Times New Roman" w:hAnsi="Times New Roman"/>
                <w:sz w:val="20"/>
                <w:szCs w:val="20"/>
              </w:rPr>
              <w:t xml:space="preserve"> </w:t>
            </w:r>
            <w:r w:rsidRPr="00C86E13">
              <w:rPr>
                <w:rFonts w:ascii="Times New Roman" w:hAnsi="Times New Roman"/>
                <w:sz w:val="20"/>
                <w:szCs w:val="20"/>
              </w:rPr>
              <w:t>Not all questions are scored</w:t>
            </w:r>
            <w:r>
              <w:rPr>
                <w:rFonts w:ascii="Times New Roman" w:hAnsi="Times New Roman"/>
                <w:sz w:val="20"/>
                <w:szCs w:val="20"/>
              </w:rPr>
              <w:t>,</w:t>
            </w:r>
            <w:r w:rsidRPr="00C86E13">
              <w:rPr>
                <w:rFonts w:ascii="Times New Roman" w:hAnsi="Times New Roman"/>
                <w:sz w:val="20"/>
                <w:szCs w:val="20"/>
              </w:rPr>
              <w:t xml:space="preserve"> as several are used for norming to develop future </w:t>
            </w:r>
            <w:r>
              <w:rPr>
                <w:rFonts w:ascii="Times New Roman" w:hAnsi="Times New Roman"/>
                <w:sz w:val="20"/>
                <w:szCs w:val="20"/>
              </w:rPr>
              <w:t>test questions</w:t>
            </w:r>
            <w:r w:rsidRPr="00C86E13">
              <w:rPr>
                <w:rFonts w:ascii="Times New Roman" w:hAnsi="Times New Roman"/>
                <w:sz w:val="20"/>
                <w:szCs w:val="20"/>
              </w:rPr>
              <w:t>. Scores are reported directly to WKU.</w:t>
            </w:r>
          </w:p>
          <w:p w14:paraId="0000022B" w14:textId="3C1BE39D" w:rsidR="00C86E13" w:rsidRPr="009052F3" w:rsidRDefault="00C86E13" w:rsidP="00C86E13">
            <w:pPr>
              <w:widowControl w:val="0"/>
              <w:rPr>
                <w:rFonts w:ascii="Times New Roman" w:hAnsi="Times New Roman"/>
                <w:sz w:val="20"/>
                <w:szCs w:val="20"/>
              </w:rPr>
            </w:pPr>
          </w:p>
        </w:tc>
      </w:tr>
      <w:tr w:rsidR="00C86E13" w:rsidRPr="009052F3" w14:paraId="7A8F972C"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232" w14:textId="77777777" w:rsidR="00C86E13" w:rsidRPr="009052F3" w:rsidRDefault="00C86E13" w:rsidP="00C86E13">
            <w:pPr>
              <w:widowControl w:val="0"/>
              <w:rPr>
                <w:rFonts w:ascii="Times New Roman" w:hAnsi="Times New Roman"/>
                <w:b/>
                <w:sz w:val="20"/>
                <w:szCs w:val="20"/>
              </w:rPr>
            </w:pPr>
            <w:r w:rsidRPr="009052F3">
              <w:rPr>
                <w:rFonts w:ascii="Times New Roman" w:hAnsi="Times New Roman"/>
                <w:b/>
                <w:sz w:val="20"/>
                <w:szCs w:val="20"/>
              </w:rPr>
              <w:t>Measurement Instrument 2</w:t>
            </w:r>
          </w:p>
          <w:p w14:paraId="00000233" w14:textId="77777777" w:rsidR="00C86E13" w:rsidRPr="009052F3" w:rsidRDefault="00C86E13" w:rsidP="00C86E13">
            <w:pPr>
              <w:widowControl w:val="0"/>
              <w:rPr>
                <w:rFonts w:ascii="Times New Roman" w:hAnsi="Times New Roman"/>
                <w:b/>
                <w:sz w:val="20"/>
                <w:szCs w:val="20"/>
              </w:rPr>
            </w:pPr>
          </w:p>
        </w:tc>
        <w:tc>
          <w:tcPr>
            <w:tcW w:w="11520" w:type="dxa"/>
            <w:gridSpan w:val="5"/>
            <w:tcBorders>
              <w:top w:val="single" w:sz="4" w:space="0" w:color="000000"/>
              <w:left w:val="single" w:sz="4" w:space="0" w:color="000000"/>
              <w:right w:val="single" w:sz="4" w:space="0" w:color="000000"/>
            </w:tcBorders>
            <w:shd w:val="clear" w:color="auto" w:fill="auto"/>
          </w:tcPr>
          <w:p w14:paraId="1375755F" w14:textId="77777777" w:rsidR="00C86E13" w:rsidRDefault="00C86E13" w:rsidP="00C86E13">
            <w:pPr>
              <w:widowControl w:val="0"/>
              <w:rPr>
                <w:rFonts w:ascii="Times New Roman" w:hAnsi="Times New Roman"/>
                <w:b/>
                <w:sz w:val="20"/>
                <w:szCs w:val="20"/>
              </w:rPr>
            </w:pPr>
            <w:r w:rsidRPr="009052F3">
              <w:rPr>
                <w:rFonts w:ascii="Times New Roman" w:hAnsi="Times New Roman"/>
                <w:b/>
                <w:sz w:val="20"/>
                <w:szCs w:val="20"/>
              </w:rPr>
              <w:t xml:space="preserve">Direct: </w:t>
            </w:r>
            <w:r w:rsidRPr="005E5BE3">
              <w:rPr>
                <w:rFonts w:ascii="Times New Roman" w:hAnsi="Times New Roman"/>
                <w:b/>
                <w:sz w:val="20"/>
                <w:szCs w:val="20"/>
              </w:rPr>
              <w:t>CAEP Key Assessment 6: Design for Instruction (scored by rubric)</w:t>
            </w:r>
          </w:p>
          <w:p w14:paraId="4764194B" w14:textId="77777777" w:rsidR="00C86E13" w:rsidRDefault="00C86E13" w:rsidP="00C86E13">
            <w:pPr>
              <w:widowControl w:val="0"/>
              <w:rPr>
                <w:rFonts w:ascii="Times New Roman" w:hAnsi="Times New Roman"/>
                <w:bCs/>
                <w:sz w:val="20"/>
                <w:szCs w:val="20"/>
              </w:rPr>
            </w:pPr>
            <w:r w:rsidRPr="00C86E13">
              <w:rPr>
                <w:rFonts w:ascii="Times New Roman" w:hAnsi="Times New Roman"/>
                <w:bCs/>
                <w:sz w:val="20"/>
                <w:szCs w:val="20"/>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p>
          <w:p w14:paraId="00000234" w14:textId="0ACAB026" w:rsidR="00C86E13" w:rsidRPr="00C86E13" w:rsidRDefault="00C86E13" w:rsidP="00C86E13">
            <w:pPr>
              <w:widowControl w:val="0"/>
              <w:rPr>
                <w:rFonts w:ascii="Times New Roman" w:hAnsi="Times New Roman"/>
                <w:bCs/>
                <w:sz w:val="20"/>
                <w:szCs w:val="20"/>
              </w:rPr>
            </w:pPr>
          </w:p>
        </w:tc>
      </w:tr>
      <w:tr w:rsidR="00C86E13" w:rsidRPr="009052F3" w14:paraId="71A7755B" w14:textId="77777777">
        <w:tc>
          <w:tcPr>
            <w:tcW w:w="2875" w:type="dxa"/>
            <w:tcBorders>
              <w:left w:val="single" w:sz="4" w:space="0" w:color="000000"/>
            </w:tcBorders>
            <w:shd w:val="clear" w:color="auto" w:fill="auto"/>
            <w:tcMar>
              <w:top w:w="0" w:type="dxa"/>
              <w:right w:w="0" w:type="dxa"/>
            </w:tcMar>
          </w:tcPr>
          <w:p w14:paraId="0000023B" w14:textId="77777777" w:rsidR="00C86E13" w:rsidRPr="009052F3" w:rsidRDefault="00C86E13" w:rsidP="00C86E13">
            <w:pPr>
              <w:widowControl w:val="0"/>
              <w:rPr>
                <w:rFonts w:ascii="Times New Roman" w:hAnsi="Times New Roman"/>
                <w:b/>
                <w:sz w:val="20"/>
                <w:szCs w:val="20"/>
              </w:rPr>
            </w:pPr>
            <w:r w:rsidRPr="009052F3">
              <w:rPr>
                <w:rFonts w:ascii="Times New Roman" w:hAnsi="Times New Roman"/>
                <w:b/>
                <w:sz w:val="20"/>
                <w:szCs w:val="20"/>
              </w:rPr>
              <w:t>Criteria for Student Success</w:t>
            </w:r>
          </w:p>
          <w:p w14:paraId="0000023C" w14:textId="77777777" w:rsidR="00C86E13" w:rsidRPr="009052F3" w:rsidRDefault="00C86E13" w:rsidP="00C86E13">
            <w:pPr>
              <w:widowControl w:val="0"/>
              <w:rPr>
                <w:rFonts w:ascii="Times New Roman" w:hAnsi="Times New Roman"/>
                <w:b/>
                <w:sz w:val="20"/>
                <w:szCs w:val="20"/>
              </w:rPr>
            </w:pPr>
          </w:p>
        </w:tc>
        <w:tc>
          <w:tcPr>
            <w:tcW w:w="11520" w:type="dxa"/>
            <w:gridSpan w:val="5"/>
            <w:tcBorders>
              <w:right w:val="single" w:sz="4" w:space="0" w:color="000000"/>
            </w:tcBorders>
            <w:shd w:val="clear" w:color="auto" w:fill="auto"/>
          </w:tcPr>
          <w:p w14:paraId="76C29A57" w14:textId="747D7CC9" w:rsidR="00C86E13" w:rsidRDefault="00C86E13" w:rsidP="00C86E13">
            <w:pPr>
              <w:widowControl w:val="0"/>
              <w:rPr>
                <w:rFonts w:ascii="Times New Roman" w:hAnsi="Times New Roman"/>
                <w:sz w:val="20"/>
                <w:szCs w:val="20"/>
              </w:rPr>
            </w:pPr>
            <w:r w:rsidRPr="00A15D7D">
              <w:rPr>
                <w:rFonts w:ascii="Times New Roman" w:hAnsi="Times New Roman"/>
                <w:sz w:val="20"/>
                <w:szCs w:val="20"/>
              </w:rPr>
              <w:t xml:space="preserve">Students must achieve an average composite score of </w:t>
            </w:r>
            <w:r w:rsidR="00F55DB2">
              <w:rPr>
                <w:rFonts w:ascii="Times New Roman" w:hAnsi="Times New Roman"/>
                <w:sz w:val="20"/>
                <w:szCs w:val="20"/>
              </w:rPr>
              <w:t>2.5</w:t>
            </w:r>
            <w:r w:rsidRPr="00A15D7D">
              <w:rPr>
                <w:rFonts w:ascii="Times New Roman" w:hAnsi="Times New Roman"/>
                <w:sz w:val="20"/>
                <w:szCs w:val="20"/>
              </w:rPr>
              <w:t xml:space="preserve"> or above on Key Assessment </w:t>
            </w:r>
            <w:r>
              <w:rPr>
                <w:rFonts w:ascii="Times New Roman" w:hAnsi="Times New Roman"/>
                <w:sz w:val="20"/>
                <w:szCs w:val="20"/>
              </w:rPr>
              <w:t>6</w:t>
            </w:r>
            <w:r w:rsidRPr="00A15D7D">
              <w:rPr>
                <w:rFonts w:ascii="Times New Roman" w:hAnsi="Times New Roman"/>
                <w:sz w:val="20"/>
                <w:szCs w:val="20"/>
              </w:rPr>
              <w:t>, with no individual indicators below a score of 2.</w:t>
            </w:r>
          </w:p>
          <w:p w14:paraId="0000023D" w14:textId="1FE030F3" w:rsidR="00C86E13" w:rsidRPr="009052F3" w:rsidRDefault="00C86E13" w:rsidP="00C86E13">
            <w:pPr>
              <w:widowControl w:val="0"/>
              <w:rPr>
                <w:rFonts w:ascii="Times New Roman" w:hAnsi="Times New Roman"/>
                <w:sz w:val="20"/>
                <w:szCs w:val="20"/>
              </w:rPr>
            </w:pPr>
          </w:p>
        </w:tc>
      </w:tr>
      <w:tr w:rsidR="00C86E13" w:rsidRPr="009052F3" w14:paraId="404E265C" w14:textId="77777777" w:rsidTr="004C2F74">
        <w:tc>
          <w:tcPr>
            <w:tcW w:w="2875" w:type="dxa"/>
            <w:tcBorders>
              <w:left w:val="single" w:sz="4" w:space="0" w:color="000000"/>
            </w:tcBorders>
            <w:shd w:val="clear" w:color="auto" w:fill="auto"/>
            <w:tcMar>
              <w:top w:w="0" w:type="dxa"/>
              <w:right w:w="0" w:type="dxa"/>
            </w:tcMar>
          </w:tcPr>
          <w:p w14:paraId="00000244" w14:textId="77777777" w:rsidR="00C86E13" w:rsidRPr="009052F3" w:rsidRDefault="00C86E13" w:rsidP="00C86E13">
            <w:pPr>
              <w:widowControl w:val="0"/>
              <w:jc w:val="center"/>
              <w:rPr>
                <w:rFonts w:ascii="Times New Roman" w:hAnsi="Times New Roman"/>
                <w:b/>
                <w:sz w:val="20"/>
                <w:szCs w:val="20"/>
              </w:rPr>
            </w:pPr>
            <w:r w:rsidRPr="009052F3">
              <w:rPr>
                <w:rFonts w:ascii="Times New Roman" w:hAnsi="Times New Roman"/>
                <w:b/>
                <w:sz w:val="20"/>
                <w:szCs w:val="20"/>
              </w:rPr>
              <w:t>Program Success Target for this Measurement</w:t>
            </w:r>
          </w:p>
          <w:p w14:paraId="00000245" w14:textId="77777777" w:rsidR="00C86E13" w:rsidRPr="009052F3" w:rsidRDefault="00C86E13" w:rsidP="00C86E13">
            <w:pPr>
              <w:widowControl w:val="0"/>
              <w:jc w:val="center"/>
              <w:rPr>
                <w:rFonts w:ascii="Times New Roman" w:hAnsi="Times New Roman"/>
                <w:b/>
                <w:sz w:val="20"/>
                <w:szCs w:val="20"/>
              </w:rPr>
            </w:pPr>
          </w:p>
        </w:tc>
        <w:tc>
          <w:tcPr>
            <w:tcW w:w="5400" w:type="dxa"/>
            <w:shd w:val="clear" w:color="auto" w:fill="auto"/>
          </w:tcPr>
          <w:p w14:paraId="00000247" w14:textId="1D704ECF" w:rsidR="00C86E13" w:rsidRPr="009052F3" w:rsidRDefault="00F55DB2" w:rsidP="00C86E13">
            <w:pPr>
              <w:widowControl w:val="0"/>
              <w:rPr>
                <w:rFonts w:ascii="Times New Roman" w:hAnsi="Times New Roman"/>
                <w:b/>
                <w:sz w:val="20"/>
                <w:szCs w:val="20"/>
              </w:rPr>
            </w:pPr>
            <w:r>
              <w:rPr>
                <w:rFonts w:ascii="Times New Roman" w:hAnsi="Times New Roman"/>
                <w:sz w:val="20"/>
                <w:szCs w:val="20"/>
              </w:rPr>
              <w:t>9</w:t>
            </w:r>
            <w:r w:rsidR="00C86E13" w:rsidRPr="00A15D7D">
              <w:rPr>
                <w:rFonts w:ascii="Times New Roman" w:hAnsi="Times New Roman"/>
                <w:sz w:val="20"/>
                <w:szCs w:val="20"/>
              </w:rPr>
              <w:t xml:space="preserve">0% of students will achieve an average composite score of </w:t>
            </w:r>
            <w:r>
              <w:rPr>
                <w:rFonts w:ascii="Times New Roman" w:hAnsi="Times New Roman"/>
                <w:sz w:val="20"/>
                <w:szCs w:val="20"/>
              </w:rPr>
              <w:t>2.5</w:t>
            </w:r>
            <w:r w:rsidR="00C86E13" w:rsidRPr="00A15D7D">
              <w:rPr>
                <w:rFonts w:ascii="Times New Roman" w:hAnsi="Times New Roman"/>
                <w:sz w:val="20"/>
                <w:szCs w:val="20"/>
              </w:rPr>
              <w:t xml:space="preserve"> or above, with no individual indicators below a score of 2.</w:t>
            </w:r>
          </w:p>
        </w:tc>
        <w:tc>
          <w:tcPr>
            <w:tcW w:w="2970" w:type="dxa"/>
            <w:gridSpan w:val="2"/>
            <w:shd w:val="clear" w:color="auto" w:fill="auto"/>
          </w:tcPr>
          <w:p w14:paraId="00000249" w14:textId="77777777" w:rsidR="00C86E13" w:rsidRPr="009052F3" w:rsidRDefault="00C86E13" w:rsidP="00C86E13">
            <w:pPr>
              <w:widowControl w:val="0"/>
              <w:jc w:val="center"/>
              <w:rPr>
                <w:rFonts w:ascii="Times New Roman" w:hAnsi="Times New Roman"/>
                <w:b/>
                <w:sz w:val="20"/>
                <w:szCs w:val="20"/>
              </w:rPr>
            </w:pPr>
            <w:r w:rsidRPr="009052F3">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5CBFBC71" w14:textId="0100826C" w:rsidR="00F55DB2" w:rsidRPr="00A15D7D" w:rsidRDefault="00F55DB2" w:rsidP="00F55DB2">
            <w:pPr>
              <w:widowControl w:val="0"/>
              <w:jc w:val="center"/>
              <w:rPr>
                <w:rFonts w:ascii="Times New Roman" w:hAnsi="Times New Roman"/>
                <w:sz w:val="20"/>
                <w:szCs w:val="20"/>
              </w:rPr>
            </w:pPr>
            <w:r>
              <w:rPr>
                <w:rFonts w:ascii="Times New Roman" w:hAnsi="Times New Roman"/>
                <w:sz w:val="20"/>
                <w:szCs w:val="20"/>
              </w:rPr>
              <w:t>73%</w:t>
            </w:r>
            <w:r w:rsidRPr="00A15D7D">
              <w:rPr>
                <w:rFonts w:ascii="Times New Roman" w:hAnsi="Times New Roman"/>
                <w:sz w:val="20"/>
                <w:szCs w:val="20"/>
              </w:rPr>
              <w:t xml:space="preserve">% of students had an average score of </w:t>
            </w:r>
            <w:r>
              <w:rPr>
                <w:rFonts w:ascii="Times New Roman" w:hAnsi="Times New Roman"/>
                <w:sz w:val="20"/>
                <w:szCs w:val="20"/>
              </w:rPr>
              <w:t>2.5</w:t>
            </w:r>
            <w:r w:rsidRPr="00A15D7D">
              <w:rPr>
                <w:rFonts w:ascii="Times New Roman" w:hAnsi="Times New Roman"/>
                <w:sz w:val="20"/>
                <w:szCs w:val="20"/>
              </w:rPr>
              <w:t xml:space="preserve"> or above,</w:t>
            </w:r>
          </w:p>
          <w:p w14:paraId="0000024B" w14:textId="52381CCB" w:rsidR="00C86E13" w:rsidRPr="009052F3" w:rsidRDefault="00F55DB2" w:rsidP="00F55DB2">
            <w:pPr>
              <w:widowControl w:val="0"/>
              <w:jc w:val="center"/>
              <w:rPr>
                <w:rFonts w:ascii="Times New Roman" w:hAnsi="Times New Roman"/>
                <w:b/>
                <w:sz w:val="20"/>
                <w:szCs w:val="20"/>
              </w:rPr>
            </w:pPr>
            <w:r>
              <w:rPr>
                <w:rFonts w:ascii="Times New Roman" w:hAnsi="Times New Roman"/>
                <w:sz w:val="20"/>
                <w:szCs w:val="20"/>
              </w:rPr>
              <w:t>and 73% of students had no individual indicators below a score of 2.</w:t>
            </w:r>
          </w:p>
        </w:tc>
      </w:tr>
      <w:tr w:rsidR="00C86E13" w:rsidRPr="009052F3" w14:paraId="11226C78"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24D" w14:textId="77777777" w:rsidR="00C86E13" w:rsidRPr="009052F3" w:rsidRDefault="00C86E13" w:rsidP="00C86E13">
            <w:pPr>
              <w:widowControl w:val="0"/>
              <w:rPr>
                <w:rFonts w:ascii="Times New Roman" w:hAnsi="Times New Roman"/>
                <w:b/>
                <w:sz w:val="20"/>
                <w:szCs w:val="20"/>
              </w:rPr>
            </w:pPr>
            <w:r w:rsidRPr="009052F3">
              <w:rPr>
                <w:rFonts w:ascii="Times New Roman" w:hAnsi="Times New Roman"/>
                <w:b/>
                <w:sz w:val="20"/>
                <w:szCs w:val="20"/>
              </w:rPr>
              <w:t>Methods</w:t>
            </w:r>
          </w:p>
          <w:p w14:paraId="0000024E" w14:textId="77777777" w:rsidR="00C86E13" w:rsidRPr="009052F3" w:rsidRDefault="00C86E13" w:rsidP="00C86E13">
            <w:pPr>
              <w:widowControl w:val="0"/>
              <w:rPr>
                <w:rFonts w:ascii="Times New Roman" w:hAnsi="Times New Roman"/>
                <w:b/>
                <w:sz w:val="20"/>
                <w:szCs w:val="20"/>
              </w:rPr>
            </w:pPr>
          </w:p>
        </w:tc>
        <w:tc>
          <w:tcPr>
            <w:tcW w:w="11520" w:type="dxa"/>
            <w:gridSpan w:val="5"/>
            <w:tcBorders>
              <w:left w:val="single" w:sz="4" w:space="0" w:color="000000"/>
              <w:bottom w:val="single" w:sz="4" w:space="0" w:color="000000"/>
              <w:right w:val="single" w:sz="4" w:space="0" w:color="000000"/>
            </w:tcBorders>
            <w:shd w:val="clear" w:color="auto" w:fill="auto"/>
          </w:tcPr>
          <w:p w14:paraId="5F233D95" w14:textId="77777777" w:rsidR="00C86E13" w:rsidRDefault="00F55DB2" w:rsidP="004C2F74">
            <w:pPr>
              <w:widowControl w:val="0"/>
              <w:rPr>
                <w:rFonts w:ascii="Times New Roman" w:hAnsi="Times New Roman"/>
                <w:color w:val="0070C0"/>
                <w:sz w:val="20"/>
                <w:szCs w:val="20"/>
              </w:rPr>
            </w:pPr>
            <w:r>
              <w:rPr>
                <w:rFonts w:ascii="Times New Roman" w:hAnsi="Times New Roman"/>
                <w:sz w:val="20"/>
                <w:szCs w:val="20"/>
              </w:rPr>
              <w:t xml:space="preserve">Students completed Key Assessment 6 as a part of their culminating coursework for IECE 422. </w:t>
            </w:r>
            <w:r w:rsidRPr="00F55DB2">
              <w:rPr>
                <w:rFonts w:ascii="Times New Roman" w:hAnsi="Times New Roman"/>
                <w:sz w:val="20"/>
                <w:szCs w:val="20"/>
              </w:rPr>
              <w:t>Faculty evaluated th</w:t>
            </w:r>
            <w:r>
              <w:rPr>
                <w:rFonts w:ascii="Times New Roman" w:hAnsi="Times New Roman"/>
                <w:sz w:val="20"/>
                <w:szCs w:val="20"/>
              </w:rPr>
              <w:t>e</w:t>
            </w:r>
            <w:r w:rsidRPr="00F55DB2">
              <w:rPr>
                <w:rFonts w:ascii="Times New Roman" w:hAnsi="Times New Roman"/>
                <w:sz w:val="20"/>
                <w:szCs w:val="20"/>
              </w:rPr>
              <w:t xml:space="preserve"> assignment, which require</w:t>
            </w:r>
            <w:r>
              <w:rPr>
                <w:rFonts w:ascii="Times New Roman" w:hAnsi="Times New Roman"/>
                <w:sz w:val="20"/>
                <w:szCs w:val="20"/>
              </w:rPr>
              <w:t>d</w:t>
            </w:r>
            <w:r w:rsidRPr="00F55DB2">
              <w:rPr>
                <w:rFonts w:ascii="Times New Roman" w:hAnsi="Times New Roman"/>
                <w:sz w:val="20"/>
                <w:szCs w:val="20"/>
              </w:rPr>
              <w:t xml:space="preserve"> students to </w:t>
            </w:r>
            <w:r>
              <w:rPr>
                <w:rFonts w:ascii="Times New Roman" w:hAnsi="Times New Roman"/>
                <w:sz w:val="20"/>
                <w:szCs w:val="20"/>
              </w:rPr>
              <w:t xml:space="preserve">create </w:t>
            </w:r>
            <w:r w:rsidRPr="00F55DB2">
              <w:rPr>
                <w:rFonts w:ascii="Times New Roman" w:hAnsi="Times New Roman"/>
                <w:sz w:val="20"/>
                <w:szCs w:val="20"/>
              </w:rPr>
              <w:t>a detailed document explaining the learning goals, objectives of the lesson, instructional methods, assessments</w:t>
            </w:r>
            <w:r>
              <w:rPr>
                <w:rFonts w:ascii="Times New Roman" w:hAnsi="Times New Roman"/>
                <w:sz w:val="20"/>
                <w:szCs w:val="20"/>
              </w:rPr>
              <w:t>,</w:t>
            </w:r>
            <w:r w:rsidRPr="00F55DB2">
              <w:rPr>
                <w:rFonts w:ascii="Times New Roman" w:hAnsi="Times New Roman"/>
                <w:sz w:val="20"/>
                <w:szCs w:val="20"/>
              </w:rPr>
              <w:t xml:space="preserve"> and modifications/accommodations for different students.</w:t>
            </w:r>
          </w:p>
          <w:p w14:paraId="00000250" w14:textId="194EA770" w:rsidR="004C2F74" w:rsidRPr="004C2F74" w:rsidRDefault="004C2F74" w:rsidP="004C2F74">
            <w:pPr>
              <w:widowControl w:val="0"/>
              <w:rPr>
                <w:rFonts w:ascii="Times New Roman" w:hAnsi="Times New Roman"/>
                <w:color w:val="0070C0"/>
                <w:sz w:val="20"/>
                <w:szCs w:val="20"/>
              </w:rPr>
            </w:pPr>
          </w:p>
        </w:tc>
      </w:tr>
      <w:tr w:rsidR="00C86E13" w:rsidRPr="009052F3" w14:paraId="58AE93C8" w14:textId="77777777" w:rsidTr="004C2F74">
        <w:tc>
          <w:tcPr>
            <w:tcW w:w="11245" w:type="dxa"/>
            <w:gridSpan w:val="4"/>
            <w:tcBorders>
              <w:top w:val="single" w:sz="4" w:space="0" w:color="000000"/>
              <w:bottom w:val="single" w:sz="4" w:space="0" w:color="000000"/>
            </w:tcBorders>
            <w:shd w:val="clear" w:color="auto" w:fill="auto"/>
            <w:tcMar>
              <w:top w:w="0" w:type="dxa"/>
              <w:right w:w="0" w:type="dxa"/>
            </w:tcMar>
          </w:tcPr>
          <w:p w14:paraId="0000027D" w14:textId="6C187A6C" w:rsidR="00C86E13" w:rsidRPr="009052F3" w:rsidRDefault="00C86E13" w:rsidP="00C86E13">
            <w:pPr>
              <w:widowControl w:val="0"/>
              <w:rPr>
                <w:rFonts w:ascii="Times New Roman" w:hAnsi="Times New Roman"/>
                <w:b/>
                <w:sz w:val="20"/>
                <w:szCs w:val="20"/>
              </w:rPr>
            </w:pPr>
            <w:r w:rsidRPr="009052F3">
              <w:rPr>
                <w:rFonts w:ascii="Times New Roman" w:hAnsi="Times New Roman"/>
                <w:b/>
                <w:sz w:val="20"/>
                <w:szCs w:val="20"/>
              </w:rPr>
              <w:t>Based on the results above, circle or highlight your conclusion regarding the program’s goal of meeting Student Learning Outcome 3.</w:t>
            </w:r>
          </w:p>
        </w:tc>
        <w:tc>
          <w:tcPr>
            <w:tcW w:w="1620" w:type="dxa"/>
            <w:tcBorders>
              <w:top w:val="single" w:sz="4" w:space="0" w:color="000000"/>
              <w:bottom w:val="single" w:sz="4" w:space="0" w:color="000000"/>
            </w:tcBorders>
            <w:shd w:val="clear" w:color="auto" w:fill="auto"/>
            <w:vAlign w:val="center"/>
          </w:tcPr>
          <w:p w14:paraId="00000283" w14:textId="77777777" w:rsidR="00C86E13" w:rsidRPr="009052F3" w:rsidRDefault="00C86E13" w:rsidP="00C86E13">
            <w:pPr>
              <w:widowControl w:val="0"/>
              <w:jc w:val="center"/>
              <w:rPr>
                <w:rFonts w:ascii="Times New Roman" w:hAnsi="Times New Roman"/>
                <w:b/>
                <w:sz w:val="20"/>
                <w:szCs w:val="20"/>
              </w:rPr>
            </w:pPr>
            <w:r w:rsidRPr="00F55DB2">
              <w:rPr>
                <w:rFonts w:ascii="Times New Roman" w:hAnsi="Times New Roman"/>
                <w:b/>
                <w:sz w:val="20"/>
                <w:szCs w:val="20"/>
              </w:rPr>
              <w:t>Met</w:t>
            </w:r>
          </w:p>
        </w:tc>
        <w:tc>
          <w:tcPr>
            <w:tcW w:w="1530" w:type="dxa"/>
            <w:tcBorders>
              <w:top w:val="single" w:sz="4" w:space="0" w:color="000000"/>
              <w:bottom w:val="single" w:sz="4" w:space="0" w:color="000000"/>
            </w:tcBorders>
            <w:shd w:val="clear" w:color="auto" w:fill="auto"/>
            <w:vAlign w:val="center"/>
          </w:tcPr>
          <w:p w14:paraId="00000284" w14:textId="77777777" w:rsidR="00C86E13" w:rsidRPr="009052F3" w:rsidRDefault="00C86E13" w:rsidP="00C86E13">
            <w:pPr>
              <w:widowControl w:val="0"/>
              <w:jc w:val="center"/>
              <w:rPr>
                <w:rFonts w:ascii="Times New Roman" w:hAnsi="Times New Roman"/>
                <w:b/>
                <w:sz w:val="20"/>
                <w:szCs w:val="20"/>
              </w:rPr>
            </w:pPr>
            <w:r w:rsidRPr="00F55DB2">
              <w:rPr>
                <w:rFonts w:ascii="Times New Roman" w:hAnsi="Times New Roman"/>
                <w:b/>
                <w:sz w:val="20"/>
                <w:szCs w:val="20"/>
                <w:highlight w:val="yellow"/>
              </w:rPr>
              <w:t>Not Met</w:t>
            </w:r>
          </w:p>
        </w:tc>
      </w:tr>
      <w:tr w:rsidR="002F4F59" w:rsidRPr="009052F3" w14:paraId="7F673972" w14:textId="77777777" w:rsidTr="002F4F59">
        <w:tc>
          <w:tcPr>
            <w:tcW w:w="14395" w:type="dxa"/>
            <w:gridSpan w:val="6"/>
            <w:shd w:val="clear" w:color="auto" w:fill="E7E6E6" w:themeFill="background2"/>
            <w:tcMar>
              <w:top w:w="0" w:type="dxa"/>
              <w:right w:w="0" w:type="dxa"/>
            </w:tcMar>
          </w:tcPr>
          <w:p w14:paraId="000002AD" w14:textId="0D33E694" w:rsidR="002F4F59" w:rsidRPr="009052F3" w:rsidRDefault="002F4F59" w:rsidP="002F4F59">
            <w:pPr>
              <w:rPr>
                <w:rFonts w:ascii="Times New Roman" w:hAnsi="Times New Roman"/>
                <w:sz w:val="20"/>
                <w:szCs w:val="20"/>
              </w:rPr>
            </w:pPr>
            <w:r w:rsidRPr="009052F3">
              <w:rPr>
                <w:rFonts w:ascii="Times New Roman" w:hAnsi="Times New Roman"/>
                <w:b/>
                <w:sz w:val="20"/>
                <w:szCs w:val="20"/>
              </w:rPr>
              <w:t xml:space="preserve">Actions </w:t>
            </w:r>
            <w:r w:rsidRPr="009052F3">
              <w:rPr>
                <w:rFonts w:ascii="Times New Roman" w:hAnsi="Times New Roman"/>
                <w:sz w:val="20"/>
                <w:szCs w:val="20"/>
              </w:rPr>
              <w:t>(Describe the decision-making process and actions planned for program improvement.  The actions should include a timeline.)</w:t>
            </w:r>
          </w:p>
        </w:tc>
      </w:tr>
      <w:tr w:rsidR="004C2F74" w:rsidRPr="009052F3" w14:paraId="7601B2DE" w14:textId="77777777" w:rsidTr="004C2F74">
        <w:tc>
          <w:tcPr>
            <w:tcW w:w="14395" w:type="dxa"/>
            <w:gridSpan w:val="6"/>
            <w:shd w:val="clear" w:color="auto" w:fill="auto"/>
            <w:tcMar>
              <w:top w:w="0" w:type="dxa"/>
              <w:right w:w="0" w:type="dxa"/>
            </w:tcMar>
          </w:tcPr>
          <w:p w14:paraId="33163526" w14:textId="72381207" w:rsidR="004C2F74" w:rsidRPr="009052F3" w:rsidRDefault="004C2F74" w:rsidP="002F4F59">
            <w:pPr>
              <w:rPr>
                <w:rFonts w:ascii="Times New Roman" w:hAnsi="Times New Roman"/>
                <w:b/>
                <w:sz w:val="20"/>
                <w:szCs w:val="20"/>
              </w:rPr>
            </w:pPr>
            <w:r w:rsidRPr="000E708C">
              <w:rPr>
                <w:rFonts w:ascii="Times New Roman" w:hAnsi="Times New Roman"/>
                <w:bCs/>
                <w:sz w:val="20"/>
                <w:szCs w:val="20"/>
              </w:rPr>
              <w:t>Beginning with the 2024-25 academic year, course sequencing will be more closely adhered to, in order for IECE students to have opportunities to create assessments and analyze learning prior to being enrolled in IECE 422.</w:t>
            </w:r>
          </w:p>
        </w:tc>
      </w:tr>
      <w:tr w:rsidR="002F4F59" w:rsidRPr="009052F3" w14:paraId="481080AD" w14:textId="77777777" w:rsidTr="002F4F59">
        <w:tc>
          <w:tcPr>
            <w:tcW w:w="14395" w:type="dxa"/>
            <w:gridSpan w:val="6"/>
            <w:shd w:val="clear" w:color="auto" w:fill="E7E6E6" w:themeFill="background2"/>
            <w:tcMar>
              <w:top w:w="0" w:type="dxa"/>
              <w:right w:w="0" w:type="dxa"/>
            </w:tcMar>
          </w:tcPr>
          <w:p w14:paraId="55EEDFE7" w14:textId="3593B371" w:rsidR="002F4F59" w:rsidRPr="009052F3" w:rsidRDefault="002F4F59" w:rsidP="002F4F59">
            <w:pPr>
              <w:rPr>
                <w:rFonts w:ascii="Times New Roman" w:hAnsi="Times New Roman"/>
                <w:b/>
                <w:sz w:val="20"/>
                <w:szCs w:val="20"/>
              </w:rPr>
            </w:pPr>
            <w:r w:rsidRPr="009052F3">
              <w:rPr>
                <w:rFonts w:ascii="Times New Roman" w:hAnsi="Times New Roman"/>
                <w:b/>
                <w:sz w:val="20"/>
                <w:szCs w:val="20"/>
              </w:rPr>
              <w:t xml:space="preserve">Follow-Up </w:t>
            </w:r>
            <w:r w:rsidRPr="009052F3">
              <w:rPr>
                <w:rFonts w:ascii="Times New Roman" w:hAnsi="Times New Roman"/>
                <w:sz w:val="20"/>
                <w:szCs w:val="20"/>
              </w:rPr>
              <w:t>(Provide your timeline for follow-up.  If follow-up has occurred, describe how the actions above have resulted in program improvement.)</w:t>
            </w:r>
          </w:p>
        </w:tc>
      </w:tr>
      <w:tr w:rsidR="002F4F59" w:rsidRPr="009052F3" w14:paraId="3382AD8B" w14:textId="77777777" w:rsidTr="002F4F59">
        <w:tc>
          <w:tcPr>
            <w:tcW w:w="14395" w:type="dxa"/>
            <w:gridSpan w:val="6"/>
            <w:shd w:val="clear" w:color="auto" w:fill="auto"/>
            <w:tcMar>
              <w:top w:w="0" w:type="dxa"/>
              <w:right w:w="0" w:type="dxa"/>
            </w:tcMar>
          </w:tcPr>
          <w:p w14:paraId="084E00D5" w14:textId="37486FE2" w:rsidR="002F4F59" w:rsidRPr="009052F3" w:rsidRDefault="002F4F59" w:rsidP="002F4F59">
            <w:pPr>
              <w:rPr>
                <w:rFonts w:ascii="Times New Roman" w:hAnsi="Times New Roman"/>
                <w:b/>
                <w:sz w:val="20"/>
                <w:szCs w:val="20"/>
              </w:rPr>
            </w:pPr>
            <w:r w:rsidRPr="00B95608">
              <w:rPr>
                <w:rFonts w:ascii="Times New Roman" w:hAnsi="Times New Roman"/>
                <w:sz w:val="20"/>
                <w:szCs w:val="20"/>
              </w:rPr>
              <w:t xml:space="preserve">Follow-up will begin immediately, </w:t>
            </w:r>
            <w:r>
              <w:rPr>
                <w:rFonts w:ascii="Times New Roman" w:hAnsi="Times New Roman"/>
                <w:sz w:val="20"/>
                <w:szCs w:val="20"/>
              </w:rPr>
              <w:t>with advisors being made aware of the importance of course sequence for IECE majors.</w:t>
            </w:r>
          </w:p>
        </w:tc>
      </w:tr>
      <w:tr w:rsidR="002F4F59" w:rsidRPr="009052F3" w14:paraId="3CD6EC81" w14:textId="77777777" w:rsidTr="00852308">
        <w:tc>
          <w:tcPr>
            <w:tcW w:w="14395" w:type="dxa"/>
            <w:gridSpan w:val="6"/>
            <w:shd w:val="clear" w:color="auto" w:fill="E7E6E6" w:themeFill="background2"/>
            <w:tcMar>
              <w:top w:w="0" w:type="dxa"/>
              <w:right w:w="0" w:type="dxa"/>
            </w:tcMar>
          </w:tcPr>
          <w:p w14:paraId="4B4BFA87" w14:textId="0F8E4562" w:rsidR="002F4F59" w:rsidRPr="00B95608" w:rsidRDefault="002F4F59" w:rsidP="002F4F59">
            <w:pPr>
              <w:rPr>
                <w:rFonts w:ascii="Times New Roman" w:hAnsi="Times New Roman"/>
                <w:sz w:val="20"/>
                <w:szCs w:val="20"/>
              </w:rPr>
            </w:pPr>
            <w:r w:rsidRPr="002F4F59">
              <w:rPr>
                <w:rFonts w:ascii="Times New Roman" w:hAnsi="Times New Roman"/>
                <w:b/>
                <w:sz w:val="20"/>
                <w:szCs w:val="20"/>
                <w:shd w:val="clear" w:color="auto" w:fill="E7E6E6" w:themeFill="background2"/>
              </w:rPr>
              <w:t xml:space="preserve">Next Assessment Cycle Plan </w:t>
            </w:r>
            <w:r w:rsidRPr="002F4F59">
              <w:rPr>
                <w:rFonts w:ascii="Times New Roman" w:hAnsi="Times New Roman"/>
                <w:sz w:val="20"/>
                <w:szCs w:val="20"/>
                <w:shd w:val="clear" w:color="auto" w:fill="E7E6E6" w:themeFill="background2"/>
              </w:rPr>
              <w:t>(Please describe your assessment</w:t>
            </w:r>
            <w:r w:rsidRPr="009052F3">
              <w:rPr>
                <w:rFonts w:ascii="Times New Roman" w:hAnsi="Times New Roman"/>
                <w:sz w:val="20"/>
                <w:szCs w:val="20"/>
              </w:rPr>
              <w:t xml:space="preserve"> plan timetable for this outcome)</w:t>
            </w:r>
          </w:p>
        </w:tc>
      </w:tr>
    </w:tbl>
    <w:tbl>
      <w:tblPr>
        <w:tblStyle w:val="a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2F4F59" w:rsidRPr="00ED414C" w14:paraId="418659C2" w14:textId="77777777" w:rsidTr="00492AA5">
        <w:tc>
          <w:tcPr>
            <w:tcW w:w="14395" w:type="dxa"/>
            <w:shd w:val="clear" w:color="auto" w:fill="auto"/>
            <w:tcMar>
              <w:top w:w="0" w:type="dxa"/>
              <w:right w:w="0" w:type="dxa"/>
            </w:tcMar>
          </w:tcPr>
          <w:p w14:paraId="41E67795" w14:textId="26B36F49" w:rsidR="002F4F59" w:rsidRPr="00B95608" w:rsidRDefault="002F4F59" w:rsidP="002F4F59">
            <w:pPr>
              <w:jc w:val="both"/>
              <w:rPr>
                <w:rFonts w:ascii="Times New Roman" w:hAnsi="Times New Roman"/>
                <w:sz w:val="20"/>
                <w:szCs w:val="20"/>
              </w:rPr>
            </w:pPr>
            <w:r w:rsidRPr="00B95608">
              <w:rPr>
                <w:rFonts w:ascii="Times New Roman" w:hAnsi="Times New Roman"/>
                <w:sz w:val="20"/>
                <w:szCs w:val="20"/>
              </w:rPr>
              <w:t xml:space="preserve">Student Learning Outcome </w:t>
            </w:r>
            <w:r>
              <w:rPr>
                <w:rFonts w:ascii="Times New Roman" w:hAnsi="Times New Roman"/>
                <w:sz w:val="20"/>
                <w:szCs w:val="20"/>
              </w:rPr>
              <w:t>3</w:t>
            </w:r>
            <w:r w:rsidRPr="00B95608">
              <w:rPr>
                <w:rFonts w:ascii="Times New Roman" w:hAnsi="Times New Roman"/>
                <w:sz w:val="20"/>
                <w:szCs w:val="20"/>
              </w:rPr>
              <w:t xml:space="preserve"> will be reassessed in fall 2024</w:t>
            </w:r>
            <w:r>
              <w:rPr>
                <w:rFonts w:ascii="Times New Roman" w:hAnsi="Times New Roman"/>
                <w:sz w:val="20"/>
                <w:szCs w:val="20"/>
              </w:rPr>
              <w:t>.</w:t>
            </w:r>
          </w:p>
        </w:tc>
      </w:tr>
    </w:tbl>
    <w:p w14:paraId="000002B5" w14:textId="77777777" w:rsidR="00070034" w:rsidRDefault="00070034">
      <w:pPr>
        <w:rPr>
          <w:rFonts w:ascii="Times New Roman" w:hAnsi="Times New Roman"/>
          <w:sz w:val="20"/>
          <w:szCs w:val="20"/>
        </w:rPr>
      </w:pPr>
    </w:p>
    <w:p w14:paraId="344673E0" w14:textId="60397FDB" w:rsidR="002F4F59" w:rsidRPr="004C2F74" w:rsidRDefault="002F4F59" w:rsidP="002F4F59">
      <w:pPr>
        <w:jc w:val="center"/>
        <w:rPr>
          <w:rFonts w:ascii="Times New Roman" w:hAnsi="Times New Roman"/>
          <w:b/>
          <w:bCs/>
          <w:sz w:val="32"/>
          <w:szCs w:val="32"/>
        </w:rPr>
      </w:pPr>
      <w:r w:rsidRPr="004C2F74">
        <w:rPr>
          <w:rFonts w:ascii="Times New Roman" w:hAnsi="Times New Roman"/>
          <w:b/>
          <w:bCs/>
          <w:sz w:val="32"/>
          <w:szCs w:val="32"/>
        </w:rPr>
        <w:t>IECE</w:t>
      </w:r>
      <w:r w:rsidR="004C2F74" w:rsidRPr="004C2F74">
        <w:rPr>
          <w:rFonts w:ascii="Times New Roman" w:hAnsi="Times New Roman"/>
          <w:b/>
          <w:bCs/>
          <w:sz w:val="32"/>
          <w:szCs w:val="32"/>
        </w:rPr>
        <w:t xml:space="preserve"> CURRICULUM MAP</w:t>
      </w:r>
    </w:p>
    <w:p w14:paraId="7E48B737" w14:textId="77777777" w:rsidR="002F4F59" w:rsidRPr="009052F3" w:rsidRDefault="002F4F59" w:rsidP="002F4F59">
      <w:pPr>
        <w:jc w:val="center"/>
        <w:rPr>
          <w:rFonts w:ascii="Times New Roman" w:hAnsi="Times New Roman"/>
          <w:sz w:val="20"/>
          <w:szCs w:val="20"/>
        </w:rPr>
      </w:pPr>
    </w:p>
    <w:p w14:paraId="000002B6" w14:textId="78899EC0" w:rsidR="00D951E3" w:rsidRDefault="002F4F59">
      <w:pPr>
        <w:rPr>
          <w:rFonts w:ascii="Times New Roman" w:hAnsi="Times New Roman"/>
          <w:sz w:val="20"/>
          <w:szCs w:val="20"/>
        </w:rPr>
      </w:pPr>
      <w:r w:rsidRPr="002F4F59">
        <w:rPr>
          <w:rFonts w:ascii="Times New Roman" w:hAnsi="Times New Roman"/>
          <w:noProof/>
          <w:sz w:val="20"/>
          <w:szCs w:val="20"/>
        </w:rPr>
        <w:drawing>
          <wp:inline distT="0" distB="0" distL="0" distR="0" wp14:anchorId="529C2702" wp14:editId="4B9149EC">
            <wp:extent cx="8764223" cy="6239746"/>
            <wp:effectExtent l="0" t="0" r="0" b="8890"/>
            <wp:docPr id="432662489" name="Picture 1" descr="A chart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62489" name="Picture 1" descr="A chart with text on it&#10;&#10;Description automatically generated with medium confidence"/>
                    <pic:cNvPicPr/>
                  </pic:nvPicPr>
                  <pic:blipFill>
                    <a:blip r:embed="rId6"/>
                    <a:stretch>
                      <a:fillRect/>
                    </a:stretch>
                  </pic:blipFill>
                  <pic:spPr>
                    <a:xfrm>
                      <a:off x="0" y="0"/>
                      <a:ext cx="8764223" cy="6239746"/>
                    </a:xfrm>
                    <a:prstGeom prst="rect">
                      <a:avLst/>
                    </a:prstGeom>
                  </pic:spPr>
                </pic:pic>
              </a:graphicData>
            </a:graphic>
          </wp:inline>
        </w:drawing>
      </w:r>
    </w:p>
    <w:p w14:paraId="4569888F" w14:textId="7267B441" w:rsidR="00B644CF" w:rsidRDefault="00B644CF" w:rsidP="00AA771C">
      <w:pPr>
        <w:jc w:val="center"/>
        <w:rPr>
          <w:rFonts w:ascii="Times New Roman" w:hAnsi="Times New Roman"/>
          <w:b/>
          <w:bCs/>
          <w:sz w:val="32"/>
          <w:szCs w:val="32"/>
        </w:rPr>
      </w:pPr>
      <w:r>
        <w:rPr>
          <w:rFonts w:ascii="Times New Roman" w:hAnsi="Times New Roman"/>
          <w:b/>
          <w:bCs/>
          <w:sz w:val="32"/>
          <w:szCs w:val="32"/>
        </w:rPr>
        <w:lastRenderedPageBreak/>
        <w:t>Key Assessment 5A Scoring Rubric</w:t>
      </w:r>
    </w:p>
    <w:p w14:paraId="7D973117" w14:textId="77777777" w:rsidR="00AA771C" w:rsidRDefault="00AA771C" w:rsidP="00AA771C">
      <w:pPr>
        <w:jc w:val="center"/>
        <w:rPr>
          <w:rFonts w:ascii="Times New Roman" w:hAnsi="Times New Roman"/>
          <w:b/>
          <w:bCs/>
          <w:sz w:val="32"/>
          <w:szCs w:val="32"/>
        </w:rPr>
      </w:pPr>
    </w:p>
    <w:p w14:paraId="73776B1B" w14:textId="77777777" w:rsidR="00AA771C" w:rsidRPr="00AA771C" w:rsidRDefault="00AA771C" w:rsidP="00AA771C">
      <w:pPr>
        <w:spacing w:before="240" w:after="240"/>
        <w:rPr>
          <w:rFonts w:ascii="Times New Roman" w:hAnsi="Times New Roman"/>
          <w:color w:val="FF0000"/>
        </w:rPr>
      </w:pPr>
      <w:r w:rsidRPr="00AA771C">
        <w:rPr>
          <w:rFonts w:cs="Calibri"/>
          <w:b/>
          <w:bCs/>
          <w:i/>
          <w:iCs/>
          <w:color w:val="FF0000"/>
        </w:rPr>
        <w:t>*Note:  To achieve an Exemplary on the rubric, a student must meet all the proficient expectations as well as the items in the Exemplary column</w:t>
      </w:r>
      <w:r w:rsidRPr="00AA771C">
        <w:rPr>
          <w:rFonts w:cs="Calibri"/>
          <w:b/>
          <w:bCs/>
          <w:color w:val="FF0000"/>
        </w:rPr>
        <w:t>.</w:t>
      </w:r>
    </w:p>
    <w:tbl>
      <w:tblPr>
        <w:tblW w:w="0" w:type="auto"/>
        <w:tblCellMar>
          <w:top w:w="15" w:type="dxa"/>
          <w:left w:w="15" w:type="dxa"/>
          <w:bottom w:w="15" w:type="dxa"/>
          <w:right w:w="15" w:type="dxa"/>
        </w:tblCellMar>
        <w:tblLook w:val="04A0" w:firstRow="1" w:lastRow="0" w:firstColumn="1" w:lastColumn="0" w:noHBand="0" w:noVBand="1"/>
      </w:tblPr>
      <w:tblGrid>
        <w:gridCol w:w="1598"/>
        <w:gridCol w:w="2099"/>
        <w:gridCol w:w="2334"/>
        <w:gridCol w:w="4548"/>
        <w:gridCol w:w="3801"/>
      </w:tblGrid>
      <w:tr w:rsidR="00AA771C" w:rsidRPr="00AA771C" w14:paraId="7624359C" w14:textId="77777777" w:rsidTr="00AA77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4DB6D" w14:textId="77777777" w:rsidR="00AA771C" w:rsidRPr="00AA771C" w:rsidRDefault="00AA771C" w:rsidP="00AA771C">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2BEBD" w14:textId="77777777" w:rsidR="00AA771C" w:rsidRPr="00AA771C" w:rsidRDefault="00AA771C" w:rsidP="00AA771C">
            <w:pPr>
              <w:rPr>
                <w:rFonts w:ascii="Times New Roman" w:hAnsi="Times New Roman"/>
              </w:rPr>
            </w:pPr>
            <w:r w:rsidRPr="00AA771C">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C1FD7" w14:textId="77777777" w:rsidR="00AA771C" w:rsidRPr="00AA771C" w:rsidRDefault="00AA771C" w:rsidP="00AA771C">
            <w:pPr>
              <w:rPr>
                <w:rFonts w:ascii="Times New Roman" w:hAnsi="Times New Roman"/>
              </w:rPr>
            </w:pPr>
            <w:r w:rsidRPr="00AA771C">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E6A60" w14:textId="77777777" w:rsidR="00AA771C" w:rsidRPr="00AA771C" w:rsidRDefault="00AA771C" w:rsidP="00AA771C">
            <w:pPr>
              <w:rPr>
                <w:rFonts w:ascii="Times New Roman" w:hAnsi="Times New Roman"/>
              </w:rPr>
            </w:pPr>
            <w:r w:rsidRPr="00AA771C">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3B499" w14:textId="77777777" w:rsidR="00AA771C" w:rsidRPr="00AA771C" w:rsidRDefault="00AA771C" w:rsidP="00AA771C">
            <w:pPr>
              <w:rPr>
                <w:rFonts w:ascii="Times New Roman" w:hAnsi="Times New Roman"/>
              </w:rPr>
            </w:pPr>
            <w:r w:rsidRPr="00AA771C">
              <w:rPr>
                <w:rFonts w:cs="Calibri"/>
                <w:b/>
                <w:bCs/>
                <w:color w:val="000000"/>
                <w:sz w:val="20"/>
                <w:szCs w:val="20"/>
              </w:rPr>
              <w:t>Exemplary*</w:t>
            </w:r>
          </w:p>
        </w:tc>
      </w:tr>
      <w:tr w:rsidR="00AA771C" w:rsidRPr="00AA771C" w14:paraId="3B92116F" w14:textId="77777777" w:rsidTr="00AA77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98E51" w14:textId="77777777" w:rsidR="00AA771C" w:rsidRPr="00AA771C" w:rsidRDefault="00AA771C" w:rsidP="00AA771C">
            <w:pPr>
              <w:rPr>
                <w:rFonts w:ascii="Times New Roman" w:hAnsi="Times New Roman"/>
              </w:rPr>
            </w:pPr>
            <w:r w:rsidRPr="00AA771C">
              <w:rPr>
                <w:rFonts w:cs="Calibri"/>
                <w:b/>
                <w:bCs/>
                <w:color w:val="000000"/>
                <w:sz w:val="20"/>
                <w:szCs w:val="20"/>
              </w:rPr>
              <w:t>UGA 1: Unit Goals</w:t>
            </w:r>
          </w:p>
          <w:p w14:paraId="6345A1F3" w14:textId="77777777" w:rsidR="00AA771C" w:rsidRPr="00AA771C" w:rsidRDefault="00AA771C" w:rsidP="00AA771C">
            <w:pPr>
              <w:rPr>
                <w:rFonts w:ascii="Times New Roman" w:hAnsi="Times New Roman"/>
              </w:rPr>
            </w:pPr>
          </w:p>
          <w:p w14:paraId="0162D008" w14:textId="77777777" w:rsidR="00AA771C" w:rsidRPr="00AA771C" w:rsidRDefault="00AA771C" w:rsidP="00AA771C">
            <w:pPr>
              <w:rPr>
                <w:rFonts w:ascii="Times New Roman" w:hAnsi="Times New Roman"/>
              </w:rPr>
            </w:pPr>
            <w:r w:rsidRPr="00AA771C">
              <w:rPr>
                <w:rFonts w:cs="Calibri"/>
                <w:color w:val="000000"/>
                <w:sz w:val="20"/>
                <w:szCs w:val="20"/>
              </w:rPr>
              <w:t>KTPS: 1, 4,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373D6" w14:textId="77777777" w:rsidR="00AA771C" w:rsidRPr="00AA771C" w:rsidRDefault="00AA771C" w:rsidP="00AA771C">
            <w:pPr>
              <w:rPr>
                <w:rFonts w:ascii="Times New Roman" w:hAnsi="Times New Roman"/>
              </w:rPr>
            </w:pPr>
            <w:r w:rsidRPr="00AA771C">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FA3AC" w14:textId="77777777" w:rsidR="00AA771C" w:rsidRPr="00AA771C" w:rsidRDefault="00AA771C" w:rsidP="00AA771C">
            <w:pPr>
              <w:rPr>
                <w:rFonts w:ascii="Times New Roman" w:hAnsi="Times New Roman"/>
              </w:rPr>
            </w:pPr>
            <w:r w:rsidRPr="00AA771C">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6D501" w14:textId="77777777" w:rsidR="00AA771C" w:rsidRPr="00AA771C" w:rsidRDefault="00AA771C" w:rsidP="00AA771C">
            <w:pPr>
              <w:rPr>
                <w:rFonts w:ascii="Times New Roman" w:hAnsi="Times New Roman"/>
              </w:rPr>
            </w:pPr>
            <w:r w:rsidRPr="00AA771C">
              <w:rPr>
                <w:rFonts w:cs="Calibri"/>
                <w:color w:val="000000"/>
                <w:sz w:val="20"/>
                <w:szCs w:val="20"/>
              </w:rPr>
              <w:t>Unit goals are clear with learning outcomes stated in behavioral terms, challenging Bloom’s levels, and appropriate for standards and the consideration of students and learners at different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640D6" w14:textId="77777777" w:rsidR="00AA771C" w:rsidRPr="00AA771C" w:rsidRDefault="00AA771C" w:rsidP="00AA771C">
            <w:pPr>
              <w:rPr>
                <w:rFonts w:ascii="Times New Roman" w:hAnsi="Times New Roman"/>
              </w:rPr>
            </w:pPr>
            <w:r w:rsidRPr="00AA771C">
              <w:rPr>
                <w:rFonts w:cs="Calibri"/>
                <w:color w:val="000000"/>
                <w:sz w:val="20"/>
                <w:szCs w:val="20"/>
              </w:rPr>
              <w:t>Cites sources to support the appropriateness of learning goals.</w:t>
            </w:r>
          </w:p>
        </w:tc>
      </w:tr>
      <w:tr w:rsidR="00AA771C" w:rsidRPr="00AA771C" w14:paraId="34E59DB1" w14:textId="77777777" w:rsidTr="00AA77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91EF" w14:textId="77777777" w:rsidR="00AA771C" w:rsidRPr="00AA771C" w:rsidRDefault="00AA771C" w:rsidP="00AA771C">
            <w:pPr>
              <w:rPr>
                <w:rFonts w:ascii="Times New Roman" w:hAnsi="Times New Roman"/>
              </w:rPr>
            </w:pPr>
            <w:r w:rsidRPr="00AA771C">
              <w:rPr>
                <w:rFonts w:cs="Calibri"/>
                <w:b/>
                <w:bCs/>
                <w:color w:val="000000"/>
                <w:sz w:val="20"/>
                <w:szCs w:val="20"/>
              </w:rPr>
              <w:t>UGA 2:  Contextual Factors</w:t>
            </w:r>
          </w:p>
          <w:p w14:paraId="1CF26A06" w14:textId="77777777" w:rsidR="00AA771C" w:rsidRPr="00AA771C" w:rsidRDefault="00AA771C" w:rsidP="00AA771C">
            <w:pPr>
              <w:rPr>
                <w:rFonts w:ascii="Times New Roman" w:hAnsi="Times New Roman"/>
              </w:rPr>
            </w:pPr>
          </w:p>
          <w:p w14:paraId="1ADA26BF" w14:textId="77777777" w:rsidR="00AA771C" w:rsidRPr="00AA771C" w:rsidRDefault="00AA771C" w:rsidP="00AA771C">
            <w:pPr>
              <w:rPr>
                <w:rFonts w:ascii="Times New Roman" w:hAnsi="Times New Roman"/>
              </w:rPr>
            </w:pPr>
            <w:r w:rsidRPr="00AA771C">
              <w:rPr>
                <w:rFonts w:cs="Calibri"/>
                <w:color w:val="000000"/>
                <w:sz w:val="20"/>
                <w:szCs w:val="20"/>
              </w:rPr>
              <w:t>KTPS: 2,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D3A90" w14:textId="77777777" w:rsidR="00AA771C" w:rsidRPr="00AA771C" w:rsidRDefault="00AA771C" w:rsidP="00AA771C">
            <w:pPr>
              <w:rPr>
                <w:rFonts w:ascii="Times New Roman" w:hAnsi="Times New Roman"/>
              </w:rPr>
            </w:pPr>
            <w:r w:rsidRPr="00AA771C">
              <w:rPr>
                <w:rFonts w:cs="Calibri"/>
                <w:color w:val="000000"/>
                <w:sz w:val="20"/>
                <w:szCs w:val="20"/>
              </w:rPr>
              <w:t>Contextual factors are briefly described with minimal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C839A" w14:textId="77777777" w:rsidR="00AA771C" w:rsidRPr="00AA771C" w:rsidRDefault="00AA771C" w:rsidP="00AA771C">
            <w:pPr>
              <w:rPr>
                <w:rFonts w:ascii="Times New Roman" w:hAnsi="Times New Roman"/>
              </w:rPr>
            </w:pPr>
            <w:r w:rsidRPr="00AA771C">
              <w:rPr>
                <w:rFonts w:cs="Calibri"/>
                <w:color w:val="000000"/>
                <w:sz w:val="20"/>
                <w:szCs w:val="20"/>
              </w:rPr>
              <w:t>Contextual factors are thoroughly described with 1 important implication per factor.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163E4" w14:textId="77777777" w:rsidR="00AA771C" w:rsidRPr="00AA771C" w:rsidRDefault="00AA771C" w:rsidP="00AA771C">
            <w:pPr>
              <w:rPr>
                <w:rFonts w:ascii="Times New Roman" w:hAnsi="Times New Roman"/>
              </w:rPr>
            </w:pPr>
            <w:r w:rsidRPr="00AA771C">
              <w:rPr>
                <w:rFonts w:cs="Calibri"/>
                <w:color w:val="000000"/>
                <w:sz w:val="20"/>
                <w:szCs w:val="20"/>
              </w:rPr>
              <w:t>Thoroughly described contextual factors and implications.  Each section has 2 or more important implications for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1FD78" w14:textId="77777777" w:rsidR="00AA771C" w:rsidRPr="00AA771C" w:rsidRDefault="00AA771C" w:rsidP="00AA771C">
            <w:pPr>
              <w:rPr>
                <w:rFonts w:ascii="Times New Roman" w:hAnsi="Times New Roman"/>
              </w:rPr>
            </w:pPr>
            <w:r w:rsidRPr="00AA771C">
              <w:rPr>
                <w:rFonts w:cs="Calibri"/>
                <w:color w:val="000000"/>
                <w:sz w:val="20"/>
                <w:szCs w:val="20"/>
              </w:rPr>
              <w:t>Cites data and sources to support contextual factor information and implications.</w:t>
            </w:r>
          </w:p>
        </w:tc>
      </w:tr>
      <w:tr w:rsidR="00AA771C" w:rsidRPr="00AA771C" w14:paraId="20D8C1F4" w14:textId="77777777" w:rsidTr="00AA77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F5282" w14:textId="77777777" w:rsidR="00AA771C" w:rsidRPr="00AA771C" w:rsidRDefault="00AA771C" w:rsidP="00AA771C">
            <w:pPr>
              <w:rPr>
                <w:rFonts w:ascii="Times New Roman" w:hAnsi="Times New Roman"/>
              </w:rPr>
            </w:pPr>
            <w:r w:rsidRPr="00AA771C">
              <w:rPr>
                <w:rFonts w:cs="Calibri"/>
                <w:b/>
                <w:bCs/>
                <w:color w:val="000000"/>
                <w:sz w:val="20"/>
                <w:szCs w:val="20"/>
              </w:rPr>
              <w:t>UGA 3: Pre/Post Assessment</w:t>
            </w:r>
          </w:p>
          <w:p w14:paraId="7D6D42CE" w14:textId="77777777" w:rsidR="00AA771C" w:rsidRPr="00AA771C" w:rsidRDefault="00AA771C" w:rsidP="00AA771C">
            <w:pPr>
              <w:rPr>
                <w:rFonts w:ascii="Times New Roman" w:hAnsi="Times New Roman"/>
              </w:rPr>
            </w:pPr>
          </w:p>
          <w:p w14:paraId="63A8C328" w14:textId="77777777" w:rsidR="00AA771C" w:rsidRPr="00AA771C" w:rsidRDefault="00AA771C" w:rsidP="00AA771C">
            <w:pPr>
              <w:rPr>
                <w:rFonts w:ascii="Times New Roman" w:hAnsi="Times New Roman"/>
              </w:rPr>
            </w:pPr>
            <w:r w:rsidRPr="00AA771C">
              <w:rPr>
                <w:rFonts w:cs="Calibri"/>
                <w:color w:val="000000"/>
                <w:sz w:val="20"/>
                <w:szCs w:val="20"/>
              </w:rPr>
              <w:t>KTPS: 1, 4, 5,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3CC24" w14:textId="77777777" w:rsidR="00AA771C" w:rsidRPr="00AA771C" w:rsidRDefault="00AA771C" w:rsidP="00AA771C">
            <w:pPr>
              <w:rPr>
                <w:rFonts w:ascii="Times New Roman" w:hAnsi="Times New Roman"/>
              </w:rPr>
            </w:pPr>
            <w:r w:rsidRPr="00AA771C">
              <w:rPr>
                <w:rFonts w:cs="Calibri"/>
                <w:color w:val="000000"/>
                <w:sz w:val="20"/>
                <w:szCs w:val="20"/>
              </w:rPr>
              <w:t>More than 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B6F86" w14:textId="77777777" w:rsidR="00AA771C" w:rsidRPr="00AA771C" w:rsidRDefault="00AA771C" w:rsidP="00AA771C">
            <w:pPr>
              <w:rPr>
                <w:rFonts w:ascii="Times New Roman" w:hAnsi="Times New Roman"/>
              </w:rPr>
            </w:pPr>
            <w:r w:rsidRPr="00AA771C">
              <w:rPr>
                <w:rFonts w:cs="Calibri"/>
                <w:color w:val="000000"/>
                <w:sz w:val="20"/>
                <w:szCs w:val="20"/>
              </w:rPr>
              <w:t>One item is incomplete.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2377B" w14:textId="77777777" w:rsidR="00AA771C" w:rsidRPr="00AA771C" w:rsidRDefault="00AA771C" w:rsidP="00AA771C">
            <w:pPr>
              <w:rPr>
                <w:rFonts w:ascii="Times New Roman" w:hAnsi="Times New Roman"/>
              </w:rPr>
            </w:pPr>
            <w:r w:rsidRPr="00AA771C">
              <w:rPr>
                <w:rFonts w:cs="Calibri"/>
                <w:color w:val="000000"/>
                <w:sz w:val="20"/>
                <w:szCs w:val="20"/>
              </w:rPr>
              <w:t>Pre/post assessment aligned to learning goals, standards, and Bloom’s level.  Appropriate for the grade level. Includes 2 or more assessment types, mastery levels, and scoring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72E51" w14:textId="77777777" w:rsidR="00AA771C" w:rsidRPr="00AA771C" w:rsidRDefault="00AA771C" w:rsidP="00AA771C">
            <w:pPr>
              <w:rPr>
                <w:rFonts w:ascii="Times New Roman" w:hAnsi="Times New Roman"/>
              </w:rPr>
            </w:pPr>
            <w:r w:rsidRPr="00AA771C">
              <w:rPr>
                <w:rFonts w:cs="Calibri"/>
                <w:color w:val="000000"/>
                <w:sz w:val="20"/>
                <w:szCs w:val="20"/>
              </w:rPr>
              <w:t>Provides thorough written justification with evidence that the assessment design is reliable and valid.  Insert your justification below your pre/post-test table.</w:t>
            </w:r>
          </w:p>
        </w:tc>
      </w:tr>
    </w:tbl>
    <w:p w14:paraId="6BFFC5FD" w14:textId="77777777" w:rsidR="00B644CF" w:rsidRDefault="00B644CF" w:rsidP="00583AE0">
      <w:pPr>
        <w:jc w:val="center"/>
        <w:rPr>
          <w:rFonts w:ascii="Times New Roman" w:hAnsi="Times New Roman"/>
          <w:b/>
          <w:bCs/>
          <w:sz w:val="32"/>
          <w:szCs w:val="32"/>
        </w:rPr>
      </w:pPr>
    </w:p>
    <w:p w14:paraId="21137757" w14:textId="77777777" w:rsidR="00E96023" w:rsidRDefault="00E96023" w:rsidP="00583AE0">
      <w:pPr>
        <w:jc w:val="center"/>
        <w:rPr>
          <w:rFonts w:ascii="Times New Roman" w:hAnsi="Times New Roman"/>
          <w:b/>
          <w:bCs/>
          <w:sz w:val="32"/>
          <w:szCs w:val="32"/>
        </w:rPr>
      </w:pPr>
    </w:p>
    <w:p w14:paraId="1B05BB74" w14:textId="77777777" w:rsidR="003E744F" w:rsidRDefault="003E744F" w:rsidP="00583AE0">
      <w:pPr>
        <w:jc w:val="center"/>
        <w:rPr>
          <w:rFonts w:ascii="Times New Roman" w:hAnsi="Times New Roman"/>
          <w:b/>
          <w:bCs/>
          <w:sz w:val="32"/>
          <w:szCs w:val="32"/>
        </w:rPr>
      </w:pPr>
    </w:p>
    <w:p w14:paraId="64C7672C" w14:textId="77777777" w:rsidR="003E744F" w:rsidRDefault="003E744F" w:rsidP="00583AE0">
      <w:pPr>
        <w:jc w:val="center"/>
        <w:rPr>
          <w:rFonts w:ascii="Times New Roman" w:hAnsi="Times New Roman"/>
          <w:b/>
          <w:bCs/>
          <w:sz w:val="32"/>
          <w:szCs w:val="32"/>
        </w:rPr>
      </w:pPr>
    </w:p>
    <w:p w14:paraId="05389558" w14:textId="77777777" w:rsidR="003E744F" w:rsidRDefault="003E744F" w:rsidP="00583AE0">
      <w:pPr>
        <w:jc w:val="center"/>
        <w:rPr>
          <w:rFonts w:ascii="Times New Roman" w:hAnsi="Times New Roman"/>
          <w:b/>
          <w:bCs/>
          <w:sz w:val="32"/>
          <w:szCs w:val="32"/>
        </w:rPr>
      </w:pPr>
    </w:p>
    <w:p w14:paraId="56B94EAB" w14:textId="77777777" w:rsidR="003E744F" w:rsidRDefault="003E744F" w:rsidP="00583AE0">
      <w:pPr>
        <w:jc w:val="center"/>
        <w:rPr>
          <w:rFonts w:ascii="Times New Roman" w:hAnsi="Times New Roman"/>
          <w:b/>
          <w:bCs/>
          <w:sz w:val="32"/>
          <w:szCs w:val="32"/>
        </w:rPr>
      </w:pPr>
    </w:p>
    <w:p w14:paraId="4A18754B" w14:textId="77777777" w:rsidR="003E744F" w:rsidRDefault="003E744F" w:rsidP="00583AE0">
      <w:pPr>
        <w:jc w:val="center"/>
        <w:rPr>
          <w:rFonts w:ascii="Times New Roman" w:hAnsi="Times New Roman"/>
          <w:b/>
          <w:bCs/>
          <w:sz w:val="32"/>
          <w:szCs w:val="32"/>
        </w:rPr>
      </w:pPr>
    </w:p>
    <w:p w14:paraId="0BC6E191" w14:textId="77777777" w:rsidR="003E744F" w:rsidRDefault="003E744F" w:rsidP="00583AE0">
      <w:pPr>
        <w:jc w:val="center"/>
        <w:rPr>
          <w:rFonts w:ascii="Times New Roman" w:hAnsi="Times New Roman"/>
          <w:b/>
          <w:bCs/>
          <w:sz w:val="32"/>
          <w:szCs w:val="32"/>
        </w:rPr>
      </w:pPr>
    </w:p>
    <w:p w14:paraId="046E9161" w14:textId="77777777" w:rsidR="003E744F" w:rsidRDefault="003E744F" w:rsidP="00583AE0">
      <w:pPr>
        <w:jc w:val="center"/>
        <w:rPr>
          <w:rFonts w:ascii="Times New Roman" w:hAnsi="Times New Roman"/>
          <w:b/>
          <w:bCs/>
          <w:sz w:val="32"/>
          <w:szCs w:val="32"/>
        </w:rPr>
      </w:pPr>
    </w:p>
    <w:p w14:paraId="4A44DDFB" w14:textId="77777777" w:rsidR="003E744F" w:rsidRDefault="003E744F" w:rsidP="00583AE0">
      <w:pPr>
        <w:jc w:val="center"/>
        <w:rPr>
          <w:rFonts w:ascii="Times New Roman" w:hAnsi="Times New Roman"/>
          <w:b/>
          <w:bCs/>
          <w:sz w:val="32"/>
          <w:szCs w:val="32"/>
        </w:rPr>
      </w:pPr>
    </w:p>
    <w:p w14:paraId="02814C4A" w14:textId="77777777" w:rsidR="003E744F" w:rsidRDefault="003E744F" w:rsidP="00583AE0">
      <w:pPr>
        <w:jc w:val="center"/>
        <w:rPr>
          <w:rFonts w:ascii="Times New Roman" w:hAnsi="Times New Roman"/>
          <w:b/>
          <w:bCs/>
          <w:sz w:val="32"/>
          <w:szCs w:val="32"/>
        </w:rPr>
      </w:pPr>
    </w:p>
    <w:p w14:paraId="1B222BAF" w14:textId="77777777" w:rsidR="003E744F" w:rsidRDefault="003E744F" w:rsidP="00583AE0">
      <w:pPr>
        <w:jc w:val="center"/>
        <w:rPr>
          <w:rFonts w:ascii="Times New Roman" w:hAnsi="Times New Roman"/>
          <w:b/>
          <w:bCs/>
          <w:sz w:val="32"/>
          <w:szCs w:val="32"/>
        </w:rPr>
      </w:pPr>
    </w:p>
    <w:p w14:paraId="602F4FA3" w14:textId="77777777" w:rsidR="003E744F" w:rsidRDefault="003E744F" w:rsidP="00583AE0">
      <w:pPr>
        <w:jc w:val="center"/>
        <w:rPr>
          <w:rFonts w:ascii="Times New Roman" w:hAnsi="Times New Roman"/>
          <w:b/>
          <w:bCs/>
          <w:sz w:val="32"/>
          <w:szCs w:val="32"/>
        </w:rPr>
      </w:pPr>
    </w:p>
    <w:p w14:paraId="67053F01" w14:textId="08F2A84D" w:rsidR="00E96023" w:rsidRDefault="00E96023" w:rsidP="00583AE0">
      <w:pPr>
        <w:jc w:val="center"/>
        <w:rPr>
          <w:rFonts w:ascii="Times New Roman" w:hAnsi="Times New Roman"/>
          <w:b/>
          <w:bCs/>
          <w:sz w:val="32"/>
          <w:szCs w:val="32"/>
        </w:rPr>
      </w:pPr>
      <w:r>
        <w:rPr>
          <w:rFonts w:ascii="Times New Roman" w:hAnsi="Times New Roman"/>
          <w:b/>
          <w:bCs/>
          <w:sz w:val="32"/>
          <w:szCs w:val="32"/>
        </w:rPr>
        <w:lastRenderedPageBreak/>
        <w:t>Key Assessment 5B Scoring Rubric</w:t>
      </w:r>
    </w:p>
    <w:p w14:paraId="7320CB73" w14:textId="77777777" w:rsidR="00E96023" w:rsidRDefault="00E96023" w:rsidP="00583AE0">
      <w:pPr>
        <w:jc w:val="center"/>
        <w:rPr>
          <w:rFonts w:ascii="Times New Roman" w:hAnsi="Times New Roman"/>
          <w:b/>
          <w:bCs/>
          <w:sz w:val="32"/>
          <w:szCs w:val="32"/>
        </w:rPr>
      </w:pPr>
    </w:p>
    <w:p w14:paraId="3F61C2F3" w14:textId="77777777" w:rsidR="003E744F" w:rsidRPr="003E744F" w:rsidRDefault="003E744F" w:rsidP="003E744F">
      <w:pPr>
        <w:spacing w:before="240" w:after="240"/>
        <w:rPr>
          <w:rFonts w:ascii="Times New Roman" w:hAnsi="Times New Roman"/>
        </w:rPr>
      </w:pPr>
      <w:r w:rsidRPr="003E744F">
        <w:rPr>
          <w:rFonts w:cs="Calibri"/>
          <w:b/>
          <w:bCs/>
          <w:i/>
          <w:iCs/>
          <w:color w:val="FF0000"/>
        </w:rPr>
        <w:t>*Note:  To achieve an Exemplary on the rubric, a student must meet all the proficient expectations as well as the items in the Exemplary column</w:t>
      </w:r>
      <w:r w:rsidRPr="003E744F">
        <w:rPr>
          <w:rFonts w:cs="Calibri"/>
          <w:b/>
          <w:bCs/>
          <w:color w:val="FF0000"/>
        </w:rPr>
        <w:t>.</w:t>
      </w:r>
    </w:p>
    <w:tbl>
      <w:tblPr>
        <w:tblW w:w="0" w:type="auto"/>
        <w:tblCellMar>
          <w:top w:w="15" w:type="dxa"/>
          <w:left w:w="15" w:type="dxa"/>
          <w:bottom w:w="15" w:type="dxa"/>
          <w:right w:w="15" w:type="dxa"/>
        </w:tblCellMar>
        <w:tblLook w:val="04A0" w:firstRow="1" w:lastRow="0" w:firstColumn="1" w:lastColumn="0" w:noHBand="0" w:noVBand="1"/>
      </w:tblPr>
      <w:tblGrid>
        <w:gridCol w:w="1851"/>
        <w:gridCol w:w="2614"/>
        <w:gridCol w:w="2722"/>
        <w:gridCol w:w="3457"/>
        <w:gridCol w:w="3736"/>
      </w:tblGrid>
      <w:tr w:rsidR="003E744F" w:rsidRPr="003E744F" w14:paraId="408E50DE" w14:textId="77777777" w:rsidTr="003E744F">
        <w:trPr>
          <w:trHeight w:val="546"/>
        </w:trPr>
        <w:tc>
          <w:tcPr>
            <w:tcW w:w="0" w:type="auto"/>
            <w:gridSpan w:val="5"/>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480BDD2" w14:textId="77777777" w:rsidR="003E744F" w:rsidRPr="003E744F" w:rsidRDefault="003E744F" w:rsidP="003E744F">
            <w:pPr>
              <w:rPr>
                <w:rFonts w:ascii="Times New Roman" w:hAnsi="Times New Roman"/>
              </w:rPr>
            </w:pPr>
          </w:p>
          <w:p w14:paraId="79FED716" w14:textId="77777777" w:rsidR="003E744F" w:rsidRPr="003E744F" w:rsidRDefault="003E744F" w:rsidP="003E744F">
            <w:pPr>
              <w:jc w:val="center"/>
              <w:rPr>
                <w:rFonts w:ascii="Times New Roman" w:hAnsi="Times New Roman"/>
              </w:rPr>
            </w:pPr>
            <w:r w:rsidRPr="003E744F">
              <w:rPr>
                <w:rFonts w:cs="Calibri"/>
                <w:b/>
                <w:bCs/>
                <w:color w:val="FFFFFF"/>
              </w:rPr>
              <w:t>Analysis of Student Performance and Reflection of Teaching</w:t>
            </w:r>
          </w:p>
        </w:tc>
      </w:tr>
      <w:tr w:rsidR="003E744F" w:rsidRPr="003E744F" w14:paraId="24CC5102" w14:textId="77777777" w:rsidTr="003E744F">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12174" w14:textId="77777777" w:rsidR="003E744F" w:rsidRPr="003E744F" w:rsidRDefault="003E744F" w:rsidP="003E744F">
            <w:pPr>
              <w:rPr>
                <w:rFonts w:ascii="Times New Roman" w:hAnsi="Times New Roman"/>
              </w:rPr>
            </w:pPr>
            <w:r w:rsidRPr="003E744F">
              <w:rPr>
                <w:rFonts w:cs="Calibri"/>
                <w:b/>
                <w:bCs/>
                <w:color w:val="000000"/>
                <w:sz w:val="14"/>
                <w:szCs w:val="14"/>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D1996" w14:textId="77777777" w:rsidR="003E744F" w:rsidRPr="003E744F" w:rsidRDefault="003E744F" w:rsidP="003E744F">
            <w:pPr>
              <w:rPr>
                <w:rFonts w:ascii="Times New Roman" w:hAnsi="Times New Roman"/>
              </w:rPr>
            </w:pPr>
            <w:r w:rsidRPr="003E744F">
              <w:rPr>
                <w:rFonts w:cs="Calibri"/>
                <w:b/>
                <w:bCs/>
                <w:color w:val="000000"/>
                <w:sz w:val="14"/>
                <w:szCs w:val="14"/>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B5D0B" w14:textId="77777777" w:rsidR="003E744F" w:rsidRPr="003E744F" w:rsidRDefault="003E744F" w:rsidP="003E744F">
            <w:pPr>
              <w:rPr>
                <w:rFonts w:ascii="Times New Roman" w:hAnsi="Times New Roman"/>
              </w:rPr>
            </w:pPr>
            <w:r w:rsidRPr="003E744F">
              <w:rPr>
                <w:rFonts w:cs="Calibri"/>
                <w:b/>
                <w:bCs/>
                <w:color w:val="000000"/>
                <w:sz w:val="14"/>
                <w:szCs w:val="14"/>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D48C3" w14:textId="77777777" w:rsidR="003E744F" w:rsidRPr="003E744F" w:rsidRDefault="003E744F" w:rsidP="003E744F">
            <w:pPr>
              <w:rPr>
                <w:rFonts w:ascii="Times New Roman" w:hAnsi="Times New Roman"/>
              </w:rPr>
            </w:pPr>
            <w:r w:rsidRPr="003E744F">
              <w:rPr>
                <w:rFonts w:cs="Calibri"/>
                <w:b/>
                <w:bCs/>
                <w:color w:val="000000"/>
                <w:sz w:val="14"/>
                <w:szCs w:val="14"/>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D2B8B" w14:textId="77777777" w:rsidR="003E744F" w:rsidRPr="003E744F" w:rsidRDefault="003E744F" w:rsidP="003E744F">
            <w:pPr>
              <w:rPr>
                <w:rFonts w:ascii="Times New Roman" w:hAnsi="Times New Roman"/>
              </w:rPr>
            </w:pPr>
            <w:r w:rsidRPr="003E744F">
              <w:rPr>
                <w:rFonts w:cs="Calibri"/>
                <w:b/>
                <w:bCs/>
                <w:color w:val="000000"/>
                <w:sz w:val="14"/>
                <w:szCs w:val="14"/>
              </w:rPr>
              <w:t>Exemplary</w:t>
            </w:r>
          </w:p>
        </w:tc>
      </w:tr>
      <w:tr w:rsidR="003E744F" w:rsidRPr="003E744F" w14:paraId="061ED355" w14:textId="77777777" w:rsidTr="003E744F">
        <w:trPr>
          <w:trHeight w:val="1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C8794" w14:textId="77777777" w:rsidR="003E744F" w:rsidRPr="003E744F" w:rsidRDefault="003E744F" w:rsidP="003E744F">
            <w:pPr>
              <w:rPr>
                <w:rFonts w:ascii="Times New Roman" w:hAnsi="Times New Roman"/>
              </w:rPr>
            </w:pPr>
            <w:r w:rsidRPr="003E744F">
              <w:rPr>
                <w:rFonts w:cs="Calibri"/>
                <w:b/>
                <w:bCs/>
                <w:color w:val="000000"/>
                <w:sz w:val="16"/>
                <w:szCs w:val="16"/>
              </w:rPr>
              <w:t>ASL 1</w:t>
            </w:r>
          </w:p>
          <w:p w14:paraId="0BFA080B" w14:textId="77777777" w:rsidR="003E744F" w:rsidRPr="003E744F" w:rsidRDefault="003E744F" w:rsidP="003E744F">
            <w:pPr>
              <w:rPr>
                <w:rFonts w:ascii="Times New Roman" w:hAnsi="Times New Roman"/>
              </w:rPr>
            </w:pPr>
            <w:r w:rsidRPr="003E744F">
              <w:rPr>
                <w:rFonts w:cs="Calibri"/>
                <w:b/>
                <w:bCs/>
                <w:color w:val="000000"/>
                <w:sz w:val="16"/>
                <w:szCs w:val="16"/>
              </w:rPr>
              <w:t>Visual Representation of Student Performance</w:t>
            </w:r>
          </w:p>
          <w:p w14:paraId="12134838" w14:textId="77777777" w:rsidR="003E744F" w:rsidRPr="003E744F" w:rsidRDefault="003E744F" w:rsidP="003E744F">
            <w:pPr>
              <w:rPr>
                <w:rFonts w:ascii="Times New Roman" w:hAnsi="Times New Roman"/>
              </w:rPr>
            </w:pPr>
            <w:r w:rsidRPr="003E744F">
              <w:rPr>
                <w:rFonts w:cs="Calibri"/>
                <w:b/>
                <w:bCs/>
                <w:color w:val="000000"/>
                <w:sz w:val="16"/>
                <w:szCs w:val="16"/>
              </w:rPr>
              <w:t> </w:t>
            </w:r>
          </w:p>
          <w:p w14:paraId="08C644FE" w14:textId="77777777" w:rsidR="003E744F" w:rsidRPr="003E744F" w:rsidRDefault="003E744F" w:rsidP="003E744F">
            <w:pPr>
              <w:rPr>
                <w:rFonts w:ascii="Times New Roman" w:hAnsi="Times New Roman"/>
              </w:rPr>
            </w:pPr>
            <w:r w:rsidRPr="003E744F">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1840A" w14:textId="77777777" w:rsidR="003E744F" w:rsidRPr="003E744F" w:rsidRDefault="003E744F" w:rsidP="003E744F">
            <w:pPr>
              <w:rPr>
                <w:rFonts w:ascii="Times New Roman" w:hAnsi="Times New Roman"/>
              </w:rPr>
            </w:pPr>
            <w:r w:rsidRPr="003E744F">
              <w:rPr>
                <w:rFonts w:cs="Calibri"/>
                <w:color w:val="000000"/>
                <w:sz w:val="16"/>
                <w:szCs w:val="16"/>
              </w:rPr>
              <w:t>Missing 2 or more visual representations or visuals</w:t>
            </w:r>
          </w:p>
          <w:p w14:paraId="07433D37" w14:textId="77777777" w:rsidR="003E744F" w:rsidRPr="003E744F" w:rsidRDefault="003E744F" w:rsidP="003E744F">
            <w:pPr>
              <w:rPr>
                <w:rFonts w:ascii="Times New Roman" w:hAnsi="Times New Roman"/>
              </w:rPr>
            </w:pPr>
            <w:r w:rsidRPr="003E744F">
              <w:rPr>
                <w:rFonts w:cs="Calibri"/>
                <w:color w:val="000000"/>
                <w:sz w:val="16"/>
                <w:szCs w:val="16"/>
              </w:rPr>
              <w:t>do not clearly or accurately communicate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028B1" w14:textId="77777777" w:rsidR="003E744F" w:rsidRPr="003E744F" w:rsidRDefault="003E744F" w:rsidP="003E744F">
            <w:pPr>
              <w:spacing w:after="240"/>
              <w:rPr>
                <w:rFonts w:ascii="Times New Roman" w:hAnsi="Times New Roman"/>
              </w:rPr>
            </w:pPr>
            <w:r w:rsidRPr="003E744F">
              <w:rPr>
                <w:rFonts w:cs="Calibri"/>
                <w:color w:val="000000"/>
                <w:sz w:val="16"/>
                <w:szCs w:val="16"/>
              </w:rPr>
              <w:t>All graphs included with minor errors. </w:t>
            </w:r>
          </w:p>
          <w:p w14:paraId="6A75F39A" w14:textId="77777777" w:rsidR="003E744F" w:rsidRPr="003E744F" w:rsidRDefault="003E744F" w:rsidP="003E744F">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F4AF6" w14:textId="77777777" w:rsidR="003E744F" w:rsidRPr="003E744F" w:rsidRDefault="003E744F" w:rsidP="003E744F">
            <w:pPr>
              <w:rPr>
                <w:rFonts w:ascii="Times New Roman" w:hAnsi="Times New Roman"/>
              </w:rPr>
            </w:pPr>
            <w:r w:rsidRPr="003E744F">
              <w:rPr>
                <w:rFonts w:cs="Calibri"/>
                <w:color w:val="000000"/>
                <w:sz w:val="16"/>
                <w:szCs w:val="16"/>
              </w:rPr>
              <w:t>Sophisticated use of technology tools to create all 6 graphs/tables that communicate student learning data legibly and accurately.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BAE69" w14:textId="77777777" w:rsidR="003E744F" w:rsidRPr="003E744F" w:rsidRDefault="003E744F" w:rsidP="003E744F">
            <w:pPr>
              <w:rPr>
                <w:rFonts w:ascii="Times New Roman" w:hAnsi="Times New Roman"/>
              </w:rPr>
            </w:pPr>
            <w:r w:rsidRPr="003E744F">
              <w:rPr>
                <w:rFonts w:cs="Calibri"/>
                <w:color w:val="000000"/>
                <w:sz w:val="16"/>
                <w:szCs w:val="16"/>
              </w:rPr>
              <w:t>Developing a unique chart or graph to enhance analysis.</w:t>
            </w:r>
          </w:p>
        </w:tc>
      </w:tr>
      <w:tr w:rsidR="003E744F" w:rsidRPr="003E744F" w14:paraId="617F4BBD" w14:textId="77777777" w:rsidTr="003E744F">
        <w:trPr>
          <w:trHeight w:val="10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E078B" w14:textId="77777777" w:rsidR="003E744F" w:rsidRPr="003E744F" w:rsidRDefault="003E744F" w:rsidP="003E744F">
            <w:pPr>
              <w:rPr>
                <w:rFonts w:ascii="Times New Roman" w:hAnsi="Times New Roman"/>
              </w:rPr>
            </w:pPr>
            <w:r w:rsidRPr="003E744F">
              <w:rPr>
                <w:rFonts w:cs="Calibri"/>
                <w:b/>
                <w:bCs/>
                <w:color w:val="000000"/>
                <w:sz w:val="16"/>
                <w:szCs w:val="16"/>
              </w:rPr>
              <w:t>ASL 2</w:t>
            </w:r>
          </w:p>
          <w:p w14:paraId="34944B05" w14:textId="77777777" w:rsidR="003E744F" w:rsidRPr="003E744F" w:rsidRDefault="003E744F" w:rsidP="003E744F">
            <w:pPr>
              <w:rPr>
                <w:rFonts w:ascii="Times New Roman" w:hAnsi="Times New Roman"/>
              </w:rPr>
            </w:pPr>
            <w:r w:rsidRPr="003E744F">
              <w:rPr>
                <w:rFonts w:cs="Calibri"/>
                <w:b/>
                <w:bCs/>
                <w:color w:val="000000"/>
                <w:sz w:val="16"/>
                <w:szCs w:val="16"/>
              </w:rPr>
              <w:t>Analysis of Student</w:t>
            </w:r>
          </w:p>
          <w:p w14:paraId="380ECB65" w14:textId="77777777" w:rsidR="003E744F" w:rsidRPr="003E744F" w:rsidRDefault="003E744F" w:rsidP="003E744F">
            <w:pPr>
              <w:rPr>
                <w:rFonts w:ascii="Times New Roman" w:hAnsi="Times New Roman"/>
              </w:rPr>
            </w:pPr>
            <w:r w:rsidRPr="003E744F">
              <w:rPr>
                <w:rFonts w:cs="Calibri"/>
                <w:b/>
                <w:bCs/>
                <w:color w:val="000000"/>
                <w:sz w:val="16"/>
                <w:szCs w:val="16"/>
              </w:rPr>
              <w:t>Performance Data</w:t>
            </w:r>
          </w:p>
          <w:p w14:paraId="2A9DAD98" w14:textId="77777777" w:rsidR="003E744F" w:rsidRPr="003E744F" w:rsidRDefault="003E744F" w:rsidP="003E744F">
            <w:pPr>
              <w:rPr>
                <w:rFonts w:ascii="Times New Roman" w:hAnsi="Times New Roman"/>
              </w:rPr>
            </w:pPr>
            <w:r w:rsidRPr="003E744F">
              <w:rPr>
                <w:rFonts w:cs="Calibri"/>
                <w:color w:val="000000"/>
                <w:sz w:val="16"/>
                <w:szCs w:val="16"/>
              </w:rPr>
              <w:t> </w:t>
            </w:r>
          </w:p>
          <w:p w14:paraId="7E197A21" w14:textId="77777777" w:rsidR="003E744F" w:rsidRPr="003E744F" w:rsidRDefault="003E744F" w:rsidP="003E744F">
            <w:pPr>
              <w:rPr>
                <w:rFonts w:ascii="Times New Roman" w:hAnsi="Times New Roman"/>
              </w:rPr>
            </w:pPr>
            <w:r w:rsidRPr="003E744F">
              <w:rPr>
                <w:rFonts w:cs="Calibri"/>
                <w:color w:val="000000"/>
                <w:sz w:val="16"/>
                <w:szCs w:val="16"/>
              </w:rPr>
              <w:t>KTPS 1, 2,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F42FE" w14:textId="77777777" w:rsidR="003E744F" w:rsidRPr="003E744F" w:rsidRDefault="003E744F" w:rsidP="003E744F">
            <w:pPr>
              <w:spacing w:after="240"/>
              <w:rPr>
                <w:rFonts w:ascii="Times New Roman" w:hAnsi="Times New Roman"/>
              </w:rPr>
            </w:pPr>
            <w:r w:rsidRPr="003E744F">
              <w:rPr>
                <w:rFonts w:cs="Calibri"/>
                <w:color w:val="000000"/>
                <w:sz w:val="16"/>
                <w:szCs w:val="16"/>
              </w:rPr>
              <w:t>Minimal or unclear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9DF9D" w14:textId="77777777" w:rsidR="003E744F" w:rsidRPr="003E744F" w:rsidRDefault="003E744F" w:rsidP="003E744F">
            <w:pPr>
              <w:spacing w:after="240"/>
              <w:rPr>
                <w:rFonts w:ascii="Times New Roman" w:hAnsi="Times New Roman"/>
              </w:rPr>
            </w:pPr>
            <w:r w:rsidRPr="003E744F">
              <w:rPr>
                <w:rFonts w:cs="Calibri"/>
                <w:color w:val="000000"/>
                <w:sz w:val="16"/>
                <w:szCs w:val="16"/>
              </w:rPr>
              <w:t>Some analysis of student performance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485F8" w14:textId="77777777" w:rsidR="003E744F" w:rsidRPr="003E744F" w:rsidRDefault="003E744F" w:rsidP="003E744F">
            <w:pPr>
              <w:rPr>
                <w:rFonts w:ascii="Times New Roman" w:hAnsi="Times New Roman"/>
              </w:rPr>
            </w:pPr>
            <w:r w:rsidRPr="003E744F">
              <w:rPr>
                <w:rFonts w:cs="Calibri"/>
                <w:color w:val="000000"/>
                <w:sz w:val="16"/>
                <w:szCs w:val="16"/>
              </w:rPr>
              <w:t>Accurate and logical analysis of the data results to determine the progress of individuals and groups toward learning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43F5A" w14:textId="77777777" w:rsidR="003E744F" w:rsidRPr="003E744F" w:rsidRDefault="003E744F" w:rsidP="003E744F">
            <w:pPr>
              <w:rPr>
                <w:rFonts w:ascii="Times New Roman" w:hAnsi="Times New Roman"/>
              </w:rPr>
            </w:pPr>
            <w:r w:rsidRPr="003E744F">
              <w:rPr>
                <w:rFonts w:cs="Calibri"/>
                <w:color w:val="000000"/>
                <w:sz w:val="16"/>
                <w:szCs w:val="16"/>
              </w:rPr>
              <w:t>Thorough elaboration citing specific and meaningful data beyond the required graphs, data, and student performance.</w:t>
            </w:r>
          </w:p>
        </w:tc>
      </w:tr>
      <w:tr w:rsidR="003E744F" w:rsidRPr="003E744F" w14:paraId="7CED2C85" w14:textId="77777777" w:rsidTr="003E744F">
        <w:trPr>
          <w:trHeight w:val="14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98F2A" w14:textId="77777777" w:rsidR="003E744F" w:rsidRPr="003E744F" w:rsidRDefault="003E744F" w:rsidP="003E744F">
            <w:pPr>
              <w:rPr>
                <w:rFonts w:ascii="Times New Roman" w:hAnsi="Times New Roman"/>
              </w:rPr>
            </w:pPr>
            <w:r w:rsidRPr="003E744F">
              <w:rPr>
                <w:rFonts w:cs="Calibri"/>
                <w:b/>
                <w:bCs/>
                <w:color w:val="000000"/>
                <w:sz w:val="16"/>
                <w:szCs w:val="16"/>
                <w:shd w:val="clear" w:color="auto" w:fill="FFFFFF"/>
              </w:rPr>
              <w:t>ASL 3</w:t>
            </w:r>
          </w:p>
          <w:p w14:paraId="1746219E" w14:textId="77777777" w:rsidR="003E744F" w:rsidRPr="003E744F" w:rsidRDefault="003E744F" w:rsidP="003E744F">
            <w:pPr>
              <w:spacing w:after="240"/>
              <w:rPr>
                <w:rFonts w:ascii="Times New Roman" w:hAnsi="Times New Roman"/>
              </w:rPr>
            </w:pPr>
            <w:r w:rsidRPr="003E744F">
              <w:rPr>
                <w:rFonts w:cs="Calibri"/>
                <w:b/>
                <w:bCs/>
                <w:color w:val="000000"/>
                <w:sz w:val="16"/>
                <w:szCs w:val="16"/>
                <w:shd w:val="clear" w:color="auto" w:fill="FFFFFF"/>
              </w:rPr>
              <w:t>Instructional Implications from Data/Conclusions </w:t>
            </w:r>
          </w:p>
          <w:p w14:paraId="7884587A" w14:textId="77777777" w:rsidR="003E744F" w:rsidRPr="003E744F" w:rsidRDefault="003E744F" w:rsidP="003E744F">
            <w:pPr>
              <w:spacing w:after="240"/>
              <w:rPr>
                <w:rFonts w:ascii="Times New Roman" w:hAnsi="Times New Roman"/>
              </w:rPr>
            </w:pPr>
            <w:r w:rsidRPr="003E744F">
              <w:rPr>
                <w:rFonts w:cs="Calibri"/>
                <w:color w:val="000000"/>
                <w:sz w:val="16"/>
                <w:szCs w:val="16"/>
                <w:shd w:val="clear" w:color="auto" w:fill="FFFFFF"/>
              </w:rPr>
              <w:t> KTPS 1, 2, 5, 6,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3355D" w14:textId="77777777" w:rsidR="003E744F" w:rsidRPr="003E744F" w:rsidRDefault="003E744F" w:rsidP="003E744F">
            <w:pPr>
              <w:rPr>
                <w:rFonts w:ascii="Times New Roman" w:hAnsi="Times New Roman"/>
              </w:rPr>
            </w:pPr>
            <w:r w:rsidRPr="003E744F">
              <w:rPr>
                <w:rFonts w:cs="Calibri"/>
                <w:color w:val="000000"/>
                <w:sz w:val="16"/>
                <w:szCs w:val="16"/>
                <w:shd w:val="clear" w:color="auto" w:fill="FFFFFF"/>
              </w:rPr>
              <w:t>Inaccurate conclusions and instructional implications drawn from data or inaccurate data used to draw conclusions.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2D9C6" w14:textId="77777777" w:rsidR="003E744F" w:rsidRPr="003E744F" w:rsidRDefault="003E744F" w:rsidP="003E744F">
            <w:pPr>
              <w:rPr>
                <w:rFonts w:ascii="Times New Roman" w:hAnsi="Times New Roman"/>
              </w:rPr>
            </w:pPr>
            <w:r w:rsidRPr="003E744F">
              <w:rPr>
                <w:rFonts w:cs="Calibri"/>
                <w:color w:val="000000"/>
                <w:sz w:val="16"/>
                <w:szCs w:val="16"/>
              </w:rPr>
              <w:t>Some or unclear conclusions and instructional implications drawn from data and reported using both percentages and raw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9421F" w14:textId="77777777" w:rsidR="003E744F" w:rsidRPr="003E744F" w:rsidRDefault="003E744F" w:rsidP="003E744F">
            <w:pPr>
              <w:rPr>
                <w:rFonts w:ascii="Times New Roman" w:hAnsi="Times New Roman"/>
              </w:rPr>
            </w:pPr>
            <w:r w:rsidRPr="003E744F">
              <w:rPr>
                <w:rFonts w:cs="Calibri"/>
                <w:color w:val="000000"/>
                <w:sz w:val="16"/>
                <w:szCs w:val="16"/>
              </w:rPr>
              <w:t>Accurate and meaningful conclusions and instructional implications are drawn from data referencing trends and patterns in student performance and misconceptions of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A53C9" w14:textId="77777777" w:rsidR="003E744F" w:rsidRPr="003E744F" w:rsidRDefault="003E744F" w:rsidP="003E744F">
            <w:pPr>
              <w:rPr>
                <w:rFonts w:ascii="Times New Roman" w:hAnsi="Times New Roman"/>
              </w:rPr>
            </w:pPr>
            <w:r w:rsidRPr="003E744F">
              <w:rPr>
                <w:rFonts w:cs="Calibri"/>
                <w:color w:val="000000"/>
                <w:sz w:val="16"/>
                <w:szCs w:val="16"/>
              </w:rPr>
              <w:t>Thorough elaboration and meaningful implications/conclusions drawn beyond the required criteria, referencing a plan for improving instruction.</w:t>
            </w:r>
          </w:p>
        </w:tc>
      </w:tr>
      <w:tr w:rsidR="003E744F" w:rsidRPr="003E744F" w14:paraId="1DB59642" w14:textId="77777777" w:rsidTr="003E744F">
        <w:trPr>
          <w:trHeight w:val="13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1D6BD" w14:textId="77777777" w:rsidR="003E744F" w:rsidRPr="003E744F" w:rsidRDefault="003E744F" w:rsidP="003E744F">
            <w:pPr>
              <w:rPr>
                <w:rFonts w:ascii="Times New Roman" w:hAnsi="Times New Roman"/>
              </w:rPr>
            </w:pPr>
            <w:r w:rsidRPr="003E744F">
              <w:rPr>
                <w:rFonts w:cs="Calibri"/>
                <w:b/>
                <w:bCs/>
                <w:color w:val="000000"/>
                <w:sz w:val="16"/>
                <w:szCs w:val="16"/>
              </w:rPr>
              <w:t>ASL 4</w:t>
            </w:r>
          </w:p>
          <w:p w14:paraId="5A27E434" w14:textId="77777777" w:rsidR="003E744F" w:rsidRPr="003E744F" w:rsidRDefault="003E744F" w:rsidP="003E744F">
            <w:pPr>
              <w:rPr>
                <w:rFonts w:ascii="Times New Roman" w:hAnsi="Times New Roman"/>
              </w:rPr>
            </w:pPr>
            <w:r w:rsidRPr="003E744F">
              <w:rPr>
                <w:rFonts w:cs="Calibri"/>
                <w:b/>
                <w:bCs/>
                <w:color w:val="000000"/>
                <w:sz w:val="16"/>
                <w:szCs w:val="16"/>
              </w:rPr>
              <w:t>Identify Teaching Strength and Improvements</w:t>
            </w:r>
          </w:p>
          <w:p w14:paraId="476A8D09" w14:textId="77777777" w:rsidR="003E744F" w:rsidRPr="003E744F" w:rsidRDefault="003E744F" w:rsidP="003E744F">
            <w:pPr>
              <w:spacing w:before="240"/>
              <w:rPr>
                <w:rFonts w:ascii="Times New Roman" w:hAnsi="Times New Roman"/>
              </w:rPr>
            </w:pPr>
            <w:r w:rsidRPr="003E744F">
              <w:rPr>
                <w:rFonts w:cs="Calibri"/>
                <w:color w:val="000000"/>
                <w:sz w:val="16"/>
                <w:szCs w:val="16"/>
              </w:rPr>
              <w:t xml:space="preserve">KTPS: 1, </w:t>
            </w:r>
            <w:proofErr w:type="gramStart"/>
            <w:r w:rsidRPr="003E744F">
              <w:rPr>
                <w:rFonts w:cs="Calibri"/>
                <w:color w:val="000000"/>
                <w:sz w:val="16"/>
                <w:szCs w:val="16"/>
              </w:rPr>
              <w:t>2,  9</w:t>
            </w:r>
            <w:proofErr w:type="gramEnd"/>
            <w:r w:rsidRPr="003E744F">
              <w:rPr>
                <w:rFonts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16C8E" w14:textId="77777777" w:rsidR="003E744F" w:rsidRPr="003E744F" w:rsidRDefault="003E744F" w:rsidP="003E744F">
            <w:pPr>
              <w:spacing w:after="240"/>
              <w:rPr>
                <w:rFonts w:ascii="Times New Roman" w:hAnsi="Times New Roman"/>
              </w:rPr>
            </w:pPr>
            <w:r w:rsidRPr="003E744F">
              <w:rPr>
                <w:rFonts w:cs="Calibri"/>
                <w:color w:val="000000"/>
                <w:sz w:val="16"/>
                <w:szCs w:val="16"/>
              </w:rPr>
              <w:t>Minimal or inaccurate discussions of strengths and improvements.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7F11" w14:textId="77777777" w:rsidR="003E744F" w:rsidRPr="003E744F" w:rsidRDefault="003E744F" w:rsidP="003E744F">
            <w:pPr>
              <w:spacing w:after="240"/>
              <w:rPr>
                <w:rFonts w:ascii="Times New Roman" w:hAnsi="Times New Roman"/>
              </w:rPr>
            </w:pPr>
            <w:r w:rsidRPr="003E744F">
              <w:rPr>
                <w:rFonts w:cs="Calibri"/>
                <w:color w:val="000000"/>
                <w:sz w:val="16"/>
                <w:szCs w:val="16"/>
              </w:rPr>
              <w:t>Some discussion of teacher’s strengths and improvements</w:t>
            </w:r>
          </w:p>
          <w:p w14:paraId="2D7D9634" w14:textId="77777777" w:rsidR="003E744F" w:rsidRPr="003E744F" w:rsidRDefault="003E744F" w:rsidP="003E744F">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1970" w14:textId="77777777" w:rsidR="003E744F" w:rsidRPr="003E744F" w:rsidRDefault="003E744F" w:rsidP="003E744F">
            <w:pPr>
              <w:spacing w:after="240"/>
              <w:rPr>
                <w:rFonts w:ascii="Times New Roman" w:hAnsi="Times New Roman"/>
              </w:rPr>
            </w:pPr>
            <w:r w:rsidRPr="003E744F">
              <w:rPr>
                <w:rFonts w:cs="Calibri"/>
                <w:color w:val="000000"/>
                <w:sz w:val="16"/>
                <w:szCs w:val="16"/>
              </w:rPr>
              <w:t>Appropriate, logical, and detailed discussion of 1 of the teacher's strengths and 2 improvements as related to student learning.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4C1A4" w14:textId="77777777" w:rsidR="003E744F" w:rsidRPr="003E744F" w:rsidRDefault="003E744F" w:rsidP="003E744F">
            <w:pPr>
              <w:rPr>
                <w:rFonts w:ascii="Times New Roman" w:hAnsi="Times New Roman"/>
              </w:rPr>
            </w:pPr>
            <w:r w:rsidRPr="003E744F">
              <w:rPr>
                <w:rFonts w:cs="Calibri"/>
                <w:color w:val="000000"/>
                <w:sz w:val="16"/>
                <w:szCs w:val="16"/>
              </w:rPr>
              <w:t xml:space="preserve">Includes extra video clip and/or </w:t>
            </w:r>
            <w:proofErr w:type="gramStart"/>
            <w:r w:rsidRPr="003E744F">
              <w:rPr>
                <w:rFonts w:cs="Calibri"/>
                <w:color w:val="000000"/>
                <w:sz w:val="16"/>
                <w:szCs w:val="16"/>
              </w:rPr>
              <w:t>instructional  examples</w:t>
            </w:r>
            <w:proofErr w:type="gramEnd"/>
            <w:r w:rsidRPr="003E744F">
              <w:rPr>
                <w:rFonts w:cs="Calibri"/>
                <w:color w:val="000000"/>
                <w:sz w:val="16"/>
                <w:szCs w:val="16"/>
              </w:rPr>
              <w:t xml:space="preserve"> showing thorough elaboration and meaningful understanding of strengths and how to improve as a teacher.</w:t>
            </w:r>
          </w:p>
        </w:tc>
      </w:tr>
    </w:tbl>
    <w:p w14:paraId="7E35A777" w14:textId="77777777" w:rsidR="00E96023" w:rsidRDefault="00E96023" w:rsidP="00583AE0">
      <w:pPr>
        <w:jc w:val="center"/>
        <w:rPr>
          <w:rFonts w:ascii="Times New Roman" w:hAnsi="Times New Roman"/>
          <w:b/>
          <w:bCs/>
          <w:sz w:val="32"/>
          <w:szCs w:val="32"/>
        </w:rPr>
      </w:pPr>
    </w:p>
    <w:p w14:paraId="666D3C4C" w14:textId="77777777" w:rsidR="003E744F" w:rsidRDefault="003E744F" w:rsidP="00583AE0">
      <w:pPr>
        <w:jc w:val="center"/>
        <w:rPr>
          <w:rFonts w:ascii="Times New Roman" w:hAnsi="Times New Roman"/>
          <w:b/>
          <w:bCs/>
          <w:sz w:val="32"/>
          <w:szCs w:val="32"/>
        </w:rPr>
      </w:pPr>
    </w:p>
    <w:p w14:paraId="612FB0C4" w14:textId="77777777" w:rsidR="003E744F" w:rsidRDefault="003E744F" w:rsidP="00583AE0">
      <w:pPr>
        <w:jc w:val="center"/>
        <w:rPr>
          <w:rFonts w:ascii="Times New Roman" w:hAnsi="Times New Roman"/>
          <w:b/>
          <w:bCs/>
          <w:sz w:val="32"/>
          <w:szCs w:val="32"/>
        </w:rPr>
      </w:pPr>
    </w:p>
    <w:p w14:paraId="14A3557C" w14:textId="77777777" w:rsidR="003E744F" w:rsidRDefault="003E744F" w:rsidP="00583AE0">
      <w:pPr>
        <w:jc w:val="center"/>
        <w:rPr>
          <w:rFonts w:ascii="Times New Roman" w:hAnsi="Times New Roman"/>
          <w:b/>
          <w:bCs/>
          <w:sz w:val="32"/>
          <w:szCs w:val="32"/>
        </w:rPr>
      </w:pPr>
    </w:p>
    <w:p w14:paraId="51B66E20" w14:textId="56034ECE" w:rsidR="003E744F" w:rsidRDefault="00DB1241" w:rsidP="00583AE0">
      <w:pPr>
        <w:jc w:val="center"/>
        <w:rPr>
          <w:rFonts w:ascii="Times New Roman" w:hAnsi="Times New Roman"/>
          <w:b/>
          <w:bCs/>
          <w:sz w:val="32"/>
          <w:szCs w:val="32"/>
        </w:rPr>
      </w:pPr>
      <w:r>
        <w:rPr>
          <w:rFonts w:ascii="Times New Roman" w:hAnsi="Times New Roman"/>
          <w:b/>
          <w:bCs/>
          <w:sz w:val="32"/>
          <w:szCs w:val="32"/>
        </w:rPr>
        <w:lastRenderedPageBreak/>
        <w:t>Key Assessment 6 Scoring Rubric</w:t>
      </w:r>
    </w:p>
    <w:p w14:paraId="26274AC0" w14:textId="77777777" w:rsidR="00DB1241" w:rsidRDefault="00DB1241" w:rsidP="00583AE0">
      <w:pPr>
        <w:jc w:val="center"/>
        <w:rPr>
          <w:rFonts w:ascii="Times New Roman" w:hAnsi="Times New Roman"/>
          <w:b/>
          <w:bCs/>
          <w:sz w:val="32"/>
          <w:szCs w:val="32"/>
        </w:rPr>
      </w:pPr>
    </w:p>
    <w:p w14:paraId="6760C6B0" w14:textId="77777777" w:rsidR="00DC4FE6" w:rsidRPr="00DC4FE6" w:rsidRDefault="00DC4FE6" w:rsidP="00DC4FE6">
      <w:pPr>
        <w:spacing w:before="240" w:after="240"/>
        <w:rPr>
          <w:rFonts w:ascii="Times New Roman" w:hAnsi="Times New Roman"/>
        </w:rPr>
      </w:pPr>
      <w:r w:rsidRPr="00DC4FE6">
        <w:rPr>
          <w:rFonts w:cs="Calibri"/>
          <w:b/>
          <w:bCs/>
          <w:i/>
          <w:iCs/>
          <w:color w:val="FF0000"/>
        </w:rPr>
        <w:t>*Note:  To achieve an Exemplary on the rubric, a student must meet all the proficient expectations as well as the items in the Exemplary column</w:t>
      </w:r>
      <w:r w:rsidRPr="00DC4FE6">
        <w:rPr>
          <w:rFonts w:cs="Calibri"/>
          <w:b/>
          <w:bCs/>
          <w:color w:val="FF0000"/>
        </w:rPr>
        <w:t>.</w:t>
      </w:r>
    </w:p>
    <w:tbl>
      <w:tblPr>
        <w:tblW w:w="0" w:type="auto"/>
        <w:tblCellMar>
          <w:top w:w="15" w:type="dxa"/>
          <w:left w:w="15" w:type="dxa"/>
          <w:bottom w:w="15" w:type="dxa"/>
          <w:right w:w="15" w:type="dxa"/>
        </w:tblCellMar>
        <w:tblLook w:val="04A0" w:firstRow="1" w:lastRow="0" w:firstColumn="1" w:lastColumn="0" w:noHBand="0" w:noVBand="1"/>
      </w:tblPr>
      <w:tblGrid>
        <w:gridCol w:w="1782"/>
        <w:gridCol w:w="2517"/>
        <w:gridCol w:w="2828"/>
        <w:gridCol w:w="3878"/>
        <w:gridCol w:w="3375"/>
      </w:tblGrid>
      <w:tr w:rsidR="00DC4FE6" w:rsidRPr="00DC4FE6" w14:paraId="350FF1EF" w14:textId="77777777" w:rsidTr="00DC4F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32B3A" w14:textId="77777777" w:rsidR="00DC4FE6" w:rsidRPr="00DC4FE6" w:rsidRDefault="00DC4FE6" w:rsidP="00DC4FE6">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E0905" w14:textId="77777777" w:rsidR="00DC4FE6" w:rsidRPr="00DC4FE6" w:rsidRDefault="00DC4FE6" w:rsidP="00DC4FE6">
            <w:pPr>
              <w:rPr>
                <w:rFonts w:ascii="Times New Roman" w:hAnsi="Times New Roman"/>
              </w:rPr>
            </w:pPr>
            <w:r w:rsidRPr="00DC4FE6">
              <w:rPr>
                <w:rFonts w:cs="Calibri"/>
                <w:b/>
                <w:bCs/>
                <w:color w:val="000000"/>
                <w:sz w:val="20"/>
                <w:szCs w:val="20"/>
              </w:rPr>
              <w:t>Beginning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CBA17" w14:textId="77777777" w:rsidR="00DC4FE6" w:rsidRPr="00DC4FE6" w:rsidRDefault="00DC4FE6" w:rsidP="00DC4FE6">
            <w:pPr>
              <w:rPr>
                <w:rFonts w:ascii="Times New Roman" w:hAnsi="Times New Roman"/>
              </w:rPr>
            </w:pPr>
            <w:r w:rsidRPr="00DC4FE6">
              <w:rPr>
                <w:rFonts w:cs="Calibri"/>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BE3D1" w14:textId="77777777" w:rsidR="00DC4FE6" w:rsidRPr="00DC4FE6" w:rsidRDefault="00DC4FE6" w:rsidP="00DC4FE6">
            <w:pPr>
              <w:rPr>
                <w:rFonts w:ascii="Times New Roman" w:hAnsi="Times New Roman"/>
              </w:rPr>
            </w:pPr>
            <w:r w:rsidRPr="00DC4FE6">
              <w:rPr>
                <w:rFonts w:cs="Calibri"/>
                <w:b/>
                <w:bCs/>
                <w:color w:val="000000"/>
                <w:sz w:val="20"/>
                <w:szCs w:val="20"/>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F8C22" w14:textId="77777777" w:rsidR="00DC4FE6" w:rsidRPr="00DC4FE6" w:rsidRDefault="00DC4FE6" w:rsidP="00DC4FE6">
            <w:pPr>
              <w:rPr>
                <w:rFonts w:ascii="Times New Roman" w:hAnsi="Times New Roman"/>
              </w:rPr>
            </w:pPr>
            <w:r w:rsidRPr="00DC4FE6">
              <w:rPr>
                <w:rFonts w:cs="Calibri"/>
                <w:b/>
                <w:bCs/>
                <w:color w:val="000000"/>
                <w:sz w:val="20"/>
                <w:szCs w:val="20"/>
              </w:rPr>
              <w:t>Exemplary*</w:t>
            </w:r>
          </w:p>
        </w:tc>
      </w:tr>
      <w:tr w:rsidR="00DC4FE6" w:rsidRPr="00DC4FE6" w14:paraId="1227A4C5" w14:textId="77777777" w:rsidTr="00DC4F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121C9" w14:textId="77777777" w:rsidR="00DC4FE6" w:rsidRPr="00DC4FE6" w:rsidRDefault="00DC4FE6" w:rsidP="00DC4FE6">
            <w:pPr>
              <w:rPr>
                <w:rFonts w:ascii="Times New Roman" w:hAnsi="Times New Roman"/>
              </w:rPr>
            </w:pPr>
            <w:r w:rsidRPr="00DC4FE6">
              <w:rPr>
                <w:rFonts w:cs="Calibri"/>
                <w:b/>
                <w:bCs/>
                <w:color w:val="000000"/>
                <w:sz w:val="20"/>
                <w:szCs w:val="20"/>
              </w:rPr>
              <w:t>DI 1:  Alignment</w:t>
            </w:r>
          </w:p>
          <w:p w14:paraId="6F39EC31" w14:textId="77777777" w:rsidR="00DC4FE6" w:rsidRPr="00DC4FE6" w:rsidRDefault="00DC4FE6" w:rsidP="00DC4FE6">
            <w:pPr>
              <w:rPr>
                <w:rFonts w:ascii="Times New Roman" w:hAnsi="Times New Roman"/>
              </w:rPr>
            </w:pPr>
          </w:p>
          <w:p w14:paraId="1C26FB47" w14:textId="77777777" w:rsidR="00DC4FE6" w:rsidRPr="00DC4FE6" w:rsidRDefault="00DC4FE6" w:rsidP="00DC4FE6">
            <w:pPr>
              <w:rPr>
                <w:rFonts w:ascii="Times New Roman" w:hAnsi="Times New Roman"/>
              </w:rPr>
            </w:pPr>
            <w:r w:rsidRPr="00DC4FE6">
              <w:rPr>
                <w:rFonts w:cs="Calibri"/>
                <w:color w:val="000000"/>
                <w:sz w:val="20"/>
                <w:szCs w:val="20"/>
              </w:rPr>
              <w:t>KTPS 1, 2, 3, 4, 5, 6,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2A6CA" w14:textId="77777777" w:rsidR="00DC4FE6" w:rsidRPr="00DC4FE6" w:rsidRDefault="00DC4FE6" w:rsidP="00DC4FE6">
            <w:pPr>
              <w:rPr>
                <w:rFonts w:ascii="Times New Roman" w:hAnsi="Times New Roman"/>
              </w:rPr>
            </w:pPr>
            <w:r w:rsidRPr="00DC4FE6">
              <w:rPr>
                <w:rFonts w:cs="Calibri"/>
                <w:color w:val="000000"/>
                <w:sz w:val="20"/>
                <w:szCs w:val="20"/>
              </w:rPr>
              <w:t>Misalignment in more than 1 area.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55E9D" w14:textId="77777777" w:rsidR="00DC4FE6" w:rsidRPr="00DC4FE6" w:rsidRDefault="00DC4FE6" w:rsidP="00DC4FE6">
            <w:pPr>
              <w:rPr>
                <w:rFonts w:ascii="Times New Roman" w:hAnsi="Times New Roman"/>
              </w:rPr>
            </w:pPr>
            <w:r w:rsidRPr="00DC4FE6">
              <w:rPr>
                <w:rFonts w:cs="Calibri"/>
                <w:color w:val="000000"/>
                <w:sz w:val="20"/>
                <w:szCs w:val="20"/>
              </w:rPr>
              <w:t>Misalignment in 1 area.</w:t>
            </w:r>
          </w:p>
          <w:p w14:paraId="214B6E9A" w14:textId="77777777" w:rsidR="00DC4FE6" w:rsidRPr="00DC4FE6" w:rsidRDefault="00DC4FE6" w:rsidP="00DC4FE6">
            <w:pPr>
              <w:rPr>
                <w:rFonts w:ascii="Times New Roman" w:hAnsi="Times New Roman"/>
              </w:rPr>
            </w:pPr>
            <w:r w:rsidRPr="00DC4FE6">
              <w:rPr>
                <w:rFonts w:cs="Calibri"/>
                <w:color w:val="000000"/>
                <w:sz w:val="20"/>
                <w:szCs w:val="20"/>
              </w:rPr>
              <w:t>Some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EBAF2" w14:textId="77777777" w:rsidR="00DC4FE6" w:rsidRPr="00DC4FE6" w:rsidRDefault="00DC4FE6" w:rsidP="00DC4FE6">
            <w:pPr>
              <w:rPr>
                <w:rFonts w:ascii="Times New Roman" w:hAnsi="Times New Roman"/>
              </w:rPr>
            </w:pPr>
            <w:r w:rsidRPr="00DC4FE6">
              <w:rPr>
                <w:rFonts w:cs="Calibri"/>
                <w:color w:val="000000"/>
                <w:sz w:val="20"/>
                <w:szCs w:val="20"/>
              </w:rPr>
              <w:t>Unit goals, lesson objectives, targets, Bloom’s levels, strategies, and assessments are in complete alignment.</w:t>
            </w:r>
          </w:p>
          <w:p w14:paraId="2CB6CE2D" w14:textId="77777777" w:rsidR="00DC4FE6" w:rsidRPr="00DC4FE6" w:rsidRDefault="00DC4FE6" w:rsidP="00DC4FE6">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05C47" w14:textId="77777777" w:rsidR="00DC4FE6" w:rsidRPr="00DC4FE6" w:rsidRDefault="00DC4FE6" w:rsidP="00DC4FE6">
            <w:pPr>
              <w:rPr>
                <w:rFonts w:ascii="Times New Roman" w:hAnsi="Times New Roman"/>
              </w:rPr>
            </w:pPr>
            <w:r w:rsidRPr="00DC4FE6">
              <w:rPr>
                <w:rFonts w:cs="Calibri"/>
                <w:color w:val="000000"/>
                <w:sz w:val="20"/>
                <w:szCs w:val="20"/>
              </w:rPr>
              <w:t>Visual created that demonstrates complete alignment among all instructional parts.</w:t>
            </w:r>
          </w:p>
          <w:p w14:paraId="1AB0F805" w14:textId="77777777" w:rsidR="00DC4FE6" w:rsidRPr="00DC4FE6" w:rsidRDefault="00DC4FE6" w:rsidP="00DC4FE6">
            <w:pPr>
              <w:rPr>
                <w:rFonts w:ascii="Times New Roman" w:hAnsi="Times New Roman"/>
              </w:rPr>
            </w:pPr>
          </w:p>
        </w:tc>
      </w:tr>
      <w:tr w:rsidR="00DC4FE6" w:rsidRPr="00DC4FE6" w14:paraId="4D8671F0" w14:textId="77777777" w:rsidTr="00DC4FE6">
        <w:trPr>
          <w:trHeight w:val="9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E1F3" w14:textId="77777777" w:rsidR="00DC4FE6" w:rsidRPr="00DC4FE6" w:rsidRDefault="00DC4FE6" w:rsidP="00DC4FE6">
            <w:pPr>
              <w:rPr>
                <w:rFonts w:ascii="Times New Roman" w:hAnsi="Times New Roman"/>
              </w:rPr>
            </w:pPr>
            <w:r w:rsidRPr="00DC4FE6">
              <w:rPr>
                <w:rFonts w:cs="Calibri"/>
                <w:b/>
                <w:bCs/>
                <w:color w:val="000000"/>
                <w:sz w:val="20"/>
                <w:szCs w:val="20"/>
              </w:rPr>
              <w:t>DI 2: Content</w:t>
            </w:r>
          </w:p>
          <w:p w14:paraId="2230EC97" w14:textId="77777777" w:rsidR="00DC4FE6" w:rsidRPr="00DC4FE6" w:rsidRDefault="00DC4FE6" w:rsidP="00DC4FE6">
            <w:pPr>
              <w:rPr>
                <w:rFonts w:ascii="Times New Roman" w:hAnsi="Times New Roman"/>
              </w:rPr>
            </w:pPr>
          </w:p>
          <w:p w14:paraId="49F11101" w14:textId="77777777" w:rsidR="00DC4FE6" w:rsidRPr="00DC4FE6" w:rsidRDefault="00DC4FE6" w:rsidP="00DC4FE6">
            <w:pPr>
              <w:rPr>
                <w:rFonts w:ascii="Times New Roman" w:hAnsi="Times New Roman"/>
              </w:rPr>
            </w:pPr>
            <w:r w:rsidRPr="00DC4FE6">
              <w:rPr>
                <w:rFonts w:cs="Calibri"/>
                <w:color w:val="000000"/>
                <w:sz w:val="20"/>
                <w:szCs w:val="20"/>
              </w:rPr>
              <w:t>KTPS 4,5,7,8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3D63" w14:textId="77777777" w:rsidR="00DC4FE6" w:rsidRPr="00DC4FE6" w:rsidRDefault="00DC4FE6" w:rsidP="00DC4FE6">
            <w:pPr>
              <w:rPr>
                <w:rFonts w:ascii="Times New Roman" w:hAnsi="Times New Roman"/>
              </w:rPr>
            </w:pPr>
            <w:r w:rsidRPr="00DC4FE6">
              <w:rPr>
                <w:rFonts w:cs="Calibri"/>
                <w:color w:val="000000"/>
                <w:sz w:val="20"/>
                <w:szCs w:val="20"/>
              </w:rPr>
              <w:t xml:space="preserve">Activity-driven </w:t>
            </w:r>
            <w:proofErr w:type="gramStart"/>
            <w:r w:rsidRPr="00DC4FE6">
              <w:rPr>
                <w:rFonts w:cs="Calibri"/>
                <w:color w:val="000000"/>
                <w:sz w:val="20"/>
                <w:szCs w:val="20"/>
              </w:rPr>
              <w:t>instruction;  included</w:t>
            </w:r>
            <w:proofErr w:type="gramEnd"/>
            <w:r w:rsidRPr="00DC4FE6">
              <w:rPr>
                <w:rFonts w:cs="Calibri"/>
                <w:color w:val="000000"/>
                <w:sz w:val="20"/>
                <w:szCs w:val="20"/>
              </w:rPr>
              <w:t xml:space="preserve"> minimal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DD9A2" w14:textId="77777777" w:rsidR="00DC4FE6" w:rsidRPr="00DC4FE6" w:rsidRDefault="00DC4FE6" w:rsidP="00DC4FE6">
            <w:pPr>
              <w:rPr>
                <w:rFonts w:ascii="Times New Roman" w:hAnsi="Times New Roman"/>
              </w:rPr>
            </w:pPr>
            <w:r w:rsidRPr="00DC4FE6">
              <w:rPr>
                <w:rFonts w:cs="Calibri"/>
                <w:color w:val="000000"/>
                <w:sz w:val="20"/>
                <w:szCs w:val="20"/>
              </w:rPr>
              <w:t xml:space="preserve">Content included but not the focus of </w:t>
            </w:r>
            <w:proofErr w:type="gramStart"/>
            <w:r w:rsidRPr="00DC4FE6">
              <w:rPr>
                <w:rFonts w:cs="Calibri"/>
                <w:color w:val="000000"/>
                <w:sz w:val="20"/>
                <w:szCs w:val="20"/>
              </w:rPr>
              <w:t>lessons;  some</w:t>
            </w:r>
            <w:proofErr w:type="gramEnd"/>
            <w:r w:rsidRPr="00DC4FE6">
              <w:rPr>
                <w:rFonts w:cs="Calibri"/>
                <w:color w:val="000000"/>
                <w:sz w:val="20"/>
                <w:szCs w:val="20"/>
              </w:rPr>
              <w:t xml:space="preserve"> omissions or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2C716" w14:textId="77777777" w:rsidR="00DC4FE6" w:rsidRPr="00DC4FE6" w:rsidRDefault="00DC4FE6" w:rsidP="00DC4FE6">
            <w:pPr>
              <w:rPr>
                <w:rFonts w:ascii="Times New Roman" w:hAnsi="Times New Roman"/>
              </w:rPr>
            </w:pPr>
            <w:r w:rsidRPr="00DC4FE6">
              <w:rPr>
                <w:rFonts w:cs="Calibri"/>
                <w:color w:val="000000"/>
                <w:sz w:val="20"/>
                <w:szCs w:val="20"/>
              </w:rPr>
              <w:t xml:space="preserve">Content-driven instruction; content is </w:t>
            </w:r>
            <w:proofErr w:type="gramStart"/>
            <w:r w:rsidRPr="00DC4FE6">
              <w:rPr>
                <w:rFonts w:cs="Calibri"/>
                <w:color w:val="000000"/>
                <w:sz w:val="20"/>
                <w:szCs w:val="20"/>
              </w:rPr>
              <w:t>accurate,  adequately</w:t>
            </w:r>
            <w:proofErr w:type="gramEnd"/>
            <w:r w:rsidRPr="00DC4FE6">
              <w:rPr>
                <w:rFonts w:cs="Calibri"/>
                <w:color w:val="000000"/>
                <w:sz w:val="20"/>
                <w:szCs w:val="20"/>
              </w:rPr>
              <w:t xml:space="preserve"> defined, and scaffolds learners toward attainment of the Unit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C6969" w14:textId="77777777" w:rsidR="00DC4FE6" w:rsidRPr="00DC4FE6" w:rsidRDefault="00DC4FE6" w:rsidP="00DC4FE6">
            <w:pPr>
              <w:rPr>
                <w:rFonts w:ascii="Times New Roman" w:hAnsi="Times New Roman"/>
              </w:rPr>
            </w:pPr>
            <w:r w:rsidRPr="00DC4FE6">
              <w:rPr>
                <w:rFonts w:cs="Calibri"/>
                <w:color w:val="000000"/>
                <w:sz w:val="20"/>
                <w:szCs w:val="20"/>
              </w:rPr>
              <w:t xml:space="preserve">Content-driven instruction; content is in-depth, accurate, clearly </w:t>
            </w:r>
            <w:proofErr w:type="gramStart"/>
            <w:r w:rsidRPr="00DC4FE6">
              <w:rPr>
                <w:rFonts w:cs="Calibri"/>
                <w:color w:val="000000"/>
                <w:sz w:val="20"/>
                <w:szCs w:val="20"/>
              </w:rPr>
              <w:t>defined,  and</w:t>
            </w:r>
            <w:proofErr w:type="gramEnd"/>
            <w:r w:rsidRPr="00DC4FE6">
              <w:rPr>
                <w:rFonts w:cs="Calibri"/>
                <w:color w:val="000000"/>
                <w:sz w:val="20"/>
                <w:szCs w:val="20"/>
              </w:rPr>
              <w:t xml:space="preserve"> skillfully scaffolded learners toward attainment of the Unit Goals.  </w:t>
            </w:r>
          </w:p>
          <w:p w14:paraId="13E4D9DB" w14:textId="77777777" w:rsidR="00DC4FE6" w:rsidRPr="00DC4FE6" w:rsidRDefault="00DC4FE6" w:rsidP="00DC4FE6">
            <w:pPr>
              <w:rPr>
                <w:rFonts w:ascii="Times New Roman" w:hAnsi="Times New Roman"/>
              </w:rPr>
            </w:pPr>
            <w:r w:rsidRPr="00DC4FE6">
              <w:rPr>
                <w:rFonts w:cs="Calibri"/>
                <w:color w:val="000000"/>
                <w:sz w:val="20"/>
                <w:szCs w:val="20"/>
              </w:rPr>
              <w:t>Cite research-based sources.</w:t>
            </w:r>
          </w:p>
        </w:tc>
      </w:tr>
      <w:tr w:rsidR="00DC4FE6" w:rsidRPr="00DC4FE6" w14:paraId="4B645597" w14:textId="77777777" w:rsidTr="00DC4F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DD3B0" w14:textId="77777777" w:rsidR="00DC4FE6" w:rsidRPr="00DC4FE6" w:rsidRDefault="00DC4FE6" w:rsidP="00DC4FE6">
            <w:pPr>
              <w:rPr>
                <w:rFonts w:ascii="Times New Roman" w:hAnsi="Times New Roman"/>
              </w:rPr>
            </w:pPr>
            <w:r w:rsidRPr="00DC4FE6">
              <w:rPr>
                <w:rFonts w:cs="Calibri"/>
                <w:b/>
                <w:bCs/>
                <w:color w:val="000000"/>
                <w:sz w:val="20"/>
                <w:szCs w:val="20"/>
              </w:rPr>
              <w:t>DI 3:  Cognitive Engagement</w:t>
            </w:r>
          </w:p>
          <w:p w14:paraId="283ED610" w14:textId="77777777" w:rsidR="00DC4FE6" w:rsidRPr="00DC4FE6" w:rsidRDefault="00DC4FE6" w:rsidP="00DC4FE6">
            <w:pPr>
              <w:rPr>
                <w:rFonts w:ascii="Times New Roman" w:hAnsi="Times New Roman"/>
              </w:rPr>
            </w:pPr>
          </w:p>
          <w:p w14:paraId="0DA6F676" w14:textId="77777777" w:rsidR="00DC4FE6" w:rsidRPr="00DC4FE6" w:rsidRDefault="00DC4FE6" w:rsidP="00DC4FE6">
            <w:pPr>
              <w:rPr>
                <w:rFonts w:ascii="Times New Roman" w:hAnsi="Times New Roman"/>
              </w:rPr>
            </w:pPr>
            <w:r w:rsidRPr="00DC4FE6">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9CDC1" w14:textId="77777777" w:rsidR="00DC4FE6" w:rsidRPr="00DC4FE6" w:rsidRDefault="00DC4FE6" w:rsidP="00DC4FE6">
            <w:pPr>
              <w:rPr>
                <w:rFonts w:ascii="Times New Roman" w:hAnsi="Times New Roman"/>
              </w:rPr>
            </w:pPr>
            <w:r w:rsidRPr="00DC4FE6">
              <w:rPr>
                <w:rFonts w:cs="Calibri"/>
                <w:color w:val="000000"/>
                <w:sz w:val="20"/>
                <w:szCs w:val="20"/>
              </w:rPr>
              <w:t>Not fully addressing more than 1 area of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74A7D" w14:textId="77777777" w:rsidR="00DC4FE6" w:rsidRPr="00DC4FE6" w:rsidRDefault="00DC4FE6" w:rsidP="00DC4FE6">
            <w:pPr>
              <w:rPr>
                <w:rFonts w:ascii="Times New Roman" w:hAnsi="Times New Roman"/>
              </w:rPr>
            </w:pPr>
            <w:r w:rsidRPr="00DC4FE6">
              <w:rPr>
                <w:rFonts w:cs="Calibri"/>
                <w:color w:val="000000"/>
                <w:sz w:val="20"/>
                <w:szCs w:val="20"/>
              </w:rPr>
              <w:t>Not fully addressing 1 area of engagement in daily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19466" w14:textId="77777777" w:rsidR="00DC4FE6" w:rsidRPr="00DC4FE6" w:rsidRDefault="00DC4FE6" w:rsidP="00DC4FE6">
            <w:pPr>
              <w:rPr>
                <w:rFonts w:ascii="Times New Roman" w:hAnsi="Times New Roman"/>
              </w:rPr>
            </w:pPr>
            <w:r w:rsidRPr="00DC4FE6">
              <w:rPr>
                <w:rFonts w:cs="Calibri"/>
                <w:color w:val="000000"/>
                <w:sz w:val="20"/>
                <w:szCs w:val="20"/>
              </w:rPr>
              <w:t>Students are actively involved in high-level thinking tasks, real-world learning, using technology, and a variety of tasks and assessments, as appropriate. Appropriate transitions among strategies.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6D19E" w14:textId="77777777" w:rsidR="00DC4FE6" w:rsidRPr="00DC4FE6" w:rsidRDefault="00DC4FE6" w:rsidP="00DC4FE6">
            <w:pPr>
              <w:rPr>
                <w:rFonts w:ascii="Times New Roman" w:hAnsi="Times New Roman"/>
              </w:rPr>
            </w:pPr>
            <w:r w:rsidRPr="00DC4FE6">
              <w:rPr>
                <w:rFonts w:cs="Calibri"/>
                <w:color w:val="000000"/>
                <w:sz w:val="20"/>
                <w:szCs w:val="20"/>
              </w:rPr>
              <w:t>Engagement tasks are defended by explaining and citing multiple sources of research-based strategies and assessments. Smooth transitions among strategies. </w:t>
            </w:r>
          </w:p>
        </w:tc>
      </w:tr>
      <w:tr w:rsidR="00DC4FE6" w:rsidRPr="00DC4FE6" w14:paraId="62CAE2EC" w14:textId="77777777" w:rsidTr="00DC4F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46EB9" w14:textId="77777777" w:rsidR="00DC4FE6" w:rsidRPr="00DC4FE6" w:rsidRDefault="00DC4FE6" w:rsidP="00DC4FE6">
            <w:pPr>
              <w:rPr>
                <w:rFonts w:ascii="Times New Roman" w:hAnsi="Times New Roman"/>
              </w:rPr>
            </w:pPr>
            <w:r w:rsidRPr="00DC4FE6">
              <w:rPr>
                <w:rFonts w:cs="Calibri"/>
                <w:b/>
                <w:bCs/>
                <w:color w:val="000000"/>
                <w:sz w:val="20"/>
                <w:szCs w:val="20"/>
              </w:rPr>
              <w:t>DI 4: Formative Assessment</w:t>
            </w:r>
          </w:p>
          <w:p w14:paraId="6D88AC7C" w14:textId="77777777" w:rsidR="00DC4FE6" w:rsidRPr="00DC4FE6" w:rsidRDefault="00DC4FE6" w:rsidP="00DC4FE6">
            <w:pPr>
              <w:rPr>
                <w:rFonts w:ascii="Times New Roman" w:hAnsi="Times New Roman"/>
              </w:rPr>
            </w:pPr>
          </w:p>
          <w:p w14:paraId="2F4E05DD" w14:textId="77777777" w:rsidR="00DC4FE6" w:rsidRPr="00DC4FE6" w:rsidRDefault="00DC4FE6" w:rsidP="00DC4FE6">
            <w:pPr>
              <w:rPr>
                <w:rFonts w:ascii="Times New Roman" w:hAnsi="Times New Roman"/>
              </w:rPr>
            </w:pPr>
            <w:r w:rsidRPr="00DC4FE6">
              <w:rPr>
                <w:rFonts w:cs="Calibri"/>
                <w:color w:val="000000"/>
                <w:sz w:val="20"/>
                <w:szCs w:val="20"/>
              </w:rPr>
              <w:t>KTPS 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3A9A7" w14:textId="77777777" w:rsidR="00DC4FE6" w:rsidRPr="00DC4FE6" w:rsidRDefault="00DC4FE6" w:rsidP="00DC4FE6">
            <w:pPr>
              <w:rPr>
                <w:rFonts w:ascii="Times New Roman" w:hAnsi="Times New Roman"/>
              </w:rPr>
            </w:pPr>
            <w:r w:rsidRPr="00DC4FE6">
              <w:rPr>
                <w:rFonts w:cs="Calibri"/>
                <w:color w:val="000000"/>
                <w:sz w:val="20"/>
                <w:szCs w:val="20"/>
              </w:rPr>
              <w:t>Formative assessments included but do not meet validity and reliability standards.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0589D" w14:textId="77777777" w:rsidR="00DC4FE6" w:rsidRPr="00DC4FE6" w:rsidRDefault="00DC4FE6" w:rsidP="00DC4FE6">
            <w:pPr>
              <w:rPr>
                <w:rFonts w:ascii="Times New Roman" w:hAnsi="Times New Roman"/>
              </w:rPr>
            </w:pPr>
            <w:r w:rsidRPr="00DC4FE6">
              <w:rPr>
                <w:rFonts w:cs="Calibri"/>
                <w:color w:val="000000"/>
                <w:sz w:val="20"/>
                <w:szCs w:val="20"/>
              </w:rPr>
              <w:t>Noted formative assessments; limited variety; most assessments are valid and/or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45CEB" w14:textId="77777777" w:rsidR="00DC4FE6" w:rsidRPr="00DC4FE6" w:rsidRDefault="00DC4FE6" w:rsidP="00DC4FE6">
            <w:pPr>
              <w:rPr>
                <w:rFonts w:ascii="Times New Roman" w:hAnsi="Times New Roman"/>
              </w:rPr>
            </w:pPr>
            <w:r w:rsidRPr="00DC4FE6">
              <w:rPr>
                <w:rFonts w:cs="Calibri"/>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D9411" w14:textId="77777777" w:rsidR="00DC4FE6" w:rsidRPr="00DC4FE6" w:rsidRDefault="00DC4FE6" w:rsidP="00DC4FE6">
            <w:pPr>
              <w:rPr>
                <w:rFonts w:ascii="Times New Roman" w:hAnsi="Times New Roman"/>
              </w:rPr>
            </w:pPr>
            <w:r w:rsidRPr="00DC4FE6">
              <w:rPr>
                <w:rFonts w:cs="Calibri"/>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00B60AD9" w14:textId="77777777" w:rsidR="00DC4FE6" w:rsidRPr="00DC4FE6" w:rsidRDefault="00DC4FE6" w:rsidP="00DC4FE6">
            <w:pPr>
              <w:rPr>
                <w:rFonts w:ascii="Times New Roman" w:hAnsi="Times New Roman"/>
              </w:rPr>
            </w:pPr>
            <w:r w:rsidRPr="00DC4FE6">
              <w:rPr>
                <w:rFonts w:cs="Calibri"/>
                <w:color w:val="000000"/>
                <w:sz w:val="20"/>
                <w:szCs w:val="20"/>
              </w:rPr>
              <w:t>Cite research-based sources.</w:t>
            </w:r>
          </w:p>
        </w:tc>
      </w:tr>
      <w:tr w:rsidR="00DC4FE6" w:rsidRPr="00DC4FE6" w14:paraId="2F69CA7E" w14:textId="77777777" w:rsidTr="00DC4F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06B81" w14:textId="77777777" w:rsidR="00DC4FE6" w:rsidRPr="00DC4FE6" w:rsidRDefault="00DC4FE6" w:rsidP="00DC4FE6">
            <w:pPr>
              <w:rPr>
                <w:rFonts w:ascii="Times New Roman" w:hAnsi="Times New Roman"/>
              </w:rPr>
            </w:pPr>
            <w:r w:rsidRPr="00DC4FE6">
              <w:rPr>
                <w:rFonts w:cs="Calibri"/>
                <w:b/>
                <w:bCs/>
                <w:color w:val="000000"/>
                <w:sz w:val="20"/>
                <w:szCs w:val="20"/>
              </w:rPr>
              <w:t>DI 5:  Differentiation</w:t>
            </w:r>
          </w:p>
          <w:p w14:paraId="1FD8E4CB" w14:textId="77777777" w:rsidR="00DC4FE6" w:rsidRPr="00DC4FE6" w:rsidRDefault="00DC4FE6" w:rsidP="00DC4FE6">
            <w:pPr>
              <w:rPr>
                <w:rFonts w:ascii="Times New Roman" w:hAnsi="Times New Roman"/>
              </w:rPr>
            </w:pPr>
          </w:p>
          <w:p w14:paraId="5ECE0AAC" w14:textId="77777777" w:rsidR="00DC4FE6" w:rsidRPr="00DC4FE6" w:rsidRDefault="00DC4FE6" w:rsidP="00DC4FE6">
            <w:pPr>
              <w:rPr>
                <w:rFonts w:ascii="Times New Roman" w:hAnsi="Times New Roman"/>
              </w:rPr>
            </w:pPr>
            <w:r w:rsidRPr="00DC4FE6">
              <w:rPr>
                <w:rFonts w:cs="Calibri"/>
                <w:color w:val="000000"/>
                <w:sz w:val="20"/>
                <w:szCs w:val="20"/>
              </w:rPr>
              <w:t>KTPS 1, 2, 3, 4, 5, 6, 7,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C5AE7" w14:textId="77777777" w:rsidR="00DC4FE6" w:rsidRPr="00DC4FE6" w:rsidRDefault="00DC4FE6" w:rsidP="00DC4FE6">
            <w:pPr>
              <w:rPr>
                <w:rFonts w:ascii="Times New Roman" w:hAnsi="Times New Roman"/>
              </w:rPr>
            </w:pPr>
            <w:r w:rsidRPr="00DC4FE6">
              <w:rPr>
                <w:rFonts w:cs="Calibri"/>
                <w:color w:val="000000"/>
                <w:sz w:val="20"/>
                <w:szCs w:val="20"/>
              </w:rPr>
              <w:t>Minimal efforts to differentiate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81168" w14:textId="77777777" w:rsidR="00DC4FE6" w:rsidRPr="00DC4FE6" w:rsidRDefault="00DC4FE6" w:rsidP="00DC4FE6">
            <w:pPr>
              <w:rPr>
                <w:rFonts w:ascii="Times New Roman" w:hAnsi="Times New Roman"/>
              </w:rPr>
            </w:pPr>
            <w:r w:rsidRPr="00DC4FE6">
              <w:rPr>
                <w:rFonts w:cs="Calibri"/>
                <w:color w:val="000000"/>
                <w:sz w:val="20"/>
                <w:szCs w:val="20"/>
              </w:rPr>
              <w:t>Several examples of differentiation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0932E" w14:textId="77777777" w:rsidR="00DC4FE6" w:rsidRPr="00DC4FE6" w:rsidRDefault="00DC4FE6" w:rsidP="00DC4FE6">
            <w:pPr>
              <w:rPr>
                <w:rFonts w:ascii="Times New Roman" w:hAnsi="Times New Roman"/>
              </w:rPr>
            </w:pPr>
            <w:r w:rsidRPr="00DC4FE6">
              <w:rPr>
                <w:rFonts w:cs="Calibri"/>
                <w:color w:val="000000"/>
                <w:sz w:val="20"/>
                <w:szCs w:val="20"/>
              </w:rPr>
              <w:t>Pre-assessment data and contextual factors are utilized to effectively differentiate daily lesson plans by considering student interests, learning preferences, readiness, and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B21BA" w14:textId="77777777" w:rsidR="00DC4FE6" w:rsidRPr="00DC4FE6" w:rsidRDefault="00DC4FE6" w:rsidP="00DC4FE6">
            <w:pPr>
              <w:rPr>
                <w:rFonts w:ascii="Times New Roman" w:hAnsi="Times New Roman"/>
              </w:rPr>
            </w:pPr>
            <w:r w:rsidRPr="00DC4FE6">
              <w:rPr>
                <w:rFonts w:cs="Calibri"/>
                <w:color w:val="000000"/>
                <w:sz w:val="20"/>
                <w:szCs w:val="20"/>
              </w:rPr>
              <w:t>Differentiation methods are defended by explaining and citing multiple sources of research-based techniques.</w:t>
            </w:r>
          </w:p>
        </w:tc>
      </w:tr>
    </w:tbl>
    <w:p w14:paraId="4F43DE79" w14:textId="77777777" w:rsidR="00DB1241" w:rsidRDefault="00DB1241" w:rsidP="00583AE0">
      <w:pPr>
        <w:jc w:val="center"/>
        <w:rPr>
          <w:rFonts w:ascii="Times New Roman" w:hAnsi="Times New Roman"/>
          <w:b/>
          <w:bCs/>
          <w:sz w:val="32"/>
          <w:szCs w:val="32"/>
        </w:rPr>
      </w:pPr>
    </w:p>
    <w:p w14:paraId="525BFDE7" w14:textId="77777777" w:rsidR="00DC4FE6" w:rsidRDefault="00DC4FE6" w:rsidP="00583AE0">
      <w:pPr>
        <w:jc w:val="center"/>
        <w:rPr>
          <w:rFonts w:ascii="Times New Roman" w:hAnsi="Times New Roman"/>
          <w:b/>
          <w:bCs/>
          <w:sz w:val="32"/>
          <w:szCs w:val="32"/>
        </w:rPr>
      </w:pPr>
    </w:p>
    <w:p w14:paraId="2586BA27" w14:textId="77777777" w:rsidR="00DC4FE6" w:rsidRDefault="00DC4FE6" w:rsidP="00DC4FE6">
      <w:pPr>
        <w:jc w:val="center"/>
        <w:rPr>
          <w:rFonts w:ascii="Times New Roman" w:hAnsi="Times New Roman"/>
          <w:b/>
          <w:bCs/>
          <w:sz w:val="32"/>
          <w:szCs w:val="32"/>
        </w:rPr>
      </w:pPr>
      <w:r w:rsidRPr="00AA192C">
        <w:rPr>
          <w:rFonts w:ascii="Times New Roman" w:hAnsi="Times New Roman"/>
          <w:b/>
          <w:bCs/>
          <w:sz w:val="32"/>
          <w:szCs w:val="32"/>
        </w:rPr>
        <w:lastRenderedPageBreak/>
        <w:t>WKU Clinical Dispositions Rating</w:t>
      </w:r>
      <w:r>
        <w:rPr>
          <w:rFonts w:ascii="Times New Roman" w:hAnsi="Times New Roman"/>
          <w:b/>
          <w:bCs/>
          <w:sz w:val="32"/>
          <w:szCs w:val="32"/>
        </w:rPr>
        <w:t>s</w:t>
      </w:r>
      <w:r w:rsidRPr="00AA192C">
        <w:rPr>
          <w:rFonts w:ascii="Times New Roman" w:hAnsi="Times New Roman"/>
          <w:b/>
          <w:bCs/>
          <w:sz w:val="32"/>
          <w:szCs w:val="32"/>
        </w:rPr>
        <w:t xml:space="preserve"> Rubric</w:t>
      </w:r>
    </w:p>
    <w:p w14:paraId="3CA04069" w14:textId="77777777" w:rsidR="00DC4FE6" w:rsidRDefault="00DC4FE6" w:rsidP="00DC4FE6">
      <w:pPr>
        <w:jc w:val="center"/>
        <w:rPr>
          <w:rFonts w:ascii="Times New Roman" w:hAnsi="Times New Roman"/>
          <w:b/>
          <w:bCs/>
          <w:sz w:val="32"/>
          <w:szCs w:val="32"/>
        </w:rPr>
      </w:pPr>
    </w:p>
    <w:p w14:paraId="6AD3D89B" w14:textId="77777777" w:rsidR="00DC4FE6" w:rsidRPr="00AA192C" w:rsidRDefault="00DC4FE6" w:rsidP="00DC4FE6">
      <w:pPr>
        <w:jc w:val="center"/>
        <w:rPr>
          <w:rFonts w:ascii="Times New Roman" w:hAnsi="Times New Roman"/>
        </w:rPr>
      </w:pPr>
      <w:r w:rsidRPr="00AA192C">
        <w:rPr>
          <w:rFonts w:ascii="Times New Roman" w:hAnsi="Times New Roman"/>
          <w:b/>
          <w:bCs/>
          <w:noProof/>
          <w:color w:val="000000"/>
          <w:sz w:val="20"/>
          <w:szCs w:val="20"/>
          <w:bdr w:val="none" w:sz="0" w:space="0" w:color="auto" w:frame="1"/>
        </w:rPr>
        <w:drawing>
          <wp:inline distT="0" distB="0" distL="0" distR="0" wp14:anchorId="167B9E99" wp14:editId="1F80210F">
            <wp:extent cx="868680" cy="769620"/>
            <wp:effectExtent l="0" t="0" r="7620" b="0"/>
            <wp:docPr id="1307187524" name="Picture 1" descr="A logo of a university of wiscons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87524" name="Picture 1" descr="A logo of a university of wisconsi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769620"/>
                    </a:xfrm>
                    <a:prstGeom prst="rect">
                      <a:avLst/>
                    </a:prstGeom>
                    <a:noFill/>
                    <a:ln>
                      <a:noFill/>
                    </a:ln>
                  </pic:spPr>
                </pic:pic>
              </a:graphicData>
            </a:graphic>
          </wp:inline>
        </w:drawing>
      </w:r>
    </w:p>
    <w:p w14:paraId="5C2991B1" w14:textId="795CF891" w:rsidR="00DC4FE6" w:rsidRPr="00AA192C" w:rsidRDefault="00DC4FE6" w:rsidP="00DC4FE6">
      <w:pPr>
        <w:spacing w:before="20"/>
        <w:rPr>
          <w:rFonts w:ascii="Times New Roman" w:hAnsi="Times New Roman"/>
        </w:rPr>
      </w:pPr>
      <w:r w:rsidRPr="00AA192C">
        <w:rPr>
          <w:rFonts w:ascii="Times New Roman" w:hAnsi="Times New Roman"/>
          <w:b/>
          <w:bCs/>
          <w:color w:val="000000"/>
        </w:rPr>
        <w:t xml:space="preserve">Name of Student Teacher: ________________________________ </w:t>
      </w:r>
      <w:r>
        <w:rPr>
          <w:rFonts w:ascii="Times New Roman" w:hAnsi="Times New Roman"/>
          <w:b/>
          <w:bCs/>
          <w:color w:val="000000"/>
        </w:rPr>
        <w:t xml:space="preserve">                                           </w:t>
      </w:r>
      <w:r w:rsidRPr="00AA192C">
        <w:rPr>
          <w:rFonts w:ascii="Times New Roman" w:hAnsi="Times New Roman"/>
          <w:b/>
          <w:bCs/>
          <w:color w:val="000000"/>
        </w:rPr>
        <w:t>Date: _______________</w:t>
      </w:r>
    </w:p>
    <w:p w14:paraId="41C715FB" w14:textId="77777777" w:rsidR="00DC4FE6" w:rsidRPr="00AA192C" w:rsidRDefault="00DC4FE6" w:rsidP="00DC4FE6">
      <w:pPr>
        <w:spacing w:before="20"/>
        <w:rPr>
          <w:rFonts w:ascii="Times New Roman" w:hAnsi="Times New Roman"/>
        </w:rPr>
      </w:pPr>
      <w:proofErr w:type="gramStart"/>
      <w:r w:rsidRPr="00AA192C">
        <w:rPr>
          <w:rFonts w:ascii="Times New Roman" w:hAnsi="Times New Roman"/>
          <w:b/>
          <w:bCs/>
          <w:color w:val="000000"/>
        </w:rPr>
        <w:t>School:_</w:t>
      </w:r>
      <w:proofErr w:type="gramEnd"/>
      <w:r w:rsidRPr="00AA192C">
        <w:rPr>
          <w:rFonts w:ascii="Times New Roman" w:hAnsi="Times New Roman"/>
          <w:b/>
          <w:bCs/>
          <w:color w:val="000000"/>
        </w:rPr>
        <w:t>________________________________________________     </w:t>
      </w:r>
    </w:p>
    <w:p w14:paraId="0DA3207E" w14:textId="77777777" w:rsidR="00DC4FE6" w:rsidRPr="00AA192C" w:rsidRDefault="00DC4FE6" w:rsidP="00DC4FE6">
      <w:pPr>
        <w:rPr>
          <w:rFonts w:ascii="Times New Roman" w:hAnsi="Times New Roman"/>
        </w:rPr>
      </w:pPr>
    </w:p>
    <w:p w14:paraId="4622413D" w14:textId="77777777" w:rsidR="00DC4FE6" w:rsidRPr="00AA192C" w:rsidRDefault="00DC4FE6" w:rsidP="00DC4FE6">
      <w:pPr>
        <w:spacing w:before="20"/>
        <w:jc w:val="center"/>
        <w:rPr>
          <w:rFonts w:ascii="Times New Roman" w:hAnsi="Times New Roman"/>
        </w:rPr>
      </w:pPr>
      <w:r w:rsidRPr="00AA192C">
        <w:rPr>
          <w:rFonts w:ascii="Times New Roman" w:hAnsi="Times New Roman"/>
          <w:b/>
          <w:bCs/>
          <w:color w:val="000000"/>
          <w:sz w:val="32"/>
          <w:szCs w:val="32"/>
        </w:rPr>
        <w:t>WKU Dispositions Ratings</w:t>
      </w:r>
    </w:p>
    <w:p w14:paraId="2B2D953B" w14:textId="77777777" w:rsidR="00DC4FE6" w:rsidRPr="00AA192C" w:rsidRDefault="00DC4FE6" w:rsidP="00DC4FE6">
      <w:pPr>
        <w:rPr>
          <w:rFonts w:ascii="Times New Roman" w:hAnsi="Times New Roman"/>
        </w:rPr>
      </w:pPr>
    </w:p>
    <w:p w14:paraId="0EC2CAA2" w14:textId="77777777" w:rsidR="00DC4FE6" w:rsidRPr="00AA192C" w:rsidRDefault="00DC4FE6" w:rsidP="00DC4FE6">
      <w:pPr>
        <w:rPr>
          <w:rFonts w:ascii="Times New Roman" w:hAnsi="Times New Roman"/>
        </w:rPr>
      </w:pPr>
      <w:r w:rsidRPr="00AA192C">
        <w:rPr>
          <w:rFonts w:ascii="Times New Roman" w:hAnsi="Times New Roman"/>
          <w:color w:val="000000"/>
          <w:sz w:val="22"/>
          <w:szCs w:val="22"/>
        </w:rPr>
        <w:t>The University Supervisor and Mentor Teacher will collaborate to decide on ratings for the 10 categories listed on the Dispositions Rubric. We encourage comments to help our student teachers grow and develop their dispositional skillset. This form is used for review purposes only. The final scores and comments will be entered into Anthology by the University Supervisor. </w:t>
      </w:r>
    </w:p>
    <w:p w14:paraId="61E4664B" w14:textId="77777777" w:rsidR="00DC4FE6" w:rsidRPr="00AA192C" w:rsidRDefault="00DC4FE6" w:rsidP="00DC4FE6">
      <w:pPr>
        <w:rPr>
          <w:rFonts w:ascii="Times New Roman" w:hAnsi="Times New Roman"/>
        </w:rPr>
      </w:pPr>
    </w:p>
    <w:p w14:paraId="123522FE" w14:textId="77777777" w:rsidR="00DC4FE6" w:rsidRPr="00AA192C" w:rsidRDefault="00DC4FE6" w:rsidP="00DC4FE6">
      <w:pPr>
        <w:rPr>
          <w:rFonts w:ascii="Times New Roman" w:hAnsi="Times New Roman"/>
        </w:rPr>
      </w:pPr>
      <w:r w:rsidRPr="00AA192C">
        <w:rPr>
          <w:rFonts w:ascii="Times New Roman" w:hAnsi="Times New Roman"/>
          <w:color w:val="000000"/>
          <w:sz w:val="22"/>
          <w:szCs w:val="22"/>
        </w:rPr>
        <w:t>Choose one rating for each of the 10 categories below using the following key: </w:t>
      </w:r>
    </w:p>
    <w:p w14:paraId="1B8C124A" w14:textId="77777777" w:rsidR="00DC4FE6" w:rsidRPr="00AA192C" w:rsidRDefault="00DC4FE6" w:rsidP="00DC4FE6">
      <w:pPr>
        <w:spacing w:after="160"/>
        <w:rPr>
          <w:rFonts w:ascii="Times New Roman" w:hAnsi="Times New Roman"/>
        </w:rPr>
      </w:pPr>
      <w:r w:rsidRPr="00AA192C">
        <w:rPr>
          <w:rFonts w:cs="Calibri"/>
          <w:b/>
          <w:bCs/>
          <w:color w:val="000000"/>
        </w:rPr>
        <w:t xml:space="preserve"> 1 = Minimal </w:t>
      </w:r>
      <w:proofErr w:type="gramStart"/>
      <w:r w:rsidRPr="00AA192C">
        <w:rPr>
          <w:rFonts w:cs="Calibri"/>
          <w:b/>
          <w:bCs/>
          <w:color w:val="000000"/>
        </w:rPr>
        <w:t>Effectiveness,  2</w:t>
      </w:r>
      <w:proofErr w:type="gramEnd"/>
      <w:r w:rsidRPr="00AA192C">
        <w:rPr>
          <w:rFonts w:cs="Calibri"/>
          <w:b/>
          <w:bCs/>
          <w:color w:val="000000"/>
        </w:rPr>
        <w:t xml:space="preserve"> = Emerging,  3 = Accomplished </w:t>
      </w:r>
    </w:p>
    <w:tbl>
      <w:tblPr>
        <w:tblW w:w="0" w:type="auto"/>
        <w:tblCellMar>
          <w:top w:w="15" w:type="dxa"/>
          <w:left w:w="15" w:type="dxa"/>
          <w:bottom w:w="15" w:type="dxa"/>
          <w:right w:w="15" w:type="dxa"/>
        </w:tblCellMar>
        <w:tblLook w:val="04A0" w:firstRow="1" w:lastRow="0" w:firstColumn="1" w:lastColumn="0" w:noHBand="0" w:noVBand="1"/>
      </w:tblPr>
      <w:tblGrid>
        <w:gridCol w:w="2287"/>
        <w:gridCol w:w="3977"/>
        <w:gridCol w:w="4235"/>
        <w:gridCol w:w="3881"/>
      </w:tblGrid>
      <w:tr w:rsidR="00DC4FE6" w:rsidRPr="00AA192C" w14:paraId="72C2537B"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65435" w14:textId="77777777" w:rsidR="00DC4FE6" w:rsidRPr="00AA192C" w:rsidRDefault="00DC4FE6" w:rsidP="000D5205">
            <w:pPr>
              <w:rPr>
                <w:rFonts w:ascii="Times New Roman" w:hAnsi="Times New Roman"/>
              </w:rPr>
            </w:pPr>
            <w:r w:rsidRPr="00AA192C">
              <w:rPr>
                <w:rFonts w:cs="Calibri"/>
                <w:b/>
                <w:bCs/>
                <w:color w:val="000000"/>
                <w:sz w:val="20"/>
                <w:szCs w:val="20"/>
              </w:rPr>
              <w:t>Rating </w:t>
            </w:r>
          </w:p>
          <w:p w14:paraId="72F95F59"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BE153" w14:textId="77777777" w:rsidR="00DC4FE6" w:rsidRPr="00AA192C" w:rsidRDefault="00DC4FE6" w:rsidP="000D5205">
            <w:pPr>
              <w:jc w:val="center"/>
              <w:rPr>
                <w:rFonts w:ascii="Times New Roman" w:hAnsi="Times New Roman"/>
              </w:rPr>
            </w:pPr>
            <w:r w:rsidRPr="00AA192C">
              <w:rPr>
                <w:rFonts w:cs="Calibri"/>
                <w:b/>
                <w:bCs/>
                <w:color w:val="000000"/>
                <w:sz w:val="20"/>
                <w:szCs w:val="20"/>
              </w:rPr>
              <w:t>1</w:t>
            </w:r>
          </w:p>
          <w:p w14:paraId="1F902112" w14:textId="77777777" w:rsidR="00DC4FE6" w:rsidRPr="00AA192C" w:rsidRDefault="00DC4FE6" w:rsidP="000D5205">
            <w:pPr>
              <w:jc w:val="center"/>
              <w:rPr>
                <w:rFonts w:ascii="Times New Roman" w:hAnsi="Times New Roman"/>
              </w:rPr>
            </w:pPr>
            <w:r w:rsidRPr="00AA192C">
              <w:rPr>
                <w:rFonts w:cs="Calibri"/>
                <w:b/>
                <w:bCs/>
                <w:color w:val="000000"/>
                <w:sz w:val="20"/>
                <w:szCs w:val="20"/>
              </w:rPr>
              <w:t>Minimal Effectiveness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162F0" w14:textId="77777777" w:rsidR="00DC4FE6" w:rsidRPr="00AA192C" w:rsidRDefault="00DC4FE6" w:rsidP="000D5205">
            <w:pPr>
              <w:jc w:val="center"/>
              <w:rPr>
                <w:rFonts w:ascii="Times New Roman" w:hAnsi="Times New Roman"/>
              </w:rPr>
            </w:pPr>
            <w:r w:rsidRPr="00AA192C">
              <w:rPr>
                <w:rFonts w:cs="Calibri"/>
                <w:b/>
                <w:bCs/>
                <w:color w:val="000000"/>
                <w:sz w:val="20"/>
                <w:szCs w:val="20"/>
              </w:rPr>
              <w:t>2</w:t>
            </w:r>
          </w:p>
          <w:p w14:paraId="084D8242" w14:textId="77777777" w:rsidR="00DC4FE6" w:rsidRPr="00AA192C" w:rsidRDefault="00DC4FE6" w:rsidP="000D5205">
            <w:pPr>
              <w:jc w:val="center"/>
              <w:rPr>
                <w:rFonts w:ascii="Times New Roman" w:hAnsi="Times New Roman"/>
              </w:rPr>
            </w:pPr>
            <w:r w:rsidRPr="00AA192C">
              <w:rPr>
                <w:rFonts w:cs="Calibri"/>
                <w:b/>
                <w:bCs/>
                <w:color w:val="000000"/>
                <w:sz w:val="20"/>
                <w:szCs w:val="20"/>
              </w:rPr>
              <w:t>Emerging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AD533" w14:textId="77777777" w:rsidR="00DC4FE6" w:rsidRPr="00AA192C" w:rsidRDefault="00DC4FE6" w:rsidP="000D5205">
            <w:pPr>
              <w:jc w:val="center"/>
              <w:rPr>
                <w:rFonts w:ascii="Times New Roman" w:hAnsi="Times New Roman"/>
              </w:rPr>
            </w:pPr>
            <w:r w:rsidRPr="00AA192C">
              <w:rPr>
                <w:rFonts w:cs="Calibri"/>
                <w:b/>
                <w:bCs/>
                <w:color w:val="000000"/>
                <w:sz w:val="20"/>
                <w:szCs w:val="20"/>
              </w:rPr>
              <w:t>3</w:t>
            </w:r>
          </w:p>
          <w:p w14:paraId="0921DA5A" w14:textId="77777777" w:rsidR="00DC4FE6" w:rsidRPr="00AA192C" w:rsidRDefault="00DC4FE6" w:rsidP="000D5205">
            <w:pPr>
              <w:jc w:val="center"/>
              <w:rPr>
                <w:rFonts w:ascii="Times New Roman" w:hAnsi="Times New Roman"/>
              </w:rPr>
            </w:pPr>
            <w:r w:rsidRPr="00AA192C">
              <w:rPr>
                <w:rFonts w:cs="Calibri"/>
                <w:b/>
                <w:bCs/>
                <w:color w:val="000000"/>
                <w:sz w:val="20"/>
                <w:szCs w:val="20"/>
              </w:rPr>
              <w:t>Accomplished </w:t>
            </w:r>
          </w:p>
        </w:tc>
      </w:tr>
      <w:tr w:rsidR="00DC4FE6" w:rsidRPr="00AA192C" w14:paraId="599E8E7B"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99D02" w14:textId="77777777" w:rsidR="00DC4FE6" w:rsidRPr="00AA192C" w:rsidRDefault="00DC4FE6" w:rsidP="000D5205">
            <w:pPr>
              <w:rPr>
                <w:rFonts w:ascii="Times New Roman" w:hAnsi="Times New Roman"/>
              </w:rPr>
            </w:pPr>
            <w:r w:rsidRPr="00AA192C">
              <w:rPr>
                <w:rFonts w:cs="Calibri"/>
                <w:b/>
                <w:bCs/>
                <w:color w:val="000000"/>
                <w:sz w:val="20"/>
                <w:szCs w:val="20"/>
              </w:rPr>
              <w:t xml:space="preserve">Teachable: </w:t>
            </w:r>
            <w:r w:rsidRPr="00AA192C">
              <w:rPr>
                <w:rFonts w:cs="Calibri"/>
                <w:color w:val="000000"/>
                <w:sz w:val="20"/>
                <w:szCs w:val="20"/>
              </w:rPr>
              <w:t>openness to feedback, adaptability, willingness to learn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90B01" w14:textId="77777777" w:rsidR="00DC4FE6" w:rsidRPr="00AA192C" w:rsidRDefault="00DC4FE6" w:rsidP="000D5205">
            <w:pPr>
              <w:spacing w:before="300"/>
              <w:rPr>
                <w:rFonts w:ascii="Times New Roman" w:hAnsi="Times New Roman"/>
              </w:rPr>
            </w:pPr>
            <w:proofErr w:type="gramStart"/>
            <w:r w:rsidRPr="00AA192C">
              <w:rPr>
                <w:rFonts w:cs="Calibri"/>
                <w:color w:val="000000"/>
                <w:sz w:val="20"/>
                <w:szCs w:val="20"/>
              </w:rPr>
              <w:t>Resists feedback,</w:t>
            </w:r>
            <w:proofErr w:type="gramEnd"/>
            <w:r w:rsidRPr="00AA192C">
              <w:rPr>
                <w:rFonts w:cs="Calibri"/>
                <w:color w:val="000000"/>
                <w:sz w:val="20"/>
                <w:szCs w:val="20"/>
              </w:rPr>
              <w:t xml:space="preserve"> avoids self-improvement. Exhibits inflexible teaching methods. Shows resistance to change. Ignores student diversity. Avoids collaboration and reflection. Doesn't adapt to data. Repeats ineffective approaches.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7DE75" w14:textId="77777777" w:rsidR="00DC4FE6" w:rsidRPr="00AA192C" w:rsidRDefault="00DC4FE6" w:rsidP="000D5205">
            <w:pPr>
              <w:spacing w:before="300"/>
              <w:rPr>
                <w:rFonts w:ascii="Times New Roman" w:hAnsi="Times New Roman"/>
              </w:rPr>
            </w:pPr>
            <w:r w:rsidRPr="00AA192C">
              <w:rPr>
                <w:rFonts w:cs="Calibri"/>
                <w:color w:val="000000"/>
                <w:sz w:val="20"/>
                <w:szCs w:val="20"/>
              </w:rPr>
              <w:t>Actively seeks feedback. Demonstrates enthusiasm for learning and improvement. Displays a teachable disposition. Explores diverse teaching strategies. Open to adapting methods. Shows commitment to growth. Embraces new teaching approaches.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E1814" w14:textId="77777777" w:rsidR="00DC4FE6" w:rsidRPr="00AA192C" w:rsidRDefault="00DC4FE6" w:rsidP="000D5205">
            <w:pPr>
              <w:spacing w:before="300"/>
              <w:rPr>
                <w:rFonts w:ascii="Times New Roman" w:hAnsi="Times New Roman"/>
              </w:rPr>
            </w:pPr>
            <w:r w:rsidRPr="00AA192C">
              <w:rPr>
                <w:rFonts w:cs="Calibri"/>
                <w:color w:val="000000"/>
                <w:sz w:val="20"/>
                <w:szCs w:val="20"/>
              </w:rPr>
              <w:t>Actively seeks feedback and growth opportunities. Reflects on practices. Effectively adapts teaching strategies. Collaborates with colleagues. Prioritizes student needs. Displays unwavering commitment to growth. </w:t>
            </w:r>
          </w:p>
        </w:tc>
      </w:tr>
      <w:tr w:rsidR="00DC4FE6" w:rsidRPr="00AA192C" w14:paraId="43AC485E"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CEF02" w14:textId="77777777" w:rsidR="00DC4FE6" w:rsidRPr="00AA192C" w:rsidRDefault="00DC4FE6" w:rsidP="000D5205">
            <w:pPr>
              <w:rPr>
                <w:rFonts w:ascii="Times New Roman" w:hAnsi="Times New Roman"/>
              </w:rPr>
            </w:pPr>
            <w:r w:rsidRPr="00AA192C">
              <w:rPr>
                <w:rFonts w:cs="Calibri"/>
                <w:b/>
                <w:bCs/>
                <w:color w:val="000000"/>
                <w:sz w:val="20"/>
                <w:szCs w:val="20"/>
              </w:rPr>
              <w:t xml:space="preserve">Passion for Teaching: </w:t>
            </w:r>
            <w:r w:rsidRPr="00AA192C">
              <w:rPr>
                <w:rFonts w:cs="Calibri"/>
                <w:color w:val="000000"/>
                <w:sz w:val="20"/>
                <w:szCs w:val="20"/>
              </w:rPr>
              <w:t>enthusiasm and excitement about the teaching profession</w:t>
            </w:r>
          </w:p>
          <w:p w14:paraId="7AF9EFE6"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53207" w14:textId="77777777" w:rsidR="00DC4FE6" w:rsidRPr="00AA192C" w:rsidRDefault="00DC4FE6" w:rsidP="000D5205">
            <w:pPr>
              <w:rPr>
                <w:rFonts w:ascii="Times New Roman" w:hAnsi="Times New Roman"/>
              </w:rPr>
            </w:pPr>
            <w:r w:rsidRPr="00AA192C">
              <w:rPr>
                <w:rFonts w:cs="Calibri"/>
                <w:color w:val="000000"/>
                <w:sz w:val="20"/>
                <w:szCs w:val="20"/>
              </w:rPr>
              <w:t>Displays no enthusiasm when delivering content to students.  Fails to spark student interest while teaching.  Demonstrates apathy for teaching.  Uses a monotone voice to teach.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D30E6" w14:textId="77777777" w:rsidR="00DC4FE6" w:rsidRPr="00AA192C" w:rsidRDefault="00DC4FE6" w:rsidP="000D5205">
            <w:pPr>
              <w:rPr>
                <w:rFonts w:ascii="Times New Roman" w:hAnsi="Times New Roman"/>
              </w:rPr>
            </w:pPr>
            <w:r w:rsidRPr="00AA192C">
              <w:rPr>
                <w:rFonts w:cs="Calibri"/>
                <w:color w:val="000000"/>
                <w:sz w:val="20"/>
                <w:szCs w:val="20"/>
              </w:rPr>
              <w:t xml:space="preserve">Struggles to consistently captivate students’ interest.  Sporadically demonstrates </w:t>
            </w:r>
            <w:proofErr w:type="gramStart"/>
            <w:r w:rsidRPr="00AA192C">
              <w:rPr>
                <w:rFonts w:cs="Calibri"/>
                <w:color w:val="000000"/>
                <w:sz w:val="20"/>
                <w:szCs w:val="20"/>
              </w:rPr>
              <w:t>enthusiasm..</w:t>
            </w:r>
            <w:proofErr w:type="gramEnd"/>
            <w:r w:rsidRPr="00AA192C">
              <w:rPr>
                <w:rFonts w:cs="Calibri"/>
                <w:color w:val="000000"/>
                <w:sz w:val="20"/>
                <w:szCs w:val="20"/>
              </w:rPr>
              <w:t xml:space="preserve">  Strives for consistent engagement.  Demonstrates evolving positive energy. </w:t>
            </w:r>
            <w:proofErr w:type="gramStart"/>
            <w:r w:rsidRPr="00AA192C">
              <w:rPr>
                <w:rFonts w:cs="Calibri"/>
                <w:color w:val="000000"/>
                <w:sz w:val="20"/>
                <w:szCs w:val="20"/>
              </w:rPr>
              <w:t>Makes  an</w:t>
            </w:r>
            <w:proofErr w:type="gramEnd"/>
            <w:r w:rsidRPr="00AA192C">
              <w:rPr>
                <w:rFonts w:cs="Calibri"/>
                <w:color w:val="000000"/>
                <w:sz w:val="20"/>
                <w:szCs w:val="20"/>
              </w:rPr>
              <w:t xml:space="preserve"> effort to have an engaging presence.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9D925" w14:textId="77777777" w:rsidR="00DC4FE6" w:rsidRPr="00AA192C" w:rsidRDefault="00DC4FE6" w:rsidP="000D5205">
            <w:pPr>
              <w:rPr>
                <w:rFonts w:ascii="Times New Roman" w:hAnsi="Times New Roman"/>
              </w:rPr>
            </w:pPr>
            <w:r w:rsidRPr="00AA192C">
              <w:rPr>
                <w:rFonts w:cs="Calibri"/>
                <w:color w:val="000000"/>
                <w:sz w:val="20"/>
                <w:szCs w:val="20"/>
              </w:rPr>
              <w:t>Infuses excitement in teaching.  Captures students’ attention with passion.  Creates a vibrant classroom atmosphere. Elicits student curiosity and interest to foster student success.  Demonstrates mastery of an upbeat tone.  </w:t>
            </w:r>
          </w:p>
        </w:tc>
      </w:tr>
      <w:tr w:rsidR="00DC4FE6" w:rsidRPr="00AA192C" w14:paraId="0EA3EC13"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11584" w14:textId="77777777" w:rsidR="00DC4FE6" w:rsidRPr="00AA192C" w:rsidRDefault="00DC4FE6" w:rsidP="000D5205">
            <w:pPr>
              <w:rPr>
                <w:rFonts w:ascii="Times New Roman" w:hAnsi="Times New Roman"/>
              </w:rPr>
            </w:pPr>
            <w:r w:rsidRPr="00AA192C">
              <w:rPr>
                <w:rFonts w:cs="Calibri"/>
                <w:b/>
                <w:bCs/>
                <w:color w:val="000000"/>
                <w:sz w:val="20"/>
                <w:szCs w:val="20"/>
              </w:rPr>
              <w:t xml:space="preserve">High Expectations: </w:t>
            </w:r>
            <w:r w:rsidRPr="00AA192C">
              <w:rPr>
                <w:rFonts w:cs="Calibri"/>
                <w:color w:val="000000"/>
                <w:sz w:val="20"/>
                <w:szCs w:val="20"/>
              </w:rPr>
              <w:t xml:space="preserve">lessons that challenge student thinking and </w:t>
            </w:r>
            <w:r w:rsidRPr="00AA192C">
              <w:rPr>
                <w:rFonts w:cs="Calibri"/>
                <w:color w:val="000000"/>
                <w:sz w:val="20"/>
                <w:szCs w:val="20"/>
              </w:rPr>
              <w:lastRenderedPageBreak/>
              <w:t>teaching strategies to encourage high student performance and success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33AD9" w14:textId="77777777" w:rsidR="00DC4FE6" w:rsidRPr="00AA192C" w:rsidRDefault="00DC4FE6" w:rsidP="000D5205">
            <w:pPr>
              <w:rPr>
                <w:rFonts w:ascii="Times New Roman" w:hAnsi="Times New Roman"/>
              </w:rPr>
            </w:pPr>
            <w:r w:rsidRPr="00AA192C">
              <w:rPr>
                <w:rFonts w:cs="Calibri"/>
                <w:color w:val="000000"/>
                <w:sz w:val="20"/>
                <w:szCs w:val="20"/>
              </w:rPr>
              <w:lastRenderedPageBreak/>
              <w:t xml:space="preserve">Designs content at the basic level.  Lacks challenging activities.  Misses deep thinking opportunities.  Does not integrate </w:t>
            </w:r>
            <w:proofErr w:type="gramStart"/>
            <w:r w:rsidRPr="00AA192C">
              <w:rPr>
                <w:rFonts w:cs="Calibri"/>
                <w:color w:val="000000"/>
                <w:sz w:val="20"/>
                <w:szCs w:val="20"/>
              </w:rPr>
              <w:t xml:space="preserve">research </w:t>
            </w:r>
            <w:r w:rsidRPr="00AA192C">
              <w:rPr>
                <w:rFonts w:cs="Calibri"/>
                <w:color w:val="000000"/>
                <w:sz w:val="20"/>
                <w:szCs w:val="20"/>
              </w:rPr>
              <w:lastRenderedPageBreak/>
              <w:t>based</w:t>
            </w:r>
            <w:proofErr w:type="gramEnd"/>
            <w:r w:rsidRPr="00AA192C">
              <w:rPr>
                <w:rFonts w:cs="Calibri"/>
                <w:color w:val="000000"/>
                <w:sz w:val="20"/>
                <w:szCs w:val="20"/>
              </w:rPr>
              <w:t xml:space="preserve"> teaching strategies.  Ineffective at motivating students.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58521" w14:textId="77777777" w:rsidR="00DC4FE6" w:rsidRPr="00AA192C" w:rsidRDefault="00DC4FE6" w:rsidP="000D5205">
            <w:pPr>
              <w:rPr>
                <w:rFonts w:ascii="Times New Roman" w:hAnsi="Times New Roman"/>
              </w:rPr>
            </w:pPr>
            <w:r w:rsidRPr="00AA192C">
              <w:rPr>
                <w:rFonts w:cs="Calibri"/>
                <w:color w:val="000000"/>
                <w:sz w:val="20"/>
                <w:szCs w:val="20"/>
              </w:rPr>
              <w:lastRenderedPageBreak/>
              <w:t xml:space="preserve">Mixes engagement across activities.  Designs lessons with intermittent complexity.  Efforts at challenging students are uneven.  Attempts </w:t>
            </w:r>
            <w:r w:rsidRPr="00AA192C">
              <w:rPr>
                <w:rFonts w:cs="Calibri"/>
                <w:color w:val="000000"/>
                <w:sz w:val="20"/>
                <w:szCs w:val="20"/>
              </w:rPr>
              <w:lastRenderedPageBreak/>
              <w:t>higher order skill development.  Offers sporadic encouragement.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104DA" w14:textId="77777777" w:rsidR="00DC4FE6" w:rsidRPr="00AA192C" w:rsidRDefault="00DC4FE6" w:rsidP="000D5205">
            <w:pPr>
              <w:rPr>
                <w:rFonts w:ascii="Times New Roman" w:hAnsi="Times New Roman"/>
              </w:rPr>
            </w:pPr>
            <w:r w:rsidRPr="00AA192C">
              <w:rPr>
                <w:rFonts w:cs="Calibri"/>
                <w:color w:val="000000"/>
                <w:sz w:val="20"/>
                <w:szCs w:val="20"/>
              </w:rPr>
              <w:lastRenderedPageBreak/>
              <w:t xml:space="preserve">Crafts consistently challenging lessons.  Creates excitement for challenges.  Fosters a critical thinking </w:t>
            </w:r>
            <w:r w:rsidRPr="00AA192C">
              <w:rPr>
                <w:rFonts w:cs="Calibri"/>
                <w:color w:val="000000"/>
                <w:sz w:val="20"/>
                <w:szCs w:val="20"/>
              </w:rPr>
              <w:lastRenderedPageBreak/>
              <w:t>environment.  Utilizes diverse teaching techniques.  Encourages deep critical thought.  Recognizes and celebrates successes.</w:t>
            </w:r>
          </w:p>
        </w:tc>
      </w:tr>
      <w:tr w:rsidR="00DC4FE6" w:rsidRPr="00AA192C" w14:paraId="34D4CF68"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45651" w14:textId="77777777" w:rsidR="00DC4FE6" w:rsidRPr="00AA192C" w:rsidRDefault="00DC4FE6" w:rsidP="000D5205">
            <w:pPr>
              <w:rPr>
                <w:rFonts w:ascii="Times New Roman" w:hAnsi="Times New Roman"/>
              </w:rPr>
            </w:pPr>
            <w:r w:rsidRPr="00AA192C">
              <w:rPr>
                <w:rFonts w:cs="Calibri"/>
                <w:b/>
                <w:bCs/>
                <w:color w:val="000000"/>
                <w:sz w:val="20"/>
                <w:szCs w:val="20"/>
              </w:rPr>
              <w:lastRenderedPageBreak/>
              <w:t xml:space="preserve">Collaborative: </w:t>
            </w:r>
            <w:r w:rsidRPr="00AA192C">
              <w:rPr>
                <w:rFonts w:cs="Calibri"/>
                <w:color w:val="000000"/>
                <w:sz w:val="20"/>
                <w:szCs w:val="20"/>
              </w:rPr>
              <w:t>respectful of others’ ideas, active collaboration, and strong relationship building</w:t>
            </w:r>
          </w:p>
          <w:p w14:paraId="58902ADB"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8EDB3" w14:textId="77777777" w:rsidR="00DC4FE6" w:rsidRPr="00AA192C" w:rsidRDefault="00DC4FE6" w:rsidP="000D5205">
            <w:pPr>
              <w:rPr>
                <w:rFonts w:ascii="Times New Roman" w:hAnsi="Times New Roman"/>
              </w:rPr>
            </w:pPr>
            <w:r w:rsidRPr="00AA192C">
              <w:rPr>
                <w:rFonts w:cs="Calibri"/>
                <w:color w:val="000000"/>
                <w:sz w:val="20"/>
                <w:szCs w:val="20"/>
              </w:rPr>
              <w:t>Demonstrates a lack of respect for others’ ideas, often dismissing them without consideration. Collaboration efforts are minimal, with no or limited engagement in group discussions and projects. Notable absence of effort in building relationships with team members.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3B336" w14:textId="77777777" w:rsidR="00DC4FE6" w:rsidRPr="00AA192C" w:rsidRDefault="00DC4FE6" w:rsidP="000D5205">
            <w:pPr>
              <w:rPr>
                <w:rFonts w:ascii="Times New Roman" w:hAnsi="Times New Roman"/>
              </w:rPr>
            </w:pPr>
            <w:r w:rsidRPr="00AA192C">
              <w:rPr>
                <w:rFonts w:cs="Calibri"/>
                <w:color w:val="000000"/>
                <w:sz w:val="20"/>
                <w:szCs w:val="20"/>
              </w:rPr>
              <w:t xml:space="preserve">Demonstrates respect for others’ ideas but may be dismissive or struggle to actively incorporate ideas into teaching. </w:t>
            </w:r>
            <w:proofErr w:type="gramStart"/>
            <w:r w:rsidRPr="00AA192C">
              <w:rPr>
                <w:rFonts w:cs="Calibri"/>
                <w:color w:val="000000"/>
                <w:sz w:val="20"/>
                <w:szCs w:val="20"/>
              </w:rPr>
              <w:t>Makes an attempt</w:t>
            </w:r>
            <w:proofErr w:type="gramEnd"/>
            <w:r w:rsidRPr="00AA192C">
              <w:rPr>
                <w:rFonts w:cs="Calibri"/>
                <w:color w:val="000000"/>
                <w:sz w:val="20"/>
                <w:szCs w:val="20"/>
              </w:rPr>
              <w:t xml:space="preserve"> to collaborate with others and build relationships.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EE785" w14:textId="77777777" w:rsidR="00DC4FE6" w:rsidRPr="00AA192C" w:rsidRDefault="00DC4FE6" w:rsidP="000D5205">
            <w:pPr>
              <w:rPr>
                <w:rFonts w:ascii="Times New Roman" w:hAnsi="Times New Roman"/>
              </w:rPr>
            </w:pPr>
            <w:r w:rsidRPr="00AA192C">
              <w:rPr>
                <w:rFonts w:cs="Calibri"/>
                <w:color w:val="000000"/>
                <w:sz w:val="20"/>
                <w:szCs w:val="20"/>
              </w:rPr>
              <w:t>Consistently demonstrates a high level of respect for others’ ideas, including actively seeking out collaboration opportunities. Excels in building strong, positive relationships with team members.</w:t>
            </w:r>
          </w:p>
        </w:tc>
      </w:tr>
      <w:tr w:rsidR="00DC4FE6" w:rsidRPr="00AA192C" w14:paraId="5B800161"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58672" w14:textId="77777777" w:rsidR="00DC4FE6" w:rsidRPr="00AA192C" w:rsidRDefault="00DC4FE6" w:rsidP="000D5205">
            <w:pPr>
              <w:rPr>
                <w:rFonts w:ascii="Times New Roman" w:hAnsi="Times New Roman"/>
              </w:rPr>
            </w:pPr>
            <w:r w:rsidRPr="00AA192C">
              <w:rPr>
                <w:rFonts w:cs="Calibri"/>
                <w:b/>
                <w:bCs/>
                <w:color w:val="000000"/>
                <w:sz w:val="20"/>
                <w:szCs w:val="20"/>
              </w:rPr>
              <w:t xml:space="preserve">Flexible: </w:t>
            </w:r>
            <w:r w:rsidRPr="00AA192C">
              <w:rPr>
                <w:rFonts w:cs="Calibri"/>
                <w:color w:val="000000"/>
                <w:sz w:val="20"/>
                <w:szCs w:val="20"/>
              </w:rPr>
              <w:t>lesson modification as needed to maximize learning and manage unexpected classroom situations</w:t>
            </w:r>
          </w:p>
          <w:p w14:paraId="31A3B010"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617D2" w14:textId="77777777" w:rsidR="00DC4FE6" w:rsidRPr="00AA192C" w:rsidRDefault="00DC4FE6" w:rsidP="000D5205">
            <w:pPr>
              <w:rPr>
                <w:rFonts w:ascii="Times New Roman" w:hAnsi="Times New Roman"/>
              </w:rPr>
            </w:pPr>
            <w:r w:rsidRPr="00AA192C">
              <w:rPr>
                <w:rFonts w:cs="Calibri"/>
                <w:color w:val="000000"/>
                <w:sz w:val="20"/>
                <w:szCs w:val="20"/>
              </w:rPr>
              <w:t>Struggles to adapt lessons in response to changing circumstances or student needs. Exhibits difficulty in handling unexpected disruptions or situations that occur within the classroom environment. May become overwhelmed or uncertain in managing unforeseen situations.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CD477" w14:textId="77777777" w:rsidR="00DC4FE6" w:rsidRPr="00AA192C" w:rsidRDefault="00DC4FE6" w:rsidP="000D5205">
            <w:pPr>
              <w:rPr>
                <w:rFonts w:ascii="Times New Roman" w:hAnsi="Times New Roman"/>
              </w:rPr>
            </w:pPr>
            <w:r w:rsidRPr="00AA192C">
              <w:rPr>
                <w:rFonts w:cs="Calibri"/>
                <w:color w:val="000000"/>
                <w:sz w:val="20"/>
                <w:szCs w:val="20"/>
              </w:rPr>
              <w:t xml:space="preserve">Makes in-the-moment adjustments to </w:t>
            </w:r>
            <w:proofErr w:type="gramStart"/>
            <w:r w:rsidRPr="00AA192C">
              <w:rPr>
                <w:rFonts w:cs="Calibri"/>
                <w:color w:val="000000"/>
                <w:sz w:val="20"/>
                <w:szCs w:val="20"/>
              </w:rPr>
              <w:t>lessons, but</w:t>
            </w:r>
            <w:proofErr w:type="gramEnd"/>
            <w:r w:rsidRPr="00AA192C">
              <w:rPr>
                <w:rFonts w:cs="Calibri"/>
                <w:color w:val="000000"/>
                <w:sz w:val="20"/>
                <w:szCs w:val="20"/>
              </w:rPr>
              <w:t xml:space="preserve"> might not consistently optimize learning opportunities. Adaptations and efforts to address problems but solutions might not always be effective. Some situations could still lead to uncertainty or stress.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FB8C5" w14:textId="77777777" w:rsidR="00DC4FE6" w:rsidRPr="00AA192C" w:rsidRDefault="00DC4FE6" w:rsidP="000D5205">
            <w:pPr>
              <w:rPr>
                <w:rFonts w:ascii="Times New Roman" w:hAnsi="Times New Roman"/>
              </w:rPr>
            </w:pPr>
            <w:r w:rsidRPr="00AA192C">
              <w:rPr>
                <w:rFonts w:cs="Calibri"/>
                <w:color w:val="000000"/>
                <w:sz w:val="20"/>
                <w:szCs w:val="20"/>
              </w:rPr>
              <w:t>Effectively modifies lessons to capitalize on teachable moments. Skillfully manages unexpected situations in the classroom, maintaining a calm and focused demeanor. Responses contribute to a positive and conducive learning environment.</w:t>
            </w:r>
          </w:p>
        </w:tc>
      </w:tr>
      <w:tr w:rsidR="00DC4FE6" w:rsidRPr="00AA192C" w14:paraId="4BF3C20A"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1DFB2" w14:textId="77777777" w:rsidR="00DC4FE6" w:rsidRPr="00AA192C" w:rsidRDefault="00DC4FE6" w:rsidP="000D5205">
            <w:pPr>
              <w:rPr>
                <w:rFonts w:ascii="Times New Roman" w:hAnsi="Times New Roman"/>
              </w:rPr>
            </w:pPr>
            <w:r w:rsidRPr="00AA192C">
              <w:rPr>
                <w:rFonts w:cs="Calibri"/>
                <w:b/>
                <w:bCs/>
                <w:color w:val="000000"/>
                <w:sz w:val="20"/>
                <w:szCs w:val="20"/>
              </w:rPr>
              <w:t xml:space="preserve">Caring: </w:t>
            </w:r>
            <w:r w:rsidRPr="00AA192C">
              <w:rPr>
                <w:rFonts w:cs="Calibri"/>
                <w:color w:val="000000"/>
                <w:sz w:val="20"/>
                <w:szCs w:val="20"/>
              </w:rPr>
              <w:t>uses encouraging and respectful words and actions, maintains a supportive and inclusive environment, and proactively connects with students</w:t>
            </w:r>
          </w:p>
          <w:p w14:paraId="20AF9A5D"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1AE71" w14:textId="77777777" w:rsidR="00DC4FE6" w:rsidRPr="00AA192C" w:rsidRDefault="00DC4FE6" w:rsidP="000D5205">
            <w:pPr>
              <w:ind w:left="90"/>
              <w:rPr>
                <w:rFonts w:ascii="Times New Roman" w:hAnsi="Times New Roman"/>
              </w:rPr>
            </w:pPr>
            <w:r w:rsidRPr="00AA192C">
              <w:rPr>
                <w:rFonts w:cs="Calibri"/>
                <w:color w:val="000000"/>
                <w:sz w:val="20"/>
                <w:szCs w:val="20"/>
              </w:rPr>
              <w:t xml:space="preserve">Demonstrates minimal encouragement to others, rarely offers positive feedback. Inconsistent in showing respect to others. Unable to </w:t>
            </w:r>
            <w:proofErr w:type="gramStart"/>
            <w:r w:rsidRPr="00AA192C">
              <w:rPr>
                <w:rFonts w:cs="Calibri"/>
                <w:color w:val="000000"/>
                <w:sz w:val="20"/>
                <w:szCs w:val="20"/>
              </w:rPr>
              <w:t>consistently  maintain</w:t>
            </w:r>
            <w:proofErr w:type="gramEnd"/>
            <w:r w:rsidRPr="00AA192C">
              <w:rPr>
                <w:rFonts w:cs="Calibri"/>
                <w:color w:val="000000"/>
                <w:sz w:val="20"/>
                <w:szCs w:val="20"/>
              </w:rPr>
              <w:t xml:space="preserve"> an inclusive and supportive environment. Displays minimal effort in connecting with students on a personal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DD18F" w14:textId="77777777" w:rsidR="00DC4FE6" w:rsidRPr="00AA192C" w:rsidRDefault="00DC4FE6" w:rsidP="000D5205">
            <w:pPr>
              <w:rPr>
                <w:rFonts w:ascii="Times New Roman" w:hAnsi="Times New Roman"/>
              </w:rPr>
            </w:pPr>
            <w:r w:rsidRPr="00AA192C">
              <w:rPr>
                <w:rFonts w:cs="Calibri"/>
                <w:color w:val="000000"/>
                <w:sz w:val="20"/>
                <w:szCs w:val="20"/>
              </w:rPr>
              <w:t>Demonstrates positive communication, use of encouraging language, and offers positive feedback, but may be inconsistent. Attempts to treat others with respect but can sometimes be dismissive or unsupportive of individual student’s needs. Connects with each student, building a rapport based on trust.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D30BD" w14:textId="77777777" w:rsidR="00DC4FE6" w:rsidRPr="00AA192C" w:rsidRDefault="00DC4FE6" w:rsidP="000D5205">
            <w:pPr>
              <w:rPr>
                <w:rFonts w:ascii="Times New Roman" w:hAnsi="Times New Roman"/>
              </w:rPr>
            </w:pPr>
            <w:r w:rsidRPr="00AA192C">
              <w:rPr>
                <w:rFonts w:cs="Calibri"/>
                <w:color w:val="000000"/>
                <w:sz w:val="20"/>
                <w:szCs w:val="20"/>
              </w:rPr>
              <w:t>Consistently demonstrates positive communication and uses uplifting and encouraging language. Maintains an inclusive and supportive environment, modeling respect for all students, their families, and colleagues, even in challenging situations. Proactively and authentically connects with each student, building a strong rapport based on trust.</w:t>
            </w:r>
          </w:p>
        </w:tc>
      </w:tr>
      <w:tr w:rsidR="00DC4FE6" w:rsidRPr="00AA192C" w14:paraId="33E15E34"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7CB61" w14:textId="77777777" w:rsidR="00DC4FE6" w:rsidRPr="00AA192C" w:rsidRDefault="00DC4FE6" w:rsidP="000D5205">
            <w:pPr>
              <w:rPr>
                <w:rFonts w:ascii="Times New Roman" w:hAnsi="Times New Roman"/>
              </w:rPr>
            </w:pPr>
            <w:r w:rsidRPr="00AA192C">
              <w:rPr>
                <w:rFonts w:cs="Calibri"/>
                <w:b/>
                <w:bCs/>
                <w:color w:val="000000"/>
                <w:sz w:val="20"/>
                <w:szCs w:val="20"/>
              </w:rPr>
              <w:t xml:space="preserve">Perceptive: </w:t>
            </w:r>
            <w:r w:rsidRPr="00AA192C">
              <w:rPr>
                <w:rFonts w:cs="Calibri"/>
                <w:color w:val="000000"/>
                <w:sz w:val="20"/>
                <w:szCs w:val="20"/>
              </w:rPr>
              <w:t xml:space="preserve">interacts positively with disengaged students, consistently monitors and addresses classroom </w:t>
            </w:r>
            <w:proofErr w:type="gramStart"/>
            <w:r w:rsidRPr="00AA192C">
              <w:rPr>
                <w:rFonts w:cs="Calibri"/>
                <w:color w:val="000000"/>
                <w:sz w:val="20"/>
                <w:szCs w:val="20"/>
              </w:rPr>
              <w:t>issues,  and</w:t>
            </w:r>
            <w:proofErr w:type="gramEnd"/>
            <w:r w:rsidRPr="00AA192C">
              <w:rPr>
                <w:rFonts w:cs="Calibri"/>
                <w:color w:val="000000"/>
                <w:sz w:val="20"/>
                <w:szCs w:val="20"/>
              </w:rPr>
              <w:t xml:space="preserve"> shows awareness of effect of own behavior</w:t>
            </w:r>
          </w:p>
          <w:p w14:paraId="65F22898"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C3FB0" w14:textId="77777777" w:rsidR="00DC4FE6" w:rsidRPr="00AA192C" w:rsidRDefault="00DC4FE6" w:rsidP="000D5205">
            <w:pPr>
              <w:rPr>
                <w:rFonts w:ascii="Times New Roman" w:hAnsi="Times New Roman"/>
              </w:rPr>
            </w:pPr>
            <w:r w:rsidRPr="00AA192C">
              <w:rPr>
                <w:rFonts w:cs="Calibri"/>
                <w:color w:val="000000"/>
                <w:sz w:val="20"/>
                <w:szCs w:val="20"/>
              </w:rPr>
              <w:t>Does not identify students who are disengaged or struggling. Fails to notice signs of disinterest or disconnection. Lacks awareness of classroom dynamics and issues that require attention. Lacks self-awareness and contributes to a negative classroom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40F10" w14:textId="77777777" w:rsidR="00DC4FE6" w:rsidRPr="00AA192C" w:rsidRDefault="00DC4FE6" w:rsidP="000D5205">
            <w:pPr>
              <w:ind w:left="-80"/>
              <w:rPr>
                <w:rFonts w:ascii="Times New Roman" w:hAnsi="Times New Roman"/>
              </w:rPr>
            </w:pPr>
            <w:r w:rsidRPr="00AA192C">
              <w:rPr>
                <w:rFonts w:cs="Calibri"/>
                <w:color w:val="000000"/>
                <w:sz w:val="20"/>
                <w:szCs w:val="20"/>
              </w:rPr>
              <w:t>Identifies disengaged students. Efforts to re-engage students may be inconsistent and vary in effectiveness. Monitors classroom dynamics but may not consistently identify and address emerging issues. Demonstrates partial self-awareness of the impact of their actions and words and may sometimes inadvertently create a negative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2C7A2" w14:textId="77777777" w:rsidR="00DC4FE6" w:rsidRPr="00AA192C" w:rsidRDefault="00DC4FE6" w:rsidP="000D5205">
            <w:pPr>
              <w:rPr>
                <w:rFonts w:ascii="Times New Roman" w:hAnsi="Times New Roman"/>
              </w:rPr>
            </w:pPr>
            <w:r w:rsidRPr="00AA192C">
              <w:rPr>
                <w:rFonts w:cs="Calibri"/>
                <w:color w:val="000000"/>
                <w:sz w:val="20"/>
                <w:szCs w:val="20"/>
              </w:rPr>
              <w:t>Proactively identifies and engages with disengaged students, employing effective strategies to re-engage them. Cultivates a positive and respectful classroom environment. Skillfully monitors classroom dynamics, swiftly identifying and addressing emerging issues. Demonstrates a high level of self-awareness, consistently considering the impact of their actions and words.</w:t>
            </w:r>
          </w:p>
        </w:tc>
      </w:tr>
      <w:tr w:rsidR="00DC4FE6" w:rsidRPr="00AA192C" w14:paraId="58B440E1"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7CE40" w14:textId="77777777" w:rsidR="00DC4FE6" w:rsidRPr="00AA192C" w:rsidRDefault="00DC4FE6" w:rsidP="000D5205">
            <w:pPr>
              <w:rPr>
                <w:rFonts w:ascii="Times New Roman" w:hAnsi="Times New Roman"/>
              </w:rPr>
            </w:pPr>
            <w:r w:rsidRPr="00AA192C">
              <w:rPr>
                <w:rFonts w:cs="Calibri"/>
                <w:b/>
                <w:bCs/>
                <w:color w:val="000000"/>
                <w:sz w:val="20"/>
                <w:szCs w:val="20"/>
              </w:rPr>
              <w:t xml:space="preserve">Integrity: </w:t>
            </w:r>
            <w:r w:rsidRPr="00AA192C">
              <w:rPr>
                <w:rFonts w:cs="Calibri"/>
                <w:color w:val="000000"/>
                <w:sz w:val="20"/>
                <w:szCs w:val="20"/>
              </w:rPr>
              <w:t xml:space="preserve">Adheres to all WKU and host school </w:t>
            </w:r>
            <w:r w:rsidRPr="00AA192C">
              <w:rPr>
                <w:rFonts w:cs="Calibri"/>
                <w:color w:val="000000"/>
                <w:sz w:val="20"/>
                <w:szCs w:val="20"/>
              </w:rPr>
              <w:lastRenderedPageBreak/>
              <w:t>policies and takes responsibility for effects of own actions</w:t>
            </w:r>
          </w:p>
          <w:p w14:paraId="42E05387"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1398F" w14:textId="77777777" w:rsidR="00DC4FE6" w:rsidRPr="00AA192C" w:rsidRDefault="00DC4FE6" w:rsidP="000D5205">
            <w:pPr>
              <w:rPr>
                <w:rFonts w:ascii="Times New Roman" w:hAnsi="Times New Roman"/>
              </w:rPr>
            </w:pPr>
            <w:r w:rsidRPr="00AA192C">
              <w:rPr>
                <w:rFonts w:cs="Calibri"/>
                <w:color w:val="000000"/>
                <w:sz w:val="20"/>
                <w:szCs w:val="20"/>
              </w:rPr>
              <w:lastRenderedPageBreak/>
              <w:t xml:space="preserve">Demonstrates no commitment to adhering to university and school policies. Struggles to </w:t>
            </w:r>
            <w:r w:rsidRPr="00AA192C">
              <w:rPr>
                <w:rFonts w:cs="Calibri"/>
                <w:color w:val="000000"/>
                <w:sz w:val="20"/>
                <w:szCs w:val="20"/>
              </w:rPr>
              <w:lastRenderedPageBreak/>
              <w:t>take ownership of the consequences of their actions. Deflects blame or fails to acknowledge the impact of their choices. Exhibits challenges in maintaining confidentiality, occasionally sharing information inappropriately or without due consideration for privacy. Does not take responsibility for 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A02C8" w14:textId="77777777" w:rsidR="00DC4FE6" w:rsidRPr="00AA192C" w:rsidRDefault="00DC4FE6" w:rsidP="000D5205">
            <w:pPr>
              <w:rPr>
                <w:rFonts w:ascii="Times New Roman" w:hAnsi="Times New Roman"/>
              </w:rPr>
            </w:pPr>
            <w:r w:rsidRPr="00AA192C">
              <w:rPr>
                <w:rFonts w:cs="Calibri"/>
                <w:color w:val="000000"/>
                <w:sz w:val="20"/>
                <w:szCs w:val="20"/>
              </w:rPr>
              <w:lastRenderedPageBreak/>
              <w:t xml:space="preserve">Makes efforts to comply with university and school policies. Demonstrates a growing </w:t>
            </w:r>
            <w:r w:rsidRPr="00AA192C">
              <w:rPr>
                <w:rFonts w:cs="Calibri"/>
                <w:color w:val="000000"/>
                <w:sz w:val="20"/>
                <w:szCs w:val="20"/>
              </w:rPr>
              <w:lastRenderedPageBreak/>
              <w:t>awareness of personal responsibility, though taking ownership of consequences may not always be consistent. Instances of deflection could still occur. Strives to maintain confidentiality, but there may be occasional lapses in judgment. Takes responsibility for 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998B6" w14:textId="77777777" w:rsidR="00DC4FE6" w:rsidRPr="00AA192C" w:rsidRDefault="00DC4FE6" w:rsidP="000D5205">
            <w:pPr>
              <w:rPr>
                <w:rFonts w:ascii="Times New Roman" w:hAnsi="Times New Roman"/>
              </w:rPr>
            </w:pPr>
            <w:r w:rsidRPr="00AA192C">
              <w:rPr>
                <w:rFonts w:cs="Calibri"/>
                <w:color w:val="000000"/>
                <w:sz w:val="20"/>
                <w:szCs w:val="20"/>
              </w:rPr>
              <w:lastRenderedPageBreak/>
              <w:t xml:space="preserve">Consistently adheres to university and school policies. Demonstrates a strong sense of </w:t>
            </w:r>
            <w:r w:rsidRPr="00AA192C">
              <w:rPr>
                <w:rFonts w:cs="Calibri"/>
                <w:color w:val="000000"/>
                <w:sz w:val="20"/>
                <w:szCs w:val="20"/>
              </w:rPr>
              <w:lastRenderedPageBreak/>
              <w:t>accountability for their choices and actions. Acknowledges and addresses the impact of their decisions on others. Skillfully maintains confidentiality in all situations, respecting the privacy of individuals and sensitive information consistently. Takes responsibility for actions.</w:t>
            </w:r>
          </w:p>
        </w:tc>
      </w:tr>
      <w:tr w:rsidR="00DC4FE6" w:rsidRPr="00AA192C" w14:paraId="363B5F78"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9CB83" w14:textId="77777777" w:rsidR="00DC4FE6" w:rsidRPr="00AA192C" w:rsidRDefault="00DC4FE6" w:rsidP="000D5205">
            <w:pPr>
              <w:rPr>
                <w:rFonts w:ascii="Times New Roman" w:hAnsi="Times New Roman"/>
              </w:rPr>
            </w:pPr>
            <w:r w:rsidRPr="00AA192C">
              <w:rPr>
                <w:rFonts w:cs="Calibri"/>
                <w:b/>
                <w:bCs/>
                <w:color w:val="000000"/>
                <w:sz w:val="20"/>
                <w:szCs w:val="20"/>
              </w:rPr>
              <w:lastRenderedPageBreak/>
              <w:t xml:space="preserve">Communication: </w:t>
            </w:r>
            <w:r w:rsidRPr="00AA192C">
              <w:rPr>
                <w:rFonts w:cs="Calibri"/>
                <w:color w:val="000000"/>
                <w:sz w:val="20"/>
                <w:szCs w:val="20"/>
              </w:rPr>
              <w:t>Seeks to foster respectful communication among all members of the learning community</w:t>
            </w:r>
          </w:p>
          <w:p w14:paraId="5C7116E9"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8DCEE" w14:textId="77777777" w:rsidR="00DC4FE6" w:rsidRPr="00AA192C" w:rsidRDefault="00DC4FE6" w:rsidP="000D5205">
            <w:pPr>
              <w:spacing w:after="160"/>
              <w:rPr>
                <w:rFonts w:ascii="Times New Roman" w:hAnsi="Times New Roman"/>
              </w:rPr>
            </w:pPr>
            <w:r w:rsidRPr="00AA192C">
              <w:rPr>
                <w:rFonts w:cs="Calibri"/>
                <w:color w:val="000000"/>
                <w:sz w:val="20"/>
                <w:szCs w:val="20"/>
              </w:rPr>
              <w:t>Does not demonstrate interest in actively listening and observing others by thoughtfully responding. Does not engage proactively in communication with supervisors or mentors. Communication style does not indicate an understanding of how to communicate effectively in differing environments.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09312" w14:textId="77777777" w:rsidR="00DC4FE6" w:rsidRPr="00AA192C" w:rsidRDefault="00DC4FE6" w:rsidP="000D5205">
            <w:pPr>
              <w:rPr>
                <w:rFonts w:ascii="Times New Roman" w:hAnsi="Times New Roman"/>
              </w:rPr>
            </w:pPr>
            <w:r w:rsidRPr="00AA192C">
              <w:rPr>
                <w:rFonts w:cs="Calibri"/>
                <w:color w:val="000000"/>
                <w:sz w:val="20"/>
                <w:szCs w:val="20"/>
              </w:rPr>
              <w:t>Recognizes the importance of respectful communication and makes efforts to engage as a thoughtful listener and observer attempting to understand and respond to others' viewpoints. Is open to communication with supervisors and mentors but does not initiate the dialogue. Demonstrates growth in understanding in how to communicate effectively in differing environments.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6CFB6" w14:textId="77777777" w:rsidR="00DC4FE6" w:rsidRPr="00AA192C" w:rsidRDefault="00DC4FE6" w:rsidP="000D5205">
            <w:pPr>
              <w:rPr>
                <w:rFonts w:ascii="Times New Roman" w:hAnsi="Times New Roman"/>
              </w:rPr>
            </w:pPr>
            <w:r w:rsidRPr="00AA192C">
              <w:rPr>
                <w:rFonts w:cs="Calibri"/>
                <w:color w:val="000000"/>
                <w:sz w:val="20"/>
                <w:szCs w:val="20"/>
              </w:rPr>
              <w:t xml:space="preserve">Prioritizes respectful communication, effectively addressing conflicts, </w:t>
            </w:r>
            <w:proofErr w:type="gramStart"/>
            <w:r w:rsidRPr="00AA192C">
              <w:rPr>
                <w:rFonts w:cs="Calibri"/>
                <w:color w:val="000000"/>
                <w:sz w:val="20"/>
                <w:szCs w:val="20"/>
              </w:rPr>
              <w:t>and  models</w:t>
            </w:r>
            <w:proofErr w:type="gramEnd"/>
            <w:r w:rsidRPr="00AA192C">
              <w:rPr>
                <w:rFonts w:cs="Calibri"/>
                <w:color w:val="000000"/>
                <w:sz w:val="20"/>
                <w:szCs w:val="20"/>
              </w:rPr>
              <w:t xml:space="preserve"> respectful communication while encouraging an inclusive communication environment. Demonstrates a proactive approach to communication with supervisors and mentors by taking a leadership role in maintaining communication. </w:t>
            </w:r>
          </w:p>
        </w:tc>
      </w:tr>
      <w:tr w:rsidR="00DC4FE6" w:rsidRPr="00AA192C" w14:paraId="1C00B1B3" w14:textId="77777777" w:rsidTr="000D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A5D15" w14:textId="77777777" w:rsidR="00DC4FE6" w:rsidRPr="00AA192C" w:rsidRDefault="00DC4FE6" w:rsidP="000D5205">
            <w:pPr>
              <w:rPr>
                <w:rFonts w:ascii="Times New Roman" w:hAnsi="Times New Roman"/>
              </w:rPr>
            </w:pPr>
            <w:r w:rsidRPr="00AA192C">
              <w:rPr>
                <w:rFonts w:cs="Calibri"/>
                <w:b/>
                <w:bCs/>
                <w:color w:val="000000"/>
                <w:sz w:val="20"/>
                <w:szCs w:val="20"/>
              </w:rPr>
              <w:t xml:space="preserve">Professionalism: </w:t>
            </w:r>
            <w:r w:rsidRPr="00AA192C">
              <w:rPr>
                <w:rFonts w:cs="Calibri"/>
                <w:color w:val="000000"/>
                <w:sz w:val="20"/>
                <w:szCs w:val="20"/>
              </w:rPr>
              <w:t xml:space="preserve">Seeks </w:t>
            </w:r>
            <w:proofErr w:type="gramStart"/>
            <w:r w:rsidRPr="00AA192C">
              <w:rPr>
                <w:rFonts w:cs="Calibri"/>
                <w:color w:val="000000"/>
                <w:sz w:val="20"/>
                <w:szCs w:val="20"/>
              </w:rPr>
              <w:t>to  establish</w:t>
            </w:r>
            <w:proofErr w:type="gramEnd"/>
            <w:r w:rsidRPr="00AA192C">
              <w:rPr>
                <w:rFonts w:cs="Calibri"/>
                <w:color w:val="000000"/>
                <w:sz w:val="20"/>
                <w:szCs w:val="20"/>
              </w:rPr>
              <w:t xml:space="preserve"> a positive and supportive learning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1A3FA" w14:textId="77777777" w:rsidR="00DC4FE6" w:rsidRPr="00AA192C" w:rsidRDefault="00DC4FE6" w:rsidP="000D5205">
            <w:pPr>
              <w:rPr>
                <w:rFonts w:ascii="Times New Roman" w:hAnsi="Times New Roman"/>
              </w:rPr>
            </w:pPr>
            <w:r w:rsidRPr="00AA192C">
              <w:rPr>
                <w:rFonts w:cs="Calibri"/>
                <w:color w:val="000000"/>
                <w:sz w:val="20"/>
                <w:szCs w:val="20"/>
              </w:rPr>
              <w:t>Lacks motivation and commitment to seek growth.  Not open to new ideas. Is often late or does not attend as expected and/or frequently does not wear professional attire and/or appears disheveled. Is often not prepared for work required of the program. Does not maintain professional boundaries with students, peers, and/or mentors in oral or technological communication. </w:t>
            </w:r>
          </w:p>
          <w:p w14:paraId="40DC943F"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01A56" w14:textId="77777777" w:rsidR="00DC4FE6" w:rsidRPr="00AA192C" w:rsidRDefault="00DC4FE6" w:rsidP="000D5205">
            <w:pPr>
              <w:rPr>
                <w:rFonts w:ascii="Times New Roman" w:hAnsi="Times New Roman"/>
              </w:rPr>
            </w:pPr>
            <w:r w:rsidRPr="00AA192C">
              <w:rPr>
                <w:rFonts w:cs="Calibri"/>
                <w:color w:val="000000"/>
                <w:sz w:val="20"/>
                <w:szCs w:val="20"/>
              </w:rPr>
              <w:t>Demonstrates varying levels of commitment and motivation to seek growth.  </w:t>
            </w:r>
          </w:p>
          <w:p w14:paraId="756F5332" w14:textId="77777777" w:rsidR="00DC4FE6" w:rsidRPr="00AA192C" w:rsidRDefault="00DC4FE6" w:rsidP="000D5205">
            <w:pPr>
              <w:rPr>
                <w:rFonts w:ascii="Times New Roman" w:hAnsi="Times New Roman"/>
              </w:rPr>
            </w:pPr>
            <w:r w:rsidRPr="00AA192C">
              <w:rPr>
                <w:rFonts w:cs="Calibri"/>
                <w:color w:val="000000"/>
                <w:sz w:val="20"/>
                <w:szCs w:val="20"/>
              </w:rPr>
              <w:t xml:space="preserve">Maintains attendance and punctuality and a professional appearance. Dedicates appropriate time and energy to their work and requirements of the program. Establishes and maintains professional boundaries with </w:t>
            </w:r>
            <w:proofErr w:type="gramStart"/>
            <w:r w:rsidRPr="00AA192C">
              <w:rPr>
                <w:rFonts w:cs="Calibri"/>
                <w:color w:val="000000"/>
                <w:sz w:val="20"/>
                <w:szCs w:val="20"/>
              </w:rPr>
              <w:t>students,  peers</w:t>
            </w:r>
            <w:proofErr w:type="gramEnd"/>
            <w:r w:rsidRPr="00AA192C">
              <w:rPr>
                <w:rFonts w:cs="Calibri"/>
                <w:color w:val="000000"/>
                <w:sz w:val="20"/>
                <w:szCs w:val="20"/>
              </w:rPr>
              <w:t xml:space="preserve"> and/or mentors. </w:t>
            </w:r>
          </w:p>
          <w:p w14:paraId="4AD78BF7" w14:textId="77777777" w:rsidR="00DC4FE6" w:rsidRPr="00AA192C" w:rsidRDefault="00DC4FE6" w:rsidP="000D5205">
            <w:pPr>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164A9" w14:textId="77777777" w:rsidR="00DC4FE6" w:rsidRPr="00AA192C" w:rsidRDefault="00DC4FE6" w:rsidP="000D5205">
            <w:pPr>
              <w:rPr>
                <w:rFonts w:ascii="Times New Roman" w:hAnsi="Times New Roman"/>
              </w:rPr>
            </w:pPr>
            <w:r w:rsidRPr="00AA192C">
              <w:rPr>
                <w:rFonts w:cs="Calibri"/>
                <w:color w:val="000000"/>
                <w:sz w:val="20"/>
                <w:szCs w:val="20"/>
              </w:rPr>
              <w:t>Demonstrates dedication to continued professional growth</w:t>
            </w:r>
            <w:r w:rsidRPr="00AA192C">
              <w:rPr>
                <w:rFonts w:cs="Calibri"/>
                <w:b/>
                <w:bCs/>
                <w:color w:val="000000"/>
                <w:sz w:val="20"/>
                <w:szCs w:val="20"/>
              </w:rPr>
              <w:t xml:space="preserve">. </w:t>
            </w:r>
            <w:r w:rsidRPr="00AA192C">
              <w:rPr>
                <w:rFonts w:cs="Calibri"/>
                <w:color w:val="000000"/>
                <w:sz w:val="20"/>
                <w:szCs w:val="20"/>
              </w:rPr>
              <w:t>Actively seeks professional feedback from others to improve instructional practice.</w:t>
            </w:r>
          </w:p>
          <w:p w14:paraId="7E1F90BE" w14:textId="77777777" w:rsidR="00DC4FE6" w:rsidRPr="00AA192C" w:rsidRDefault="00DC4FE6" w:rsidP="000D5205">
            <w:pPr>
              <w:rPr>
                <w:rFonts w:ascii="Times New Roman" w:hAnsi="Times New Roman"/>
              </w:rPr>
            </w:pPr>
            <w:r w:rsidRPr="00AA192C">
              <w:rPr>
                <w:rFonts w:cs="Calibri"/>
                <w:color w:val="000000"/>
                <w:sz w:val="20"/>
                <w:szCs w:val="20"/>
              </w:rPr>
              <w:t>Dedicates more time than is required to instructional development and/or participating in the school community. Reflects and anticipates challenges to professional boundaries and requests assistance when needed. </w:t>
            </w:r>
          </w:p>
        </w:tc>
      </w:tr>
    </w:tbl>
    <w:p w14:paraId="61ADF06C" w14:textId="77777777" w:rsidR="00DC4FE6" w:rsidRPr="00AA192C" w:rsidRDefault="00DC4FE6" w:rsidP="00DC4FE6">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4380"/>
      </w:tblGrid>
      <w:tr w:rsidR="00DC4FE6" w:rsidRPr="00AA192C" w14:paraId="64331363" w14:textId="77777777" w:rsidTr="00DC4FE6">
        <w:trPr>
          <w:trHeight w:val="231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ED5B9D" w14:textId="77777777" w:rsidR="00DC4FE6" w:rsidRPr="00AA192C" w:rsidRDefault="00DC4FE6" w:rsidP="000D5205">
            <w:pPr>
              <w:rPr>
                <w:rFonts w:ascii="Times New Roman" w:hAnsi="Times New Roman"/>
              </w:rPr>
            </w:pPr>
            <w:r w:rsidRPr="00AA192C">
              <w:rPr>
                <w:rFonts w:cs="Calibri"/>
                <w:b/>
                <w:bCs/>
                <w:color w:val="000000"/>
              </w:rPr>
              <w:t>Comments regarding the ratings above.  (Please feel free to add additional information on ways we can improve our teacher education program.) </w:t>
            </w:r>
          </w:p>
          <w:p w14:paraId="74E083F4" w14:textId="76FECD40" w:rsidR="00DC4FE6" w:rsidRPr="00AA192C" w:rsidRDefault="00DC4FE6" w:rsidP="000D5205">
            <w:pPr>
              <w:spacing w:after="240"/>
              <w:rPr>
                <w:rFonts w:ascii="Times New Roman" w:hAnsi="Times New Roman"/>
              </w:rPr>
            </w:pPr>
            <w:r w:rsidRPr="00AA192C">
              <w:rPr>
                <w:rFonts w:ascii="Times New Roman" w:hAnsi="Times New Roman"/>
              </w:rPr>
              <w:br/>
            </w:r>
            <w:r w:rsidRPr="00AA192C">
              <w:rPr>
                <w:rFonts w:ascii="Times New Roman" w:hAnsi="Times New Roman"/>
              </w:rPr>
              <w:br/>
            </w:r>
            <w:r w:rsidRPr="00AA192C">
              <w:rPr>
                <w:rFonts w:ascii="Times New Roman" w:hAnsi="Times New Roman"/>
              </w:rPr>
              <w:br/>
            </w:r>
          </w:p>
        </w:tc>
      </w:tr>
    </w:tbl>
    <w:p w14:paraId="6E4343A3" w14:textId="77777777" w:rsidR="00DC4FE6" w:rsidRPr="00AA192C" w:rsidRDefault="00DC4FE6" w:rsidP="00DC4FE6">
      <w:pPr>
        <w:rPr>
          <w:rFonts w:ascii="Times New Roman" w:hAnsi="Times New Roman"/>
          <w:b/>
          <w:bCs/>
          <w:sz w:val="32"/>
          <w:szCs w:val="32"/>
        </w:rPr>
      </w:pPr>
    </w:p>
    <w:sectPr w:rsidR="00DC4FE6" w:rsidRPr="00AA192C">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panose1 w:val="020B0604020202020204"/>
    <w:charset w:val="00"/>
    <w:family w:val="roman"/>
    <w:notTrueType/>
    <w:pitch w:val="default"/>
  </w:font>
  <w:font w:name="Lohit Hind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7696A"/>
    <w:multiLevelType w:val="multilevel"/>
    <w:tmpl w:val="B338D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5C2ED6"/>
    <w:multiLevelType w:val="multilevel"/>
    <w:tmpl w:val="0D5AB9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C5127D3"/>
    <w:multiLevelType w:val="multilevel"/>
    <w:tmpl w:val="E50C9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9C280C"/>
    <w:multiLevelType w:val="multilevel"/>
    <w:tmpl w:val="3EE664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77A75D3"/>
    <w:multiLevelType w:val="multilevel"/>
    <w:tmpl w:val="F956E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CA24ED4"/>
    <w:multiLevelType w:val="multilevel"/>
    <w:tmpl w:val="BBE01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0799418">
    <w:abstractNumId w:val="4"/>
  </w:num>
  <w:num w:numId="2" w16cid:durableId="468131888">
    <w:abstractNumId w:val="5"/>
  </w:num>
  <w:num w:numId="3" w16cid:durableId="2107185698">
    <w:abstractNumId w:val="3"/>
  </w:num>
  <w:num w:numId="4" w16cid:durableId="88937670">
    <w:abstractNumId w:val="0"/>
  </w:num>
  <w:num w:numId="5" w16cid:durableId="637225678">
    <w:abstractNumId w:val="2"/>
  </w:num>
  <w:num w:numId="6" w16cid:durableId="26542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34"/>
    <w:rsid w:val="000051B4"/>
    <w:rsid w:val="00016F5C"/>
    <w:rsid w:val="0004120B"/>
    <w:rsid w:val="000553CE"/>
    <w:rsid w:val="00070034"/>
    <w:rsid w:val="00077EF4"/>
    <w:rsid w:val="000E708C"/>
    <w:rsid w:val="000F34B3"/>
    <w:rsid w:val="000F3CD9"/>
    <w:rsid w:val="000F4BE7"/>
    <w:rsid w:val="00145647"/>
    <w:rsid w:val="00173945"/>
    <w:rsid w:val="001859C4"/>
    <w:rsid w:val="00190733"/>
    <w:rsid w:val="001B3A87"/>
    <w:rsid w:val="001B7FA2"/>
    <w:rsid w:val="001C0FC7"/>
    <w:rsid w:val="002226E4"/>
    <w:rsid w:val="00225F1D"/>
    <w:rsid w:val="0022638E"/>
    <w:rsid w:val="002D240B"/>
    <w:rsid w:val="002D6BEF"/>
    <w:rsid w:val="002D6D48"/>
    <w:rsid w:val="002D6D91"/>
    <w:rsid w:val="002F4F59"/>
    <w:rsid w:val="003152BA"/>
    <w:rsid w:val="00356E7B"/>
    <w:rsid w:val="00365D0B"/>
    <w:rsid w:val="00373FF7"/>
    <w:rsid w:val="00376311"/>
    <w:rsid w:val="003E728B"/>
    <w:rsid w:val="003E744F"/>
    <w:rsid w:val="00407916"/>
    <w:rsid w:val="00456E70"/>
    <w:rsid w:val="0048614C"/>
    <w:rsid w:val="004A6CA9"/>
    <w:rsid w:val="004C2F74"/>
    <w:rsid w:val="004F1422"/>
    <w:rsid w:val="00515B9E"/>
    <w:rsid w:val="00536ABF"/>
    <w:rsid w:val="0058036E"/>
    <w:rsid w:val="00583AE0"/>
    <w:rsid w:val="00592D6F"/>
    <w:rsid w:val="005E5BE3"/>
    <w:rsid w:val="00633866"/>
    <w:rsid w:val="0064248F"/>
    <w:rsid w:val="00651687"/>
    <w:rsid w:val="00690DB0"/>
    <w:rsid w:val="00692A02"/>
    <w:rsid w:val="006B50B7"/>
    <w:rsid w:val="006D7FC5"/>
    <w:rsid w:val="006E4B19"/>
    <w:rsid w:val="00726B4D"/>
    <w:rsid w:val="007558C9"/>
    <w:rsid w:val="007C2BA6"/>
    <w:rsid w:val="007F4222"/>
    <w:rsid w:val="00803F70"/>
    <w:rsid w:val="00812BB7"/>
    <w:rsid w:val="00822B41"/>
    <w:rsid w:val="0083304D"/>
    <w:rsid w:val="00851E84"/>
    <w:rsid w:val="008647F4"/>
    <w:rsid w:val="00870273"/>
    <w:rsid w:val="008C5838"/>
    <w:rsid w:val="008F1213"/>
    <w:rsid w:val="009052F3"/>
    <w:rsid w:val="009507AF"/>
    <w:rsid w:val="00967018"/>
    <w:rsid w:val="0097764A"/>
    <w:rsid w:val="009A05DD"/>
    <w:rsid w:val="009B7547"/>
    <w:rsid w:val="009E55CE"/>
    <w:rsid w:val="00A00174"/>
    <w:rsid w:val="00A14850"/>
    <w:rsid w:val="00A15D7D"/>
    <w:rsid w:val="00A26D43"/>
    <w:rsid w:val="00A405D7"/>
    <w:rsid w:val="00A748A9"/>
    <w:rsid w:val="00A95970"/>
    <w:rsid w:val="00AA192C"/>
    <w:rsid w:val="00AA771C"/>
    <w:rsid w:val="00B4286B"/>
    <w:rsid w:val="00B644CF"/>
    <w:rsid w:val="00B6761B"/>
    <w:rsid w:val="00B7026D"/>
    <w:rsid w:val="00B95608"/>
    <w:rsid w:val="00BC219D"/>
    <w:rsid w:val="00C34E4E"/>
    <w:rsid w:val="00C6499A"/>
    <w:rsid w:val="00C64E9C"/>
    <w:rsid w:val="00C74880"/>
    <w:rsid w:val="00C86E13"/>
    <w:rsid w:val="00CC0154"/>
    <w:rsid w:val="00D20996"/>
    <w:rsid w:val="00D35722"/>
    <w:rsid w:val="00D63451"/>
    <w:rsid w:val="00D8665B"/>
    <w:rsid w:val="00D951E3"/>
    <w:rsid w:val="00DA27E5"/>
    <w:rsid w:val="00DB1241"/>
    <w:rsid w:val="00DC4FE6"/>
    <w:rsid w:val="00E065A6"/>
    <w:rsid w:val="00E3645A"/>
    <w:rsid w:val="00E50D2A"/>
    <w:rsid w:val="00E55E1E"/>
    <w:rsid w:val="00E879B5"/>
    <w:rsid w:val="00E96023"/>
    <w:rsid w:val="00EB6662"/>
    <w:rsid w:val="00ED414C"/>
    <w:rsid w:val="00F06E91"/>
    <w:rsid w:val="00F22237"/>
    <w:rsid w:val="00F35AB7"/>
    <w:rsid w:val="00F55DB2"/>
    <w:rsid w:val="00FC62DF"/>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5CDA"/>
  <w15:docId w15:val="{1DEFE86F-C0FB-1A48-A498-A0F856CC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7080"/>
    <w:pPr>
      <w:widowControl w:val="0"/>
      <w:suppressAutoHyphens/>
      <w:autoSpaceDN w:val="0"/>
    </w:pPr>
    <w:rPr>
      <w:rFonts w:ascii="Times New Roman" w:eastAsia="Droid Sans Fallback" w:hAnsi="Times New Roman" w:cs="Lohit Hindi"/>
      <w:kern w:val="3"/>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91439"/>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050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34"/>
    <w:rPr>
      <w:rFonts w:ascii="Segoe UI" w:eastAsia="Times New Roman" w:hAnsi="Segoe UI" w:cs="Segoe UI"/>
      <w:sz w:val="18"/>
      <w:szCs w:val="18"/>
    </w:rPr>
  </w:style>
  <w:style w:type="paragraph" w:styleId="ListParagraph">
    <w:name w:val="List Paragraph"/>
    <w:basedOn w:val="Normal"/>
    <w:uiPriority w:val="34"/>
    <w:qFormat/>
    <w:rsid w:val="00A753E2"/>
    <w:pPr>
      <w:ind w:left="720"/>
      <w:contextualSpacing/>
    </w:pPr>
    <w:rPr>
      <w:rFonts w:ascii="Times New Roman" w:hAnsi="Times New Roman"/>
      <w:color w:val="000000"/>
      <w:sz w:val="20"/>
      <w:szCs w:val="20"/>
    </w:rPr>
  </w:style>
  <w:style w:type="character" w:styleId="CommentReference">
    <w:name w:val="annotation reference"/>
    <w:basedOn w:val="DefaultParagraphFont"/>
    <w:uiPriority w:val="99"/>
    <w:semiHidden/>
    <w:unhideWhenUsed/>
    <w:rsid w:val="006A471E"/>
    <w:rPr>
      <w:sz w:val="16"/>
      <w:szCs w:val="16"/>
    </w:rPr>
  </w:style>
  <w:style w:type="paragraph" w:styleId="CommentText">
    <w:name w:val="annotation text"/>
    <w:basedOn w:val="Normal"/>
    <w:link w:val="CommentTextChar"/>
    <w:uiPriority w:val="99"/>
    <w:semiHidden/>
    <w:unhideWhenUsed/>
    <w:rsid w:val="006A471E"/>
    <w:rPr>
      <w:sz w:val="20"/>
      <w:szCs w:val="20"/>
    </w:rPr>
  </w:style>
  <w:style w:type="character" w:customStyle="1" w:styleId="CommentTextChar">
    <w:name w:val="Comment Text Char"/>
    <w:basedOn w:val="DefaultParagraphFont"/>
    <w:link w:val="CommentText"/>
    <w:uiPriority w:val="99"/>
    <w:semiHidden/>
    <w:rsid w:val="006A47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71E"/>
    <w:rPr>
      <w:b/>
      <w:bCs/>
    </w:rPr>
  </w:style>
  <w:style w:type="character" w:customStyle="1" w:styleId="CommentSubjectChar">
    <w:name w:val="Comment Subject Char"/>
    <w:basedOn w:val="CommentTextChar"/>
    <w:link w:val="CommentSubject"/>
    <w:uiPriority w:val="99"/>
    <w:semiHidden/>
    <w:rsid w:val="006A471E"/>
    <w:rPr>
      <w:rFonts w:eastAsia="Times New Roman" w:cs="Times New Roman"/>
      <w:b/>
      <w:bCs/>
      <w:sz w:val="20"/>
      <w:szCs w:val="20"/>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TableGrid1">
    <w:name w:val="Table Grid1"/>
    <w:basedOn w:val="TableNormal"/>
    <w:next w:val="TableGrid"/>
    <w:uiPriority w:val="39"/>
    <w:rsid w:val="00592D6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7840">
      <w:bodyDiv w:val="1"/>
      <w:marLeft w:val="0"/>
      <w:marRight w:val="0"/>
      <w:marTop w:val="0"/>
      <w:marBottom w:val="0"/>
      <w:divBdr>
        <w:top w:val="none" w:sz="0" w:space="0" w:color="auto"/>
        <w:left w:val="none" w:sz="0" w:space="0" w:color="auto"/>
        <w:bottom w:val="none" w:sz="0" w:space="0" w:color="auto"/>
        <w:right w:val="none" w:sz="0" w:space="0" w:color="auto"/>
      </w:divBdr>
    </w:div>
    <w:div w:id="550306513">
      <w:bodyDiv w:val="1"/>
      <w:marLeft w:val="0"/>
      <w:marRight w:val="0"/>
      <w:marTop w:val="0"/>
      <w:marBottom w:val="0"/>
      <w:divBdr>
        <w:top w:val="none" w:sz="0" w:space="0" w:color="auto"/>
        <w:left w:val="none" w:sz="0" w:space="0" w:color="auto"/>
        <w:bottom w:val="none" w:sz="0" w:space="0" w:color="auto"/>
        <w:right w:val="none" w:sz="0" w:space="0" w:color="auto"/>
      </w:divBdr>
    </w:div>
    <w:div w:id="885917545">
      <w:bodyDiv w:val="1"/>
      <w:marLeft w:val="0"/>
      <w:marRight w:val="0"/>
      <w:marTop w:val="0"/>
      <w:marBottom w:val="0"/>
      <w:divBdr>
        <w:top w:val="none" w:sz="0" w:space="0" w:color="auto"/>
        <w:left w:val="none" w:sz="0" w:space="0" w:color="auto"/>
        <w:bottom w:val="none" w:sz="0" w:space="0" w:color="auto"/>
        <w:right w:val="none" w:sz="0" w:space="0" w:color="auto"/>
      </w:divBdr>
    </w:div>
    <w:div w:id="1264724916">
      <w:bodyDiv w:val="1"/>
      <w:marLeft w:val="0"/>
      <w:marRight w:val="0"/>
      <w:marTop w:val="0"/>
      <w:marBottom w:val="0"/>
      <w:divBdr>
        <w:top w:val="none" w:sz="0" w:space="0" w:color="auto"/>
        <w:left w:val="none" w:sz="0" w:space="0" w:color="auto"/>
        <w:bottom w:val="none" w:sz="0" w:space="0" w:color="auto"/>
        <w:right w:val="none" w:sz="0" w:space="0" w:color="auto"/>
      </w:divBdr>
    </w:div>
    <w:div w:id="1351295768">
      <w:bodyDiv w:val="1"/>
      <w:marLeft w:val="0"/>
      <w:marRight w:val="0"/>
      <w:marTop w:val="0"/>
      <w:marBottom w:val="0"/>
      <w:divBdr>
        <w:top w:val="none" w:sz="0" w:space="0" w:color="auto"/>
        <w:left w:val="none" w:sz="0" w:space="0" w:color="auto"/>
        <w:bottom w:val="none" w:sz="0" w:space="0" w:color="auto"/>
        <w:right w:val="none" w:sz="0" w:space="0" w:color="auto"/>
      </w:divBdr>
    </w:div>
    <w:div w:id="1924103264">
      <w:bodyDiv w:val="1"/>
      <w:marLeft w:val="0"/>
      <w:marRight w:val="0"/>
      <w:marTop w:val="0"/>
      <w:marBottom w:val="0"/>
      <w:divBdr>
        <w:top w:val="none" w:sz="0" w:space="0" w:color="auto"/>
        <w:left w:val="none" w:sz="0" w:space="0" w:color="auto"/>
        <w:bottom w:val="none" w:sz="0" w:space="0" w:color="auto"/>
        <w:right w:val="none" w:sz="0" w:space="0" w:color="auto"/>
      </w:divBdr>
    </w:div>
    <w:div w:id="2010332031">
      <w:bodyDiv w:val="1"/>
      <w:marLeft w:val="0"/>
      <w:marRight w:val="0"/>
      <w:marTop w:val="0"/>
      <w:marBottom w:val="0"/>
      <w:divBdr>
        <w:top w:val="none" w:sz="0" w:space="0" w:color="auto"/>
        <w:left w:val="none" w:sz="0" w:space="0" w:color="auto"/>
        <w:bottom w:val="none" w:sz="0" w:space="0" w:color="auto"/>
        <w:right w:val="none" w:sz="0" w:space="0" w:color="auto"/>
      </w:divBdr>
    </w:div>
    <w:div w:id="2015917441">
      <w:bodyDiv w:val="1"/>
      <w:marLeft w:val="0"/>
      <w:marRight w:val="0"/>
      <w:marTop w:val="0"/>
      <w:marBottom w:val="0"/>
      <w:divBdr>
        <w:top w:val="none" w:sz="0" w:space="0" w:color="auto"/>
        <w:left w:val="none" w:sz="0" w:space="0" w:color="auto"/>
        <w:bottom w:val="none" w:sz="0" w:space="0" w:color="auto"/>
        <w:right w:val="none" w:sz="0" w:space="0" w:color="auto"/>
      </w:divBdr>
      <w:divsChild>
        <w:div w:id="544221460">
          <w:marLeft w:val="-756"/>
          <w:marRight w:val="0"/>
          <w:marTop w:val="0"/>
          <w:marBottom w:val="0"/>
          <w:divBdr>
            <w:top w:val="none" w:sz="0" w:space="0" w:color="auto"/>
            <w:left w:val="none" w:sz="0" w:space="0" w:color="auto"/>
            <w:bottom w:val="none" w:sz="0" w:space="0" w:color="auto"/>
            <w:right w:val="none" w:sz="0" w:space="0" w:color="auto"/>
          </w:divBdr>
        </w:div>
      </w:divsChild>
    </w:div>
    <w:div w:id="2034266004">
      <w:bodyDiv w:val="1"/>
      <w:marLeft w:val="0"/>
      <w:marRight w:val="0"/>
      <w:marTop w:val="0"/>
      <w:marBottom w:val="0"/>
      <w:divBdr>
        <w:top w:val="none" w:sz="0" w:space="0" w:color="auto"/>
        <w:left w:val="none" w:sz="0" w:space="0" w:color="auto"/>
        <w:bottom w:val="none" w:sz="0" w:space="0" w:color="auto"/>
        <w:right w:val="none" w:sz="0" w:space="0" w:color="auto"/>
      </w:divBdr>
      <w:divsChild>
        <w:div w:id="2092509270">
          <w:marLeft w:val="-75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bHIEbi6RAC8HVx8l4JXEgA/ECQ==">AMUW2mUtNkRlT/RCHLbA11L/8BPrFB2j06hZct7WjhORvjkmU6ZQ8vlnCUbQl6VIZ8woVTQLqD3zZrDH+XmVhByyYSfsHYeYcAJ8vZO/HSnaOjNIY/QT7rQBBI6GieEMoTdrPWNGGBQPSD36ZHmy8Qp7+06fzKzJCZAIToop7Ggj3DXp1oyjTnZYny8moFfnCQNX5Osy8cYe0DKwDwTBb3ZD7rS2RZlfYzm3AYR/5sN6QJza0rE+0udldhhwUKyBT1vAL++VM4uEbHM54fHIH+QqRTdimOSM0QsJ6H4pjLl3WS21l+b1cWb+gAl8Uu1XHxtKz4/w9+10yo7aW0i8eEES7WmPJUMuDCn0atJavYB3bWtm2V0uEo5wUlLFwjILivJi4th1b9zNeZO1SEWw+IJWc2EjBe6cUBjvW2/IxY7M76XedgTHYlXKy70j+fcQlEDkEitHEmTYgBiRWQiKlOXMOUDS0/O0PH1128Q/ZDXoF7YxUmwLWaBY4VT5JvlpxVL5BoD7SmwCWtLVWjFCFhCad6g2POhEftAlXwu5J+Oa15E6Tm204yngw8ur9jZNOc/BTj6sLBaBFNAfzNjYCl4DaMxZD8xdebm15tt73ll/dQQNxdqrXFT+E9i7U4VEeOvY0YPTVPhCi+7VBQPXrfzvDdSSsuqC9euR7VdXXsYZkGujrcWlQbn/xXnbqamOyP32WSLxZ7Pahumof1cnIvF9RZCf2KHPVHF57fZxs2RIFnDnbP5og7g7telEkpa5O5EEb+ibKnMEVuE6aeumNIbObKTdKccDS/RbkyFQwr++zLPRgqB5ZQhMPWziVHJBgqYv89P+OpnLvE2xp/O8oLO+aCJm0AaO5JnafFnUtiCt+/y67kH4UPVH9e9OHrPp25PgbiDtWqGLokxixX1ATw2kj10w+BlJ5UzIvqKGo8a72gmURFx7L6nKqNhKA7PvIhD0mX4BpccmvBa0phLg60ry+w8cvfD5ObOxF+lPXV6yX9NsGD94WFvcxlAEHHT94obmip6m3/in6zo/dq3EJrOc2fWD0I+XjBW4ziBBNX/lEbbM1kTzzQiICK5cfgLPFrW7gwNJFe0dUoWyyvF+XWriNq/MigJl4Q7g+DY3qJX72KObVXGRhAaYEKrr35ufpX0LcuJ7OlZ7UtE5XC9e72QFBCGnjzGa7GvZOXcXxjmABaiBbshPxHmRfI8Rk81O6zA0zqUYGC6wlU0+IzchRRIu6IT7rxGtPwpamTG+a8aqJIsCMIRyaaqS776LWSCUUQ8zSQDMILAcpMhqIYkPsATcU/Aape6InqDx/rJeExzngUA5LvOZGYNO9mZj5toQ4McjXhaqzKrWc4RrEVLzT8GlILC+9J0Q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Hillvue Office Suite</cp:lastModifiedBy>
  <cp:revision>2</cp:revision>
  <dcterms:created xsi:type="dcterms:W3CDTF">2024-05-09T15:32:00Z</dcterms:created>
  <dcterms:modified xsi:type="dcterms:W3CDTF">2024-05-09T15:32:00Z</dcterms:modified>
</cp:coreProperties>
</file>