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ED61E1">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6075AC87" w:rsidR="0017571B" w:rsidRDefault="00B75BD7" w:rsidP="00B75BD7">
            <w:pPr>
              <w:widowControl w:val="0"/>
              <w:autoSpaceDE w:val="0"/>
              <w:autoSpaceDN w:val="0"/>
              <w:adjustRightInd w:val="0"/>
              <w:jc w:val="center"/>
              <w:rPr>
                <w:rFonts w:ascii="Times New Roman" w:hAnsi="Times New Roman"/>
                <w:b/>
                <w:bCs/>
                <w:sz w:val="28"/>
                <w:szCs w:val="28"/>
              </w:rPr>
            </w:pPr>
            <w:r>
              <w:rPr>
                <w:rFonts w:ascii="Times New Roman" w:hAnsi="Times New Roman"/>
                <w:b/>
                <w:bCs/>
              </w:rPr>
              <w:t>2020</w:t>
            </w:r>
            <w:r w:rsidR="00886031">
              <w:rPr>
                <w:rFonts w:ascii="Times New Roman" w:hAnsi="Times New Roman"/>
                <w:b/>
                <w:bCs/>
              </w:rPr>
              <w:t>-202</w:t>
            </w:r>
            <w:r>
              <w:rPr>
                <w:rFonts w:ascii="Times New Roman" w:hAnsi="Times New Roman"/>
                <w:b/>
                <w:bCs/>
              </w:rPr>
              <w:t>1</w:t>
            </w:r>
          </w:p>
        </w:tc>
      </w:tr>
      <w:tr w:rsidR="0017571B" w14:paraId="62B2B48D" w14:textId="77777777" w:rsidTr="004C0112">
        <w:trPr>
          <w:trHeight w:val="242"/>
        </w:trPr>
        <w:tc>
          <w:tcPr>
            <w:tcW w:w="6475" w:type="dxa"/>
          </w:tcPr>
          <w:p w14:paraId="506B9AE1" w14:textId="12DA730E" w:rsidR="0017571B" w:rsidRPr="007D7963" w:rsidRDefault="007D7963" w:rsidP="00141CFC">
            <w:pPr>
              <w:widowControl w:val="0"/>
              <w:autoSpaceDE w:val="0"/>
              <w:autoSpaceDN w:val="0"/>
              <w:adjustRightInd w:val="0"/>
              <w:rPr>
                <w:rFonts w:ascii="Times New Roman" w:hAnsi="Times New Roman"/>
                <w:bCs/>
                <w:sz w:val="20"/>
                <w:szCs w:val="20"/>
                <w:highlight w:val="yellow"/>
              </w:rPr>
            </w:pPr>
            <w:r w:rsidRPr="007D7963">
              <w:rPr>
                <w:rFonts w:ascii="Times New Roman" w:hAnsi="Times New Roman"/>
                <w:bCs/>
                <w:sz w:val="20"/>
                <w:szCs w:val="20"/>
              </w:rPr>
              <w:t>College of Education and Behavioral Sciences</w:t>
            </w:r>
          </w:p>
        </w:tc>
        <w:tc>
          <w:tcPr>
            <w:tcW w:w="7920" w:type="dxa"/>
          </w:tcPr>
          <w:p w14:paraId="4B219735" w14:textId="59A6829F" w:rsidR="0017571B" w:rsidRPr="007D7963" w:rsidRDefault="007D7963" w:rsidP="00141CFC">
            <w:pPr>
              <w:widowControl w:val="0"/>
              <w:autoSpaceDE w:val="0"/>
              <w:autoSpaceDN w:val="0"/>
              <w:adjustRightInd w:val="0"/>
              <w:rPr>
                <w:rFonts w:ascii="Times New Roman" w:hAnsi="Times New Roman"/>
                <w:bCs/>
                <w:sz w:val="20"/>
                <w:szCs w:val="20"/>
                <w:highlight w:val="yellow"/>
              </w:rPr>
            </w:pPr>
            <w:r w:rsidRPr="007D7963">
              <w:rPr>
                <w:rFonts w:ascii="Times New Roman" w:hAnsi="Times New Roman"/>
                <w:bCs/>
                <w:sz w:val="20"/>
                <w:szCs w:val="20"/>
              </w:rPr>
              <w:t>Psychology</w:t>
            </w:r>
          </w:p>
        </w:tc>
      </w:tr>
      <w:tr w:rsidR="0017571B" w14:paraId="3FB6829E" w14:textId="77777777" w:rsidTr="00ED61E1">
        <w:tc>
          <w:tcPr>
            <w:tcW w:w="14395" w:type="dxa"/>
            <w:gridSpan w:val="2"/>
          </w:tcPr>
          <w:p w14:paraId="7CC57F6D" w14:textId="28FBDFAB" w:rsidR="0017571B" w:rsidRPr="007D7963" w:rsidRDefault="007D7963" w:rsidP="00141CFC">
            <w:pPr>
              <w:widowControl w:val="0"/>
              <w:autoSpaceDE w:val="0"/>
              <w:autoSpaceDN w:val="0"/>
              <w:adjustRightInd w:val="0"/>
              <w:rPr>
                <w:rFonts w:ascii="Times New Roman" w:hAnsi="Times New Roman"/>
                <w:bCs/>
                <w:sz w:val="20"/>
                <w:szCs w:val="20"/>
                <w:highlight w:val="yellow"/>
              </w:rPr>
            </w:pPr>
            <w:r w:rsidRPr="007D7963">
              <w:rPr>
                <w:rFonts w:ascii="Times New Roman" w:hAnsi="Times New Roman"/>
                <w:bCs/>
                <w:sz w:val="20"/>
                <w:szCs w:val="20"/>
              </w:rPr>
              <w:t>Doctor of Psychology in Applied Psychology Program</w:t>
            </w:r>
            <w:r w:rsidR="00410F81">
              <w:rPr>
                <w:rFonts w:ascii="Times New Roman" w:hAnsi="Times New Roman"/>
                <w:bCs/>
                <w:sz w:val="20"/>
                <w:szCs w:val="20"/>
              </w:rPr>
              <w:t xml:space="preserve"> </w:t>
            </w:r>
            <w:r w:rsidR="007C65B3">
              <w:rPr>
                <w:rFonts w:ascii="Times New Roman" w:hAnsi="Times New Roman"/>
                <w:bCs/>
                <w:sz w:val="20"/>
                <w:szCs w:val="20"/>
              </w:rPr>
              <w:t>(</w:t>
            </w:r>
            <w:r w:rsidR="00882108" w:rsidRPr="007C65B3">
              <w:rPr>
                <w:rFonts w:ascii="Times New Roman" w:hAnsi="Times New Roman"/>
                <w:bCs/>
                <w:sz w:val="20"/>
                <w:szCs w:val="20"/>
              </w:rPr>
              <w:t>047</w:t>
            </w:r>
            <w:r w:rsidR="007C65B3" w:rsidRPr="007C65B3">
              <w:rPr>
                <w:rFonts w:ascii="Times New Roman" w:hAnsi="Times New Roman"/>
                <w:bCs/>
                <w:sz w:val="20"/>
                <w:szCs w:val="20"/>
              </w:rPr>
              <w:t>6)</w:t>
            </w:r>
          </w:p>
        </w:tc>
      </w:tr>
      <w:tr w:rsidR="00141CFC" w14:paraId="56A671A4" w14:textId="77777777" w:rsidTr="00ED61E1">
        <w:tc>
          <w:tcPr>
            <w:tcW w:w="14395" w:type="dxa"/>
            <w:gridSpan w:val="2"/>
          </w:tcPr>
          <w:p w14:paraId="6AD05DAC" w14:textId="38B503B2" w:rsidR="00141CFC" w:rsidRPr="007D7963" w:rsidRDefault="007D7963" w:rsidP="00141CFC">
            <w:pPr>
              <w:widowControl w:val="0"/>
              <w:autoSpaceDE w:val="0"/>
              <w:autoSpaceDN w:val="0"/>
              <w:adjustRightInd w:val="0"/>
              <w:rPr>
                <w:rFonts w:ascii="Times New Roman" w:hAnsi="Times New Roman"/>
                <w:bCs/>
                <w:sz w:val="20"/>
                <w:szCs w:val="20"/>
                <w:highlight w:val="yellow"/>
              </w:rPr>
            </w:pPr>
            <w:r w:rsidRPr="007D7963">
              <w:rPr>
                <w:rFonts w:ascii="Times New Roman" w:hAnsi="Times New Roman"/>
                <w:bCs/>
                <w:sz w:val="20"/>
                <w:szCs w:val="20"/>
              </w:rPr>
              <w:t>Tim Thornberry, Jr., Ph.D.</w:t>
            </w:r>
            <w:r>
              <w:rPr>
                <w:rFonts w:ascii="Times New Roman" w:hAnsi="Times New Roman"/>
                <w:bCs/>
                <w:sz w:val="20"/>
                <w:szCs w:val="20"/>
              </w:rPr>
              <w:t>, Program Director</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2F878A28" w:rsidR="007706BE" w:rsidRPr="002B4CA9" w:rsidRDefault="007706BE" w:rsidP="007706BE">
            <w:pPr>
              <w:widowControl w:val="0"/>
              <w:autoSpaceDE w:val="0"/>
              <w:autoSpaceDN w:val="0"/>
              <w:adjustRightInd w:val="0"/>
              <w:rPr>
                <w:rFonts w:ascii="Times New Roman" w:hAnsi="Times New Roman"/>
                <w:sz w:val="20"/>
                <w:szCs w:val="20"/>
                <w:highlight w:val="yellow"/>
              </w:rPr>
            </w:pPr>
            <w:r w:rsidRPr="002B4CA9">
              <w:rPr>
                <w:rFonts w:ascii="Times New Roman" w:hAnsi="Times New Roman"/>
                <w:b/>
                <w:bCs/>
                <w:sz w:val="20"/>
                <w:szCs w:val="20"/>
              </w:rPr>
              <w:t>Student Learning Outcome 1:</w:t>
            </w:r>
            <w:r w:rsidR="002B4CA9" w:rsidRPr="002B4CA9">
              <w:rPr>
                <w:rFonts w:ascii="Times New Roman" w:hAnsi="Times New Roman"/>
                <w:b/>
                <w:bCs/>
                <w:sz w:val="20"/>
                <w:szCs w:val="20"/>
              </w:rPr>
              <w:t xml:space="preserve"> </w:t>
            </w:r>
            <w:r w:rsidR="002B4CA9" w:rsidRPr="00B24B23">
              <w:rPr>
                <w:rFonts w:ascii="Times New Roman" w:hAnsi="Times New Roman"/>
                <w:b/>
                <w:bCs/>
                <w:sz w:val="20"/>
                <w:szCs w:val="20"/>
              </w:rPr>
              <w:t>Function as competent behavioral health practitioners, skilled in developing, implementing, and evaluating evidence-based practices, particularly for rural and under-served populations, in their chosen area of concentration.</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2B4CA9" w:rsidRDefault="007706BE" w:rsidP="00ED61E1">
            <w:pPr>
              <w:widowControl w:val="0"/>
              <w:autoSpaceDE w:val="0"/>
              <w:autoSpaceDN w:val="0"/>
              <w:adjustRightInd w:val="0"/>
              <w:rPr>
                <w:rFonts w:ascii="Times New Roman" w:hAnsi="Times New Roman"/>
                <w:b/>
                <w:bCs/>
                <w:sz w:val="20"/>
                <w:szCs w:val="20"/>
              </w:rPr>
            </w:pPr>
            <w:r w:rsidRPr="002B4CA9">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6FDA412F" w:rsidR="007706BE" w:rsidRPr="002B4CA9" w:rsidRDefault="002B4CA9" w:rsidP="00ED61E1">
            <w:pPr>
              <w:widowControl w:val="0"/>
              <w:autoSpaceDE w:val="0"/>
              <w:autoSpaceDN w:val="0"/>
              <w:adjustRightInd w:val="0"/>
              <w:rPr>
                <w:rFonts w:ascii="Times New Roman" w:hAnsi="Times New Roman"/>
                <w:b/>
                <w:bCs/>
                <w:sz w:val="20"/>
                <w:szCs w:val="20"/>
              </w:rPr>
            </w:pPr>
            <w:r w:rsidRPr="002B4CA9">
              <w:rPr>
                <w:rFonts w:ascii="Times New Roman" w:hAnsi="Times New Roman"/>
                <w:b/>
                <w:bCs/>
                <w:sz w:val="20"/>
                <w:szCs w:val="20"/>
              </w:rPr>
              <w:t>Direct: Qualifying Examination</w:t>
            </w:r>
          </w:p>
          <w:p w14:paraId="681FFD89" w14:textId="77777777" w:rsidR="007706BE" w:rsidRPr="002B4CA9" w:rsidRDefault="007706BE" w:rsidP="00ED61E1">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Pr="002B4CA9" w:rsidRDefault="007706BE" w:rsidP="00ED61E1">
            <w:pPr>
              <w:widowControl w:val="0"/>
              <w:autoSpaceDE w:val="0"/>
              <w:autoSpaceDN w:val="0"/>
              <w:adjustRightInd w:val="0"/>
              <w:rPr>
                <w:rFonts w:ascii="Times New Roman" w:hAnsi="Times New Roman"/>
                <w:b/>
                <w:bCs/>
                <w:sz w:val="20"/>
                <w:szCs w:val="20"/>
              </w:rPr>
            </w:pPr>
            <w:r w:rsidRPr="002B4CA9">
              <w:rPr>
                <w:rFonts w:ascii="Times New Roman" w:hAnsi="Times New Roman"/>
                <w:b/>
                <w:bCs/>
                <w:sz w:val="20"/>
                <w:szCs w:val="20"/>
              </w:rPr>
              <w:t xml:space="preserve">Instrument </w:t>
            </w:r>
            <w:r w:rsidR="00B3239E" w:rsidRPr="002B4CA9">
              <w:rPr>
                <w:rFonts w:ascii="Times New Roman" w:hAnsi="Times New Roman"/>
                <w:b/>
                <w:bCs/>
                <w:sz w:val="20"/>
                <w:szCs w:val="20"/>
              </w:rPr>
              <w:t>2</w:t>
            </w:r>
          </w:p>
        </w:tc>
        <w:tc>
          <w:tcPr>
            <w:tcW w:w="12960" w:type="dxa"/>
            <w:gridSpan w:val="3"/>
            <w:shd w:val="clear" w:color="auto" w:fill="auto"/>
            <w:tcMar>
              <w:top w:w="100" w:type="nil"/>
              <w:right w:w="100" w:type="nil"/>
            </w:tcMar>
          </w:tcPr>
          <w:p w14:paraId="20009C3C" w14:textId="796DF2C0" w:rsidR="007706BE" w:rsidRPr="002B4CA9" w:rsidRDefault="002B4CA9" w:rsidP="00ED61E1">
            <w:pPr>
              <w:widowControl w:val="0"/>
              <w:autoSpaceDE w:val="0"/>
              <w:autoSpaceDN w:val="0"/>
              <w:adjustRightInd w:val="0"/>
              <w:rPr>
                <w:rFonts w:ascii="Times New Roman" w:hAnsi="Times New Roman"/>
                <w:b/>
                <w:bCs/>
                <w:sz w:val="20"/>
                <w:szCs w:val="20"/>
              </w:rPr>
            </w:pPr>
            <w:r w:rsidRPr="002B4CA9">
              <w:rPr>
                <w:rFonts w:ascii="Times New Roman" w:hAnsi="Times New Roman"/>
                <w:b/>
                <w:bCs/>
                <w:sz w:val="20"/>
                <w:szCs w:val="20"/>
              </w:rPr>
              <w:t>Indirect: Practicum Supervisor Ratings</w:t>
            </w:r>
          </w:p>
          <w:p w14:paraId="7EBD0E2F" w14:textId="105B7768" w:rsidR="00B3239E" w:rsidRPr="002B4CA9" w:rsidRDefault="00B3239E" w:rsidP="00ED61E1">
            <w:pPr>
              <w:widowControl w:val="0"/>
              <w:autoSpaceDE w:val="0"/>
              <w:autoSpaceDN w:val="0"/>
              <w:adjustRightInd w:val="0"/>
              <w:rPr>
                <w:rFonts w:ascii="Times New Roman" w:hAnsi="Times New Roman"/>
                <w:b/>
                <w:bCs/>
                <w:sz w:val="20"/>
                <w:szCs w:val="20"/>
              </w:rPr>
            </w:pPr>
          </w:p>
        </w:tc>
      </w:tr>
      <w:tr w:rsidR="007706BE" w:rsidRPr="00964DD0" w14:paraId="353A5521" w14:textId="77777777" w:rsidTr="007706BE">
        <w:trPr>
          <w:trHeight w:val="323"/>
        </w:trPr>
        <w:tc>
          <w:tcPr>
            <w:tcW w:w="1435" w:type="dxa"/>
            <w:shd w:val="clear" w:color="auto" w:fill="auto"/>
            <w:tcMar>
              <w:top w:w="100" w:type="nil"/>
              <w:right w:w="100" w:type="nil"/>
            </w:tcMar>
          </w:tcPr>
          <w:p w14:paraId="0236A641" w14:textId="632BEDB4" w:rsidR="007706BE" w:rsidRPr="0031525E" w:rsidRDefault="007706BE" w:rsidP="00ED61E1">
            <w:pPr>
              <w:widowControl w:val="0"/>
              <w:autoSpaceDE w:val="0"/>
              <w:autoSpaceDN w:val="0"/>
              <w:adjustRightInd w:val="0"/>
              <w:rPr>
                <w:rFonts w:ascii="Times New Roman" w:hAnsi="Times New Roman"/>
                <w:b/>
                <w:bCs/>
                <w:sz w:val="20"/>
                <w:szCs w:val="20"/>
                <w:highlight w:val="yellow"/>
              </w:rPr>
            </w:pPr>
            <w:r w:rsidRPr="00B24B23">
              <w:rPr>
                <w:rFonts w:ascii="Times New Roman" w:hAnsi="Times New Roman"/>
                <w:b/>
                <w:bCs/>
                <w:sz w:val="20"/>
                <w:szCs w:val="20"/>
              </w:rPr>
              <w:t xml:space="preserve">Instrument </w:t>
            </w:r>
            <w:r w:rsidR="00B3239E" w:rsidRPr="00B24B23">
              <w:rPr>
                <w:rFonts w:ascii="Times New Roman" w:hAnsi="Times New Roman"/>
                <w:b/>
                <w:bCs/>
                <w:sz w:val="20"/>
                <w:szCs w:val="20"/>
              </w:rPr>
              <w:t>3</w:t>
            </w:r>
          </w:p>
        </w:tc>
        <w:tc>
          <w:tcPr>
            <w:tcW w:w="12960" w:type="dxa"/>
            <w:gridSpan w:val="3"/>
            <w:shd w:val="clear" w:color="auto" w:fill="auto"/>
            <w:tcMar>
              <w:top w:w="100" w:type="nil"/>
              <w:right w:w="100" w:type="nil"/>
            </w:tcMar>
          </w:tcPr>
          <w:p w14:paraId="27237BB5" w14:textId="5463A4EE" w:rsidR="007706BE" w:rsidRPr="0031525E" w:rsidRDefault="007706BE" w:rsidP="00ED61E1">
            <w:pPr>
              <w:widowControl w:val="0"/>
              <w:autoSpaceDE w:val="0"/>
              <w:autoSpaceDN w:val="0"/>
              <w:adjustRightInd w:val="0"/>
              <w:rPr>
                <w:rFonts w:ascii="Times New Roman" w:hAnsi="Times New Roman"/>
                <w:b/>
                <w:bCs/>
                <w:sz w:val="20"/>
                <w:szCs w:val="20"/>
                <w:highlight w:val="yellow"/>
              </w:rPr>
            </w:pPr>
          </w:p>
          <w:p w14:paraId="0594B6ED" w14:textId="52768043" w:rsidR="00B3239E" w:rsidRPr="0031525E" w:rsidRDefault="00B3239E" w:rsidP="00ED61E1">
            <w:pPr>
              <w:widowControl w:val="0"/>
              <w:autoSpaceDE w:val="0"/>
              <w:autoSpaceDN w:val="0"/>
              <w:adjustRightInd w:val="0"/>
              <w:rPr>
                <w:rFonts w:ascii="Times New Roman" w:hAnsi="Times New Roman"/>
                <w:b/>
                <w:bCs/>
                <w:sz w:val="20"/>
                <w:szCs w:val="20"/>
                <w:highlight w:val="yellow"/>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Pr="00137939" w:rsidRDefault="007706BE" w:rsidP="007706BE">
            <w:pPr>
              <w:widowControl w:val="0"/>
              <w:autoSpaceDE w:val="0"/>
              <w:autoSpaceDN w:val="0"/>
              <w:adjustRightInd w:val="0"/>
              <w:rPr>
                <w:rFonts w:ascii="Times New Roman" w:hAnsi="Times New Roman"/>
                <w:b/>
                <w:bCs/>
                <w:sz w:val="20"/>
                <w:szCs w:val="20"/>
              </w:rPr>
            </w:pPr>
            <w:r w:rsidRPr="00137939">
              <w:rPr>
                <w:rFonts w:ascii="Times New Roman" w:hAnsi="Times New Roman"/>
                <w:b/>
                <w:bCs/>
                <w:sz w:val="20"/>
                <w:szCs w:val="20"/>
              </w:rPr>
              <w:t xml:space="preserve">Based on </w:t>
            </w:r>
            <w:r w:rsidR="00B3239E" w:rsidRPr="00137939">
              <w:rPr>
                <w:rFonts w:ascii="Times New Roman" w:hAnsi="Times New Roman"/>
                <w:b/>
                <w:bCs/>
                <w:sz w:val="20"/>
                <w:szCs w:val="20"/>
              </w:rPr>
              <w:t>your results</w:t>
            </w:r>
            <w:r w:rsidRPr="00137939">
              <w:rPr>
                <w:rFonts w:ascii="Times New Roman" w:hAnsi="Times New Roman"/>
                <w:b/>
                <w:bCs/>
                <w:sz w:val="20"/>
                <w:szCs w:val="20"/>
              </w:rPr>
              <w:t xml:space="preserve">, circle </w:t>
            </w:r>
            <w:r w:rsidR="00402256" w:rsidRPr="00137939">
              <w:rPr>
                <w:rFonts w:ascii="Times New Roman" w:hAnsi="Times New Roman"/>
                <w:b/>
                <w:bCs/>
                <w:sz w:val="20"/>
                <w:szCs w:val="20"/>
              </w:rPr>
              <w:t xml:space="preserve">or highlight whether the program </w:t>
            </w:r>
            <w:r w:rsidR="002C1781" w:rsidRPr="00137939">
              <w:rPr>
                <w:rFonts w:ascii="Times New Roman" w:hAnsi="Times New Roman"/>
                <w:b/>
                <w:bCs/>
                <w:sz w:val="20"/>
                <w:szCs w:val="20"/>
              </w:rPr>
              <w:t xml:space="preserve">met </w:t>
            </w:r>
            <w:r w:rsidR="00402256" w:rsidRPr="00137939">
              <w:rPr>
                <w:rFonts w:ascii="Times New Roman" w:hAnsi="Times New Roman"/>
                <w:b/>
                <w:bCs/>
                <w:sz w:val="20"/>
                <w:szCs w:val="20"/>
              </w:rPr>
              <w:t>the goal</w:t>
            </w:r>
            <w:r w:rsidRPr="00137939">
              <w:rPr>
                <w:rFonts w:ascii="Times New Roman" w:hAnsi="Times New Roman"/>
                <w:b/>
                <w:bCs/>
                <w:sz w:val="20"/>
                <w:szCs w:val="20"/>
              </w:rPr>
              <w:t xml:space="preserve"> Student Learning Outcome 1.</w:t>
            </w:r>
          </w:p>
          <w:p w14:paraId="33AD5206" w14:textId="2AEA161E" w:rsidR="007706BE" w:rsidRPr="00137939" w:rsidRDefault="007706BE" w:rsidP="007706BE">
            <w:pPr>
              <w:widowControl w:val="0"/>
              <w:autoSpaceDE w:val="0"/>
              <w:autoSpaceDN w:val="0"/>
              <w:adjustRightInd w:val="0"/>
              <w:rPr>
                <w:rFonts w:ascii="Times New Roman" w:hAnsi="Times New Roman"/>
                <w:b/>
                <w:sz w:val="20"/>
                <w:szCs w:val="20"/>
              </w:rPr>
            </w:pPr>
            <w:r w:rsidRPr="00137939">
              <w:rPr>
                <w:rFonts w:ascii="Times New Roman" w:hAnsi="Times New Roman"/>
                <w:b/>
                <w:sz w:val="20"/>
                <w:szCs w:val="20"/>
              </w:rPr>
              <w:t xml:space="preserve"> </w:t>
            </w:r>
          </w:p>
        </w:tc>
        <w:tc>
          <w:tcPr>
            <w:tcW w:w="1170" w:type="dxa"/>
            <w:shd w:val="clear" w:color="auto" w:fill="auto"/>
            <w:vAlign w:val="center"/>
          </w:tcPr>
          <w:p w14:paraId="65FB60B5" w14:textId="5A97C3D8" w:rsidR="007706BE" w:rsidRPr="00137939" w:rsidRDefault="007706BE" w:rsidP="007706BE">
            <w:pPr>
              <w:widowControl w:val="0"/>
              <w:autoSpaceDE w:val="0"/>
              <w:autoSpaceDN w:val="0"/>
              <w:adjustRightInd w:val="0"/>
              <w:jc w:val="center"/>
              <w:rPr>
                <w:rFonts w:ascii="Times New Roman" w:hAnsi="Times New Roman"/>
                <w:b/>
                <w:sz w:val="20"/>
                <w:szCs w:val="20"/>
              </w:rPr>
            </w:pPr>
            <w:r w:rsidRPr="00C843CE">
              <w:rPr>
                <w:rFonts w:ascii="Times New Roman" w:hAnsi="Times New Roman"/>
                <w:b/>
                <w:sz w:val="20"/>
                <w:szCs w:val="20"/>
                <w:highlight w:val="green"/>
              </w:rPr>
              <w:t>Met</w:t>
            </w:r>
          </w:p>
        </w:tc>
        <w:tc>
          <w:tcPr>
            <w:tcW w:w="1350" w:type="dxa"/>
            <w:shd w:val="clear" w:color="auto" w:fill="auto"/>
            <w:vAlign w:val="center"/>
          </w:tcPr>
          <w:p w14:paraId="764268B7" w14:textId="29275BD9" w:rsidR="007706BE" w:rsidRPr="00137939" w:rsidRDefault="007706BE" w:rsidP="007706BE">
            <w:pPr>
              <w:widowControl w:val="0"/>
              <w:autoSpaceDE w:val="0"/>
              <w:autoSpaceDN w:val="0"/>
              <w:adjustRightInd w:val="0"/>
              <w:jc w:val="center"/>
              <w:rPr>
                <w:rFonts w:ascii="Times New Roman" w:hAnsi="Times New Roman"/>
                <w:b/>
                <w:sz w:val="20"/>
                <w:szCs w:val="20"/>
              </w:rPr>
            </w:pPr>
            <w:r w:rsidRPr="00137939">
              <w:rPr>
                <w:rFonts w:ascii="Times New Roman" w:hAnsi="Times New Roman"/>
                <w:b/>
                <w:sz w:val="20"/>
                <w:szCs w:val="20"/>
              </w:rPr>
              <w:t>Not Met</w:t>
            </w:r>
          </w:p>
        </w:tc>
      </w:tr>
      <w:tr w:rsidR="00B3239E" w:rsidRPr="00964DD0" w14:paraId="52A9DEBE" w14:textId="77777777" w:rsidTr="00ED61E1">
        <w:tc>
          <w:tcPr>
            <w:tcW w:w="14395" w:type="dxa"/>
            <w:gridSpan w:val="4"/>
            <w:shd w:val="clear" w:color="auto" w:fill="auto"/>
            <w:tcMar>
              <w:top w:w="100" w:type="nil"/>
              <w:right w:w="100" w:type="nil"/>
            </w:tcMar>
          </w:tcPr>
          <w:p w14:paraId="2FDD2A3B" w14:textId="344149A4" w:rsidR="00B3239E" w:rsidRPr="0031525E" w:rsidRDefault="00B3239E" w:rsidP="00B3239E">
            <w:pPr>
              <w:widowControl w:val="0"/>
              <w:autoSpaceDE w:val="0"/>
              <w:autoSpaceDN w:val="0"/>
              <w:adjustRightInd w:val="0"/>
              <w:rPr>
                <w:rFonts w:ascii="Times New Roman" w:hAnsi="Times New Roman"/>
                <w:b/>
                <w:sz w:val="20"/>
                <w:szCs w:val="20"/>
                <w:highlight w:val="yellow"/>
              </w:rPr>
            </w:pPr>
            <w:r w:rsidRPr="003D47E1">
              <w:rPr>
                <w:rFonts w:ascii="Times New Roman" w:hAnsi="Times New Roman"/>
                <w:b/>
                <w:bCs/>
                <w:sz w:val="20"/>
                <w:szCs w:val="20"/>
              </w:rPr>
              <w:t>Student Learning Outcome 2:</w:t>
            </w:r>
            <w:r w:rsidR="003D47E1" w:rsidRPr="003D47E1">
              <w:rPr>
                <w:rFonts w:ascii="Times New Roman" w:hAnsi="Times New Roman"/>
                <w:b/>
                <w:bCs/>
                <w:sz w:val="20"/>
                <w:szCs w:val="20"/>
              </w:rPr>
              <w:t xml:space="preserve"> Provide ethical, competent, and professional supervision of psychological practice in their communities of practice.</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EA587C" w:rsidRDefault="00B3239E" w:rsidP="00B3239E">
            <w:pPr>
              <w:widowControl w:val="0"/>
              <w:autoSpaceDE w:val="0"/>
              <w:autoSpaceDN w:val="0"/>
              <w:adjustRightInd w:val="0"/>
              <w:jc w:val="center"/>
              <w:rPr>
                <w:rFonts w:ascii="Times New Roman" w:hAnsi="Times New Roman"/>
                <w:b/>
                <w:sz w:val="20"/>
                <w:szCs w:val="20"/>
              </w:rPr>
            </w:pPr>
            <w:r w:rsidRPr="00EA587C">
              <w:rPr>
                <w:rFonts w:ascii="Times New Roman" w:hAnsi="Times New Roman"/>
                <w:b/>
                <w:sz w:val="20"/>
                <w:szCs w:val="20"/>
              </w:rPr>
              <w:t>Instrument 1</w:t>
            </w:r>
          </w:p>
          <w:p w14:paraId="41BC6063" w14:textId="1FE12AEB" w:rsidR="00B3239E" w:rsidRPr="00EA587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764F939A" w:rsidR="00B3239E" w:rsidRPr="00EA587C" w:rsidRDefault="003D47E1" w:rsidP="003D47E1">
            <w:pPr>
              <w:widowControl w:val="0"/>
              <w:autoSpaceDE w:val="0"/>
              <w:autoSpaceDN w:val="0"/>
              <w:adjustRightInd w:val="0"/>
              <w:rPr>
                <w:rFonts w:ascii="Times New Roman" w:hAnsi="Times New Roman"/>
                <w:b/>
                <w:sz w:val="20"/>
                <w:szCs w:val="20"/>
              </w:rPr>
            </w:pPr>
            <w:r w:rsidRPr="00EA587C">
              <w:rPr>
                <w:rFonts w:ascii="Times New Roman" w:hAnsi="Times New Roman"/>
                <w:b/>
                <w:sz w:val="20"/>
                <w:szCs w:val="20"/>
              </w:rPr>
              <w:t>Direct:</w:t>
            </w:r>
            <w:r w:rsidR="00A27619">
              <w:rPr>
                <w:rFonts w:ascii="Times New Roman" w:hAnsi="Times New Roman"/>
                <w:b/>
                <w:sz w:val="20"/>
                <w:szCs w:val="20"/>
              </w:rPr>
              <w:t xml:space="preserve"> Evaluation of Profession-Wide Competency Development Category 8: Supervision</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Pr="00EA587C" w:rsidRDefault="00B3239E" w:rsidP="00B3239E">
            <w:pPr>
              <w:widowControl w:val="0"/>
              <w:autoSpaceDE w:val="0"/>
              <w:autoSpaceDN w:val="0"/>
              <w:adjustRightInd w:val="0"/>
              <w:jc w:val="center"/>
              <w:rPr>
                <w:rFonts w:ascii="Times New Roman" w:hAnsi="Times New Roman"/>
                <w:b/>
                <w:sz w:val="20"/>
                <w:szCs w:val="20"/>
              </w:rPr>
            </w:pPr>
            <w:r w:rsidRPr="00EA587C">
              <w:rPr>
                <w:rFonts w:ascii="Times New Roman" w:hAnsi="Times New Roman"/>
                <w:b/>
                <w:sz w:val="20"/>
                <w:szCs w:val="20"/>
              </w:rPr>
              <w:t>Instrument 2</w:t>
            </w:r>
          </w:p>
          <w:p w14:paraId="23F1F93E" w14:textId="303E3656" w:rsidR="00B3239E" w:rsidRPr="00EA587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00890784" w:rsidR="00B3239E" w:rsidRPr="00EA587C" w:rsidRDefault="00B3239E" w:rsidP="00B3239E">
            <w:pPr>
              <w:widowControl w:val="0"/>
              <w:autoSpaceDE w:val="0"/>
              <w:autoSpaceDN w:val="0"/>
              <w:adjustRightInd w:val="0"/>
              <w:jc w:val="center"/>
              <w:rPr>
                <w:rFonts w:ascii="Times New Roman" w:hAnsi="Times New Roman"/>
                <w:b/>
                <w:sz w:val="20"/>
                <w:szCs w:val="20"/>
              </w:rPr>
            </w:pPr>
          </w:p>
        </w:tc>
      </w:tr>
      <w:tr w:rsidR="00B3239E" w:rsidRPr="00964DD0" w14:paraId="4460895F" w14:textId="77777777" w:rsidTr="00B3239E">
        <w:tc>
          <w:tcPr>
            <w:tcW w:w="1435" w:type="dxa"/>
            <w:shd w:val="clear" w:color="auto" w:fill="auto"/>
            <w:tcMar>
              <w:top w:w="100" w:type="nil"/>
              <w:right w:w="100" w:type="nil"/>
            </w:tcMar>
          </w:tcPr>
          <w:p w14:paraId="740A44A1" w14:textId="77777777" w:rsidR="00B3239E" w:rsidRPr="00EA587C" w:rsidRDefault="00B3239E" w:rsidP="00B3239E">
            <w:pPr>
              <w:widowControl w:val="0"/>
              <w:autoSpaceDE w:val="0"/>
              <w:autoSpaceDN w:val="0"/>
              <w:adjustRightInd w:val="0"/>
              <w:jc w:val="center"/>
              <w:rPr>
                <w:rFonts w:ascii="Times New Roman" w:hAnsi="Times New Roman"/>
                <w:b/>
                <w:sz w:val="20"/>
                <w:szCs w:val="20"/>
              </w:rPr>
            </w:pPr>
            <w:r w:rsidRPr="00EA587C">
              <w:rPr>
                <w:rFonts w:ascii="Times New Roman" w:hAnsi="Times New Roman"/>
                <w:b/>
                <w:sz w:val="20"/>
                <w:szCs w:val="20"/>
              </w:rPr>
              <w:t>Instrument 3</w:t>
            </w:r>
          </w:p>
          <w:p w14:paraId="50D4E329" w14:textId="5AF7EB49" w:rsidR="00B3239E" w:rsidRPr="00EA587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EA587C"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Pr="00A426AA" w:rsidRDefault="00402256" w:rsidP="00402256">
            <w:pPr>
              <w:widowControl w:val="0"/>
              <w:autoSpaceDE w:val="0"/>
              <w:autoSpaceDN w:val="0"/>
              <w:adjustRightInd w:val="0"/>
              <w:rPr>
                <w:rFonts w:ascii="Times New Roman" w:hAnsi="Times New Roman"/>
                <w:b/>
                <w:bCs/>
                <w:sz w:val="20"/>
                <w:szCs w:val="20"/>
              </w:rPr>
            </w:pPr>
            <w:r w:rsidRPr="00A426AA">
              <w:rPr>
                <w:rFonts w:ascii="Times New Roman" w:hAnsi="Times New Roman"/>
                <w:b/>
                <w:bCs/>
                <w:sz w:val="20"/>
                <w:szCs w:val="20"/>
              </w:rPr>
              <w:t xml:space="preserve">Based on your results, circle or highlight whether the program </w:t>
            </w:r>
            <w:r w:rsidR="002C1781" w:rsidRPr="00A426AA">
              <w:rPr>
                <w:rFonts w:ascii="Times New Roman" w:hAnsi="Times New Roman"/>
                <w:b/>
                <w:bCs/>
                <w:sz w:val="20"/>
                <w:szCs w:val="20"/>
              </w:rPr>
              <w:t xml:space="preserve">met </w:t>
            </w:r>
            <w:r w:rsidRPr="00A426AA">
              <w:rPr>
                <w:rFonts w:ascii="Times New Roman" w:hAnsi="Times New Roman"/>
                <w:b/>
                <w:bCs/>
                <w:sz w:val="20"/>
                <w:szCs w:val="20"/>
              </w:rPr>
              <w:t>the goal Student Learning Outcome 2.</w:t>
            </w:r>
          </w:p>
          <w:p w14:paraId="7F82F43B" w14:textId="1DCF5507" w:rsidR="00402256" w:rsidRPr="00A426AA" w:rsidRDefault="00402256" w:rsidP="00402256">
            <w:pPr>
              <w:widowControl w:val="0"/>
              <w:autoSpaceDE w:val="0"/>
              <w:autoSpaceDN w:val="0"/>
              <w:adjustRightInd w:val="0"/>
              <w:rPr>
                <w:rFonts w:ascii="Times New Roman" w:hAnsi="Times New Roman"/>
                <w:bCs/>
                <w:sz w:val="20"/>
                <w:szCs w:val="20"/>
              </w:rPr>
            </w:pPr>
            <w:r w:rsidRPr="00A426AA">
              <w:rPr>
                <w:rFonts w:ascii="Times New Roman" w:hAnsi="Times New Roman"/>
                <w:b/>
                <w:sz w:val="20"/>
                <w:szCs w:val="20"/>
              </w:rPr>
              <w:t xml:space="preserve"> </w:t>
            </w:r>
          </w:p>
        </w:tc>
        <w:tc>
          <w:tcPr>
            <w:tcW w:w="1170" w:type="dxa"/>
            <w:shd w:val="clear" w:color="auto" w:fill="auto"/>
            <w:vAlign w:val="center"/>
          </w:tcPr>
          <w:p w14:paraId="5DE072CB" w14:textId="054A88E2" w:rsidR="00402256" w:rsidRPr="00A426AA" w:rsidRDefault="00402256" w:rsidP="00402256">
            <w:pPr>
              <w:widowControl w:val="0"/>
              <w:autoSpaceDE w:val="0"/>
              <w:autoSpaceDN w:val="0"/>
              <w:adjustRightInd w:val="0"/>
              <w:jc w:val="center"/>
              <w:rPr>
                <w:rFonts w:ascii="Times New Roman" w:hAnsi="Times New Roman"/>
                <w:b/>
                <w:sz w:val="20"/>
                <w:szCs w:val="20"/>
              </w:rPr>
            </w:pPr>
            <w:r w:rsidRPr="00FA3B6C">
              <w:rPr>
                <w:rFonts w:ascii="Times New Roman" w:hAnsi="Times New Roman"/>
                <w:b/>
                <w:sz w:val="20"/>
                <w:szCs w:val="20"/>
                <w:highlight w:val="green"/>
              </w:rPr>
              <w:t>Met</w:t>
            </w:r>
          </w:p>
        </w:tc>
        <w:tc>
          <w:tcPr>
            <w:tcW w:w="1350" w:type="dxa"/>
            <w:shd w:val="clear" w:color="auto" w:fill="auto"/>
            <w:vAlign w:val="center"/>
          </w:tcPr>
          <w:p w14:paraId="06A0BD3A" w14:textId="177201D2" w:rsidR="00402256" w:rsidRPr="00A426AA" w:rsidRDefault="00402256" w:rsidP="00402256">
            <w:pPr>
              <w:widowControl w:val="0"/>
              <w:autoSpaceDE w:val="0"/>
              <w:autoSpaceDN w:val="0"/>
              <w:adjustRightInd w:val="0"/>
              <w:jc w:val="center"/>
              <w:rPr>
                <w:rFonts w:ascii="Times New Roman" w:hAnsi="Times New Roman"/>
                <w:b/>
                <w:sz w:val="20"/>
                <w:szCs w:val="20"/>
              </w:rPr>
            </w:pPr>
            <w:r w:rsidRPr="00A426AA">
              <w:rPr>
                <w:rFonts w:ascii="Times New Roman" w:hAnsi="Times New Roman"/>
                <w:b/>
                <w:sz w:val="20"/>
                <w:szCs w:val="20"/>
              </w:rPr>
              <w:t>Not Met</w:t>
            </w:r>
          </w:p>
        </w:tc>
      </w:tr>
      <w:tr w:rsidR="00B3239E" w:rsidRPr="00964DD0" w14:paraId="67B84758" w14:textId="77777777" w:rsidTr="00ED61E1">
        <w:tc>
          <w:tcPr>
            <w:tcW w:w="14395" w:type="dxa"/>
            <w:gridSpan w:val="4"/>
            <w:shd w:val="clear" w:color="auto" w:fill="auto"/>
            <w:tcMar>
              <w:top w:w="100" w:type="nil"/>
              <w:right w:w="100" w:type="nil"/>
            </w:tcMar>
          </w:tcPr>
          <w:p w14:paraId="34421F51" w14:textId="7BF9681D" w:rsidR="00B3239E" w:rsidRPr="0031525E" w:rsidRDefault="00B3239E" w:rsidP="00B3239E">
            <w:pPr>
              <w:widowControl w:val="0"/>
              <w:autoSpaceDE w:val="0"/>
              <w:autoSpaceDN w:val="0"/>
              <w:adjustRightInd w:val="0"/>
              <w:rPr>
                <w:rFonts w:ascii="Times New Roman" w:hAnsi="Times New Roman"/>
                <w:b/>
                <w:sz w:val="20"/>
                <w:szCs w:val="20"/>
                <w:highlight w:val="yellow"/>
              </w:rPr>
            </w:pPr>
            <w:r w:rsidRPr="007A4C81">
              <w:rPr>
                <w:rFonts w:ascii="Times New Roman" w:hAnsi="Times New Roman"/>
                <w:b/>
                <w:bCs/>
                <w:sz w:val="20"/>
                <w:szCs w:val="20"/>
              </w:rPr>
              <w:t>Student Learning Outcome 3:</w:t>
            </w:r>
            <w:r w:rsidR="007A4C81" w:rsidRPr="007A4C81">
              <w:rPr>
                <w:rFonts w:ascii="Times New Roman" w:hAnsi="Times New Roman"/>
                <w:b/>
                <w:bCs/>
                <w:sz w:val="20"/>
                <w:szCs w:val="20"/>
              </w:rPr>
              <w:t xml:space="preserve"> Contribute to the practice and scholarship of psychology consistent with the practitioner/scholar model with the capacity to review the scholarly literature, effectively integrate it with practice considerations, and evaluate outcomes.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7A4C81" w:rsidRDefault="00B3239E" w:rsidP="00B3239E">
            <w:pPr>
              <w:widowControl w:val="0"/>
              <w:autoSpaceDE w:val="0"/>
              <w:autoSpaceDN w:val="0"/>
              <w:adjustRightInd w:val="0"/>
              <w:jc w:val="center"/>
              <w:rPr>
                <w:rFonts w:ascii="Times New Roman" w:hAnsi="Times New Roman"/>
                <w:b/>
                <w:sz w:val="20"/>
                <w:szCs w:val="20"/>
              </w:rPr>
            </w:pPr>
            <w:r w:rsidRPr="007A4C81">
              <w:rPr>
                <w:rFonts w:ascii="Times New Roman" w:hAnsi="Times New Roman"/>
                <w:b/>
                <w:sz w:val="20"/>
                <w:szCs w:val="20"/>
              </w:rPr>
              <w:t>Instrument 1</w:t>
            </w:r>
          </w:p>
          <w:p w14:paraId="73A7929F" w14:textId="67913226" w:rsidR="00B3239E" w:rsidRPr="0031525E" w:rsidRDefault="00B3239E" w:rsidP="00B3239E">
            <w:pPr>
              <w:widowControl w:val="0"/>
              <w:autoSpaceDE w:val="0"/>
              <w:autoSpaceDN w:val="0"/>
              <w:adjustRightInd w:val="0"/>
              <w:jc w:val="center"/>
              <w:rPr>
                <w:rFonts w:ascii="Times New Roman" w:hAnsi="Times New Roman"/>
                <w:b/>
                <w:sz w:val="20"/>
                <w:szCs w:val="20"/>
                <w:highlight w:val="yellow"/>
              </w:rPr>
            </w:pPr>
          </w:p>
        </w:tc>
        <w:tc>
          <w:tcPr>
            <w:tcW w:w="12960" w:type="dxa"/>
            <w:gridSpan w:val="3"/>
            <w:shd w:val="clear" w:color="auto" w:fill="auto"/>
          </w:tcPr>
          <w:p w14:paraId="0D8B38B1" w14:textId="77BC2972" w:rsidR="00B3239E" w:rsidRPr="0031525E" w:rsidRDefault="007A4C81" w:rsidP="007A4C81">
            <w:pPr>
              <w:widowControl w:val="0"/>
              <w:autoSpaceDE w:val="0"/>
              <w:autoSpaceDN w:val="0"/>
              <w:adjustRightInd w:val="0"/>
              <w:rPr>
                <w:rFonts w:ascii="Times New Roman" w:hAnsi="Times New Roman"/>
                <w:b/>
                <w:sz w:val="20"/>
                <w:szCs w:val="20"/>
                <w:highlight w:val="yellow"/>
              </w:rPr>
            </w:pPr>
            <w:r w:rsidRPr="007A4C81">
              <w:rPr>
                <w:rFonts w:ascii="Times New Roman" w:hAnsi="Times New Roman"/>
                <w:b/>
                <w:sz w:val="20"/>
                <w:szCs w:val="20"/>
              </w:rPr>
              <w:t>Direct: Dissertations Proposed</w:t>
            </w:r>
          </w:p>
        </w:tc>
      </w:tr>
      <w:tr w:rsidR="00B3239E" w:rsidRPr="00964DD0" w14:paraId="2E0E0413" w14:textId="77777777" w:rsidTr="00B3239E">
        <w:tc>
          <w:tcPr>
            <w:tcW w:w="1435" w:type="dxa"/>
            <w:shd w:val="clear" w:color="auto" w:fill="auto"/>
            <w:tcMar>
              <w:top w:w="100" w:type="nil"/>
              <w:right w:w="100" w:type="nil"/>
            </w:tcMar>
          </w:tcPr>
          <w:p w14:paraId="2B208E3C" w14:textId="77777777" w:rsidR="00B3239E" w:rsidRPr="007A4C81" w:rsidRDefault="0075740F" w:rsidP="00B3239E">
            <w:pPr>
              <w:widowControl w:val="0"/>
              <w:autoSpaceDE w:val="0"/>
              <w:autoSpaceDN w:val="0"/>
              <w:adjustRightInd w:val="0"/>
              <w:jc w:val="center"/>
              <w:rPr>
                <w:rFonts w:ascii="Times New Roman" w:hAnsi="Times New Roman"/>
                <w:b/>
                <w:sz w:val="20"/>
                <w:szCs w:val="20"/>
              </w:rPr>
            </w:pPr>
            <w:r w:rsidRPr="007A4C81">
              <w:rPr>
                <w:rFonts w:ascii="Times New Roman" w:hAnsi="Times New Roman"/>
                <w:b/>
                <w:sz w:val="20"/>
                <w:szCs w:val="20"/>
              </w:rPr>
              <w:t>Instrument 2</w:t>
            </w:r>
          </w:p>
          <w:p w14:paraId="22107255" w14:textId="2A4EC677" w:rsidR="0075740F" w:rsidRPr="0031525E" w:rsidRDefault="0075740F" w:rsidP="00B3239E">
            <w:pPr>
              <w:widowControl w:val="0"/>
              <w:autoSpaceDE w:val="0"/>
              <w:autoSpaceDN w:val="0"/>
              <w:adjustRightInd w:val="0"/>
              <w:jc w:val="center"/>
              <w:rPr>
                <w:rFonts w:ascii="Times New Roman" w:hAnsi="Times New Roman"/>
                <w:b/>
                <w:sz w:val="20"/>
                <w:szCs w:val="20"/>
                <w:highlight w:val="yellow"/>
              </w:rPr>
            </w:pPr>
          </w:p>
        </w:tc>
        <w:tc>
          <w:tcPr>
            <w:tcW w:w="12960" w:type="dxa"/>
            <w:gridSpan w:val="3"/>
            <w:shd w:val="clear" w:color="auto" w:fill="auto"/>
          </w:tcPr>
          <w:p w14:paraId="6BFEEE6F" w14:textId="20B05A1C" w:rsidR="00B3239E" w:rsidRPr="0031525E" w:rsidRDefault="007A4C81" w:rsidP="007A4C81">
            <w:pPr>
              <w:widowControl w:val="0"/>
              <w:autoSpaceDE w:val="0"/>
              <w:autoSpaceDN w:val="0"/>
              <w:adjustRightInd w:val="0"/>
              <w:rPr>
                <w:rFonts w:ascii="Times New Roman" w:hAnsi="Times New Roman"/>
                <w:b/>
                <w:sz w:val="20"/>
                <w:szCs w:val="20"/>
                <w:highlight w:val="yellow"/>
              </w:rPr>
            </w:pPr>
            <w:r w:rsidRPr="007A4C81">
              <w:rPr>
                <w:rFonts w:ascii="Times New Roman" w:hAnsi="Times New Roman"/>
                <w:b/>
                <w:sz w:val="20"/>
                <w:szCs w:val="20"/>
              </w:rPr>
              <w:t>Direct: Dissertations Defended</w:t>
            </w:r>
          </w:p>
        </w:tc>
      </w:tr>
      <w:tr w:rsidR="00B3239E" w:rsidRPr="00964DD0" w14:paraId="25622344" w14:textId="77777777" w:rsidTr="00B3239E">
        <w:tc>
          <w:tcPr>
            <w:tcW w:w="1435" w:type="dxa"/>
            <w:shd w:val="clear" w:color="auto" w:fill="auto"/>
            <w:tcMar>
              <w:top w:w="100" w:type="nil"/>
              <w:right w:w="100" w:type="nil"/>
            </w:tcMar>
          </w:tcPr>
          <w:p w14:paraId="230D7AAA" w14:textId="08FACCEA" w:rsidR="00B3239E" w:rsidRPr="00F901A0" w:rsidRDefault="0075740F" w:rsidP="00B3239E">
            <w:pPr>
              <w:widowControl w:val="0"/>
              <w:autoSpaceDE w:val="0"/>
              <w:autoSpaceDN w:val="0"/>
              <w:adjustRightInd w:val="0"/>
              <w:jc w:val="center"/>
              <w:rPr>
                <w:rFonts w:ascii="Times New Roman" w:hAnsi="Times New Roman"/>
                <w:b/>
                <w:sz w:val="20"/>
                <w:szCs w:val="20"/>
              </w:rPr>
            </w:pPr>
            <w:r w:rsidRPr="00F901A0">
              <w:rPr>
                <w:rFonts w:ascii="Times New Roman" w:hAnsi="Times New Roman"/>
                <w:b/>
                <w:sz w:val="20"/>
                <w:szCs w:val="20"/>
              </w:rPr>
              <w:t>Instrument 3</w:t>
            </w:r>
          </w:p>
        </w:tc>
        <w:tc>
          <w:tcPr>
            <w:tcW w:w="12960" w:type="dxa"/>
            <w:gridSpan w:val="3"/>
            <w:shd w:val="clear" w:color="auto" w:fill="auto"/>
          </w:tcPr>
          <w:p w14:paraId="57279A95" w14:textId="3072E552" w:rsidR="00B3239E" w:rsidRPr="00F901A0" w:rsidRDefault="00F901A0" w:rsidP="00F901A0">
            <w:pPr>
              <w:widowControl w:val="0"/>
              <w:autoSpaceDE w:val="0"/>
              <w:autoSpaceDN w:val="0"/>
              <w:adjustRightInd w:val="0"/>
              <w:rPr>
                <w:rFonts w:ascii="Times New Roman" w:hAnsi="Times New Roman"/>
                <w:b/>
                <w:sz w:val="20"/>
                <w:szCs w:val="20"/>
              </w:rPr>
            </w:pPr>
            <w:r w:rsidRPr="00F901A0">
              <w:rPr>
                <w:rFonts w:ascii="Times New Roman" w:hAnsi="Times New Roman"/>
                <w:b/>
                <w:sz w:val="20"/>
                <w:szCs w:val="20"/>
              </w:rPr>
              <w:t>Indirect: Supervisor ratings</w:t>
            </w:r>
          </w:p>
        </w:tc>
      </w:tr>
      <w:tr w:rsidR="00402256" w:rsidRPr="00964DD0" w14:paraId="2CD12D7C" w14:textId="77777777" w:rsidTr="00ED61E1">
        <w:tc>
          <w:tcPr>
            <w:tcW w:w="11875" w:type="dxa"/>
            <w:gridSpan w:val="2"/>
            <w:shd w:val="clear" w:color="auto" w:fill="auto"/>
            <w:tcMar>
              <w:top w:w="100" w:type="nil"/>
              <w:right w:w="100" w:type="nil"/>
            </w:tcMar>
          </w:tcPr>
          <w:p w14:paraId="1737E22A" w14:textId="3B2F4C11" w:rsidR="00402256" w:rsidRPr="000C147B" w:rsidRDefault="00402256" w:rsidP="00402256">
            <w:pPr>
              <w:widowControl w:val="0"/>
              <w:autoSpaceDE w:val="0"/>
              <w:autoSpaceDN w:val="0"/>
              <w:adjustRightInd w:val="0"/>
              <w:rPr>
                <w:rFonts w:ascii="Times New Roman" w:hAnsi="Times New Roman"/>
                <w:b/>
                <w:bCs/>
                <w:sz w:val="20"/>
                <w:szCs w:val="20"/>
              </w:rPr>
            </w:pPr>
            <w:r w:rsidRPr="000C147B">
              <w:rPr>
                <w:rFonts w:ascii="Times New Roman" w:hAnsi="Times New Roman"/>
                <w:b/>
                <w:bCs/>
                <w:sz w:val="20"/>
                <w:szCs w:val="20"/>
              </w:rPr>
              <w:t>Based on your results, circle or highlight whether the program</w:t>
            </w:r>
            <w:r w:rsidR="002C1781" w:rsidRPr="000C147B">
              <w:rPr>
                <w:rFonts w:ascii="Times New Roman" w:hAnsi="Times New Roman"/>
                <w:b/>
                <w:bCs/>
                <w:sz w:val="20"/>
                <w:szCs w:val="20"/>
              </w:rPr>
              <w:t xml:space="preserve"> met</w:t>
            </w:r>
            <w:r w:rsidRPr="000C147B">
              <w:rPr>
                <w:rFonts w:ascii="Times New Roman" w:hAnsi="Times New Roman"/>
                <w:b/>
                <w:bCs/>
                <w:sz w:val="20"/>
                <w:szCs w:val="20"/>
              </w:rPr>
              <w:t xml:space="preserve"> the goal Student Learning Outcome 3.</w:t>
            </w:r>
          </w:p>
          <w:p w14:paraId="6131EF46" w14:textId="55EC2BB0" w:rsidR="00402256" w:rsidRPr="000C147B" w:rsidRDefault="00402256" w:rsidP="00402256">
            <w:pPr>
              <w:widowControl w:val="0"/>
              <w:autoSpaceDE w:val="0"/>
              <w:autoSpaceDN w:val="0"/>
              <w:adjustRightInd w:val="0"/>
              <w:jc w:val="center"/>
              <w:rPr>
                <w:rFonts w:ascii="Times New Roman" w:hAnsi="Times New Roman"/>
                <w:b/>
                <w:sz w:val="20"/>
                <w:szCs w:val="20"/>
              </w:rPr>
            </w:pPr>
            <w:r w:rsidRPr="000C147B">
              <w:rPr>
                <w:rFonts w:ascii="Times New Roman" w:hAnsi="Times New Roman"/>
                <w:b/>
                <w:sz w:val="20"/>
                <w:szCs w:val="20"/>
              </w:rPr>
              <w:t xml:space="preserve"> </w:t>
            </w:r>
          </w:p>
        </w:tc>
        <w:tc>
          <w:tcPr>
            <w:tcW w:w="1170" w:type="dxa"/>
            <w:shd w:val="clear" w:color="auto" w:fill="auto"/>
            <w:vAlign w:val="center"/>
          </w:tcPr>
          <w:p w14:paraId="53B545EB" w14:textId="3FA5A5F2" w:rsidR="00402256" w:rsidRPr="000C147B" w:rsidRDefault="00402256" w:rsidP="00402256">
            <w:pPr>
              <w:widowControl w:val="0"/>
              <w:autoSpaceDE w:val="0"/>
              <w:autoSpaceDN w:val="0"/>
              <w:adjustRightInd w:val="0"/>
              <w:jc w:val="center"/>
              <w:rPr>
                <w:rFonts w:ascii="Times New Roman" w:hAnsi="Times New Roman"/>
                <w:b/>
                <w:sz w:val="20"/>
                <w:szCs w:val="20"/>
              </w:rPr>
            </w:pPr>
            <w:r w:rsidRPr="00E959A9">
              <w:rPr>
                <w:rFonts w:ascii="Times New Roman" w:hAnsi="Times New Roman"/>
                <w:b/>
                <w:sz w:val="20"/>
                <w:szCs w:val="20"/>
              </w:rPr>
              <w:t>Met</w:t>
            </w:r>
          </w:p>
        </w:tc>
        <w:tc>
          <w:tcPr>
            <w:tcW w:w="1350" w:type="dxa"/>
            <w:shd w:val="clear" w:color="auto" w:fill="auto"/>
            <w:vAlign w:val="center"/>
          </w:tcPr>
          <w:p w14:paraId="7EF23466" w14:textId="50DC0037" w:rsidR="00402256" w:rsidRPr="000C147B" w:rsidRDefault="00402256" w:rsidP="00402256">
            <w:pPr>
              <w:widowControl w:val="0"/>
              <w:autoSpaceDE w:val="0"/>
              <w:autoSpaceDN w:val="0"/>
              <w:adjustRightInd w:val="0"/>
              <w:jc w:val="center"/>
              <w:rPr>
                <w:rFonts w:ascii="Times New Roman" w:hAnsi="Times New Roman"/>
                <w:b/>
                <w:sz w:val="20"/>
                <w:szCs w:val="20"/>
              </w:rPr>
            </w:pPr>
            <w:r w:rsidRPr="00E959A9">
              <w:rPr>
                <w:rFonts w:ascii="Times New Roman" w:hAnsi="Times New Roman"/>
                <w:b/>
                <w:sz w:val="20"/>
                <w:szCs w:val="20"/>
                <w:highlight w:val="green"/>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0C147B" w:rsidRDefault="0075740F" w:rsidP="0075740F">
            <w:pPr>
              <w:widowControl w:val="0"/>
              <w:autoSpaceDE w:val="0"/>
              <w:autoSpaceDN w:val="0"/>
              <w:adjustRightInd w:val="0"/>
              <w:rPr>
                <w:rFonts w:ascii="Times New Roman" w:hAnsi="Times New Roman"/>
                <w:b/>
                <w:sz w:val="20"/>
                <w:szCs w:val="20"/>
              </w:rPr>
            </w:pPr>
            <w:r w:rsidRPr="000C147B">
              <w:rPr>
                <w:rFonts w:ascii="Times New Roman" w:hAnsi="Times New Roman"/>
                <w:b/>
                <w:sz w:val="20"/>
                <w:szCs w:val="20"/>
              </w:rPr>
              <w:t>Program Summary (Briefly summarize the action and follow up items from your detail</w:t>
            </w:r>
            <w:r w:rsidR="00F136C3" w:rsidRPr="000C147B">
              <w:rPr>
                <w:rFonts w:ascii="Times New Roman" w:hAnsi="Times New Roman"/>
                <w:b/>
                <w:sz w:val="20"/>
                <w:szCs w:val="20"/>
              </w:rPr>
              <w:t>ed</w:t>
            </w:r>
            <w:r w:rsidRPr="000C147B">
              <w:rPr>
                <w:rFonts w:ascii="Times New Roman" w:hAnsi="Times New Roman"/>
                <w:b/>
                <w:sz w:val="20"/>
                <w:szCs w:val="20"/>
              </w:rPr>
              <w:t xml:space="preserve"> responses </w:t>
            </w:r>
            <w:r w:rsidR="00F136C3" w:rsidRPr="000C147B">
              <w:rPr>
                <w:rFonts w:ascii="Times New Roman" w:hAnsi="Times New Roman"/>
                <w:b/>
                <w:sz w:val="20"/>
                <w:szCs w:val="20"/>
              </w:rPr>
              <w:t>on subsequent pages</w:t>
            </w:r>
            <w:r w:rsidRPr="000C147B">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Pr="0031525E" w:rsidRDefault="0075740F" w:rsidP="0075740F">
            <w:pPr>
              <w:jc w:val="both"/>
              <w:rPr>
                <w:rFonts w:ascii="Times New Roman" w:hAnsi="Times New Roman"/>
                <w:sz w:val="20"/>
                <w:szCs w:val="20"/>
                <w:highlight w:val="green"/>
              </w:rPr>
            </w:pPr>
          </w:p>
          <w:p w14:paraId="5451B8C0" w14:textId="77777777" w:rsidR="0075740F" w:rsidRPr="0031525E" w:rsidRDefault="0075740F" w:rsidP="0075740F">
            <w:pPr>
              <w:jc w:val="both"/>
              <w:rPr>
                <w:rFonts w:ascii="Times New Roman" w:hAnsi="Times New Roman"/>
                <w:bCs/>
                <w:sz w:val="20"/>
                <w:szCs w:val="20"/>
                <w:highlight w:val="green"/>
              </w:rPr>
            </w:pPr>
          </w:p>
          <w:p w14:paraId="789B64FD" w14:textId="77777777" w:rsidR="0075740F" w:rsidRPr="0031525E" w:rsidRDefault="0075740F" w:rsidP="0075740F">
            <w:pPr>
              <w:jc w:val="both"/>
              <w:rPr>
                <w:rFonts w:ascii="Times New Roman" w:hAnsi="Times New Roman"/>
                <w:bCs/>
                <w:sz w:val="20"/>
                <w:szCs w:val="20"/>
                <w:highlight w:val="green"/>
              </w:rPr>
            </w:pPr>
          </w:p>
          <w:p w14:paraId="3DB6524A" w14:textId="77777777" w:rsidR="0075740F" w:rsidRPr="0031525E" w:rsidRDefault="0075740F" w:rsidP="0075740F">
            <w:pPr>
              <w:jc w:val="both"/>
              <w:rPr>
                <w:rFonts w:ascii="Times New Roman" w:hAnsi="Times New Roman"/>
                <w:bCs/>
                <w:sz w:val="20"/>
                <w:szCs w:val="20"/>
                <w:highlight w:val="green"/>
              </w:rPr>
            </w:pPr>
          </w:p>
          <w:p w14:paraId="0BB52837" w14:textId="3169AA48" w:rsidR="0075740F" w:rsidRPr="0031525E" w:rsidRDefault="0075740F" w:rsidP="0075740F">
            <w:pPr>
              <w:jc w:val="both"/>
              <w:rPr>
                <w:rFonts w:ascii="Times New Roman" w:hAnsi="Times New Roman"/>
                <w:bCs/>
                <w:sz w:val="20"/>
                <w:szCs w:val="20"/>
                <w:highlight w:val="green"/>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261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16E253BD" w14:textId="77777777"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240A72"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240A72" w:rsidRPr="00240A72" w:rsidRDefault="00240A72" w:rsidP="00240A72">
            <w:pPr>
              <w:widowControl w:val="0"/>
              <w:autoSpaceDE w:val="0"/>
              <w:autoSpaceDN w:val="0"/>
              <w:adjustRightInd w:val="0"/>
              <w:rPr>
                <w:rFonts w:ascii="Times New Roman" w:hAnsi="Times New Roman"/>
                <w:b/>
                <w:bCs/>
                <w:sz w:val="22"/>
                <w:szCs w:val="22"/>
              </w:rPr>
            </w:pPr>
            <w:r w:rsidRPr="00240A72">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37417612" w14:textId="76E401A9" w:rsidR="00240A72" w:rsidRPr="005C602A" w:rsidRDefault="00240A72" w:rsidP="00240A72">
            <w:pPr>
              <w:widowControl w:val="0"/>
              <w:autoSpaceDE w:val="0"/>
              <w:autoSpaceDN w:val="0"/>
              <w:adjustRightInd w:val="0"/>
              <w:rPr>
                <w:rFonts w:ascii="Times New Roman" w:hAnsi="Times New Roman"/>
                <w:bCs/>
                <w:color w:val="767171" w:themeColor="background2" w:themeShade="80"/>
                <w:sz w:val="20"/>
                <w:szCs w:val="20"/>
                <w:highlight w:val="yellow"/>
              </w:rPr>
            </w:pPr>
            <w:r w:rsidRPr="00AB6A4F">
              <w:rPr>
                <w:rFonts w:ascii="Times New Roman" w:hAnsi="Times New Roman"/>
                <w:bCs/>
                <w:color w:val="767171" w:themeColor="background2" w:themeShade="80"/>
                <w:sz w:val="20"/>
                <w:szCs w:val="20"/>
              </w:rPr>
              <w:t>Function as competent behavioral health practitioners, skilled in developing, implementing, and evaluating evidence-based practices, particularly for rural and other under-served populations, in their chosen area of concentration.</w:t>
            </w:r>
          </w:p>
        </w:tc>
      </w:tr>
      <w:tr w:rsidR="00240A72" w:rsidRPr="00964DD0"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240A72" w:rsidRPr="00240A72" w:rsidRDefault="00240A72" w:rsidP="00240A72">
            <w:pPr>
              <w:widowControl w:val="0"/>
              <w:autoSpaceDE w:val="0"/>
              <w:autoSpaceDN w:val="0"/>
              <w:adjustRightInd w:val="0"/>
              <w:rPr>
                <w:rFonts w:ascii="Times New Roman" w:hAnsi="Times New Roman"/>
                <w:bCs/>
                <w:sz w:val="20"/>
                <w:szCs w:val="20"/>
              </w:rPr>
            </w:pPr>
            <w:r w:rsidRPr="00240A72">
              <w:rPr>
                <w:rFonts w:ascii="Times New Roman" w:hAnsi="Times New Roman"/>
                <w:b/>
                <w:bCs/>
                <w:sz w:val="22"/>
                <w:szCs w:val="22"/>
              </w:rPr>
              <w:t>Measurement Instrument 1</w:t>
            </w:r>
            <w:r w:rsidRPr="00240A72">
              <w:rPr>
                <w:rFonts w:ascii="Times New Roman" w:hAnsi="Times New Roman"/>
                <w:b/>
                <w:bCs/>
                <w:sz w:val="20"/>
                <w:szCs w:val="20"/>
              </w:rPr>
              <w:t xml:space="preserve"> </w:t>
            </w:r>
          </w:p>
          <w:p w14:paraId="1EA9C522" w14:textId="71FC6298" w:rsidR="00240A72" w:rsidRPr="005C602A" w:rsidRDefault="00240A72" w:rsidP="00240A72">
            <w:pPr>
              <w:widowControl w:val="0"/>
              <w:autoSpaceDE w:val="0"/>
              <w:autoSpaceDN w:val="0"/>
              <w:adjustRightInd w:val="0"/>
              <w:rPr>
                <w:rFonts w:ascii="Times New Roman" w:hAnsi="Times New Roman"/>
                <w:bCs/>
                <w:sz w:val="20"/>
                <w:szCs w:val="20"/>
                <w:highlight w:val="yellow"/>
              </w:rPr>
            </w:pPr>
          </w:p>
          <w:p w14:paraId="6BAB27B7" w14:textId="60996BE7" w:rsidR="00240A72" w:rsidRPr="005C602A" w:rsidRDefault="00240A72" w:rsidP="00240A72">
            <w:pPr>
              <w:widowControl w:val="0"/>
              <w:autoSpaceDE w:val="0"/>
              <w:autoSpaceDN w:val="0"/>
              <w:adjustRightInd w:val="0"/>
              <w:rPr>
                <w:rFonts w:ascii="Times New Roman" w:hAnsi="Times New Roman"/>
                <w:b/>
                <w:bCs/>
                <w:sz w:val="20"/>
                <w:szCs w:val="20"/>
                <w:highlight w:val="yellow"/>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01F83AE" w14:textId="0227625E" w:rsidR="00240A72" w:rsidRPr="005C602A" w:rsidRDefault="00240A72" w:rsidP="00240A72">
            <w:pPr>
              <w:rPr>
                <w:rFonts w:ascii="Times New Roman" w:hAnsi="Times New Roman"/>
                <w:color w:val="767171" w:themeColor="background2" w:themeShade="80"/>
                <w:sz w:val="20"/>
                <w:highlight w:val="yellow"/>
              </w:rPr>
            </w:pPr>
            <w:r>
              <w:rPr>
                <w:rFonts w:ascii="Times New Roman" w:hAnsi="Times New Roman"/>
                <w:b/>
                <w:bCs/>
                <w:sz w:val="20"/>
                <w:szCs w:val="20"/>
              </w:rPr>
              <w:t>Direct: Students complete a Qualifying Examination that is based, in part, on the Oral Examination for doctoral-level practice in Psychology in the Commonwealth of Kentucky. This Qualifying Examination requires students to provide a diagnosis, assessment battery, and treatment plan for a fictional client. The first part is a written examination, and references for all materials are expected. The second part is an oral examination, where students are quizzed to see how well they “think on their feet.”</w:t>
            </w:r>
          </w:p>
        </w:tc>
      </w:tr>
      <w:tr w:rsidR="00240A72"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240A72" w:rsidRPr="00240A72" w:rsidRDefault="00240A72" w:rsidP="00240A72">
            <w:pPr>
              <w:widowControl w:val="0"/>
              <w:autoSpaceDE w:val="0"/>
              <w:autoSpaceDN w:val="0"/>
              <w:adjustRightInd w:val="0"/>
              <w:rPr>
                <w:rFonts w:ascii="Times New Roman" w:hAnsi="Times New Roman"/>
                <w:b/>
                <w:sz w:val="20"/>
                <w:szCs w:val="20"/>
              </w:rPr>
            </w:pPr>
            <w:r w:rsidRPr="00240A72">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008C835B" w:rsidR="00240A72" w:rsidRPr="005C602A" w:rsidRDefault="00240A72" w:rsidP="00240A72">
            <w:pPr>
              <w:widowControl w:val="0"/>
              <w:autoSpaceDE w:val="0"/>
              <w:autoSpaceDN w:val="0"/>
              <w:adjustRightInd w:val="0"/>
              <w:rPr>
                <w:rFonts w:ascii="Times New Roman" w:hAnsi="Times New Roman"/>
                <w:color w:val="767171" w:themeColor="background2" w:themeShade="80"/>
                <w:sz w:val="20"/>
                <w:szCs w:val="20"/>
                <w:highlight w:val="yellow"/>
              </w:rPr>
            </w:pPr>
            <w:r>
              <w:rPr>
                <w:rFonts w:ascii="Times New Roman" w:hAnsi="Times New Roman"/>
                <w:color w:val="767171" w:themeColor="background2" w:themeShade="80"/>
                <w:sz w:val="20"/>
                <w:szCs w:val="20"/>
              </w:rPr>
              <w:t>Students must pass both parts of the Qualifying Examination at an 80% level.</w:t>
            </w:r>
          </w:p>
        </w:tc>
      </w:tr>
      <w:tr w:rsidR="00240A72" w:rsidRPr="00964DD0" w14:paraId="6C28BC3F" w14:textId="77777777" w:rsidTr="00406B46">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240A72" w:rsidRPr="00240A72" w:rsidRDefault="00240A72" w:rsidP="00240A72">
            <w:pPr>
              <w:widowControl w:val="0"/>
              <w:autoSpaceDE w:val="0"/>
              <w:autoSpaceDN w:val="0"/>
              <w:adjustRightInd w:val="0"/>
              <w:rPr>
                <w:rFonts w:ascii="Times New Roman" w:hAnsi="Times New Roman"/>
                <w:b/>
                <w:sz w:val="20"/>
                <w:szCs w:val="20"/>
              </w:rPr>
            </w:pPr>
            <w:r w:rsidRPr="00240A72">
              <w:rPr>
                <w:rFonts w:ascii="Times New Roman" w:hAnsi="Times New Roman"/>
                <w:b/>
                <w:sz w:val="20"/>
                <w:szCs w:val="20"/>
              </w:rPr>
              <w:t>Program Success Target for this Measurement</w:t>
            </w:r>
          </w:p>
          <w:p w14:paraId="7C669DCA" w14:textId="77777777" w:rsidR="00240A72" w:rsidRPr="00240A72" w:rsidRDefault="00240A72" w:rsidP="00240A72">
            <w:pPr>
              <w:widowControl w:val="0"/>
              <w:autoSpaceDE w:val="0"/>
              <w:autoSpaceDN w:val="0"/>
              <w:adjustRightInd w:val="0"/>
              <w:rPr>
                <w:rFonts w:ascii="Times New Roman" w:hAnsi="Times New Roman"/>
                <w:sz w:val="20"/>
                <w:szCs w:val="20"/>
              </w:rPr>
            </w:pPr>
          </w:p>
          <w:p w14:paraId="79A4156A" w14:textId="06BF8539" w:rsidR="00240A72" w:rsidRPr="00240A72" w:rsidRDefault="00240A72" w:rsidP="00240A72">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6D67387" w14:textId="34444795" w:rsidR="00240A72" w:rsidRPr="00240A72" w:rsidRDefault="00A45279" w:rsidP="00240A72">
            <w:pPr>
              <w:widowControl w:val="0"/>
              <w:autoSpaceDE w:val="0"/>
              <w:autoSpaceDN w:val="0"/>
              <w:adjustRightInd w:val="0"/>
              <w:rPr>
                <w:rFonts w:ascii="Times New Roman" w:hAnsi="Times New Roman"/>
                <w:sz w:val="20"/>
                <w:szCs w:val="20"/>
              </w:rPr>
            </w:pPr>
            <w:r>
              <w:rPr>
                <w:rFonts w:ascii="Times New Roman" w:hAnsi="Times New Roman"/>
                <w:color w:val="7F7F7F" w:themeColor="text1" w:themeTint="80"/>
                <w:sz w:val="20"/>
                <w:szCs w:val="20"/>
              </w:rPr>
              <w:t>The overall average score on the rubric across all students will be no less than 24 and on no individual rubric dimension will the average across all students be less than 2.5</w:t>
            </w:r>
          </w:p>
        </w:tc>
        <w:tc>
          <w:tcPr>
            <w:tcW w:w="2250" w:type="dxa"/>
            <w:tcBorders>
              <w:bottom w:val="single" w:sz="4" w:space="0" w:color="auto"/>
            </w:tcBorders>
            <w:shd w:val="pct12" w:color="auto" w:fill="auto"/>
            <w:tcMar>
              <w:top w:w="100" w:type="nil"/>
              <w:right w:w="100" w:type="nil"/>
            </w:tcMar>
          </w:tcPr>
          <w:p w14:paraId="0C1ACACD" w14:textId="77777777" w:rsidR="00240A72" w:rsidRPr="005C602A" w:rsidRDefault="00240A72" w:rsidP="00240A72">
            <w:pPr>
              <w:widowControl w:val="0"/>
              <w:autoSpaceDE w:val="0"/>
              <w:autoSpaceDN w:val="0"/>
              <w:adjustRightInd w:val="0"/>
              <w:jc w:val="right"/>
              <w:rPr>
                <w:rFonts w:ascii="Times New Roman" w:hAnsi="Times New Roman"/>
                <w:b/>
                <w:sz w:val="20"/>
                <w:szCs w:val="20"/>
                <w:highlight w:val="green"/>
              </w:rPr>
            </w:pPr>
            <w:r w:rsidRPr="00DD5A28">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3BFE9881" w14:textId="6F31B3B9" w:rsidR="00240A72" w:rsidRDefault="0004633D" w:rsidP="00240A72">
            <w:pPr>
              <w:widowControl w:val="0"/>
              <w:autoSpaceDE w:val="0"/>
              <w:autoSpaceDN w:val="0"/>
              <w:adjustRightInd w:val="0"/>
              <w:rPr>
                <w:rFonts w:ascii="Times New Roman" w:hAnsi="Times New Roman"/>
                <w:color w:val="767171" w:themeColor="background2" w:themeShade="80"/>
                <w:sz w:val="20"/>
                <w:szCs w:val="20"/>
                <w:highlight w:val="green"/>
              </w:rPr>
            </w:pPr>
            <w:r>
              <w:rPr>
                <w:rFonts w:ascii="Times New Roman" w:hAnsi="Times New Roman"/>
                <w:color w:val="767171" w:themeColor="background2" w:themeShade="80"/>
                <w:sz w:val="20"/>
                <w:szCs w:val="20"/>
                <w:highlight w:val="green"/>
              </w:rPr>
              <w:t>Overall average: 100%</w:t>
            </w:r>
          </w:p>
          <w:p w14:paraId="35AA3A7C" w14:textId="77777777" w:rsidR="00A45279" w:rsidRDefault="00A45279" w:rsidP="00240A72">
            <w:pPr>
              <w:widowControl w:val="0"/>
              <w:autoSpaceDE w:val="0"/>
              <w:autoSpaceDN w:val="0"/>
              <w:adjustRightInd w:val="0"/>
              <w:rPr>
                <w:rFonts w:ascii="Times New Roman" w:hAnsi="Times New Roman"/>
                <w:color w:val="767171" w:themeColor="background2" w:themeShade="80"/>
                <w:sz w:val="20"/>
                <w:szCs w:val="20"/>
                <w:highlight w:val="green"/>
              </w:rPr>
            </w:pPr>
          </w:p>
          <w:p w14:paraId="7AE2DC42" w14:textId="1DB9ED67" w:rsidR="00A45279" w:rsidRPr="005C602A" w:rsidRDefault="00A45279" w:rsidP="00240A72">
            <w:pPr>
              <w:widowControl w:val="0"/>
              <w:autoSpaceDE w:val="0"/>
              <w:autoSpaceDN w:val="0"/>
              <w:adjustRightInd w:val="0"/>
              <w:rPr>
                <w:rFonts w:ascii="Times New Roman" w:hAnsi="Times New Roman"/>
                <w:color w:val="767171" w:themeColor="background2" w:themeShade="80"/>
                <w:sz w:val="20"/>
                <w:szCs w:val="20"/>
                <w:highlight w:val="green"/>
              </w:rPr>
            </w:pPr>
            <w:r>
              <w:rPr>
                <w:rFonts w:ascii="Times New Roman" w:hAnsi="Times New Roman"/>
                <w:color w:val="767171" w:themeColor="background2" w:themeShade="80"/>
                <w:sz w:val="20"/>
                <w:szCs w:val="20"/>
                <w:highlight w:val="green"/>
              </w:rPr>
              <w:t>Individual rubric dimension: 100%</w:t>
            </w:r>
          </w:p>
        </w:tc>
      </w:tr>
      <w:tr w:rsidR="00240A72" w:rsidRPr="00964DD0" w14:paraId="14853067" w14:textId="77777777" w:rsidTr="007377F0">
        <w:trPr>
          <w:trHeight w:val="174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240A72" w:rsidRPr="00F87D24" w:rsidRDefault="00240A72" w:rsidP="00240A72">
            <w:pPr>
              <w:widowControl w:val="0"/>
              <w:autoSpaceDE w:val="0"/>
              <w:autoSpaceDN w:val="0"/>
              <w:adjustRightInd w:val="0"/>
              <w:rPr>
                <w:rFonts w:ascii="Times New Roman" w:hAnsi="Times New Roman"/>
                <w:b/>
                <w:bCs/>
                <w:sz w:val="20"/>
                <w:szCs w:val="20"/>
              </w:rPr>
            </w:pPr>
            <w:r w:rsidRPr="00F87D24">
              <w:rPr>
                <w:rFonts w:ascii="Times New Roman" w:hAnsi="Times New Roman"/>
                <w:b/>
                <w:sz w:val="20"/>
                <w:szCs w:val="20"/>
              </w:rPr>
              <w:t>Methods</w:t>
            </w:r>
            <w:r w:rsidRPr="00F87D24">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46D37622" w14:textId="04877C78" w:rsidR="00240A72" w:rsidRPr="00F87D24" w:rsidRDefault="00042EAC" w:rsidP="00240A72">
            <w:pPr>
              <w:rPr>
                <w:color w:val="7F7F7F" w:themeColor="text1" w:themeTint="80"/>
              </w:rPr>
            </w:pPr>
            <w:r>
              <w:rPr>
                <w:rFonts w:ascii="Times New Roman" w:hAnsi="Times New Roman"/>
                <w:bCs/>
                <w:color w:val="767171" w:themeColor="background2" w:themeShade="80"/>
                <w:sz w:val="20"/>
                <w:szCs w:val="20"/>
              </w:rPr>
              <w:t>Four</w:t>
            </w:r>
            <w:r w:rsidR="00DD5A28" w:rsidRPr="00F87D24">
              <w:rPr>
                <w:rFonts w:ascii="Times New Roman" w:hAnsi="Times New Roman"/>
                <w:bCs/>
                <w:color w:val="767171" w:themeColor="background2" w:themeShade="80"/>
                <w:sz w:val="20"/>
                <w:szCs w:val="20"/>
              </w:rPr>
              <w:t xml:space="preserve"> students complet</w:t>
            </w:r>
            <w:r w:rsidR="00ED61E1">
              <w:rPr>
                <w:rFonts w:ascii="Times New Roman" w:hAnsi="Times New Roman"/>
                <w:bCs/>
                <w:color w:val="767171" w:themeColor="background2" w:themeShade="80"/>
                <w:sz w:val="20"/>
                <w:szCs w:val="20"/>
              </w:rPr>
              <w:t>ed</w:t>
            </w:r>
            <w:r w:rsidR="00DD5A28" w:rsidRPr="00F87D24">
              <w:rPr>
                <w:rFonts w:ascii="Times New Roman" w:hAnsi="Times New Roman"/>
                <w:bCs/>
                <w:color w:val="767171" w:themeColor="background2" w:themeShade="80"/>
                <w:sz w:val="20"/>
                <w:szCs w:val="20"/>
              </w:rPr>
              <w:t xml:space="preserve"> the Qualifying Examination</w:t>
            </w:r>
            <w:r w:rsidR="00ED61E1">
              <w:rPr>
                <w:rFonts w:ascii="Times New Roman" w:hAnsi="Times New Roman"/>
                <w:bCs/>
                <w:color w:val="767171" w:themeColor="background2" w:themeShade="80"/>
                <w:sz w:val="20"/>
                <w:szCs w:val="20"/>
              </w:rPr>
              <w:t xml:space="preserve"> this year, including a written portion and oral portion</w:t>
            </w:r>
            <w:r w:rsidR="00DD5A28" w:rsidRPr="00F87D24">
              <w:rPr>
                <w:rFonts w:ascii="Times New Roman" w:hAnsi="Times New Roman"/>
                <w:bCs/>
                <w:color w:val="767171" w:themeColor="background2" w:themeShade="80"/>
                <w:sz w:val="20"/>
                <w:szCs w:val="20"/>
              </w:rPr>
              <w:t xml:space="preserve">. </w:t>
            </w:r>
          </w:p>
          <w:p w14:paraId="06BCD006" w14:textId="4409CB92" w:rsidR="00240A72" w:rsidRPr="00F87D24" w:rsidRDefault="00240A72" w:rsidP="00240A72">
            <w:pPr>
              <w:rPr>
                <w:rFonts w:ascii="Times New Roman" w:hAnsi="Times New Roman"/>
                <w:b/>
                <w:bCs/>
                <w:color w:val="7F7F7F" w:themeColor="text1" w:themeTint="80"/>
                <w:sz w:val="20"/>
                <w:szCs w:val="20"/>
              </w:rPr>
            </w:pPr>
          </w:p>
        </w:tc>
      </w:tr>
      <w:tr w:rsidR="000C6B50"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0C6B50" w:rsidRPr="000C6B50" w:rsidRDefault="000C6B50" w:rsidP="000C6B50">
            <w:pPr>
              <w:widowControl w:val="0"/>
              <w:autoSpaceDE w:val="0"/>
              <w:autoSpaceDN w:val="0"/>
              <w:adjustRightInd w:val="0"/>
              <w:rPr>
                <w:rFonts w:ascii="Times New Roman" w:hAnsi="Times New Roman"/>
                <w:b/>
                <w:bCs/>
                <w:sz w:val="22"/>
                <w:szCs w:val="22"/>
              </w:rPr>
            </w:pPr>
            <w:r w:rsidRPr="000C6B50">
              <w:rPr>
                <w:rFonts w:ascii="Times New Roman" w:hAnsi="Times New Roman"/>
                <w:b/>
                <w:bCs/>
                <w:sz w:val="22"/>
                <w:szCs w:val="22"/>
              </w:rPr>
              <w:t>Measurement Instrument 2</w:t>
            </w:r>
          </w:p>
          <w:p w14:paraId="57042ECE" w14:textId="28230108" w:rsidR="000C6B50" w:rsidRPr="005C602A" w:rsidRDefault="000C6B50" w:rsidP="000C6B50">
            <w:pPr>
              <w:widowControl w:val="0"/>
              <w:autoSpaceDE w:val="0"/>
              <w:autoSpaceDN w:val="0"/>
              <w:adjustRightInd w:val="0"/>
              <w:rPr>
                <w:rFonts w:ascii="Times New Roman" w:hAnsi="Times New Roman"/>
                <w:b/>
                <w:sz w:val="20"/>
                <w:szCs w:val="20"/>
                <w:highlight w:val="yellow"/>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621D120A" w:rsidR="000C6B50" w:rsidRPr="005C602A" w:rsidRDefault="000C6B50" w:rsidP="000C6B50">
            <w:pPr>
              <w:widowControl w:val="0"/>
              <w:autoSpaceDE w:val="0"/>
              <w:autoSpaceDN w:val="0"/>
              <w:adjustRightInd w:val="0"/>
              <w:rPr>
                <w:rFonts w:ascii="Times New Roman" w:hAnsi="Times New Roman"/>
                <w:b/>
                <w:sz w:val="20"/>
                <w:szCs w:val="20"/>
                <w:highlight w:val="yellow"/>
              </w:rPr>
            </w:pPr>
            <w:r>
              <w:rPr>
                <w:rFonts w:ascii="Times New Roman" w:hAnsi="Times New Roman"/>
                <w:b/>
                <w:sz w:val="20"/>
                <w:szCs w:val="20"/>
              </w:rPr>
              <w:t>Students are rated on their clinical abilities while completing practicum hours. Supervisors rate students’ abilities to select appropriate interventions, provide therapy and assessment services, work with diverse clients, and perform in an ethical manner.</w:t>
            </w:r>
          </w:p>
        </w:tc>
      </w:tr>
      <w:tr w:rsidR="00240A72"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240A72" w:rsidRPr="000C6B50" w:rsidRDefault="00240A72" w:rsidP="00240A72">
            <w:pPr>
              <w:widowControl w:val="0"/>
              <w:autoSpaceDE w:val="0"/>
              <w:autoSpaceDN w:val="0"/>
              <w:adjustRightInd w:val="0"/>
              <w:rPr>
                <w:rFonts w:ascii="Times New Roman" w:hAnsi="Times New Roman"/>
                <w:b/>
                <w:bCs/>
                <w:sz w:val="20"/>
                <w:szCs w:val="20"/>
              </w:rPr>
            </w:pPr>
            <w:r w:rsidRPr="000C6B50">
              <w:rPr>
                <w:rFonts w:ascii="Times New Roman" w:hAnsi="Times New Roman"/>
                <w:b/>
                <w:bCs/>
                <w:sz w:val="20"/>
                <w:szCs w:val="20"/>
              </w:rPr>
              <w:t>Criteria for Student Success</w:t>
            </w:r>
          </w:p>
          <w:p w14:paraId="1FF103EA" w14:textId="533A78D4" w:rsidR="00240A72" w:rsidRPr="005C602A" w:rsidRDefault="00240A72" w:rsidP="00240A72">
            <w:pPr>
              <w:widowControl w:val="0"/>
              <w:autoSpaceDE w:val="0"/>
              <w:autoSpaceDN w:val="0"/>
              <w:adjustRightInd w:val="0"/>
              <w:rPr>
                <w:rFonts w:ascii="Times New Roman" w:hAnsi="Times New Roman"/>
                <w:b/>
                <w:bCs/>
                <w:sz w:val="20"/>
                <w:szCs w:val="20"/>
                <w:highlight w:val="yellow"/>
              </w:rPr>
            </w:pPr>
          </w:p>
        </w:tc>
        <w:tc>
          <w:tcPr>
            <w:tcW w:w="11520" w:type="dxa"/>
            <w:gridSpan w:val="7"/>
            <w:tcBorders>
              <w:right w:val="single" w:sz="4" w:space="0" w:color="auto"/>
            </w:tcBorders>
            <w:shd w:val="clear" w:color="auto" w:fill="auto"/>
          </w:tcPr>
          <w:p w14:paraId="7C2FDF74" w14:textId="7F82B549" w:rsidR="00240A72" w:rsidRPr="005C602A" w:rsidRDefault="000C6B50" w:rsidP="000C6B50">
            <w:pPr>
              <w:widowControl w:val="0"/>
              <w:autoSpaceDE w:val="0"/>
              <w:autoSpaceDN w:val="0"/>
              <w:adjustRightInd w:val="0"/>
              <w:rPr>
                <w:rFonts w:ascii="Times New Roman" w:hAnsi="Times New Roman"/>
                <w:b/>
                <w:sz w:val="20"/>
                <w:szCs w:val="20"/>
                <w:highlight w:val="yellow"/>
              </w:rPr>
            </w:pPr>
            <w:r>
              <w:rPr>
                <w:rFonts w:ascii="Times New Roman" w:hAnsi="Times New Roman"/>
                <w:b/>
                <w:sz w:val="20"/>
                <w:szCs w:val="20"/>
              </w:rPr>
              <w:t>Students must, on average, be functioning at their grade level. That is, if the student is a third-year doctoral student, that student would be expected to be rated, on average, as a third-year student.</w:t>
            </w:r>
          </w:p>
        </w:tc>
      </w:tr>
      <w:tr w:rsidR="000C6B50"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0C6B50" w:rsidRDefault="000C6B50" w:rsidP="000C6B50">
            <w:pPr>
              <w:widowControl w:val="0"/>
              <w:autoSpaceDE w:val="0"/>
              <w:autoSpaceDN w:val="0"/>
              <w:adjustRightInd w:val="0"/>
              <w:jc w:val="center"/>
              <w:rPr>
                <w:rFonts w:ascii="Times New Roman" w:hAnsi="Times New Roman"/>
                <w:b/>
                <w:sz w:val="20"/>
                <w:szCs w:val="20"/>
              </w:rPr>
            </w:pPr>
            <w:r w:rsidRPr="000C6B50">
              <w:rPr>
                <w:rFonts w:ascii="Times New Roman" w:hAnsi="Times New Roman"/>
                <w:b/>
                <w:sz w:val="20"/>
                <w:szCs w:val="20"/>
              </w:rPr>
              <w:t>Program Success Target for this Measurement</w:t>
            </w:r>
          </w:p>
          <w:p w14:paraId="2B05BCB7" w14:textId="30985B34" w:rsidR="000C6B50" w:rsidRPr="0054609C" w:rsidRDefault="000C6B50" w:rsidP="000C6B50">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06E70D4F" w:rsidR="000C6B50" w:rsidRPr="0054609C" w:rsidRDefault="000C6B50" w:rsidP="009B394E">
            <w:pPr>
              <w:widowControl w:val="0"/>
              <w:autoSpaceDE w:val="0"/>
              <w:autoSpaceDN w:val="0"/>
              <w:adjustRightInd w:val="0"/>
              <w:rPr>
                <w:rFonts w:ascii="Times New Roman" w:hAnsi="Times New Roman"/>
                <w:b/>
                <w:sz w:val="20"/>
                <w:szCs w:val="20"/>
              </w:rPr>
            </w:pPr>
            <w:r>
              <w:rPr>
                <w:rFonts w:ascii="Times New Roman" w:hAnsi="Times New Roman"/>
                <w:b/>
                <w:sz w:val="20"/>
                <w:szCs w:val="20"/>
              </w:rPr>
              <w:t>80% of students will be at level or higher.</w:t>
            </w:r>
            <w:r w:rsidR="000C1093">
              <w:rPr>
                <w:rFonts w:ascii="Times New Roman" w:hAnsi="Times New Roman"/>
                <w:b/>
                <w:sz w:val="20"/>
                <w:szCs w:val="20"/>
              </w:rPr>
              <w:t xml:space="preserve"> </w:t>
            </w:r>
            <w:r w:rsidR="000C1093">
              <w:rPr>
                <w:rFonts w:ascii="Times New Roman" w:hAnsi="Times New Roman"/>
                <w:b/>
                <w:sz w:val="20"/>
                <w:szCs w:val="20"/>
              </w:rPr>
              <w:br/>
              <w:t>No individual rubric dimension will average below 0 (i.e., all dimensions will average as on grade level performance).</w:t>
            </w:r>
          </w:p>
        </w:tc>
        <w:tc>
          <w:tcPr>
            <w:tcW w:w="2340" w:type="dxa"/>
            <w:gridSpan w:val="2"/>
            <w:shd w:val="clear" w:color="auto" w:fill="auto"/>
          </w:tcPr>
          <w:p w14:paraId="39545202" w14:textId="2D5853EC" w:rsidR="000C6B50" w:rsidRPr="000C6B50" w:rsidRDefault="000C6B50" w:rsidP="000C6B50">
            <w:pPr>
              <w:widowControl w:val="0"/>
              <w:autoSpaceDE w:val="0"/>
              <w:autoSpaceDN w:val="0"/>
              <w:adjustRightInd w:val="0"/>
              <w:jc w:val="right"/>
              <w:rPr>
                <w:rFonts w:ascii="Times New Roman" w:hAnsi="Times New Roman"/>
                <w:b/>
                <w:sz w:val="20"/>
                <w:szCs w:val="20"/>
              </w:rPr>
            </w:pPr>
            <w:r w:rsidRPr="000C6B50">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11EEF730" w14:textId="77777777" w:rsidR="000C6B50" w:rsidRPr="00131482" w:rsidRDefault="003F60A5" w:rsidP="000C6B50">
            <w:pPr>
              <w:widowControl w:val="0"/>
              <w:autoSpaceDE w:val="0"/>
              <w:autoSpaceDN w:val="0"/>
              <w:adjustRightInd w:val="0"/>
              <w:jc w:val="center"/>
              <w:rPr>
                <w:rFonts w:ascii="Times New Roman" w:hAnsi="Times New Roman"/>
                <w:b/>
                <w:sz w:val="20"/>
                <w:szCs w:val="20"/>
                <w:highlight w:val="green"/>
              </w:rPr>
            </w:pPr>
            <w:r w:rsidRPr="00131482">
              <w:rPr>
                <w:rFonts w:ascii="Times New Roman" w:hAnsi="Times New Roman"/>
                <w:b/>
                <w:sz w:val="20"/>
                <w:szCs w:val="20"/>
                <w:highlight w:val="green"/>
              </w:rPr>
              <w:t>Overall % of students scoring at level or higher: 100%</w:t>
            </w:r>
          </w:p>
          <w:p w14:paraId="7C00C1FF" w14:textId="1B92C4F1" w:rsidR="003F60A5" w:rsidRPr="0054609C" w:rsidRDefault="003F60A5" w:rsidP="000C6B50">
            <w:pPr>
              <w:widowControl w:val="0"/>
              <w:autoSpaceDE w:val="0"/>
              <w:autoSpaceDN w:val="0"/>
              <w:adjustRightInd w:val="0"/>
              <w:jc w:val="center"/>
              <w:rPr>
                <w:rFonts w:ascii="Times New Roman" w:hAnsi="Times New Roman"/>
                <w:b/>
                <w:sz w:val="20"/>
                <w:szCs w:val="20"/>
              </w:rPr>
            </w:pPr>
            <w:r w:rsidRPr="00131482">
              <w:rPr>
                <w:rFonts w:ascii="Times New Roman" w:hAnsi="Times New Roman"/>
                <w:b/>
                <w:sz w:val="20"/>
                <w:szCs w:val="20"/>
                <w:highlight w:val="green"/>
              </w:rPr>
              <w:t>100% of individual rubric dimensions averaged at or above grade level</w:t>
            </w:r>
            <w:r>
              <w:rPr>
                <w:rFonts w:ascii="Times New Roman" w:hAnsi="Times New Roman"/>
                <w:b/>
                <w:sz w:val="20"/>
                <w:szCs w:val="20"/>
              </w:rPr>
              <w:t>.</w:t>
            </w:r>
          </w:p>
        </w:tc>
      </w:tr>
      <w:tr w:rsidR="000C6B50" w:rsidRPr="00964DD0" w14:paraId="452EB8AB" w14:textId="77777777" w:rsidTr="003A32E4">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0C6B50" w:rsidRDefault="000C6B50" w:rsidP="000C6B50">
            <w:pPr>
              <w:widowControl w:val="0"/>
              <w:autoSpaceDE w:val="0"/>
              <w:autoSpaceDN w:val="0"/>
              <w:adjustRightInd w:val="0"/>
              <w:rPr>
                <w:rFonts w:ascii="Times New Roman" w:hAnsi="Times New Roman"/>
                <w:b/>
                <w:sz w:val="20"/>
                <w:szCs w:val="20"/>
              </w:rPr>
            </w:pPr>
            <w:r w:rsidRPr="00214C9E">
              <w:rPr>
                <w:rFonts w:ascii="Times New Roman" w:hAnsi="Times New Roman"/>
                <w:b/>
                <w:sz w:val="20"/>
                <w:szCs w:val="20"/>
              </w:rPr>
              <w:t>Methods</w:t>
            </w:r>
          </w:p>
          <w:p w14:paraId="421974CA" w14:textId="77777777" w:rsidR="000C6B50" w:rsidRDefault="000C6B50" w:rsidP="000C6B50">
            <w:pPr>
              <w:widowControl w:val="0"/>
              <w:autoSpaceDE w:val="0"/>
              <w:autoSpaceDN w:val="0"/>
              <w:adjustRightInd w:val="0"/>
              <w:rPr>
                <w:rFonts w:ascii="Times New Roman" w:hAnsi="Times New Roman"/>
                <w:b/>
                <w:sz w:val="20"/>
                <w:szCs w:val="20"/>
              </w:rPr>
            </w:pPr>
          </w:p>
          <w:p w14:paraId="10A93F12" w14:textId="5A94B4EB" w:rsidR="000C6B50" w:rsidRPr="0054609C" w:rsidRDefault="000C6B50" w:rsidP="000C6B50">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3637839E" w:rsidR="000C6B50" w:rsidRPr="0054609C" w:rsidRDefault="007D73CB" w:rsidP="00E85B80">
            <w:pPr>
              <w:widowControl w:val="0"/>
              <w:autoSpaceDE w:val="0"/>
              <w:autoSpaceDN w:val="0"/>
              <w:adjustRightInd w:val="0"/>
              <w:rPr>
                <w:rFonts w:ascii="Times New Roman" w:hAnsi="Times New Roman"/>
                <w:b/>
                <w:sz w:val="20"/>
                <w:szCs w:val="20"/>
              </w:rPr>
            </w:pPr>
            <w:r>
              <w:rPr>
                <w:rFonts w:ascii="Times New Roman" w:hAnsi="Times New Roman"/>
                <w:b/>
                <w:sz w:val="20"/>
                <w:szCs w:val="20"/>
              </w:rPr>
              <w:t>15</w:t>
            </w:r>
            <w:r w:rsidR="00214C9E">
              <w:rPr>
                <w:rFonts w:ascii="Times New Roman" w:hAnsi="Times New Roman"/>
                <w:b/>
                <w:sz w:val="20"/>
                <w:szCs w:val="20"/>
              </w:rPr>
              <w:t xml:space="preserve"> students </w:t>
            </w:r>
            <w:r w:rsidR="000C1093">
              <w:rPr>
                <w:rFonts w:ascii="Times New Roman" w:hAnsi="Times New Roman"/>
                <w:b/>
                <w:sz w:val="20"/>
                <w:szCs w:val="20"/>
              </w:rPr>
              <w:t>were</w:t>
            </w:r>
            <w:r w:rsidR="00214C9E">
              <w:rPr>
                <w:rFonts w:ascii="Times New Roman" w:hAnsi="Times New Roman"/>
                <w:b/>
                <w:sz w:val="20"/>
                <w:szCs w:val="20"/>
              </w:rPr>
              <w:t xml:space="preserve"> enrolled in</w:t>
            </w:r>
            <w:r w:rsidR="000C1093">
              <w:rPr>
                <w:rFonts w:ascii="Times New Roman" w:hAnsi="Times New Roman"/>
                <w:b/>
                <w:sz w:val="20"/>
                <w:szCs w:val="20"/>
              </w:rPr>
              <w:t xml:space="preserve"> the advanced practicum course </w:t>
            </w:r>
            <w:r>
              <w:rPr>
                <w:rFonts w:ascii="Times New Roman" w:hAnsi="Times New Roman"/>
                <w:b/>
                <w:sz w:val="20"/>
                <w:szCs w:val="20"/>
              </w:rPr>
              <w:t>across Fall 2020 and Spring 2021</w:t>
            </w:r>
            <w:r w:rsidR="000C1093">
              <w:rPr>
                <w:rFonts w:ascii="Times New Roman" w:hAnsi="Times New Roman"/>
                <w:b/>
                <w:sz w:val="20"/>
                <w:szCs w:val="20"/>
              </w:rPr>
              <w:t xml:space="preserve">. Due to COVID-19, </w:t>
            </w:r>
            <w:r w:rsidR="00E85B80">
              <w:rPr>
                <w:rFonts w:ascii="Times New Roman" w:hAnsi="Times New Roman"/>
                <w:b/>
                <w:sz w:val="20"/>
                <w:szCs w:val="20"/>
              </w:rPr>
              <w:t>5</w:t>
            </w:r>
            <w:r w:rsidR="000C1093">
              <w:rPr>
                <w:rFonts w:ascii="Times New Roman" w:hAnsi="Times New Roman"/>
                <w:b/>
                <w:sz w:val="20"/>
                <w:szCs w:val="20"/>
              </w:rPr>
              <w:t xml:space="preserve"> </w:t>
            </w:r>
            <w:r w:rsidR="00E85B80">
              <w:rPr>
                <w:rFonts w:ascii="Times New Roman" w:hAnsi="Times New Roman"/>
                <w:b/>
                <w:sz w:val="20"/>
                <w:szCs w:val="20"/>
              </w:rPr>
              <w:t xml:space="preserve">students </w:t>
            </w:r>
            <w:r w:rsidR="000C1093">
              <w:rPr>
                <w:rFonts w:ascii="Times New Roman" w:hAnsi="Times New Roman"/>
                <w:b/>
                <w:sz w:val="20"/>
                <w:szCs w:val="20"/>
              </w:rPr>
              <w:t xml:space="preserve">were </w:t>
            </w:r>
            <w:r w:rsidR="00E85B80">
              <w:rPr>
                <w:rFonts w:ascii="Times New Roman" w:hAnsi="Times New Roman"/>
                <w:b/>
                <w:sz w:val="20"/>
                <w:szCs w:val="20"/>
              </w:rPr>
              <w:t>un</w:t>
            </w:r>
            <w:r w:rsidR="000C1093">
              <w:rPr>
                <w:rFonts w:ascii="Times New Roman" w:hAnsi="Times New Roman"/>
                <w:b/>
                <w:sz w:val="20"/>
                <w:szCs w:val="20"/>
              </w:rPr>
              <w:t>able to complete the experience and provide supervisor ratings</w:t>
            </w:r>
            <w:r w:rsidR="00E85B80">
              <w:rPr>
                <w:rFonts w:ascii="Times New Roman" w:hAnsi="Times New Roman"/>
                <w:b/>
                <w:sz w:val="20"/>
                <w:szCs w:val="20"/>
              </w:rPr>
              <w:t xml:space="preserve"> and have elected to continue their experiences in Summer 2021</w:t>
            </w:r>
            <w:r w:rsidR="00214C9E">
              <w:rPr>
                <w:rFonts w:ascii="Times New Roman" w:hAnsi="Times New Roman"/>
                <w:b/>
                <w:sz w:val="20"/>
                <w:szCs w:val="20"/>
              </w:rPr>
              <w:t>.</w:t>
            </w:r>
            <w:r w:rsidR="000C1093">
              <w:rPr>
                <w:rFonts w:ascii="Times New Roman" w:hAnsi="Times New Roman"/>
                <w:b/>
                <w:sz w:val="20"/>
                <w:szCs w:val="20"/>
              </w:rPr>
              <w:t xml:space="preserve"> Students are rated by their supervisors based on their grade level. Thus, to allow comparison across students, scores were recoded into difference scores with 0 indicating that the student is performing at grade level, negative numbers indicating the student is performing below grade level, and positive numbers indicating the student is performing above grade level. </w:t>
            </w:r>
            <w:r w:rsidR="00131482" w:rsidRPr="00E85B80">
              <w:rPr>
                <w:rFonts w:ascii="Times New Roman" w:hAnsi="Times New Roman"/>
                <w:b/>
                <w:sz w:val="20"/>
                <w:szCs w:val="20"/>
                <w:highlight w:val="yellow"/>
              </w:rPr>
              <w:t xml:space="preserve">Due to COVID-19 limitations on practice, only 7 of 9 dimensions were rated by supervisors as </w:t>
            </w:r>
            <w:r w:rsidR="00C4097C">
              <w:rPr>
                <w:rFonts w:ascii="Times New Roman" w:hAnsi="Times New Roman"/>
                <w:b/>
                <w:sz w:val="20"/>
                <w:szCs w:val="20"/>
                <w:highlight w:val="yellow"/>
              </w:rPr>
              <w:t xml:space="preserve">many </w:t>
            </w:r>
            <w:r w:rsidR="00131482" w:rsidRPr="00E85B80">
              <w:rPr>
                <w:rFonts w:ascii="Times New Roman" w:hAnsi="Times New Roman"/>
                <w:b/>
                <w:sz w:val="20"/>
                <w:szCs w:val="20"/>
                <w:highlight w:val="yellow"/>
              </w:rPr>
              <w:t>students did not have opportunities to provide assessment or supervision services.</w:t>
            </w:r>
          </w:p>
        </w:tc>
      </w:tr>
      <w:tr w:rsidR="000C6B50"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0C6B50" w:rsidRPr="00B76C7C" w:rsidRDefault="000C6B50" w:rsidP="000C6B50">
            <w:pPr>
              <w:widowControl w:val="0"/>
              <w:autoSpaceDE w:val="0"/>
              <w:autoSpaceDN w:val="0"/>
              <w:adjustRightInd w:val="0"/>
              <w:rPr>
                <w:rFonts w:ascii="Times New Roman" w:hAnsi="Times New Roman"/>
                <w:b/>
                <w:sz w:val="22"/>
                <w:szCs w:val="22"/>
              </w:rPr>
            </w:pPr>
            <w:r w:rsidRPr="00B76C7C">
              <w:rPr>
                <w:rFonts w:ascii="Times New Roman" w:hAnsi="Times New Roman"/>
                <w:b/>
                <w:sz w:val="22"/>
                <w:szCs w:val="22"/>
              </w:rPr>
              <w:t>Measurement Instrument 3</w:t>
            </w:r>
          </w:p>
          <w:p w14:paraId="6D0DD349" w14:textId="56F51600" w:rsidR="000C6B50" w:rsidRPr="005C602A" w:rsidRDefault="000C6B50" w:rsidP="000C6B50">
            <w:pPr>
              <w:widowControl w:val="0"/>
              <w:autoSpaceDE w:val="0"/>
              <w:autoSpaceDN w:val="0"/>
              <w:adjustRightInd w:val="0"/>
              <w:rPr>
                <w:rFonts w:ascii="Times New Roman" w:hAnsi="Times New Roman"/>
                <w:b/>
                <w:sz w:val="20"/>
                <w:szCs w:val="20"/>
                <w:highlight w:val="yellow"/>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3E17D5DB" w:rsidR="000C6B50" w:rsidRPr="005C602A" w:rsidRDefault="000C6B50" w:rsidP="00B76C7C">
            <w:pPr>
              <w:widowControl w:val="0"/>
              <w:autoSpaceDE w:val="0"/>
              <w:autoSpaceDN w:val="0"/>
              <w:adjustRightInd w:val="0"/>
              <w:rPr>
                <w:rFonts w:ascii="Times New Roman" w:hAnsi="Times New Roman"/>
                <w:b/>
                <w:sz w:val="20"/>
                <w:szCs w:val="20"/>
                <w:highlight w:val="yellow"/>
              </w:rPr>
            </w:pPr>
          </w:p>
        </w:tc>
      </w:tr>
      <w:tr w:rsidR="000C6B50"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0C6B50" w:rsidRPr="00B76C7C" w:rsidRDefault="000C6B50" w:rsidP="000C6B50">
            <w:pPr>
              <w:widowControl w:val="0"/>
              <w:autoSpaceDE w:val="0"/>
              <w:autoSpaceDN w:val="0"/>
              <w:adjustRightInd w:val="0"/>
              <w:rPr>
                <w:rFonts w:ascii="Times New Roman" w:hAnsi="Times New Roman"/>
                <w:b/>
                <w:sz w:val="20"/>
                <w:szCs w:val="20"/>
              </w:rPr>
            </w:pPr>
            <w:r w:rsidRPr="00B76C7C">
              <w:rPr>
                <w:rFonts w:ascii="Times New Roman" w:hAnsi="Times New Roman"/>
                <w:b/>
                <w:sz w:val="20"/>
                <w:szCs w:val="20"/>
              </w:rPr>
              <w:t>Criteria for Student Success</w:t>
            </w:r>
          </w:p>
          <w:p w14:paraId="1AEDCFF4" w14:textId="7738CB18" w:rsidR="000C6B50" w:rsidRPr="005C602A" w:rsidRDefault="000C6B50" w:rsidP="000C6B50">
            <w:pPr>
              <w:widowControl w:val="0"/>
              <w:autoSpaceDE w:val="0"/>
              <w:autoSpaceDN w:val="0"/>
              <w:adjustRightInd w:val="0"/>
              <w:rPr>
                <w:rFonts w:ascii="Times New Roman" w:hAnsi="Times New Roman"/>
                <w:b/>
                <w:sz w:val="20"/>
                <w:szCs w:val="20"/>
                <w:highlight w:val="yellow"/>
              </w:rPr>
            </w:pPr>
          </w:p>
        </w:tc>
        <w:tc>
          <w:tcPr>
            <w:tcW w:w="11520" w:type="dxa"/>
            <w:gridSpan w:val="7"/>
            <w:tcBorders>
              <w:left w:val="single" w:sz="4" w:space="0" w:color="auto"/>
              <w:bottom w:val="single" w:sz="4" w:space="0" w:color="auto"/>
              <w:right w:val="single" w:sz="4" w:space="0" w:color="auto"/>
            </w:tcBorders>
            <w:shd w:val="pct12" w:color="auto" w:fill="auto"/>
          </w:tcPr>
          <w:p w14:paraId="304F7385" w14:textId="77777777" w:rsidR="000C6B50" w:rsidRPr="005C602A" w:rsidRDefault="000C6B50" w:rsidP="000C6B50">
            <w:pPr>
              <w:widowControl w:val="0"/>
              <w:autoSpaceDE w:val="0"/>
              <w:autoSpaceDN w:val="0"/>
              <w:adjustRightInd w:val="0"/>
              <w:jc w:val="center"/>
              <w:rPr>
                <w:rFonts w:ascii="Times New Roman" w:hAnsi="Times New Roman"/>
                <w:b/>
                <w:sz w:val="20"/>
                <w:szCs w:val="20"/>
                <w:highlight w:val="yellow"/>
              </w:rPr>
            </w:pPr>
          </w:p>
        </w:tc>
      </w:tr>
      <w:tr w:rsidR="000C6B50" w:rsidRPr="00964DD0" w14:paraId="3CC0710D" w14:textId="77777777" w:rsidTr="00406B46">
        <w:tc>
          <w:tcPr>
            <w:tcW w:w="4225" w:type="dxa"/>
            <w:gridSpan w:val="2"/>
            <w:tcBorders>
              <w:top w:val="single" w:sz="4" w:space="0" w:color="auto"/>
            </w:tcBorders>
            <w:shd w:val="pct12" w:color="auto" w:fill="auto"/>
            <w:tcMar>
              <w:top w:w="100" w:type="nil"/>
              <w:right w:w="100" w:type="nil"/>
            </w:tcMar>
          </w:tcPr>
          <w:p w14:paraId="5CC7123E" w14:textId="77777777" w:rsidR="000C6B50" w:rsidRPr="00B76C7C" w:rsidRDefault="000C6B50" w:rsidP="000C6B50">
            <w:pPr>
              <w:widowControl w:val="0"/>
              <w:autoSpaceDE w:val="0"/>
              <w:autoSpaceDN w:val="0"/>
              <w:adjustRightInd w:val="0"/>
              <w:jc w:val="center"/>
              <w:rPr>
                <w:rFonts w:ascii="Times New Roman" w:hAnsi="Times New Roman"/>
                <w:b/>
                <w:sz w:val="20"/>
                <w:szCs w:val="20"/>
              </w:rPr>
            </w:pPr>
            <w:r w:rsidRPr="00B76C7C">
              <w:rPr>
                <w:rFonts w:ascii="Times New Roman" w:hAnsi="Times New Roman"/>
                <w:b/>
                <w:sz w:val="20"/>
                <w:szCs w:val="20"/>
              </w:rPr>
              <w:t>Program Success Target for this Measurement</w:t>
            </w:r>
          </w:p>
          <w:p w14:paraId="35954ECD" w14:textId="0650973F" w:rsidR="000C6B50" w:rsidRPr="005C602A" w:rsidRDefault="000C6B50" w:rsidP="000C6B50">
            <w:pPr>
              <w:widowControl w:val="0"/>
              <w:autoSpaceDE w:val="0"/>
              <w:autoSpaceDN w:val="0"/>
              <w:adjustRightInd w:val="0"/>
              <w:rPr>
                <w:rFonts w:ascii="Times New Roman" w:hAnsi="Times New Roman"/>
                <w:b/>
                <w:bCs/>
                <w:sz w:val="20"/>
                <w:szCs w:val="20"/>
                <w:highlight w:val="yellow"/>
              </w:rPr>
            </w:pPr>
          </w:p>
        </w:tc>
        <w:tc>
          <w:tcPr>
            <w:tcW w:w="4050" w:type="dxa"/>
            <w:gridSpan w:val="2"/>
            <w:tcBorders>
              <w:top w:val="single" w:sz="4" w:space="0" w:color="auto"/>
            </w:tcBorders>
            <w:shd w:val="pct12" w:color="auto" w:fill="auto"/>
          </w:tcPr>
          <w:p w14:paraId="069E8BD6" w14:textId="14F5D266" w:rsidR="000C6B50" w:rsidRPr="005C602A" w:rsidRDefault="000C6B50" w:rsidP="000C6B50">
            <w:pPr>
              <w:widowControl w:val="0"/>
              <w:autoSpaceDE w:val="0"/>
              <w:autoSpaceDN w:val="0"/>
              <w:adjustRightInd w:val="0"/>
              <w:jc w:val="center"/>
              <w:rPr>
                <w:rFonts w:ascii="Times New Roman" w:hAnsi="Times New Roman"/>
                <w:b/>
                <w:sz w:val="20"/>
                <w:szCs w:val="20"/>
                <w:highlight w:val="yellow"/>
              </w:rPr>
            </w:pPr>
          </w:p>
        </w:tc>
        <w:tc>
          <w:tcPr>
            <w:tcW w:w="2340" w:type="dxa"/>
            <w:gridSpan w:val="2"/>
            <w:tcBorders>
              <w:top w:val="single" w:sz="4" w:space="0" w:color="auto"/>
            </w:tcBorders>
            <w:shd w:val="pct12" w:color="auto" w:fill="auto"/>
          </w:tcPr>
          <w:p w14:paraId="0B674CB1" w14:textId="46785692" w:rsidR="000C6B50" w:rsidRPr="0054609C" w:rsidRDefault="000C6B50" w:rsidP="000C6B50">
            <w:pPr>
              <w:widowControl w:val="0"/>
              <w:autoSpaceDE w:val="0"/>
              <w:autoSpaceDN w:val="0"/>
              <w:adjustRightInd w:val="0"/>
              <w:jc w:val="center"/>
              <w:rPr>
                <w:rFonts w:ascii="Times New Roman" w:hAnsi="Times New Roman"/>
                <w:b/>
                <w:sz w:val="20"/>
                <w:szCs w:val="20"/>
              </w:rPr>
            </w:pPr>
            <w:r w:rsidRPr="00B76C7C">
              <w:rPr>
                <w:rFonts w:ascii="Times New Roman" w:hAnsi="Times New Roman"/>
                <w:b/>
                <w:sz w:val="20"/>
                <w:szCs w:val="20"/>
              </w:rPr>
              <w:t>Percent of Program Achieving Target</w:t>
            </w:r>
          </w:p>
        </w:tc>
        <w:tc>
          <w:tcPr>
            <w:tcW w:w="3780" w:type="dxa"/>
            <w:gridSpan w:val="2"/>
            <w:tcBorders>
              <w:top w:val="single" w:sz="4" w:space="0" w:color="auto"/>
            </w:tcBorders>
            <w:shd w:val="pct12" w:color="auto" w:fill="auto"/>
          </w:tcPr>
          <w:p w14:paraId="6CA2CDDC" w14:textId="01B48D54" w:rsidR="000C6B50" w:rsidRPr="0054609C" w:rsidRDefault="000C6B50" w:rsidP="000C6B50">
            <w:pPr>
              <w:widowControl w:val="0"/>
              <w:autoSpaceDE w:val="0"/>
              <w:autoSpaceDN w:val="0"/>
              <w:adjustRightInd w:val="0"/>
              <w:jc w:val="center"/>
              <w:rPr>
                <w:rFonts w:ascii="Times New Roman" w:hAnsi="Times New Roman"/>
                <w:b/>
                <w:sz w:val="20"/>
                <w:szCs w:val="20"/>
              </w:rPr>
            </w:pPr>
          </w:p>
        </w:tc>
      </w:tr>
      <w:tr w:rsidR="000C6B50" w:rsidRPr="00964DD0" w14:paraId="230484E4" w14:textId="77777777" w:rsidTr="003A32E4">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0C6B50" w:rsidRDefault="000C6B50" w:rsidP="000C6B50">
            <w:pPr>
              <w:widowControl w:val="0"/>
              <w:autoSpaceDE w:val="0"/>
              <w:autoSpaceDN w:val="0"/>
              <w:adjustRightInd w:val="0"/>
              <w:rPr>
                <w:rFonts w:ascii="Times New Roman" w:hAnsi="Times New Roman"/>
                <w:b/>
                <w:sz w:val="20"/>
                <w:szCs w:val="20"/>
              </w:rPr>
            </w:pPr>
            <w:r w:rsidRPr="00B76C7C">
              <w:rPr>
                <w:rFonts w:ascii="Times New Roman" w:hAnsi="Times New Roman"/>
                <w:b/>
                <w:sz w:val="20"/>
                <w:szCs w:val="20"/>
              </w:rPr>
              <w:t>Methods</w:t>
            </w:r>
          </w:p>
          <w:p w14:paraId="7A5ADC48" w14:textId="65A24C23" w:rsidR="000C6B50" w:rsidRDefault="000C6B50" w:rsidP="000C6B50">
            <w:pPr>
              <w:widowControl w:val="0"/>
              <w:autoSpaceDE w:val="0"/>
              <w:autoSpaceDN w:val="0"/>
              <w:adjustRightInd w:val="0"/>
              <w:rPr>
                <w:rFonts w:ascii="Times New Roman" w:hAnsi="Times New Roman"/>
                <w:b/>
                <w:sz w:val="20"/>
                <w:szCs w:val="20"/>
              </w:rPr>
            </w:pPr>
          </w:p>
          <w:p w14:paraId="1E4FC3FE" w14:textId="77777777" w:rsidR="000C6B50" w:rsidRDefault="000C6B50" w:rsidP="000C6B50">
            <w:pPr>
              <w:widowControl w:val="0"/>
              <w:autoSpaceDE w:val="0"/>
              <w:autoSpaceDN w:val="0"/>
              <w:adjustRightInd w:val="0"/>
              <w:rPr>
                <w:rFonts w:ascii="Times New Roman" w:hAnsi="Times New Roman"/>
                <w:b/>
                <w:sz w:val="20"/>
                <w:szCs w:val="20"/>
              </w:rPr>
            </w:pPr>
          </w:p>
          <w:p w14:paraId="7BC726F7" w14:textId="640FF822" w:rsidR="000C6B50" w:rsidRPr="0054609C" w:rsidRDefault="000C6B50" w:rsidP="000C6B50">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1A7B004C" w:rsidR="000C6B50" w:rsidRPr="0054609C" w:rsidRDefault="000C6B50" w:rsidP="000C6B50">
            <w:pPr>
              <w:widowControl w:val="0"/>
              <w:autoSpaceDE w:val="0"/>
              <w:autoSpaceDN w:val="0"/>
              <w:adjustRightInd w:val="0"/>
              <w:jc w:val="center"/>
              <w:rPr>
                <w:rFonts w:ascii="Times New Roman" w:hAnsi="Times New Roman"/>
                <w:b/>
                <w:sz w:val="20"/>
                <w:szCs w:val="20"/>
              </w:rPr>
            </w:pPr>
          </w:p>
        </w:tc>
      </w:tr>
      <w:tr w:rsidR="000C6B50" w:rsidRPr="00964DD0" w14:paraId="2840278E" w14:textId="77777777" w:rsidTr="00406B46">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0C6B50" w:rsidRPr="0088475F" w:rsidRDefault="000C6B50" w:rsidP="000C6B50">
            <w:pPr>
              <w:widowControl w:val="0"/>
              <w:autoSpaceDE w:val="0"/>
              <w:autoSpaceDN w:val="0"/>
              <w:adjustRightInd w:val="0"/>
              <w:rPr>
                <w:rFonts w:ascii="Times New Roman" w:hAnsi="Times New Roman"/>
                <w:b/>
                <w:bCs/>
                <w:sz w:val="20"/>
                <w:szCs w:val="20"/>
              </w:rPr>
            </w:pPr>
            <w:r w:rsidRPr="0088475F">
              <w:rPr>
                <w:rFonts w:ascii="Times New Roman" w:hAnsi="Times New Roman"/>
                <w:b/>
                <w:bCs/>
                <w:sz w:val="20"/>
                <w:szCs w:val="20"/>
              </w:rPr>
              <w:t>Based on your results, highlight whether the program met the goal Student Learning Outcome 1.</w:t>
            </w:r>
          </w:p>
          <w:p w14:paraId="28BEF35B" w14:textId="389EE275" w:rsidR="000C6B50" w:rsidRPr="0088475F" w:rsidRDefault="000C6B50" w:rsidP="000C6B50">
            <w:pPr>
              <w:widowControl w:val="0"/>
              <w:autoSpaceDE w:val="0"/>
              <w:autoSpaceDN w:val="0"/>
              <w:adjustRightInd w:val="0"/>
              <w:rPr>
                <w:rFonts w:ascii="Times New Roman" w:hAnsi="Times New Roman"/>
                <w:b/>
                <w:sz w:val="22"/>
                <w:szCs w:val="22"/>
              </w:rPr>
            </w:pPr>
            <w:r w:rsidRPr="0088475F">
              <w:rPr>
                <w:rFonts w:ascii="Times New Roman" w:hAnsi="Times New Roman"/>
                <w:b/>
                <w:sz w:val="20"/>
                <w:szCs w:val="20"/>
              </w:rPr>
              <w:t xml:space="preserve"> </w:t>
            </w:r>
          </w:p>
        </w:tc>
        <w:tc>
          <w:tcPr>
            <w:tcW w:w="2610" w:type="dxa"/>
            <w:tcBorders>
              <w:top w:val="single" w:sz="4" w:space="0" w:color="auto"/>
              <w:bottom w:val="single" w:sz="4" w:space="0" w:color="auto"/>
            </w:tcBorders>
            <w:shd w:val="clear" w:color="auto" w:fill="auto"/>
            <w:vAlign w:val="center"/>
          </w:tcPr>
          <w:p w14:paraId="2617F235" w14:textId="5C23DC2A" w:rsidR="000C6B50" w:rsidRPr="0088475F" w:rsidRDefault="000C6B50" w:rsidP="000C6B50">
            <w:pPr>
              <w:widowControl w:val="0"/>
              <w:autoSpaceDE w:val="0"/>
              <w:autoSpaceDN w:val="0"/>
              <w:adjustRightInd w:val="0"/>
              <w:jc w:val="center"/>
              <w:rPr>
                <w:rFonts w:ascii="Times New Roman" w:hAnsi="Times New Roman"/>
                <w:b/>
                <w:sz w:val="22"/>
                <w:szCs w:val="22"/>
              </w:rPr>
            </w:pPr>
            <w:r w:rsidRPr="007B4E0D">
              <w:rPr>
                <w:rFonts w:ascii="Times New Roman" w:hAnsi="Times New Roman"/>
                <w:b/>
                <w:sz w:val="22"/>
                <w:szCs w:val="22"/>
                <w:highlight w:val="green"/>
              </w:rPr>
              <w:t>Met</w:t>
            </w:r>
          </w:p>
        </w:tc>
        <w:tc>
          <w:tcPr>
            <w:tcW w:w="1170" w:type="dxa"/>
            <w:tcBorders>
              <w:top w:val="single" w:sz="4" w:space="0" w:color="auto"/>
              <w:bottom w:val="single" w:sz="4" w:space="0" w:color="auto"/>
            </w:tcBorders>
            <w:shd w:val="clear" w:color="auto" w:fill="auto"/>
            <w:vAlign w:val="center"/>
          </w:tcPr>
          <w:p w14:paraId="135E6B1E" w14:textId="11813D43" w:rsidR="000C6B50" w:rsidRPr="0088475F" w:rsidRDefault="000C6B50" w:rsidP="000C6B50">
            <w:pPr>
              <w:widowControl w:val="0"/>
              <w:autoSpaceDE w:val="0"/>
              <w:autoSpaceDN w:val="0"/>
              <w:adjustRightInd w:val="0"/>
              <w:jc w:val="center"/>
              <w:rPr>
                <w:rFonts w:ascii="Times New Roman" w:hAnsi="Times New Roman"/>
                <w:b/>
                <w:sz w:val="22"/>
                <w:szCs w:val="22"/>
              </w:rPr>
            </w:pPr>
            <w:r w:rsidRPr="0088475F">
              <w:rPr>
                <w:rFonts w:ascii="Times New Roman" w:hAnsi="Times New Roman"/>
                <w:b/>
                <w:sz w:val="22"/>
                <w:szCs w:val="22"/>
              </w:rPr>
              <w:t>Not Met</w:t>
            </w:r>
          </w:p>
        </w:tc>
      </w:tr>
      <w:tr w:rsidR="000C6B50" w:rsidRPr="00964DD0" w14:paraId="150080E3" w14:textId="77777777" w:rsidTr="003A32E4">
        <w:tc>
          <w:tcPr>
            <w:tcW w:w="14395" w:type="dxa"/>
            <w:gridSpan w:val="8"/>
            <w:shd w:val="pct12" w:color="auto" w:fill="auto"/>
            <w:tcMar>
              <w:top w:w="100" w:type="nil"/>
              <w:right w:w="100" w:type="nil"/>
            </w:tcMar>
          </w:tcPr>
          <w:p w14:paraId="403A3B44" w14:textId="7A524EFE" w:rsidR="000C6B50" w:rsidRPr="0088475F" w:rsidRDefault="000C6B50" w:rsidP="000C6B50">
            <w:pPr>
              <w:widowControl w:val="0"/>
              <w:autoSpaceDE w:val="0"/>
              <w:autoSpaceDN w:val="0"/>
              <w:adjustRightInd w:val="0"/>
              <w:rPr>
                <w:rFonts w:ascii="Times New Roman" w:hAnsi="Times New Roman"/>
                <w:b/>
                <w:sz w:val="20"/>
                <w:szCs w:val="20"/>
              </w:rPr>
            </w:pPr>
            <w:r w:rsidRPr="0088475F">
              <w:rPr>
                <w:rFonts w:ascii="Times New Roman" w:hAnsi="Times New Roman"/>
                <w:b/>
                <w:sz w:val="20"/>
                <w:szCs w:val="20"/>
              </w:rPr>
              <w:t xml:space="preserve">Actions </w:t>
            </w:r>
            <w:r w:rsidRPr="0088475F">
              <w:rPr>
                <w:rFonts w:ascii="Times New Roman" w:hAnsi="Times New Roman"/>
                <w:sz w:val="20"/>
                <w:szCs w:val="20"/>
              </w:rPr>
              <w:t>(Describe the decision-making process and actions for program improvement.  The actions should include a timeline.)</w:t>
            </w:r>
          </w:p>
        </w:tc>
      </w:tr>
      <w:tr w:rsidR="000C6B50" w:rsidRPr="00964DD0" w14:paraId="210CB496" w14:textId="77777777" w:rsidTr="003A32E4">
        <w:trPr>
          <w:trHeight w:val="1340"/>
        </w:trPr>
        <w:tc>
          <w:tcPr>
            <w:tcW w:w="14395" w:type="dxa"/>
            <w:gridSpan w:val="8"/>
            <w:shd w:val="pct12" w:color="auto" w:fill="auto"/>
            <w:tcMar>
              <w:top w:w="100" w:type="nil"/>
              <w:right w:w="100" w:type="nil"/>
            </w:tcMar>
          </w:tcPr>
          <w:p w14:paraId="5242F79D" w14:textId="4681AF04" w:rsidR="000C6B50" w:rsidRDefault="007B4E0D" w:rsidP="000C6B50">
            <w:pPr>
              <w:jc w:val="both"/>
              <w:rPr>
                <w:rFonts w:ascii="Times New Roman" w:hAnsi="Times New Roman"/>
                <w:b/>
                <w:sz w:val="20"/>
                <w:szCs w:val="20"/>
                <w:highlight w:val="green"/>
              </w:rPr>
            </w:pPr>
            <w:r>
              <w:rPr>
                <w:rFonts w:ascii="Times New Roman" w:hAnsi="Times New Roman"/>
                <w:b/>
                <w:sz w:val="20"/>
                <w:szCs w:val="20"/>
                <w:highlight w:val="green"/>
              </w:rPr>
              <w:t xml:space="preserve">All students except one passed their written qualifying exam. The one student who struggled </w:t>
            </w:r>
            <w:r w:rsidR="007A2BD3">
              <w:rPr>
                <w:rFonts w:ascii="Times New Roman" w:hAnsi="Times New Roman"/>
                <w:b/>
                <w:sz w:val="20"/>
                <w:szCs w:val="20"/>
                <w:highlight w:val="green"/>
              </w:rPr>
              <w:t>had significant family concerns during the exam period</w:t>
            </w:r>
            <w:r>
              <w:rPr>
                <w:rFonts w:ascii="Times New Roman" w:hAnsi="Times New Roman"/>
                <w:b/>
                <w:sz w:val="20"/>
                <w:szCs w:val="20"/>
                <w:highlight w:val="green"/>
              </w:rPr>
              <w:t xml:space="preserve">. The student was able to pass when given feedback and allowed to remediate the written portion of the exam. </w:t>
            </w:r>
          </w:p>
          <w:p w14:paraId="39B43958" w14:textId="77777777" w:rsidR="007B4E0D" w:rsidRDefault="007B4E0D" w:rsidP="000C6B50">
            <w:pPr>
              <w:jc w:val="both"/>
              <w:rPr>
                <w:rFonts w:ascii="Times New Roman" w:hAnsi="Times New Roman"/>
                <w:b/>
                <w:sz w:val="20"/>
                <w:szCs w:val="20"/>
                <w:highlight w:val="green"/>
              </w:rPr>
            </w:pPr>
          </w:p>
          <w:p w14:paraId="2B3811B9" w14:textId="52B54350" w:rsidR="007B4E0D" w:rsidRPr="005C602A" w:rsidRDefault="007B4E0D" w:rsidP="000C6B50">
            <w:pPr>
              <w:jc w:val="both"/>
              <w:rPr>
                <w:rFonts w:ascii="Times New Roman" w:hAnsi="Times New Roman"/>
                <w:b/>
                <w:sz w:val="20"/>
                <w:szCs w:val="20"/>
                <w:highlight w:val="green"/>
              </w:rPr>
            </w:pPr>
            <w:r>
              <w:rPr>
                <w:rFonts w:ascii="Times New Roman" w:hAnsi="Times New Roman"/>
                <w:b/>
                <w:sz w:val="20"/>
                <w:szCs w:val="20"/>
                <w:highlight w:val="green"/>
              </w:rPr>
              <w:t>All students were rated by supervisors as performing at or above grade level within and across all rubric dimensions. Thus, all students are currently performing at or above expectations across all professional domains during their advanced practicum experience.</w:t>
            </w:r>
          </w:p>
        </w:tc>
      </w:tr>
      <w:tr w:rsidR="000C6B50" w:rsidRPr="00964DD0" w14:paraId="3A2A93D5" w14:textId="77777777" w:rsidTr="005907DF">
        <w:tc>
          <w:tcPr>
            <w:tcW w:w="14395" w:type="dxa"/>
            <w:gridSpan w:val="8"/>
            <w:shd w:val="clear" w:color="auto" w:fill="auto"/>
            <w:tcMar>
              <w:top w:w="100" w:type="nil"/>
              <w:right w:w="100" w:type="nil"/>
            </w:tcMar>
          </w:tcPr>
          <w:p w14:paraId="1073810D" w14:textId="38AFBB14" w:rsidR="000C6B50" w:rsidRPr="0088475F" w:rsidRDefault="000C6B50" w:rsidP="000C6B50">
            <w:pPr>
              <w:jc w:val="both"/>
              <w:rPr>
                <w:rFonts w:ascii="Times New Roman" w:hAnsi="Times New Roman"/>
                <w:b/>
                <w:bCs/>
                <w:sz w:val="20"/>
              </w:rPr>
            </w:pPr>
            <w:r w:rsidRPr="0088475F">
              <w:rPr>
                <w:rFonts w:ascii="Times New Roman" w:hAnsi="Times New Roman"/>
                <w:b/>
                <w:bCs/>
                <w:sz w:val="20"/>
              </w:rPr>
              <w:t xml:space="preserve">Follow-Up </w:t>
            </w:r>
            <w:r w:rsidRPr="0088475F">
              <w:rPr>
                <w:rFonts w:ascii="Times New Roman" w:hAnsi="Times New Roman"/>
                <w:bCs/>
                <w:sz w:val="20"/>
              </w:rPr>
              <w:t>(Provide your timeline for follow-up.  If follow-up has occurred, describe how the actions above have resulted in program improvement.)</w:t>
            </w:r>
          </w:p>
        </w:tc>
      </w:tr>
      <w:tr w:rsidR="000C6B50" w:rsidRPr="00964DD0" w14:paraId="62BA6E53" w14:textId="77777777" w:rsidTr="005907DF">
        <w:tc>
          <w:tcPr>
            <w:tcW w:w="14395" w:type="dxa"/>
            <w:gridSpan w:val="8"/>
            <w:shd w:val="clear" w:color="auto" w:fill="auto"/>
            <w:tcMar>
              <w:top w:w="100" w:type="nil"/>
              <w:right w:w="100" w:type="nil"/>
            </w:tcMar>
          </w:tcPr>
          <w:p w14:paraId="2C7013F5" w14:textId="5A1C96DF" w:rsidR="000C6B50" w:rsidRPr="005C602A" w:rsidRDefault="007A2BD3" w:rsidP="007A2BD3">
            <w:pPr>
              <w:rPr>
                <w:rFonts w:ascii="Times New Roman" w:hAnsi="Times New Roman"/>
                <w:bCs/>
                <w:sz w:val="20"/>
                <w:highlight w:val="green"/>
              </w:rPr>
            </w:pPr>
            <w:r>
              <w:rPr>
                <w:rFonts w:ascii="Times New Roman" w:hAnsi="Times New Roman"/>
                <w:bCs/>
                <w:sz w:val="20"/>
                <w:highlight w:val="green"/>
              </w:rPr>
              <w:t>Handbook was changed based on previous follow-up plan</w:t>
            </w:r>
            <w:r w:rsidR="007D0EF3">
              <w:rPr>
                <w:rFonts w:ascii="Times New Roman" w:hAnsi="Times New Roman"/>
                <w:bCs/>
                <w:sz w:val="20"/>
                <w:highlight w:val="green"/>
              </w:rPr>
              <w:t>.</w:t>
            </w:r>
            <w:r>
              <w:rPr>
                <w:rFonts w:ascii="Times New Roman" w:hAnsi="Times New Roman"/>
                <w:bCs/>
                <w:sz w:val="20"/>
                <w:highlight w:val="green"/>
              </w:rPr>
              <w:t xml:space="preserve"> There were no international or ESL students completing qualifying exams this year, so we are unable to determine if adding resources to the student handbook </w:t>
            </w:r>
            <w:r w:rsidR="008F040D">
              <w:rPr>
                <w:rFonts w:ascii="Times New Roman" w:hAnsi="Times New Roman"/>
                <w:bCs/>
                <w:sz w:val="20"/>
                <w:highlight w:val="green"/>
              </w:rPr>
              <w:t>has resulted in program improvement at this time.</w:t>
            </w:r>
          </w:p>
        </w:tc>
      </w:tr>
      <w:tr w:rsidR="000C6B50" w:rsidRPr="00964DD0" w14:paraId="24D80A2F" w14:textId="77777777" w:rsidTr="005907DF">
        <w:tc>
          <w:tcPr>
            <w:tcW w:w="14395" w:type="dxa"/>
            <w:gridSpan w:val="8"/>
            <w:shd w:val="clear" w:color="auto" w:fill="auto"/>
            <w:tcMar>
              <w:top w:w="100" w:type="nil"/>
              <w:right w:w="100" w:type="nil"/>
            </w:tcMar>
          </w:tcPr>
          <w:p w14:paraId="5904B672" w14:textId="3B6B4B99" w:rsidR="000C6B50" w:rsidRPr="0088475F" w:rsidRDefault="000C6B50" w:rsidP="000C6B50">
            <w:pPr>
              <w:jc w:val="both"/>
              <w:rPr>
                <w:rFonts w:ascii="Times New Roman" w:hAnsi="Times New Roman"/>
                <w:color w:val="767171" w:themeColor="background2" w:themeShade="80"/>
                <w:sz w:val="20"/>
              </w:rPr>
            </w:pPr>
            <w:r w:rsidRPr="0088475F">
              <w:rPr>
                <w:rFonts w:ascii="Times New Roman" w:hAnsi="Times New Roman"/>
                <w:b/>
                <w:bCs/>
                <w:color w:val="000000" w:themeColor="text1"/>
                <w:sz w:val="20"/>
              </w:rPr>
              <w:t>Next Assessment Cycle Plan</w:t>
            </w:r>
            <w:r w:rsidRPr="0088475F">
              <w:rPr>
                <w:rFonts w:ascii="Times New Roman" w:hAnsi="Times New Roman"/>
                <w:color w:val="000000" w:themeColor="text1"/>
                <w:sz w:val="20"/>
              </w:rPr>
              <w:t xml:space="preserve"> </w:t>
            </w:r>
            <w:r w:rsidRPr="0088475F">
              <w:rPr>
                <w:rFonts w:ascii="Times New Roman" w:hAnsi="Times New Roman"/>
                <w:color w:val="767171" w:themeColor="background2" w:themeShade="80"/>
                <w:sz w:val="20"/>
              </w:rPr>
              <w:t>(Please describe your assessment plan timetable for this outcome)</w:t>
            </w:r>
          </w:p>
        </w:tc>
      </w:tr>
      <w:tr w:rsidR="000C6B50" w:rsidRPr="00964DD0" w14:paraId="5DD967C4" w14:textId="77777777" w:rsidTr="005907DF">
        <w:tc>
          <w:tcPr>
            <w:tcW w:w="14395" w:type="dxa"/>
            <w:gridSpan w:val="8"/>
            <w:shd w:val="clear" w:color="auto" w:fill="auto"/>
            <w:tcMar>
              <w:top w:w="100" w:type="nil"/>
              <w:right w:w="100" w:type="nil"/>
            </w:tcMar>
          </w:tcPr>
          <w:p w14:paraId="170CB71C" w14:textId="60034A64" w:rsidR="000C6B50" w:rsidRPr="005C602A" w:rsidRDefault="007D0EF3" w:rsidP="008F040D">
            <w:pPr>
              <w:jc w:val="both"/>
              <w:rPr>
                <w:rFonts w:ascii="Times New Roman" w:hAnsi="Times New Roman"/>
                <w:color w:val="767171" w:themeColor="background2" w:themeShade="80"/>
                <w:sz w:val="20"/>
                <w:highlight w:val="green"/>
              </w:rPr>
            </w:pPr>
            <w:r>
              <w:rPr>
                <w:rFonts w:ascii="Times New Roman" w:hAnsi="Times New Roman"/>
                <w:color w:val="767171" w:themeColor="background2" w:themeShade="80"/>
                <w:sz w:val="20"/>
                <w:highlight w:val="green"/>
              </w:rPr>
              <w:t>We will ensure writing resources for all students are included in the student handbook and an updated handbook is uploaded to the program’s website</w:t>
            </w:r>
            <w:r w:rsidR="00613C7F">
              <w:rPr>
                <w:rFonts w:ascii="Times New Roman" w:hAnsi="Times New Roman"/>
                <w:color w:val="767171" w:themeColor="background2" w:themeShade="80"/>
                <w:sz w:val="20"/>
                <w:highlight w:val="green"/>
              </w:rPr>
              <w:t xml:space="preserve"> by Spring 202</w:t>
            </w:r>
            <w:r w:rsidR="008F040D">
              <w:rPr>
                <w:rFonts w:ascii="Times New Roman" w:hAnsi="Times New Roman"/>
                <w:color w:val="767171" w:themeColor="background2" w:themeShade="80"/>
                <w:sz w:val="20"/>
                <w:highlight w:val="green"/>
              </w:rPr>
              <w:t>2</w:t>
            </w:r>
            <w:r w:rsidR="000C6B50" w:rsidRPr="005C602A">
              <w:rPr>
                <w:rFonts w:ascii="Times New Roman" w:hAnsi="Times New Roman"/>
                <w:color w:val="767171" w:themeColor="background2" w:themeShade="80"/>
                <w:sz w:val="20"/>
                <w:highlight w:val="green"/>
              </w:rPr>
              <w:t>.</w:t>
            </w:r>
            <w:r w:rsidR="00DF7274">
              <w:rPr>
                <w:rFonts w:ascii="Times New Roman" w:hAnsi="Times New Roman"/>
                <w:color w:val="767171" w:themeColor="background2" w:themeShade="80"/>
                <w:sz w:val="20"/>
                <w:highlight w:val="green"/>
              </w:rPr>
              <w:t xml:space="preserve"> We will reassess student progress with completing the Qualifying Examination at the end of Spring 202</w:t>
            </w:r>
            <w:r w:rsidR="008F040D">
              <w:rPr>
                <w:rFonts w:ascii="Times New Roman" w:hAnsi="Times New Roman"/>
                <w:color w:val="767171" w:themeColor="background2" w:themeShade="80"/>
                <w:sz w:val="20"/>
                <w:highlight w:val="green"/>
              </w:rPr>
              <w:t>2</w:t>
            </w:r>
            <w:r w:rsidR="00DF7274">
              <w:rPr>
                <w:rFonts w:ascii="Times New Roman" w:hAnsi="Times New Roman"/>
                <w:color w:val="767171" w:themeColor="background2" w:themeShade="80"/>
                <w:sz w:val="20"/>
                <w:highlight w:val="green"/>
              </w:rPr>
              <w:t>. We will assess student performance during their practicum course via supervisor evaluations at the end of Spring 202</w:t>
            </w:r>
            <w:r w:rsidR="008F040D">
              <w:rPr>
                <w:rFonts w:ascii="Times New Roman" w:hAnsi="Times New Roman"/>
                <w:color w:val="767171" w:themeColor="background2" w:themeShade="80"/>
                <w:sz w:val="20"/>
                <w:highlight w:val="green"/>
              </w:rPr>
              <w:t>2</w:t>
            </w:r>
            <w:r w:rsidR="00DF7274">
              <w:rPr>
                <w:rFonts w:ascii="Times New Roman" w:hAnsi="Times New Roman"/>
                <w:color w:val="767171" w:themeColor="background2" w:themeShade="80"/>
                <w:sz w:val="20"/>
                <w:highlight w:val="green"/>
              </w:rPr>
              <w:t>.</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ED61E1">
        <w:trPr>
          <w:trHeight w:val="144"/>
        </w:trPr>
        <w:tc>
          <w:tcPr>
            <w:tcW w:w="14395" w:type="dxa"/>
            <w:gridSpan w:val="8"/>
            <w:shd w:val="pct10" w:color="auto" w:fill="auto"/>
            <w:tcMar>
              <w:top w:w="100" w:type="nil"/>
              <w:right w:w="100" w:type="nil"/>
            </w:tcMar>
          </w:tcPr>
          <w:p w14:paraId="4224890A" w14:textId="40DC519E" w:rsidR="003A32E4" w:rsidRPr="001E35D2" w:rsidRDefault="003A32E4" w:rsidP="00ED61E1">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A32E4" w:rsidRPr="00964DD0" w14:paraId="56618C8D" w14:textId="77777777" w:rsidTr="00ED61E1">
        <w:trPr>
          <w:trHeight w:val="323"/>
        </w:trPr>
        <w:tc>
          <w:tcPr>
            <w:tcW w:w="2875" w:type="dxa"/>
            <w:tcBorders>
              <w:bottom w:val="single" w:sz="4" w:space="0" w:color="auto"/>
            </w:tcBorders>
            <w:shd w:val="clear" w:color="auto" w:fill="auto"/>
            <w:tcMar>
              <w:top w:w="100" w:type="nil"/>
              <w:right w:w="100" w:type="nil"/>
            </w:tcMar>
          </w:tcPr>
          <w:p w14:paraId="2E856376" w14:textId="77777777" w:rsidR="003A32E4" w:rsidRPr="002B2B70" w:rsidRDefault="003A32E4" w:rsidP="00ED61E1">
            <w:pPr>
              <w:widowControl w:val="0"/>
              <w:autoSpaceDE w:val="0"/>
              <w:autoSpaceDN w:val="0"/>
              <w:adjustRightInd w:val="0"/>
              <w:rPr>
                <w:rFonts w:ascii="Times New Roman" w:hAnsi="Times New Roman"/>
                <w:b/>
                <w:bCs/>
                <w:sz w:val="22"/>
                <w:szCs w:val="22"/>
                <w:highlight w:val="yellow"/>
              </w:rPr>
            </w:pPr>
            <w:r w:rsidRPr="000E6E98">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4E455F30" w14:textId="37DCD4F8" w:rsidR="003A32E4" w:rsidRPr="002B2B70" w:rsidRDefault="000E6E98" w:rsidP="00ED61E1">
            <w:pPr>
              <w:widowControl w:val="0"/>
              <w:autoSpaceDE w:val="0"/>
              <w:autoSpaceDN w:val="0"/>
              <w:adjustRightInd w:val="0"/>
              <w:rPr>
                <w:rFonts w:ascii="Times New Roman" w:hAnsi="Times New Roman"/>
                <w:bCs/>
                <w:color w:val="767171" w:themeColor="background2" w:themeShade="80"/>
                <w:sz w:val="20"/>
                <w:szCs w:val="20"/>
                <w:highlight w:val="yellow"/>
              </w:rPr>
            </w:pPr>
            <w:r w:rsidRPr="003D47E1">
              <w:rPr>
                <w:rFonts w:ascii="Times New Roman" w:hAnsi="Times New Roman"/>
                <w:b/>
                <w:bCs/>
                <w:sz w:val="20"/>
                <w:szCs w:val="20"/>
              </w:rPr>
              <w:t>Provide ethical, competent, and professional supervision of psychological practice in their communities of practice.</w:t>
            </w:r>
          </w:p>
        </w:tc>
      </w:tr>
      <w:tr w:rsidR="003A32E4"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A27619" w:rsidRDefault="003A32E4" w:rsidP="00ED61E1">
            <w:pPr>
              <w:widowControl w:val="0"/>
              <w:autoSpaceDE w:val="0"/>
              <w:autoSpaceDN w:val="0"/>
              <w:adjustRightInd w:val="0"/>
              <w:rPr>
                <w:rFonts w:ascii="Times New Roman" w:hAnsi="Times New Roman"/>
                <w:bCs/>
                <w:sz w:val="20"/>
                <w:szCs w:val="20"/>
              </w:rPr>
            </w:pPr>
            <w:r w:rsidRPr="00A27619">
              <w:rPr>
                <w:rFonts w:ascii="Times New Roman" w:hAnsi="Times New Roman"/>
                <w:b/>
                <w:bCs/>
                <w:sz w:val="22"/>
                <w:szCs w:val="22"/>
              </w:rPr>
              <w:t xml:space="preserve">Measurement Instrument </w:t>
            </w:r>
            <w:r w:rsidR="005D68AF" w:rsidRPr="00A27619">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02F31435" w:rsidR="003A32E4" w:rsidRPr="00A27619" w:rsidRDefault="000E6E98" w:rsidP="005D68AF">
            <w:pPr>
              <w:widowControl w:val="0"/>
              <w:autoSpaceDE w:val="0"/>
              <w:autoSpaceDN w:val="0"/>
              <w:adjustRightInd w:val="0"/>
              <w:rPr>
                <w:rFonts w:ascii="Times New Roman" w:hAnsi="Times New Roman"/>
                <w:b/>
                <w:bCs/>
                <w:sz w:val="20"/>
                <w:szCs w:val="20"/>
              </w:rPr>
            </w:pPr>
            <w:r w:rsidRPr="00A27619">
              <w:rPr>
                <w:rFonts w:ascii="Times New Roman" w:hAnsi="Times New Roman"/>
                <w:b/>
                <w:bCs/>
                <w:sz w:val="20"/>
                <w:szCs w:val="20"/>
              </w:rPr>
              <w:t>Direct:</w:t>
            </w:r>
            <w:r w:rsidR="00A27619" w:rsidRPr="00A27619">
              <w:rPr>
                <w:rFonts w:ascii="Times New Roman" w:hAnsi="Times New Roman"/>
                <w:b/>
                <w:bCs/>
                <w:sz w:val="20"/>
                <w:szCs w:val="20"/>
              </w:rPr>
              <w:t xml:space="preserve"> Students are rated during classes and their practicum work on their professional competency of providing supervision.</w:t>
            </w:r>
          </w:p>
        </w:tc>
      </w:tr>
      <w:tr w:rsidR="00A27619" w:rsidRPr="00964DD0" w14:paraId="2D9608C0" w14:textId="77777777" w:rsidTr="00ED61E1">
        <w:tc>
          <w:tcPr>
            <w:tcW w:w="2875" w:type="dxa"/>
            <w:tcBorders>
              <w:left w:val="single" w:sz="4" w:space="0" w:color="auto"/>
            </w:tcBorders>
            <w:shd w:val="pct12" w:color="auto" w:fill="auto"/>
            <w:tcMar>
              <w:top w:w="100" w:type="nil"/>
              <w:right w:w="100" w:type="nil"/>
            </w:tcMar>
          </w:tcPr>
          <w:p w14:paraId="305E65AA" w14:textId="77777777" w:rsidR="00A27619" w:rsidRPr="00A27619" w:rsidRDefault="00A27619" w:rsidP="00A27619">
            <w:pPr>
              <w:widowControl w:val="0"/>
              <w:autoSpaceDE w:val="0"/>
              <w:autoSpaceDN w:val="0"/>
              <w:adjustRightInd w:val="0"/>
              <w:rPr>
                <w:rFonts w:ascii="Times New Roman" w:hAnsi="Times New Roman"/>
                <w:b/>
                <w:sz w:val="20"/>
                <w:szCs w:val="20"/>
              </w:rPr>
            </w:pPr>
            <w:r w:rsidRPr="00A27619">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306F016A" w14:textId="47135DC8" w:rsidR="00A27619" w:rsidRPr="002B2B70" w:rsidRDefault="00A27619" w:rsidP="00A27619">
            <w:pPr>
              <w:widowControl w:val="0"/>
              <w:autoSpaceDE w:val="0"/>
              <w:autoSpaceDN w:val="0"/>
              <w:adjustRightInd w:val="0"/>
              <w:rPr>
                <w:rFonts w:ascii="Times New Roman" w:hAnsi="Times New Roman"/>
                <w:color w:val="767171" w:themeColor="background2" w:themeShade="80"/>
                <w:sz w:val="20"/>
                <w:szCs w:val="20"/>
                <w:highlight w:val="yellow"/>
              </w:rPr>
            </w:pPr>
            <w:r>
              <w:rPr>
                <w:rFonts w:ascii="Times New Roman" w:hAnsi="Times New Roman"/>
                <w:b/>
                <w:sz w:val="20"/>
                <w:szCs w:val="20"/>
              </w:rPr>
              <w:t>Students must, on average, be functioning at their grade level. That is, if the student is a third-year doctoral student, that student would be expected to be rated, on average, as a third-year student.</w:t>
            </w:r>
          </w:p>
        </w:tc>
      </w:tr>
      <w:tr w:rsidR="00A27619" w:rsidRPr="00964DD0" w14:paraId="27D305ED" w14:textId="77777777" w:rsidTr="00ED61E1">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A27619" w:rsidRPr="00A27619" w:rsidRDefault="00A27619" w:rsidP="00A27619">
            <w:pPr>
              <w:widowControl w:val="0"/>
              <w:autoSpaceDE w:val="0"/>
              <w:autoSpaceDN w:val="0"/>
              <w:adjustRightInd w:val="0"/>
              <w:rPr>
                <w:rFonts w:ascii="Times New Roman" w:hAnsi="Times New Roman"/>
                <w:b/>
                <w:sz w:val="20"/>
                <w:szCs w:val="20"/>
              </w:rPr>
            </w:pPr>
            <w:r w:rsidRPr="00A27619">
              <w:rPr>
                <w:rFonts w:ascii="Times New Roman" w:hAnsi="Times New Roman"/>
                <w:b/>
                <w:sz w:val="20"/>
                <w:szCs w:val="20"/>
              </w:rPr>
              <w:t>Program Success Target for this Measurement</w:t>
            </w:r>
          </w:p>
          <w:p w14:paraId="2DDF89F9" w14:textId="77777777" w:rsidR="00A27619" w:rsidRPr="00A27619" w:rsidRDefault="00A27619" w:rsidP="00A27619">
            <w:pPr>
              <w:widowControl w:val="0"/>
              <w:autoSpaceDE w:val="0"/>
              <w:autoSpaceDN w:val="0"/>
              <w:adjustRightInd w:val="0"/>
              <w:rPr>
                <w:rFonts w:ascii="Times New Roman" w:hAnsi="Times New Roman"/>
                <w:sz w:val="20"/>
                <w:szCs w:val="20"/>
              </w:rPr>
            </w:pPr>
          </w:p>
          <w:p w14:paraId="73BCDD76" w14:textId="77777777" w:rsidR="00A27619" w:rsidRPr="00A27619" w:rsidRDefault="00A27619" w:rsidP="00A2761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5241229A" w:rsidR="00A27619" w:rsidRPr="002B2B70" w:rsidRDefault="00A27619" w:rsidP="00A27619">
            <w:pPr>
              <w:widowControl w:val="0"/>
              <w:autoSpaceDE w:val="0"/>
              <w:autoSpaceDN w:val="0"/>
              <w:adjustRightInd w:val="0"/>
              <w:rPr>
                <w:rFonts w:ascii="Times New Roman" w:hAnsi="Times New Roman"/>
                <w:sz w:val="20"/>
                <w:szCs w:val="20"/>
                <w:highlight w:val="yellow"/>
              </w:rPr>
            </w:pPr>
            <w:r>
              <w:rPr>
                <w:rFonts w:ascii="Times New Roman" w:hAnsi="Times New Roman"/>
                <w:b/>
                <w:sz w:val="20"/>
                <w:szCs w:val="20"/>
              </w:rPr>
              <w:t>80% of students will be at level or higher</w:t>
            </w:r>
          </w:p>
        </w:tc>
        <w:tc>
          <w:tcPr>
            <w:tcW w:w="3510" w:type="dxa"/>
            <w:tcBorders>
              <w:bottom w:val="single" w:sz="4" w:space="0" w:color="auto"/>
            </w:tcBorders>
            <w:shd w:val="pct12" w:color="auto" w:fill="auto"/>
            <w:tcMar>
              <w:top w:w="100" w:type="nil"/>
              <w:right w:w="100" w:type="nil"/>
            </w:tcMar>
          </w:tcPr>
          <w:p w14:paraId="32151992" w14:textId="77777777" w:rsidR="00A27619" w:rsidRPr="002B2B70" w:rsidRDefault="00A27619" w:rsidP="00A27619">
            <w:pPr>
              <w:widowControl w:val="0"/>
              <w:autoSpaceDE w:val="0"/>
              <w:autoSpaceDN w:val="0"/>
              <w:adjustRightInd w:val="0"/>
              <w:jc w:val="right"/>
              <w:rPr>
                <w:rFonts w:ascii="Times New Roman" w:hAnsi="Times New Roman"/>
                <w:b/>
                <w:sz w:val="20"/>
                <w:szCs w:val="20"/>
                <w:highlight w:val="green"/>
              </w:rPr>
            </w:pPr>
            <w:r w:rsidRPr="000E6E98">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C40C72D" w14:textId="4112C3EA" w:rsidR="00A27619" w:rsidRPr="00934F06" w:rsidRDefault="0048103B" w:rsidP="00840FFA">
            <w:pPr>
              <w:widowControl w:val="0"/>
              <w:autoSpaceDE w:val="0"/>
              <w:autoSpaceDN w:val="0"/>
              <w:adjustRightInd w:val="0"/>
              <w:jc w:val="center"/>
              <w:rPr>
                <w:rFonts w:ascii="Times New Roman" w:hAnsi="Times New Roman"/>
                <w:color w:val="767171" w:themeColor="background2" w:themeShade="80"/>
                <w:sz w:val="20"/>
                <w:szCs w:val="20"/>
                <w:highlight w:val="green"/>
              </w:rPr>
            </w:pPr>
            <w:r w:rsidRPr="00934F06">
              <w:rPr>
                <w:rFonts w:ascii="Times New Roman" w:hAnsi="Times New Roman"/>
                <w:color w:val="767171" w:themeColor="background2" w:themeShade="80"/>
                <w:sz w:val="20"/>
                <w:szCs w:val="20"/>
                <w:highlight w:val="green"/>
              </w:rPr>
              <w:t xml:space="preserve">Practicum Course Evaluations: </w:t>
            </w:r>
            <w:r w:rsidR="00F73959">
              <w:rPr>
                <w:rFonts w:ascii="Times New Roman" w:hAnsi="Times New Roman"/>
                <w:color w:val="767171" w:themeColor="background2" w:themeShade="80"/>
                <w:sz w:val="20"/>
                <w:szCs w:val="20"/>
                <w:highlight w:val="green"/>
              </w:rPr>
              <w:t>100%</w:t>
            </w:r>
          </w:p>
          <w:p w14:paraId="6E82B7D3" w14:textId="73FB0D27" w:rsidR="0048103B" w:rsidRPr="0075740F" w:rsidRDefault="0048103B" w:rsidP="00CA114E">
            <w:pPr>
              <w:widowControl w:val="0"/>
              <w:autoSpaceDE w:val="0"/>
              <w:autoSpaceDN w:val="0"/>
              <w:adjustRightInd w:val="0"/>
              <w:jc w:val="center"/>
              <w:rPr>
                <w:rFonts w:ascii="Times New Roman" w:hAnsi="Times New Roman"/>
                <w:color w:val="767171" w:themeColor="background2" w:themeShade="80"/>
                <w:sz w:val="20"/>
                <w:szCs w:val="20"/>
              </w:rPr>
            </w:pPr>
            <w:r w:rsidRPr="00934F06">
              <w:rPr>
                <w:rFonts w:ascii="Times New Roman" w:hAnsi="Times New Roman"/>
                <w:color w:val="767171" w:themeColor="background2" w:themeShade="80"/>
                <w:sz w:val="20"/>
                <w:szCs w:val="20"/>
                <w:highlight w:val="green"/>
              </w:rPr>
              <w:t>Advanced Supervision Course Evaluations:</w:t>
            </w:r>
            <w:r w:rsidR="00D860A8">
              <w:rPr>
                <w:rFonts w:ascii="Times New Roman" w:hAnsi="Times New Roman"/>
                <w:color w:val="767171" w:themeColor="background2" w:themeShade="80"/>
                <w:sz w:val="20"/>
                <w:szCs w:val="20"/>
              </w:rPr>
              <w:t xml:space="preserve"> </w:t>
            </w:r>
            <w:r w:rsidR="00CA114E">
              <w:rPr>
                <w:rFonts w:ascii="Times New Roman" w:hAnsi="Times New Roman"/>
                <w:color w:val="767171" w:themeColor="background2" w:themeShade="80"/>
                <w:sz w:val="20"/>
                <w:szCs w:val="20"/>
                <w:highlight w:val="green"/>
              </w:rPr>
              <w:t>N/A</w:t>
            </w:r>
          </w:p>
        </w:tc>
      </w:tr>
      <w:tr w:rsidR="00A27619"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A27619" w:rsidRPr="00A27619" w:rsidRDefault="00A27619" w:rsidP="00A27619">
            <w:pPr>
              <w:widowControl w:val="0"/>
              <w:autoSpaceDE w:val="0"/>
              <w:autoSpaceDN w:val="0"/>
              <w:adjustRightInd w:val="0"/>
              <w:rPr>
                <w:rFonts w:ascii="Times New Roman" w:hAnsi="Times New Roman"/>
                <w:b/>
                <w:bCs/>
                <w:sz w:val="20"/>
                <w:szCs w:val="20"/>
              </w:rPr>
            </w:pPr>
            <w:r w:rsidRPr="00A27619">
              <w:rPr>
                <w:rFonts w:ascii="Times New Roman" w:hAnsi="Times New Roman"/>
                <w:b/>
                <w:sz w:val="20"/>
                <w:szCs w:val="20"/>
              </w:rPr>
              <w:t>Methods</w:t>
            </w:r>
            <w:r w:rsidRPr="00A27619">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6CA9CD5F" w:rsidR="00A27619" w:rsidRPr="002B2B70" w:rsidRDefault="00CA114E" w:rsidP="00735B6A">
            <w:pPr>
              <w:widowControl w:val="0"/>
              <w:autoSpaceDE w:val="0"/>
              <w:autoSpaceDN w:val="0"/>
              <w:adjustRightInd w:val="0"/>
              <w:rPr>
                <w:rFonts w:ascii="Times New Roman" w:hAnsi="Times New Roman"/>
                <w:sz w:val="20"/>
                <w:szCs w:val="20"/>
                <w:highlight w:val="yellow"/>
              </w:rPr>
            </w:pPr>
            <w:r>
              <w:rPr>
                <w:rFonts w:ascii="Times New Roman" w:hAnsi="Times New Roman"/>
                <w:b/>
                <w:sz w:val="20"/>
                <w:szCs w:val="20"/>
              </w:rPr>
              <w:t>15 students were enrolled in the advanced practicum course across Fall 2020 and Spring 2021</w:t>
            </w:r>
            <w:r w:rsidR="00125190">
              <w:rPr>
                <w:rFonts w:ascii="Times New Roman" w:hAnsi="Times New Roman"/>
                <w:b/>
                <w:sz w:val="20"/>
                <w:szCs w:val="20"/>
              </w:rPr>
              <w:t>. Due to</w:t>
            </w:r>
            <w:r w:rsidR="00BB5888">
              <w:rPr>
                <w:rFonts w:ascii="Times New Roman" w:hAnsi="Times New Roman"/>
                <w:b/>
                <w:sz w:val="20"/>
                <w:szCs w:val="20"/>
              </w:rPr>
              <w:t xml:space="preserve"> COVID-19</w:t>
            </w:r>
            <w:r w:rsidR="00125190">
              <w:rPr>
                <w:rFonts w:ascii="Times New Roman" w:hAnsi="Times New Roman"/>
                <w:b/>
                <w:sz w:val="20"/>
                <w:szCs w:val="20"/>
              </w:rPr>
              <w:t xml:space="preserve">, </w:t>
            </w:r>
            <w:r w:rsidR="00735B6A">
              <w:rPr>
                <w:rFonts w:ascii="Times New Roman" w:hAnsi="Times New Roman"/>
                <w:b/>
                <w:sz w:val="20"/>
                <w:szCs w:val="20"/>
              </w:rPr>
              <w:t>few</w:t>
            </w:r>
            <w:r w:rsidR="00125190">
              <w:rPr>
                <w:rFonts w:ascii="Times New Roman" w:hAnsi="Times New Roman"/>
                <w:b/>
                <w:sz w:val="20"/>
                <w:szCs w:val="20"/>
              </w:rPr>
              <w:t xml:space="preserve"> of these students were evaluated by their practicum supervisor on their supervision</w:t>
            </w:r>
            <w:r w:rsidR="00F73959">
              <w:rPr>
                <w:rFonts w:ascii="Times New Roman" w:hAnsi="Times New Roman"/>
                <w:b/>
                <w:sz w:val="20"/>
                <w:szCs w:val="20"/>
              </w:rPr>
              <w:t xml:space="preserve"> skills</w:t>
            </w:r>
            <w:r w:rsidR="00125190">
              <w:rPr>
                <w:rFonts w:ascii="Times New Roman" w:hAnsi="Times New Roman"/>
                <w:b/>
                <w:sz w:val="20"/>
                <w:szCs w:val="20"/>
              </w:rPr>
              <w:t xml:space="preserve"> because they were unable to supervise others during this timeframe</w:t>
            </w:r>
            <w:r w:rsidR="00BB5888">
              <w:rPr>
                <w:rFonts w:ascii="Times New Roman" w:hAnsi="Times New Roman"/>
                <w:b/>
                <w:sz w:val="20"/>
                <w:szCs w:val="20"/>
              </w:rPr>
              <w:t>.</w:t>
            </w:r>
            <w:r w:rsidR="002D0D27">
              <w:rPr>
                <w:rFonts w:ascii="Times New Roman" w:hAnsi="Times New Roman"/>
                <w:b/>
                <w:sz w:val="20"/>
                <w:szCs w:val="20"/>
              </w:rPr>
              <w:t xml:space="preserve"> </w:t>
            </w:r>
            <w:r w:rsidR="00F73959">
              <w:rPr>
                <w:rFonts w:ascii="Times New Roman" w:hAnsi="Times New Roman"/>
                <w:b/>
                <w:sz w:val="20"/>
                <w:szCs w:val="20"/>
              </w:rPr>
              <w:t xml:space="preserve">Of those students who were able to supervise others (n = 3), all obtained supervisor ratings at or above grade level. </w:t>
            </w:r>
            <w:r>
              <w:rPr>
                <w:rFonts w:ascii="Times New Roman" w:hAnsi="Times New Roman"/>
                <w:b/>
                <w:sz w:val="20"/>
                <w:szCs w:val="20"/>
              </w:rPr>
              <w:t>Due to low enrollment, the advanced supervision course was not held in Spring 2021</w:t>
            </w:r>
            <w:r w:rsidR="002D0D27">
              <w:rPr>
                <w:rFonts w:ascii="Times New Roman" w:hAnsi="Times New Roman"/>
                <w:b/>
                <w:sz w:val="20"/>
                <w:szCs w:val="20"/>
              </w:rPr>
              <w:t xml:space="preserve">. </w:t>
            </w:r>
            <w:r>
              <w:rPr>
                <w:rFonts w:ascii="Times New Roman" w:hAnsi="Times New Roman"/>
                <w:b/>
                <w:sz w:val="20"/>
                <w:szCs w:val="20"/>
              </w:rPr>
              <w:t>Thus, t</w:t>
            </w:r>
            <w:r w:rsidR="002D0D27">
              <w:rPr>
                <w:rFonts w:ascii="Times New Roman" w:hAnsi="Times New Roman"/>
                <w:b/>
                <w:sz w:val="20"/>
                <w:szCs w:val="20"/>
              </w:rPr>
              <w:t xml:space="preserve">he instructor </w:t>
            </w:r>
            <w:r>
              <w:rPr>
                <w:rFonts w:ascii="Times New Roman" w:hAnsi="Times New Roman"/>
                <w:b/>
                <w:sz w:val="20"/>
                <w:szCs w:val="20"/>
              </w:rPr>
              <w:t>was unable to evaluate student ability to provide supervision</w:t>
            </w:r>
            <w:r w:rsidR="00CA13DC">
              <w:rPr>
                <w:rFonts w:ascii="Times New Roman" w:hAnsi="Times New Roman"/>
                <w:b/>
                <w:sz w:val="20"/>
                <w:szCs w:val="20"/>
              </w:rPr>
              <w:t>.</w:t>
            </w:r>
          </w:p>
        </w:tc>
      </w:tr>
      <w:tr w:rsidR="00A27619" w:rsidRPr="00964DD0" w14:paraId="43D3442F" w14:textId="77777777" w:rsidTr="00ED61E1">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A27619" w:rsidRPr="000E6E98" w:rsidRDefault="00A27619" w:rsidP="00A27619">
            <w:pPr>
              <w:widowControl w:val="0"/>
              <w:autoSpaceDE w:val="0"/>
              <w:autoSpaceDN w:val="0"/>
              <w:adjustRightInd w:val="0"/>
              <w:rPr>
                <w:rFonts w:ascii="Times New Roman" w:hAnsi="Times New Roman"/>
                <w:b/>
                <w:bCs/>
                <w:sz w:val="22"/>
                <w:szCs w:val="22"/>
              </w:rPr>
            </w:pPr>
            <w:r w:rsidRPr="000E6E98">
              <w:rPr>
                <w:rFonts w:ascii="Times New Roman" w:hAnsi="Times New Roman"/>
                <w:b/>
                <w:bCs/>
                <w:sz w:val="22"/>
                <w:szCs w:val="22"/>
              </w:rPr>
              <w:t>Measurement Instrument 2</w:t>
            </w:r>
          </w:p>
          <w:p w14:paraId="3D03EAE1" w14:textId="77777777" w:rsidR="00A27619" w:rsidRPr="000E6E98" w:rsidRDefault="00A27619" w:rsidP="00A2761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7777777" w:rsidR="00A27619" w:rsidRPr="002B2B70" w:rsidRDefault="00A27619" w:rsidP="00A27619">
            <w:pPr>
              <w:widowControl w:val="0"/>
              <w:autoSpaceDE w:val="0"/>
              <w:autoSpaceDN w:val="0"/>
              <w:adjustRightInd w:val="0"/>
              <w:jc w:val="center"/>
              <w:rPr>
                <w:rFonts w:ascii="Times New Roman" w:hAnsi="Times New Roman"/>
                <w:b/>
                <w:sz w:val="20"/>
                <w:szCs w:val="20"/>
                <w:highlight w:val="yellow"/>
              </w:rPr>
            </w:pPr>
          </w:p>
        </w:tc>
      </w:tr>
      <w:tr w:rsidR="00A27619" w:rsidRPr="00964DD0" w14:paraId="6A9B2889" w14:textId="77777777" w:rsidTr="00ED61E1">
        <w:tc>
          <w:tcPr>
            <w:tcW w:w="2875" w:type="dxa"/>
            <w:tcBorders>
              <w:left w:val="single" w:sz="4" w:space="0" w:color="auto"/>
            </w:tcBorders>
            <w:shd w:val="clear" w:color="auto" w:fill="auto"/>
            <w:tcMar>
              <w:top w:w="100" w:type="nil"/>
              <w:right w:w="100" w:type="nil"/>
            </w:tcMar>
          </w:tcPr>
          <w:p w14:paraId="1AEB8D3A" w14:textId="77777777" w:rsidR="00A27619" w:rsidRPr="000E6E98" w:rsidRDefault="00A27619" w:rsidP="00A27619">
            <w:pPr>
              <w:widowControl w:val="0"/>
              <w:autoSpaceDE w:val="0"/>
              <w:autoSpaceDN w:val="0"/>
              <w:adjustRightInd w:val="0"/>
              <w:rPr>
                <w:rFonts w:ascii="Times New Roman" w:hAnsi="Times New Roman"/>
                <w:b/>
                <w:bCs/>
                <w:sz w:val="20"/>
                <w:szCs w:val="20"/>
              </w:rPr>
            </w:pPr>
            <w:r w:rsidRPr="000E6E98">
              <w:rPr>
                <w:rFonts w:ascii="Times New Roman" w:hAnsi="Times New Roman"/>
                <w:b/>
                <w:bCs/>
                <w:sz w:val="20"/>
                <w:szCs w:val="20"/>
              </w:rPr>
              <w:t>Criteria for Student Success</w:t>
            </w:r>
          </w:p>
          <w:p w14:paraId="5995AEDA" w14:textId="77777777" w:rsidR="00A27619" w:rsidRPr="000E6E98" w:rsidRDefault="00A27619" w:rsidP="00A2761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77777777" w:rsidR="00A27619" w:rsidRPr="002B2B70" w:rsidRDefault="00A27619" w:rsidP="00A27619">
            <w:pPr>
              <w:widowControl w:val="0"/>
              <w:autoSpaceDE w:val="0"/>
              <w:autoSpaceDN w:val="0"/>
              <w:adjustRightInd w:val="0"/>
              <w:jc w:val="center"/>
              <w:rPr>
                <w:rFonts w:ascii="Times New Roman" w:hAnsi="Times New Roman"/>
                <w:b/>
                <w:sz w:val="20"/>
                <w:szCs w:val="20"/>
                <w:highlight w:val="yellow"/>
              </w:rPr>
            </w:pPr>
          </w:p>
        </w:tc>
      </w:tr>
      <w:tr w:rsidR="00A27619" w:rsidRPr="00964DD0" w14:paraId="379054D8" w14:textId="77777777" w:rsidTr="00ED61E1">
        <w:tc>
          <w:tcPr>
            <w:tcW w:w="4225" w:type="dxa"/>
            <w:gridSpan w:val="2"/>
            <w:tcBorders>
              <w:left w:val="single" w:sz="4" w:space="0" w:color="auto"/>
            </w:tcBorders>
            <w:shd w:val="clear" w:color="auto" w:fill="auto"/>
            <w:tcMar>
              <w:top w:w="100" w:type="nil"/>
              <w:right w:w="100" w:type="nil"/>
            </w:tcMar>
          </w:tcPr>
          <w:p w14:paraId="5D6F0E2C" w14:textId="77777777" w:rsidR="00A27619" w:rsidRPr="000E6E98" w:rsidRDefault="00A27619" w:rsidP="00A27619">
            <w:pPr>
              <w:widowControl w:val="0"/>
              <w:autoSpaceDE w:val="0"/>
              <w:autoSpaceDN w:val="0"/>
              <w:adjustRightInd w:val="0"/>
              <w:jc w:val="center"/>
              <w:rPr>
                <w:rFonts w:ascii="Times New Roman" w:hAnsi="Times New Roman"/>
                <w:b/>
                <w:sz w:val="20"/>
                <w:szCs w:val="20"/>
              </w:rPr>
            </w:pPr>
            <w:r w:rsidRPr="000E6E98">
              <w:rPr>
                <w:rFonts w:ascii="Times New Roman" w:hAnsi="Times New Roman"/>
                <w:b/>
                <w:sz w:val="20"/>
                <w:szCs w:val="20"/>
              </w:rPr>
              <w:lastRenderedPageBreak/>
              <w:t>Program Success Target for this Measurement</w:t>
            </w:r>
          </w:p>
          <w:p w14:paraId="087F983D" w14:textId="77777777" w:rsidR="00A27619" w:rsidRPr="000E6E98" w:rsidRDefault="00A27619" w:rsidP="00A2761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77777777" w:rsidR="00A27619" w:rsidRPr="0054609C" w:rsidRDefault="00A27619" w:rsidP="00A27619">
            <w:pPr>
              <w:widowControl w:val="0"/>
              <w:autoSpaceDE w:val="0"/>
              <w:autoSpaceDN w:val="0"/>
              <w:adjustRightInd w:val="0"/>
              <w:jc w:val="center"/>
              <w:rPr>
                <w:rFonts w:ascii="Times New Roman" w:hAnsi="Times New Roman"/>
                <w:b/>
                <w:sz w:val="20"/>
                <w:szCs w:val="20"/>
              </w:rPr>
            </w:pPr>
          </w:p>
        </w:tc>
        <w:tc>
          <w:tcPr>
            <w:tcW w:w="3600" w:type="dxa"/>
            <w:gridSpan w:val="2"/>
            <w:shd w:val="clear" w:color="auto" w:fill="auto"/>
          </w:tcPr>
          <w:p w14:paraId="74E68E98" w14:textId="77777777" w:rsidR="00A27619" w:rsidRPr="0054609C" w:rsidRDefault="00A27619" w:rsidP="00A27619">
            <w:pPr>
              <w:widowControl w:val="0"/>
              <w:autoSpaceDE w:val="0"/>
              <w:autoSpaceDN w:val="0"/>
              <w:adjustRightInd w:val="0"/>
              <w:jc w:val="right"/>
              <w:rPr>
                <w:rFonts w:ascii="Times New Roman" w:hAnsi="Times New Roman"/>
                <w:b/>
                <w:sz w:val="20"/>
                <w:szCs w:val="20"/>
              </w:rPr>
            </w:pPr>
            <w:r w:rsidRPr="000E6E98">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77777777" w:rsidR="00A27619" w:rsidRPr="0054609C" w:rsidRDefault="00A27619" w:rsidP="00A27619">
            <w:pPr>
              <w:widowControl w:val="0"/>
              <w:autoSpaceDE w:val="0"/>
              <w:autoSpaceDN w:val="0"/>
              <w:adjustRightInd w:val="0"/>
              <w:jc w:val="center"/>
              <w:rPr>
                <w:rFonts w:ascii="Times New Roman" w:hAnsi="Times New Roman"/>
                <w:b/>
                <w:sz w:val="20"/>
                <w:szCs w:val="20"/>
              </w:rPr>
            </w:pPr>
          </w:p>
        </w:tc>
      </w:tr>
      <w:tr w:rsidR="00A27619"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A27619" w:rsidRPr="000E6E98" w:rsidRDefault="00A27619" w:rsidP="00A27619">
            <w:pPr>
              <w:widowControl w:val="0"/>
              <w:autoSpaceDE w:val="0"/>
              <w:autoSpaceDN w:val="0"/>
              <w:adjustRightInd w:val="0"/>
              <w:rPr>
                <w:rFonts w:ascii="Times New Roman" w:hAnsi="Times New Roman"/>
                <w:b/>
                <w:sz w:val="20"/>
                <w:szCs w:val="20"/>
              </w:rPr>
            </w:pPr>
            <w:r w:rsidRPr="000E6E98">
              <w:rPr>
                <w:rFonts w:ascii="Times New Roman" w:hAnsi="Times New Roman"/>
                <w:b/>
                <w:sz w:val="20"/>
                <w:szCs w:val="20"/>
              </w:rPr>
              <w:t>Methods</w:t>
            </w:r>
          </w:p>
          <w:p w14:paraId="31C81DBA" w14:textId="77777777" w:rsidR="00A27619" w:rsidRPr="000E6E98" w:rsidRDefault="00A27619" w:rsidP="00A2761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77777777" w:rsidR="00A27619" w:rsidRPr="0054609C" w:rsidRDefault="00A27619" w:rsidP="00A27619">
            <w:pPr>
              <w:widowControl w:val="0"/>
              <w:autoSpaceDE w:val="0"/>
              <w:autoSpaceDN w:val="0"/>
              <w:adjustRightInd w:val="0"/>
              <w:jc w:val="center"/>
              <w:rPr>
                <w:rFonts w:ascii="Times New Roman" w:hAnsi="Times New Roman"/>
                <w:b/>
                <w:sz w:val="20"/>
                <w:szCs w:val="20"/>
              </w:rPr>
            </w:pPr>
          </w:p>
        </w:tc>
      </w:tr>
      <w:tr w:rsidR="00A27619" w:rsidRPr="00964DD0" w14:paraId="0E8459BE" w14:textId="77777777" w:rsidTr="00ED61E1">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A27619" w:rsidRPr="007E7329" w:rsidRDefault="00A27619" w:rsidP="00A27619">
            <w:pPr>
              <w:widowControl w:val="0"/>
              <w:autoSpaceDE w:val="0"/>
              <w:autoSpaceDN w:val="0"/>
              <w:adjustRightInd w:val="0"/>
              <w:rPr>
                <w:rFonts w:ascii="Times New Roman" w:hAnsi="Times New Roman"/>
                <w:b/>
                <w:sz w:val="22"/>
                <w:szCs w:val="22"/>
              </w:rPr>
            </w:pPr>
            <w:r w:rsidRPr="007E7329">
              <w:rPr>
                <w:rFonts w:ascii="Times New Roman" w:hAnsi="Times New Roman"/>
                <w:b/>
                <w:sz w:val="22"/>
                <w:szCs w:val="22"/>
              </w:rPr>
              <w:t>Measurement Instrument 3</w:t>
            </w:r>
          </w:p>
          <w:p w14:paraId="2CBAB82B" w14:textId="77777777" w:rsidR="00A27619" w:rsidRPr="007E7329" w:rsidRDefault="00A27619" w:rsidP="00A2761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2382231" w14:textId="77777777" w:rsidR="00A27619" w:rsidRPr="002B2B70" w:rsidRDefault="00A27619" w:rsidP="00A27619">
            <w:pPr>
              <w:widowControl w:val="0"/>
              <w:autoSpaceDE w:val="0"/>
              <w:autoSpaceDN w:val="0"/>
              <w:adjustRightInd w:val="0"/>
              <w:jc w:val="center"/>
              <w:rPr>
                <w:rFonts w:ascii="Times New Roman" w:hAnsi="Times New Roman"/>
                <w:b/>
                <w:sz w:val="20"/>
                <w:szCs w:val="20"/>
                <w:highlight w:val="yellow"/>
              </w:rPr>
            </w:pPr>
          </w:p>
        </w:tc>
      </w:tr>
      <w:tr w:rsidR="00A27619" w:rsidRPr="00964DD0" w14:paraId="36C8FFD7" w14:textId="77777777" w:rsidTr="00ED61E1">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A27619" w:rsidRPr="007E7329" w:rsidRDefault="00A27619" w:rsidP="00A27619">
            <w:pPr>
              <w:widowControl w:val="0"/>
              <w:autoSpaceDE w:val="0"/>
              <w:autoSpaceDN w:val="0"/>
              <w:adjustRightInd w:val="0"/>
              <w:rPr>
                <w:rFonts w:ascii="Times New Roman" w:hAnsi="Times New Roman"/>
                <w:b/>
                <w:sz w:val="20"/>
                <w:szCs w:val="20"/>
              </w:rPr>
            </w:pPr>
            <w:r w:rsidRPr="007E7329">
              <w:rPr>
                <w:rFonts w:ascii="Times New Roman" w:hAnsi="Times New Roman"/>
                <w:b/>
                <w:sz w:val="20"/>
                <w:szCs w:val="20"/>
              </w:rPr>
              <w:t>Criteria for Student Success</w:t>
            </w:r>
          </w:p>
          <w:p w14:paraId="172AC976" w14:textId="77777777" w:rsidR="00A27619" w:rsidRPr="007E7329" w:rsidRDefault="00A27619" w:rsidP="00A2761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F7F6EC2" w14:textId="77777777" w:rsidR="00A27619" w:rsidRPr="002B2B70" w:rsidRDefault="00A27619" w:rsidP="00A27619">
            <w:pPr>
              <w:widowControl w:val="0"/>
              <w:autoSpaceDE w:val="0"/>
              <w:autoSpaceDN w:val="0"/>
              <w:adjustRightInd w:val="0"/>
              <w:jc w:val="center"/>
              <w:rPr>
                <w:rFonts w:ascii="Times New Roman" w:hAnsi="Times New Roman"/>
                <w:b/>
                <w:sz w:val="20"/>
                <w:szCs w:val="20"/>
                <w:highlight w:val="yellow"/>
              </w:rPr>
            </w:pPr>
          </w:p>
        </w:tc>
      </w:tr>
      <w:tr w:rsidR="00A27619" w:rsidRPr="00964DD0" w14:paraId="4B57AF03" w14:textId="77777777" w:rsidTr="00ED61E1">
        <w:tc>
          <w:tcPr>
            <w:tcW w:w="4225" w:type="dxa"/>
            <w:gridSpan w:val="2"/>
            <w:tcBorders>
              <w:top w:val="single" w:sz="4" w:space="0" w:color="auto"/>
            </w:tcBorders>
            <w:shd w:val="pct12" w:color="auto" w:fill="auto"/>
            <w:tcMar>
              <w:top w:w="100" w:type="nil"/>
              <w:right w:w="100" w:type="nil"/>
            </w:tcMar>
          </w:tcPr>
          <w:p w14:paraId="580B9C24" w14:textId="77777777" w:rsidR="00A27619" w:rsidRPr="007E7329" w:rsidRDefault="00A27619" w:rsidP="00A27619">
            <w:pPr>
              <w:widowControl w:val="0"/>
              <w:autoSpaceDE w:val="0"/>
              <w:autoSpaceDN w:val="0"/>
              <w:adjustRightInd w:val="0"/>
              <w:jc w:val="center"/>
              <w:rPr>
                <w:rFonts w:ascii="Times New Roman" w:hAnsi="Times New Roman"/>
                <w:b/>
                <w:sz w:val="20"/>
                <w:szCs w:val="20"/>
              </w:rPr>
            </w:pPr>
            <w:r w:rsidRPr="007E7329">
              <w:rPr>
                <w:rFonts w:ascii="Times New Roman" w:hAnsi="Times New Roman"/>
                <w:b/>
                <w:sz w:val="20"/>
                <w:szCs w:val="20"/>
              </w:rPr>
              <w:t>Program Success Target for this Measurement</w:t>
            </w:r>
          </w:p>
          <w:p w14:paraId="50720464" w14:textId="77777777" w:rsidR="00A27619" w:rsidRPr="007E7329" w:rsidRDefault="00A27619" w:rsidP="00A2761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77777777" w:rsidR="00A27619" w:rsidRPr="0054609C" w:rsidRDefault="00A27619" w:rsidP="00A27619">
            <w:pPr>
              <w:widowControl w:val="0"/>
              <w:autoSpaceDE w:val="0"/>
              <w:autoSpaceDN w:val="0"/>
              <w:adjustRightInd w:val="0"/>
              <w:jc w:val="center"/>
              <w:rPr>
                <w:rFonts w:ascii="Times New Roman" w:hAnsi="Times New Roman"/>
                <w:b/>
                <w:sz w:val="20"/>
                <w:szCs w:val="20"/>
              </w:rPr>
            </w:pPr>
          </w:p>
        </w:tc>
        <w:tc>
          <w:tcPr>
            <w:tcW w:w="3600" w:type="dxa"/>
            <w:gridSpan w:val="2"/>
            <w:tcBorders>
              <w:top w:val="single" w:sz="4" w:space="0" w:color="auto"/>
            </w:tcBorders>
            <w:shd w:val="pct12" w:color="auto" w:fill="auto"/>
          </w:tcPr>
          <w:p w14:paraId="6B8F2135" w14:textId="77777777" w:rsidR="00A27619" w:rsidRPr="0054609C" w:rsidRDefault="00A27619" w:rsidP="00A27619">
            <w:pPr>
              <w:widowControl w:val="0"/>
              <w:autoSpaceDE w:val="0"/>
              <w:autoSpaceDN w:val="0"/>
              <w:adjustRightInd w:val="0"/>
              <w:jc w:val="center"/>
              <w:rPr>
                <w:rFonts w:ascii="Times New Roman" w:hAnsi="Times New Roman"/>
                <w:b/>
                <w:sz w:val="20"/>
                <w:szCs w:val="20"/>
              </w:rPr>
            </w:pPr>
            <w:r w:rsidRPr="007E7329">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77777777" w:rsidR="00A27619" w:rsidRPr="0054609C" w:rsidRDefault="00A27619" w:rsidP="00A27619">
            <w:pPr>
              <w:widowControl w:val="0"/>
              <w:autoSpaceDE w:val="0"/>
              <w:autoSpaceDN w:val="0"/>
              <w:adjustRightInd w:val="0"/>
              <w:jc w:val="center"/>
              <w:rPr>
                <w:rFonts w:ascii="Times New Roman" w:hAnsi="Times New Roman"/>
                <w:b/>
                <w:sz w:val="20"/>
                <w:szCs w:val="20"/>
              </w:rPr>
            </w:pPr>
          </w:p>
        </w:tc>
      </w:tr>
      <w:tr w:rsidR="00A27619" w:rsidRPr="00964DD0" w14:paraId="5512CF9F" w14:textId="77777777" w:rsidTr="00ED61E1">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A27619" w:rsidRPr="007E7329" w:rsidRDefault="00A27619" w:rsidP="00A27619">
            <w:pPr>
              <w:widowControl w:val="0"/>
              <w:autoSpaceDE w:val="0"/>
              <w:autoSpaceDN w:val="0"/>
              <w:adjustRightInd w:val="0"/>
              <w:rPr>
                <w:rFonts w:ascii="Times New Roman" w:hAnsi="Times New Roman"/>
                <w:b/>
                <w:sz w:val="20"/>
                <w:szCs w:val="20"/>
              </w:rPr>
            </w:pPr>
            <w:r w:rsidRPr="007E7329">
              <w:rPr>
                <w:rFonts w:ascii="Times New Roman" w:hAnsi="Times New Roman"/>
                <w:b/>
                <w:sz w:val="20"/>
                <w:szCs w:val="20"/>
              </w:rPr>
              <w:t>Methods</w:t>
            </w:r>
          </w:p>
          <w:p w14:paraId="525F0B94" w14:textId="77777777" w:rsidR="00A27619" w:rsidRPr="007E7329" w:rsidRDefault="00A27619" w:rsidP="00A27619">
            <w:pPr>
              <w:widowControl w:val="0"/>
              <w:autoSpaceDE w:val="0"/>
              <w:autoSpaceDN w:val="0"/>
              <w:adjustRightInd w:val="0"/>
              <w:rPr>
                <w:rFonts w:ascii="Times New Roman" w:hAnsi="Times New Roman"/>
                <w:b/>
                <w:sz w:val="20"/>
                <w:szCs w:val="20"/>
              </w:rPr>
            </w:pPr>
          </w:p>
          <w:p w14:paraId="234C0D6D" w14:textId="77777777" w:rsidR="00A27619" w:rsidRPr="007E7329" w:rsidRDefault="00A27619" w:rsidP="00A2761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77777777" w:rsidR="00A27619" w:rsidRPr="0054609C" w:rsidRDefault="00A27619" w:rsidP="00A27619">
            <w:pPr>
              <w:widowControl w:val="0"/>
              <w:autoSpaceDE w:val="0"/>
              <w:autoSpaceDN w:val="0"/>
              <w:adjustRightInd w:val="0"/>
              <w:jc w:val="center"/>
              <w:rPr>
                <w:rFonts w:ascii="Times New Roman" w:hAnsi="Times New Roman"/>
                <w:b/>
                <w:sz w:val="20"/>
                <w:szCs w:val="20"/>
              </w:rPr>
            </w:pPr>
          </w:p>
        </w:tc>
      </w:tr>
      <w:tr w:rsidR="00A27619" w:rsidRPr="00964DD0" w14:paraId="04490521" w14:textId="77777777" w:rsidTr="00ED61E1">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A27619" w:rsidRPr="0086284A" w:rsidRDefault="00A27619" w:rsidP="00A27619">
            <w:pPr>
              <w:widowControl w:val="0"/>
              <w:autoSpaceDE w:val="0"/>
              <w:autoSpaceDN w:val="0"/>
              <w:adjustRightInd w:val="0"/>
              <w:rPr>
                <w:rFonts w:ascii="Times New Roman" w:hAnsi="Times New Roman"/>
                <w:b/>
                <w:bCs/>
                <w:sz w:val="20"/>
                <w:szCs w:val="20"/>
              </w:rPr>
            </w:pPr>
            <w:r w:rsidRPr="0086284A">
              <w:rPr>
                <w:rFonts w:ascii="Times New Roman" w:hAnsi="Times New Roman"/>
                <w:b/>
                <w:bCs/>
                <w:sz w:val="20"/>
                <w:szCs w:val="20"/>
              </w:rPr>
              <w:t>Based on your results, circle or highlight whether the program met the goal Student Learning Outcome 2.</w:t>
            </w:r>
          </w:p>
          <w:p w14:paraId="0C1A9ED3" w14:textId="6E11F49C" w:rsidR="00A27619" w:rsidRPr="0086284A" w:rsidRDefault="00A27619" w:rsidP="00A27619">
            <w:pPr>
              <w:widowControl w:val="0"/>
              <w:autoSpaceDE w:val="0"/>
              <w:autoSpaceDN w:val="0"/>
              <w:adjustRightInd w:val="0"/>
              <w:rPr>
                <w:rFonts w:ascii="Times New Roman" w:hAnsi="Times New Roman"/>
                <w:b/>
                <w:sz w:val="22"/>
                <w:szCs w:val="22"/>
              </w:rPr>
            </w:pPr>
            <w:r w:rsidRPr="0086284A">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A27619" w:rsidRPr="0086284A" w:rsidRDefault="00A27619" w:rsidP="00A27619">
            <w:pPr>
              <w:widowControl w:val="0"/>
              <w:autoSpaceDE w:val="0"/>
              <w:autoSpaceDN w:val="0"/>
              <w:adjustRightInd w:val="0"/>
              <w:jc w:val="center"/>
              <w:rPr>
                <w:rFonts w:ascii="Times New Roman" w:hAnsi="Times New Roman"/>
                <w:b/>
                <w:sz w:val="22"/>
                <w:szCs w:val="22"/>
              </w:rPr>
            </w:pPr>
            <w:r w:rsidRPr="00F73959">
              <w:rPr>
                <w:rFonts w:ascii="Times New Roman" w:hAnsi="Times New Roman"/>
                <w:b/>
                <w:sz w:val="22"/>
                <w:szCs w:val="22"/>
                <w:highlight w:val="green"/>
              </w:rPr>
              <w:t>Met</w:t>
            </w:r>
          </w:p>
        </w:tc>
        <w:tc>
          <w:tcPr>
            <w:tcW w:w="1170" w:type="dxa"/>
            <w:tcBorders>
              <w:top w:val="single" w:sz="4" w:space="0" w:color="auto"/>
              <w:bottom w:val="single" w:sz="4" w:space="0" w:color="auto"/>
            </w:tcBorders>
            <w:shd w:val="clear" w:color="auto" w:fill="auto"/>
            <w:vAlign w:val="center"/>
          </w:tcPr>
          <w:p w14:paraId="1684EB71" w14:textId="77777777" w:rsidR="00A27619" w:rsidRPr="0086284A" w:rsidRDefault="00A27619" w:rsidP="00A27619">
            <w:pPr>
              <w:widowControl w:val="0"/>
              <w:autoSpaceDE w:val="0"/>
              <w:autoSpaceDN w:val="0"/>
              <w:adjustRightInd w:val="0"/>
              <w:jc w:val="center"/>
              <w:rPr>
                <w:rFonts w:ascii="Times New Roman" w:hAnsi="Times New Roman"/>
                <w:b/>
                <w:sz w:val="22"/>
                <w:szCs w:val="22"/>
              </w:rPr>
            </w:pPr>
            <w:r w:rsidRPr="0086284A">
              <w:rPr>
                <w:rFonts w:ascii="Times New Roman" w:hAnsi="Times New Roman"/>
                <w:b/>
                <w:sz w:val="22"/>
                <w:szCs w:val="22"/>
              </w:rPr>
              <w:t>Not Met</w:t>
            </w:r>
          </w:p>
        </w:tc>
      </w:tr>
      <w:tr w:rsidR="00A27619" w:rsidRPr="00964DD0" w14:paraId="0D3445A0" w14:textId="77777777" w:rsidTr="00ED61E1">
        <w:tc>
          <w:tcPr>
            <w:tcW w:w="14395" w:type="dxa"/>
            <w:gridSpan w:val="8"/>
            <w:shd w:val="pct12" w:color="auto" w:fill="auto"/>
            <w:tcMar>
              <w:top w:w="100" w:type="nil"/>
              <w:right w:w="100" w:type="nil"/>
            </w:tcMar>
          </w:tcPr>
          <w:p w14:paraId="00566383" w14:textId="77777777" w:rsidR="00A27619" w:rsidRPr="0086284A" w:rsidRDefault="00A27619" w:rsidP="00A27619">
            <w:pPr>
              <w:widowControl w:val="0"/>
              <w:autoSpaceDE w:val="0"/>
              <w:autoSpaceDN w:val="0"/>
              <w:adjustRightInd w:val="0"/>
              <w:rPr>
                <w:rFonts w:ascii="Times New Roman" w:hAnsi="Times New Roman"/>
                <w:b/>
                <w:sz w:val="20"/>
                <w:szCs w:val="20"/>
              </w:rPr>
            </w:pPr>
            <w:r w:rsidRPr="0086284A">
              <w:rPr>
                <w:rFonts w:ascii="Times New Roman" w:hAnsi="Times New Roman"/>
                <w:b/>
                <w:sz w:val="20"/>
                <w:szCs w:val="20"/>
              </w:rPr>
              <w:t xml:space="preserve">Actions </w:t>
            </w:r>
            <w:r w:rsidRPr="0086284A">
              <w:rPr>
                <w:rFonts w:ascii="Times New Roman" w:hAnsi="Times New Roman"/>
                <w:sz w:val="20"/>
                <w:szCs w:val="20"/>
              </w:rPr>
              <w:t>(Describe the decision-making process and actions planned for program improvement.  The actions should include a timeline.)</w:t>
            </w:r>
          </w:p>
        </w:tc>
      </w:tr>
      <w:tr w:rsidR="00A27619" w:rsidRPr="00964DD0" w14:paraId="5A144F00" w14:textId="77777777" w:rsidTr="00ED61E1">
        <w:trPr>
          <w:trHeight w:val="1340"/>
        </w:trPr>
        <w:tc>
          <w:tcPr>
            <w:tcW w:w="14395" w:type="dxa"/>
            <w:gridSpan w:val="8"/>
            <w:shd w:val="pct12" w:color="auto" w:fill="auto"/>
            <w:tcMar>
              <w:top w:w="100" w:type="nil"/>
              <w:right w:w="100" w:type="nil"/>
            </w:tcMar>
          </w:tcPr>
          <w:p w14:paraId="295FC4F9" w14:textId="2735D3FE" w:rsidR="00A27619" w:rsidRPr="0086284A" w:rsidRDefault="00CA13DC" w:rsidP="00376CC8">
            <w:pPr>
              <w:jc w:val="both"/>
              <w:rPr>
                <w:rFonts w:ascii="Times New Roman" w:hAnsi="Times New Roman"/>
                <w:b/>
                <w:sz w:val="20"/>
                <w:szCs w:val="20"/>
              </w:rPr>
            </w:pPr>
            <w:r w:rsidRPr="00572B8B">
              <w:rPr>
                <w:rFonts w:ascii="Times New Roman" w:hAnsi="Times New Roman"/>
                <w:b/>
                <w:sz w:val="20"/>
                <w:szCs w:val="20"/>
                <w:highlight w:val="green"/>
              </w:rPr>
              <w:t xml:space="preserve">Practicum supervisor ratings on </w:t>
            </w:r>
            <w:r w:rsidR="00F73959">
              <w:rPr>
                <w:rFonts w:ascii="Times New Roman" w:hAnsi="Times New Roman"/>
                <w:b/>
                <w:sz w:val="20"/>
                <w:szCs w:val="20"/>
                <w:highlight w:val="green"/>
              </w:rPr>
              <w:t xml:space="preserve">many </w:t>
            </w:r>
            <w:r w:rsidRPr="00572B8B">
              <w:rPr>
                <w:rFonts w:ascii="Times New Roman" w:hAnsi="Times New Roman"/>
                <w:b/>
                <w:sz w:val="20"/>
                <w:szCs w:val="20"/>
                <w:highlight w:val="green"/>
              </w:rPr>
              <w:t xml:space="preserve">students’ supervision skills were unattainable for this time period due to COVID-19. All students who completed the advanced </w:t>
            </w:r>
            <w:r w:rsidR="00376CC8">
              <w:rPr>
                <w:rFonts w:ascii="Times New Roman" w:hAnsi="Times New Roman"/>
                <w:b/>
                <w:sz w:val="20"/>
                <w:szCs w:val="20"/>
                <w:highlight w:val="green"/>
              </w:rPr>
              <w:t>practicum</w:t>
            </w:r>
            <w:r w:rsidRPr="00572B8B">
              <w:rPr>
                <w:rFonts w:ascii="Times New Roman" w:hAnsi="Times New Roman"/>
                <w:b/>
                <w:sz w:val="20"/>
                <w:szCs w:val="20"/>
                <w:highlight w:val="green"/>
              </w:rPr>
              <w:t xml:space="preserve"> course were rated at or above grade level on all </w:t>
            </w:r>
            <w:r w:rsidR="0074403E" w:rsidRPr="00572B8B">
              <w:rPr>
                <w:rFonts w:ascii="Times New Roman" w:hAnsi="Times New Roman"/>
                <w:b/>
                <w:sz w:val="20"/>
                <w:szCs w:val="20"/>
                <w:highlight w:val="green"/>
              </w:rPr>
              <w:t>rubric dimensions.</w:t>
            </w:r>
            <w:r w:rsidR="00436E6F" w:rsidRPr="00572B8B">
              <w:rPr>
                <w:rFonts w:ascii="Times New Roman" w:hAnsi="Times New Roman"/>
                <w:b/>
                <w:sz w:val="20"/>
                <w:szCs w:val="20"/>
                <w:highlight w:val="green"/>
              </w:rPr>
              <w:t xml:space="preserve"> </w:t>
            </w:r>
            <w:r w:rsidR="003522BF">
              <w:rPr>
                <w:rFonts w:ascii="Times New Roman" w:hAnsi="Times New Roman"/>
                <w:b/>
                <w:sz w:val="20"/>
                <w:szCs w:val="20"/>
                <w:highlight w:val="green"/>
              </w:rPr>
              <w:t xml:space="preserve">In additional, the advanced supervision class was not held this Spring due to low enrollment. We expect the course to have sufficient enrollment in Spring 2022. </w:t>
            </w:r>
            <w:r w:rsidR="00436E6F" w:rsidRPr="00572B8B">
              <w:rPr>
                <w:rFonts w:ascii="Times New Roman" w:hAnsi="Times New Roman"/>
                <w:b/>
                <w:sz w:val="20"/>
                <w:szCs w:val="20"/>
                <w:highlight w:val="green"/>
              </w:rPr>
              <w:t>Pending the status of the COVID-19 pandemic, we will reassess student performan</w:t>
            </w:r>
            <w:r w:rsidR="00572B8B" w:rsidRPr="00572B8B">
              <w:rPr>
                <w:rFonts w:ascii="Times New Roman" w:hAnsi="Times New Roman"/>
                <w:b/>
                <w:sz w:val="20"/>
                <w:szCs w:val="20"/>
                <w:highlight w:val="green"/>
              </w:rPr>
              <w:t>ce via the practicum supervisor ratings and advanced supervision instructor ratings on the attached rubric in Spring 202</w:t>
            </w:r>
            <w:r w:rsidR="00431A72">
              <w:rPr>
                <w:rFonts w:ascii="Times New Roman" w:hAnsi="Times New Roman"/>
                <w:b/>
                <w:sz w:val="20"/>
                <w:szCs w:val="20"/>
                <w:highlight w:val="green"/>
              </w:rPr>
              <w:t>2</w:t>
            </w:r>
            <w:r w:rsidR="00572B8B" w:rsidRPr="00572B8B">
              <w:rPr>
                <w:rFonts w:ascii="Times New Roman" w:hAnsi="Times New Roman"/>
                <w:b/>
                <w:sz w:val="20"/>
                <w:szCs w:val="20"/>
                <w:highlight w:val="green"/>
              </w:rPr>
              <w:t>.</w:t>
            </w:r>
          </w:p>
        </w:tc>
      </w:tr>
      <w:tr w:rsidR="00A27619" w:rsidRPr="00964DD0" w14:paraId="023FDFA4" w14:textId="77777777" w:rsidTr="00ED61E1">
        <w:tc>
          <w:tcPr>
            <w:tcW w:w="14395" w:type="dxa"/>
            <w:gridSpan w:val="8"/>
            <w:shd w:val="clear" w:color="auto" w:fill="auto"/>
            <w:tcMar>
              <w:top w:w="100" w:type="nil"/>
              <w:right w:w="100" w:type="nil"/>
            </w:tcMar>
          </w:tcPr>
          <w:p w14:paraId="582799B0" w14:textId="77777777" w:rsidR="00A27619" w:rsidRPr="0086284A" w:rsidRDefault="00A27619" w:rsidP="00A27619">
            <w:pPr>
              <w:jc w:val="both"/>
              <w:rPr>
                <w:rFonts w:ascii="Times New Roman" w:hAnsi="Times New Roman"/>
                <w:b/>
                <w:bCs/>
                <w:sz w:val="20"/>
              </w:rPr>
            </w:pPr>
            <w:r w:rsidRPr="0086284A">
              <w:rPr>
                <w:rFonts w:ascii="Times New Roman" w:hAnsi="Times New Roman"/>
                <w:b/>
                <w:bCs/>
                <w:sz w:val="20"/>
              </w:rPr>
              <w:t xml:space="preserve">Follow-Up </w:t>
            </w:r>
            <w:r w:rsidRPr="0086284A">
              <w:rPr>
                <w:rFonts w:ascii="Times New Roman" w:hAnsi="Times New Roman"/>
                <w:bCs/>
                <w:sz w:val="20"/>
              </w:rPr>
              <w:t>(Provide your timeline for follow-up.  If follow-up has occurred, describe how the actions above have resulted in program improvement.)</w:t>
            </w:r>
          </w:p>
        </w:tc>
      </w:tr>
      <w:tr w:rsidR="00A27619" w:rsidRPr="00964DD0" w14:paraId="630F521C" w14:textId="77777777" w:rsidTr="00ED61E1">
        <w:tc>
          <w:tcPr>
            <w:tcW w:w="14395" w:type="dxa"/>
            <w:gridSpan w:val="8"/>
            <w:shd w:val="clear" w:color="auto" w:fill="auto"/>
            <w:tcMar>
              <w:top w:w="100" w:type="nil"/>
              <w:right w:w="100" w:type="nil"/>
            </w:tcMar>
          </w:tcPr>
          <w:p w14:paraId="10BF0258" w14:textId="77777777" w:rsidR="00A27619" w:rsidRPr="0086284A" w:rsidRDefault="00A27619" w:rsidP="00A27619">
            <w:pPr>
              <w:jc w:val="both"/>
              <w:rPr>
                <w:rFonts w:ascii="Times New Roman" w:hAnsi="Times New Roman"/>
                <w:color w:val="767171" w:themeColor="background2" w:themeShade="80"/>
                <w:sz w:val="20"/>
              </w:rPr>
            </w:pPr>
          </w:p>
          <w:p w14:paraId="72F4D83B" w14:textId="470F9459" w:rsidR="00A27619" w:rsidRPr="0086284A" w:rsidRDefault="00A95C0E" w:rsidP="00A27619">
            <w:pPr>
              <w:jc w:val="both"/>
              <w:rPr>
                <w:rFonts w:ascii="Times New Roman" w:hAnsi="Times New Roman"/>
                <w:bCs/>
                <w:sz w:val="20"/>
              </w:rPr>
            </w:pPr>
            <w:r w:rsidRPr="001E560F">
              <w:rPr>
                <w:rFonts w:ascii="Times New Roman" w:hAnsi="Times New Roman"/>
                <w:bCs/>
                <w:sz w:val="20"/>
                <w:highlight w:val="green"/>
              </w:rPr>
              <w:t>Will reassess student performance during practicum and the advanced supervision class in Spring 202</w:t>
            </w:r>
            <w:r w:rsidR="00376CC8">
              <w:rPr>
                <w:rFonts w:ascii="Times New Roman" w:hAnsi="Times New Roman"/>
                <w:bCs/>
                <w:sz w:val="20"/>
                <w:highlight w:val="green"/>
              </w:rPr>
              <w:t>2</w:t>
            </w:r>
            <w:r w:rsidR="00875E56">
              <w:rPr>
                <w:rFonts w:ascii="Times New Roman" w:hAnsi="Times New Roman"/>
                <w:bCs/>
                <w:sz w:val="20"/>
                <w:highlight w:val="green"/>
              </w:rPr>
              <w:t xml:space="preserve"> using the attached rating form as well as during our Spring student review meeting</w:t>
            </w:r>
            <w:r w:rsidRPr="001E560F">
              <w:rPr>
                <w:rFonts w:ascii="Times New Roman" w:hAnsi="Times New Roman"/>
                <w:bCs/>
                <w:sz w:val="20"/>
                <w:highlight w:val="green"/>
              </w:rPr>
              <w:t>.</w:t>
            </w:r>
          </w:p>
          <w:p w14:paraId="6A80CC38" w14:textId="77777777" w:rsidR="00A27619" w:rsidRPr="0086284A" w:rsidRDefault="00A27619" w:rsidP="00A27619">
            <w:pPr>
              <w:jc w:val="both"/>
              <w:rPr>
                <w:rFonts w:ascii="Times New Roman" w:hAnsi="Times New Roman"/>
                <w:bCs/>
                <w:sz w:val="20"/>
              </w:rPr>
            </w:pPr>
          </w:p>
          <w:p w14:paraId="4AF2E385" w14:textId="6A275F0E" w:rsidR="00A27619" w:rsidRPr="0086284A" w:rsidRDefault="00A27619" w:rsidP="00A27619">
            <w:pPr>
              <w:jc w:val="both"/>
              <w:rPr>
                <w:rFonts w:ascii="Times New Roman" w:hAnsi="Times New Roman"/>
                <w:bCs/>
                <w:sz w:val="20"/>
              </w:rPr>
            </w:pPr>
          </w:p>
        </w:tc>
      </w:tr>
      <w:tr w:rsidR="00A27619" w:rsidRPr="00964DD0" w14:paraId="4087FAD4" w14:textId="77777777" w:rsidTr="00ED61E1">
        <w:tc>
          <w:tcPr>
            <w:tcW w:w="14395" w:type="dxa"/>
            <w:gridSpan w:val="8"/>
            <w:shd w:val="clear" w:color="auto" w:fill="auto"/>
            <w:tcMar>
              <w:top w:w="100" w:type="nil"/>
              <w:right w:w="100" w:type="nil"/>
            </w:tcMar>
          </w:tcPr>
          <w:p w14:paraId="1675CEB7" w14:textId="17D6845E" w:rsidR="00A27619" w:rsidRPr="0086284A" w:rsidRDefault="00A27619" w:rsidP="00A27619">
            <w:pPr>
              <w:jc w:val="both"/>
              <w:rPr>
                <w:rFonts w:ascii="Times New Roman" w:hAnsi="Times New Roman"/>
                <w:color w:val="767171" w:themeColor="background2" w:themeShade="80"/>
                <w:sz w:val="20"/>
              </w:rPr>
            </w:pPr>
            <w:r w:rsidRPr="0086284A">
              <w:rPr>
                <w:rFonts w:ascii="Times New Roman" w:hAnsi="Times New Roman"/>
                <w:b/>
                <w:bCs/>
                <w:color w:val="000000" w:themeColor="text1"/>
                <w:sz w:val="20"/>
              </w:rPr>
              <w:t>Next Assessment Cycle Plan</w:t>
            </w:r>
            <w:r w:rsidRPr="0086284A">
              <w:rPr>
                <w:rFonts w:ascii="Times New Roman" w:hAnsi="Times New Roman"/>
                <w:color w:val="000000" w:themeColor="text1"/>
                <w:sz w:val="20"/>
              </w:rPr>
              <w:t xml:space="preserve"> </w:t>
            </w:r>
            <w:r w:rsidRPr="0086284A">
              <w:rPr>
                <w:rFonts w:ascii="Times New Roman" w:hAnsi="Times New Roman"/>
                <w:color w:val="767171" w:themeColor="background2" w:themeShade="80"/>
                <w:sz w:val="20"/>
              </w:rPr>
              <w:t>(Please describe your assessment plan timetable for this outcome)</w:t>
            </w:r>
          </w:p>
        </w:tc>
      </w:tr>
      <w:tr w:rsidR="00A27619" w:rsidRPr="00964DD0" w14:paraId="5C4BCE90" w14:textId="77777777" w:rsidTr="00ED61E1">
        <w:tc>
          <w:tcPr>
            <w:tcW w:w="14395" w:type="dxa"/>
            <w:gridSpan w:val="8"/>
            <w:shd w:val="clear" w:color="auto" w:fill="auto"/>
            <w:tcMar>
              <w:top w:w="100" w:type="nil"/>
              <w:right w:w="100" w:type="nil"/>
            </w:tcMar>
          </w:tcPr>
          <w:p w14:paraId="0D344E53" w14:textId="2F115707" w:rsidR="001E560F" w:rsidRPr="001E560F" w:rsidRDefault="001E560F" w:rsidP="001E560F">
            <w:pPr>
              <w:jc w:val="both"/>
              <w:rPr>
                <w:rFonts w:ascii="Times New Roman" w:hAnsi="Times New Roman"/>
                <w:bCs/>
                <w:sz w:val="20"/>
                <w:highlight w:val="green"/>
              </w:rPr>
            </w:pPr>
            <w:r w:rsidRPr="001E560F">
              <w:rPr>
                <w:rFonts w:ascii="Times New Roman" w:hAnsi="Times New Roman"/>
                <w:bCs/>
                <w:sz w:val="20"/>
                <w:highlight w:val="green"/>
              </w:rPr>
              <w:t>Will reassess student performance during practicum and the advanced supervision class in Spring 202</w:t>
            </w:r>
            <w:r w:rsidR="00376CC8">
              <w:rPr>
                <w:rFonts w:ascii="Times New Roman" w:hAnsi="Times New Roman"/>
                <w:bCs/>
                <w:sz w:val="20"/>
                <w:highlight w:val="green"/>
              </w:rPr>
              <w:t>2</w:t>
            </w:r>
            <w:r w:rsidRPr="001E560F">
              <w:rPr>
                <w:rFonts w:ascii="Times New Roman" w:hAnsi="Times New Roman"/>
                <w:bCs/>
                <w:sz w:val="20"/>
                <w:highlight w:val="green"/>
              </w:rPr>
              <w:t>.</w:t>
            </w:r>
          </w:p>
          <w:p w14:paraId="2BD66E22" w14:textId="367519EF" w:rsidR="00A27619" w:rsidRPr="001E560F" w:rsidRDefault="00A27619" w:rsidP="00A27619">
            <w:pPr>
              <w:jc w:val="both"/>
              <w:rPr>
                <w:rFonts w:ascii="Times New Roman" w:hAnsi="Times New Roman"/>
                <w:color w:val="767171" w:themeColor="background2" w:themeShade="80"/>
                <w:sz w:val="20"/>
                <w:highlight w:val="green"/>
              </w:rPr>
            </w:pPr>
          </w:p>
        </w:tc>
      </w:tr>
    </w:tbl>
    <w:p w14:paraId="733BFA9B" w14:textId="2F86B8C5"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ED61E1">
        <w:trPr>
          <w:trHeight w:val="144"/>
        </w:trPr>
        <w:tc>
          <w:tcPr>
            <w:tcW w:w="14395" w:type="dxa"/>
            <w:gridSpan w:val="8"/>
            <w:shd w:val="pct10" w:color="auto" w:fill="auto"/>
            <w:tcMar>
              <w:top w:w="100" w:type="nil"/>
              <w:right w:w="100" w:type="nil"/>
            </w:tcMar>
          </w:tcPr>
          <w:p w14:paraId="7DAB4060" w14:textId="02DC6E55" w:rsidR="005D68AF" w:rsidRPr="001E35D2" w:rsidRDefault="005D68AF" w:rsidP="00ED61E1">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5D68AF" w:rsidRPr="00964DD0" w14:paraId="79E24493" w14:textId="77777777" w:rsidTr="00ED61E1">
        <w:trPr>
          <w:trHeight w:val="323"/>
        </w:trPr>
        <w:tc>
          <w:tcPr>
            <w:tcW w:w="2875" w:type="dxa"/>
            <w:tcBorders>
              <w:bottom w:val="single" w:sz="4" w:space="0" w:color="auto"/>
            </w:tcBorders>
            <w:shd w:val="clear" w:color="auto" w:fill="auto"/>
            <w:tcMar>
              <w:top w:w="100" w:type="nil"/>
              <w:right w:w="100" w:type="nil"/>
            </w:tcMar>
          </w:tcPr>
          <w:p w14:paraId="5E55F73A" w14:textId="77777777" w:rsidR="005D68AF" w:rsidRPr="00C56991" w:rsidRDefault="005D68AF" w:rsidP="00ED61E1">
            <w:pPr>
              <w:widowControl w:val="0"/>
              <w:autoSpaceDE w:val="0"/>
              <w:autoSpaceDN w:val="0"/>
              <w:adjustRightInd w:val="0"/>
              <w:rPr>
                <w:rFonts w:ascii="Times New Roman" w:hAnsi="Times New Roman"/>
                <w:b/>
                <w:bCs/>
                <w:sz w:val="22"/>
                <w:szCs w:val="22"/>
                <w:highlight w:val="yellow"/>
              </w:rPr>
            </w:pPr>
            <w:r w:rsidRPr="003304CF">
              <w:rPr>
                <w:rFonts w:ascii="Times New Roman" w:hAnsi="Times New Roman"/>
                <w:b/>
                <w:bCs/>
                <w:sz w:val="22"/>
                <w:szCs w:val="22"/>
              </w:rPr>
              <w:t xml:space="preserve">Student Learning Outcome </w:t>
            </w:r>
          </w:p>
        </w:tc>
        <w:tc>
          <w:tcPr>
            <w:tcW w:w="11520" w:type="dxa"/>
            <w:gridSpan w:val="7"/>
            <w:tcBorders>
              <w:bottom w:val="single" w:sz="4" w:space="0" w:color="auto"/>
            </w:tcBorders>
            <w:shd w:val="clear" w:color="auto" w:fill="auto"/>
            <w:tcMar>
              <w:top w:w="100" w:type="nil"/>
              <w:right w:w="100" w:type="nil"/>
            </w:tcMar>
          </w:tcPr>
          <w:p w14:paraId="22FA5D84" w14:textId="61191639" w:rsidR="005D68AF" w:rsidRPr="00C56991" w:rsidRDefault="003304CF" w:rsidP="00ED61E1">
            <w:pPr>
              <w:widowControl w:val="0"/>
              <w:autoSpaceDE w:val="0"/>
              <w:autoSpaceDN w:val="0"/>
              <w:adjustRightInd w:val="0"/>
              <w:rPr>
                <w:rFonts w:ascii="Times New Roman" w:hAnsi="Times New Roman"/>
                <w:bCs/>
                <w:color w:val="767171" w:themeColor="background2" w:themeShade="80"/>
                <w:sz w:val="20"/>
                <w:szCs w:val="20"/>
                <w:highlight w:val="yellow"/>
              </w:rPr>
            </w:pPr>
            <w:r w:rsidRPr="007A4C81">
              <w:rPr>
                <w:rFonts w:ascii="Times New Roman" w:hAnsi="Times New Roman"/>
                <w:b/>
                <w:bCs/>
                <w:sz w:val="20"/>
                <w:szCs w:val="20"/>
              </w:rPr>
              <w:t>Contribute to the practice and scholarship of psychology consistent with the practitioner/scholar model with the capacity to review the scholarly literature, effectively integrate it with practice considerations, and evaluate outcomes.</w:t>
            </w:r>
          </w:p>
        </w:tc>
      </w:tr>
      <w:tr w:rsidR="005D68AF" w:rsidRPr="00964DD0" w14:paraId="1251223B" w14:textId="77777777" w:rsidTr="00ED61E1">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5D68AF" w:rsidRPr="00C56991" w:rsidRDefault="005D68AF" w:rsidP="00ED61E1">
            <w:pPr>
              <w:widowControl w:val="0"/>
              <w:autoSpaceDE w:val="0"/>
              <w:autoSpaceDN w:val="0"/>
              <w:adjustRightInd w:val="0"/>
              <w:rPr>
                <w:rFonts w:ascii="Times New Roman" w:hAnsi="Times New Roman"/>
                <w:bCs/>
                <w:sz w:val="20"/>
                <w:szCs w:val="20"/>
                <w:highlight w:val="yellow"/>
              </w:rPr>
            </w:pPr>
            <w:r w:rsidRPr="003304CF">
              <w:rPr>
                <w:rFonts w:ascii="Times New Roman" w:hAnsi="Times New Roman"/>
                <w:b/>
                <w:bCs/>
                <w:sz w:val="22"/>
                <w:szCs w:val="22"/>
              </w:rPr>
              <w:t>Measurement Instrument 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0DA97E75" w:rsidR="005D68AF" w:rsidRPr="00C56991" w:rsidRDefault="003304CF" w:rsidP="00ED61E1">
            <w:pPr>
              <w:widowControl w:val="0"/>
              <w:autoSpaceDE w:val="0"/>
              <w:autoSpaceDN w:val="0"/>
              <w:adjustRightInd w:val="0"/>
              <w:rPr>
                <w:rFonts w:ascii="Times New Roman" w:hAnsi="Times New Roman"/>
                <w:b/>
                <w:bCs/>
                <w:sz w:val="20"/>
                <w:szCs w:val="20"/>
                <w:highlight w:val="yellow"/>
              </w:rPr>
            </w:pPr>
            <w:r w:rsidRPr="003304CF">
              <w:rPr>
                <w:rFonts w:ascii="Times New Roman" w:hAnsi="Times New Roman"/>
                <w:b/>
                <w:bCs/>
                <w:sz w:val="20"/>
                <w:szCs w:val="20"/>
              </w:rPr>
              <w:t xml:space="preserve">Direct: </w:t>
            </w:r>
            <w:r>
              <w:rPr>
                <w:rFonts w:ascii="Times New Roman" w:hAnsi="Times New Roman"/>
                <w:b/>
                <w:bCs/>
                <w:sz w:val="20"/>
                <w:szCs w:val="20"/>
              </w:rPr>
              <w:t xml:space="preserve"> As part of the Doctor of Psychology in Applied Psychology program, students must complete a Dissertation. A major step in this process is proposing a dissertation</w:t>
            </w:r>
            <w:r w:rsidR="00490F4C">
              <w:rPr>
                <w:rFonts w:ascii="Times New Roman" w:hAnsi="Times New Roman"/>
                <w:b/>
                <w:bCs/>
                <w:sz w:val="20"/>
                <w:szCs w:val="20"/>
              </w:rPr>
              <w:t>.</w:t>
            </w:r>
          </w:p>
        </w:tc>
      </w:tr>
      <w:tr w:rsidR="005D68AF" w:rsidRPr="00964DD0" w14:paraId="1E5DEDA6" w14:textId="77777777" w:rsidTr="00ED61E1">
        <w:tc>
          <w:tcPr>
            <w:tcW w:w="2875" w:type="dxa"/>
            <w:tcBorders>
              <w:left w:val="single" w:sz="4" w:space="0" w:color="auto"/>
            </w:tcBorders>
            <w:shd w:val="pct12" w:color="auto" w:fill="auto"/>
            <w:tcMar>
              <w:top w:w="100" w:type="nil"/>
              <w:right w:w="100" w:type="nil"/>
            </w:tcMar>
          </w:tcPr>
          <w:p w14:paraId="4D9AFD1C" w14:textId="77777777" w:rsidR="005D68AF" w:rsidRPr="00C56991" w:rsidRDefault="005D68AF" w:rsidP="00ED61E1">
            <w:pPr>
              <w:widowControl w:val="0"/>
              <w:autoSpaceDE w:val="0"/>
              <w:autoSpaceDN w:val="0"/>
              <w:adjustRightInd w:val="0"/>
              <w:rPr>
                <w:rFonts w:ascii="Times New Roman" w:hAnsi="Times New Roman"/>
                <w:b/>
                <w:sz w:val="20"/>
                <w:szCs w:val="20"/>
                <w:highlight w:val="yellow"/>
              </w:rPr>
            </w:pPr>
            <w:r w:rsidRPr="003304CF">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4DED068B" w14:textId="526C274D" w:rsidR="005D68AF" w:rsidRPr="003304CF" w:rsidRDefault="003304CF" w:rsidP="003304C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The Dissertation Committee agreeing that the student passed the Dissertation Proposal.</w:t>
            </w:r>
          </w:p>
          <w:p w14:paraId="1920E781" w14:textId="77777777" w:rsidR="005D68AF" w:rsidRPr="00C56991" w:rsidRDefault="005D68AF" w:rsidP="00ED61E1">
            <w:pPr>
              <w:widowControl w:val="0"/>
              <w:autoSpaceDE w:val="0"/>
              <w:autoSpaceDN w:val="0"/>
              <w:adjustRightInd w:val="0"/>
              <w:rPr>
                <w:rFonts w:ascii="Times New Roman" w:hAnsi="Times New Roman"/>
                <w:color w:val="767171" w:themeColor="background2" w:themeShade="80"/>
                <w:sz w:val="20"/>
                <w:szCs w:val="20"/>
                <w:highlight w:val="yellow"/>
              </w:rPr>
            </w:pPr>
          </w:p>
        </w:tc>
      </w:tr>
      <w:tr w:rsidR="005D68AF" w:rsidRPr="00964DD0" w14:paraId="15DEF03A" w14:textId="77777777" w:rsidTr="00ED61E1">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5D68AF" w:rsidRPr="003304CF" w:rsidRDefault="005D68AF" w:rsidP="00ED61E1">
            <w:pPr>
              <w:widowControl w:val="0"/>
              <w:autoSpaceDE w:val="0"/>
              <w:autoSpaceDN w:val="0"/>
              <w:adjustRightInd w:val="0"/>
              <w:rPr>
                <w:rFonts w:ascii="Times New Roman" w:hAnsi="Times New Roman"/>
                <w:b/>
                <w:sz w:val="20"/>
                <w:szCs w:val="20"/>
              </w:rPr>
            </w:pPr>
            <w:r w:rsidRPr="003304CF">
              <w:rPr>
                <w:rFonts w:ascii="Times New Roman" w:hAnsi="Times New Roman"/>
                <w:b/>
                <w:sz w:val="20"/>
                <w:szCs w:val="20"/>
              </w:rPr>
              <w:t>Program Success Target for this Measurement</w:t>
            </w:r>
          </w:p>
          <w:p w14:paraId="0E41677F" w14:textId="77777777" w:rsidR="005D68AF" w:rsidRPr="00C56991" w:rsidRDefault="005D68AF" w:rsidP="00ED61E1">
            <w:pPr>
              <w:widowControl w:val="0"/>
              <w:autoSpaceDE w:val="0"/>
              <w:autoSpaceDN w:val="0"/>
              <w:adjustRightInd w:val="0"/>
              <w:rPr>
                <w:rFonts w:ascii="Times New Roman" w:hAnsi="Times New Roman"/>
                <w:sz w:val="20"/>
                <w:szCs w:val="20"/>
                <w:highlight w:val="yellow"/>
              </w:rPr>
            </w:pPr>
          </w:p>
          <w:p w14:paraId="7E2C24E3" w14:textId="77777777" w:rsidR="005D68AF" w:rsidRPr="00C56991" w:rsidRDefault="005D68AF" w:rsidP="00ED61E1">
            <w:pPr>
              <w:widowControl w:val="0"/>
              <w:autoSpaceDE w:val="0"/>
              <w:autoSpaceDN w:val="0"/>
              <w:adjustRightInd w:val="0"/>
              <w:rPr>
                <w:rFonts w:ascii="Times New Roman" w:hAnsi="Times New Roman"/>
                <w:sz w:val="20"/>
                <w:szCs w:val="20"/>
                <w:highlight w:val="yellow"/>
              </w:rPr>
            </w:pPr>
          </w:p>
        </w:tc>
        <w:tc>
          <w:tcPr>
            <w:tcW w:w="4050" w:type="dxa"/>
            <w:gridSpan w:val="2"/>
            <w:tcBorders>
              <w:bottom w:val="single" w:sz="4" w:space="0" w:color="auto"/>
            </w:tcBorders>
            <w:shd w:val="pct12" w:color="auto" w:fill="auto"/>
          </w:tcPr>
          <w:p w14:paraId="7E9009AE" w14:textId="3B136BDD" w:rsidR="005D68AF" w:rsidRPr="00C56991" w:rsidRDefault="003304CF" w:rsidP="00ED61E1">
            <w:pPr>
              <w:widowControl w:val="0"/>
              <w:autoSpaceDE w:val="0"/>
              <w:autoSpaceDN w:val="0"/>
              <w:adjustRightInd w:val="0"/>
              <w:rPr>
                <w:rFonts w:ascii="Times New Roman" w:hAnsi="Times New Roman"/>
                <w:sz w:val="20"/>
                <w:szCs w:val="20"/>
                <w:highlight w:val="yellow"/>
              </w:rPr>
            </w:pPr>
            <w:r>
              <w:rPr>
                <w:rFonts w:ascii="Times New Roman" w:hAnsi="Times New Roman"/>
                <w:sz w:val="20"/>
                <w:szCs w:val="20"/>
              </w:rPr>
              <w:t>60% of the students who take Dissertation I Class will propose by the end of the year.</w:t>
            </w:r>
          </w:p>
        </w:tc>
        <w:tc>
          <w:tcPr>
            <w:tcW w:w="3510" w:type="dxa"/>
            <w:tcBorders>
              <w:bottom w:val="single" w:sz="4" w:space="0" w:color="auto"/>
            </w:tcBorders>
            <w:shd w:val="pct12" w:color="auto" w:fill="auto"/>
            <w:tcMar>
              <w:top w:w="100" w:type="nil"/>
              <w:right w:w="100" w:type="nil"/>
            </w:tcMar>
          </w:tcPr>
          <w:p w14:paraId="76D043BB" w14:textId="77777777" w:rsidR="005D68AF" w:rsidRPr="00C56991" w:rsidRDefault="005D68AF" w:rsidP="00ED61E1">
            <w:pPr>
              <w:widowControl w:val="0"/>
              <w:autoSpaceDE w:val="0"/>
              <w:autoSpaceDN w:val="0"/>
              <w:adjustRightInd w:val="0"/>
              <w:jc w:val="right"/>
              <w:rPr>
                <w:rFonts w:ascii="Times New Roman" w:hAnsi="Times New Roman"/>
                <w:b/>
                <w:sz w:val="20"/>
                <w:szCs w:val="20"/>
                <w:highlight w:val="green"/>
              </w:rPr>
            </w:pPr>
            <w:r w:rsidRPr="003304CF">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7673AD40" w:rsidR="005D68AF" w:rsidRPr="0075740F" w:rsidRDefault="00B35841" w:rsidP="00B35841">
            <w:pPr>
              <w:widowControl w:val="0"/>
              <w:autoSpaceDE w:val="0"/>
              <w:autoSpaceDN w:val="0"/>
              <w:adjustRightInd w:val="0"/>
              <w:jc w:val="center"/>
              <w:rPr>
                <w:rFonts w:ascii="Times New Roman" w:hAnsi="Times New Roman"/>
                <w:color w:val="767171" w:themeColor="background2" w:themeShade="80"/>
                <w:sz w:val="20"/>
                <w:szCs w:val="20"/>
              </w:rPr>
            </w:pPr>
            <w:r w:rsidRPr="00B35841">
              <w:rPr>
                <w:rFonts w:ascii="Times New Roman" w:hAnsi="Times New Roman"/>
                <w:color w:val="767171" w:themeColor="background2" w:themeShade="80"/>
                <w:sz w:val="20"/>
                <w:szCs w:val="20"/>
                <w:highlight w:val="green"/>
              </w:rPr>
              <w:t>0%</w:t>
            </w:r>
          </w:p>
        </w:tc>
      </w:tr>
      <w:tr w:rsidR="005D68AF" w:rsidRPr="00964DD0" w14:paraId="5AE4AC88" w14:textId="77777777" w:rsidTr="00ED61E1">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5D68AF" w:rsidRPr="003304CF" w:rsidRDefault="005D68AF" w:rsidP="00ED61E1">
            <w:pPr>
              <w:widowControl w:val="0"/>
              <w:autoSpaceDE w:val="0"/>
              <w:autoSpaceDN w:val="0"/>
              <w:adjustRightInd w:val="0"/>
              <w:rPr>
                <w:rFonts w:ascii="Times New Roman" w:hAnsi="Times New Roman"/>
                <w:b/>
                <w:bCs/>
                <w:sz w:val="20"/>
                <w:szCs w:val="20"/>
              </w:rPr>
            </w:pPr>
            <w:r w:rsidRPr="003304CF">
              <w:rPr>
                <w:rFonts w:ascii="Times New Roman" w:hAnsi="Times New Roman"/>
                <w:b/>
                <w:sz w:val="20"/>
                <w:szCs w:val="20"/>
              </w:rPr>
              <w:lastRenderedPageBreak/>
              <w:t>Methods</w:t>
            </w:r>
            <w:r w:rsidRPr="003304CF">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20320E23" w:rsidR="005D68AF" w:rsidRPr="003304CF" w:rsidRDefault="00621AB6" w:rsidP="00621AB6">
            <w:pPr>
              <w:widowControl w:val="0"/>
              <w:autoSpaceDE w:val="0"/>
              <w:autoSpaceDN w:val="0"/>
              <w:adjustRightInd w:val="0"/>
              <w:rPr>
                <w:rFonts w:ascii="Times New Roman" w:hAnsi="Times New Roman"/>
                <w:sz w:val="20"/>
                <w:szCs w:val="20"/>
              </w:rPr>
            </w:pPr>
            <w:r>
              <w:rPr>
                <w:rFonts w:ascii="Times New Roman" w:hAnsi="Times New Roman"/>
                <w:sz w:val="20"/>
                <w:szCs w:val="20"/>
              </w:rPr>
              <w:t>7</w:t>
            </w:r>
            <w:r w:rsidR="003304CF" w:rsidRPr="003304CF">
              <w:rPr>
                <w:rFonts w:ascii="Times New Roman" w:hAnsi="Times New Roman"/>
                <w:sz w:val="20"/>
                <w:szCs w:val="20"/>
              </w:rPr>
              <w:t xml:space="preserve"> students </w:t>
            </w:r>
            <w:r w:rsidR="00B35841">
              <w:rPr>
                <w:rFonts w:ascii="Times New Roman" w:hAnsi="Times New Roman"/>
                <w:sz w:val="20"/>
                <w:szCs w:val="20"/>
              </w:rPr>
              <w:t>were enrolled in</w:t>
            </w:r>
            <w:r w:rsidR="00451B59">
              <w:rPr>
                <w:rFonts w:ascii="Times New Roman" w:hAnsi="Times New Roman"/>
                <w:sz w:val="20"/>
                <w:szCs w:val="20"/>
              </w:rPr>
              <w:t xml:space="preserve"> the Dissertation I class in Spring 202</w:t>
            </w:r>
            <w:r>
              <w:rPr>
                <w:rFonts w:ascii="Times New Roman" w:hAnsi="Times New Roman"/>
                <w:sz w:val="20"/>
                <w:szCs w:val="20"/>
              </w:rPr>
              <w:t>1</w:t>
            </w:r>
            <w:r w:rsidR="00451B59">
              <w:rPr>
                <w:rFonts w:ascii="Times New Roman" w:hAnsi="Times New Roman"/>
                <w:sz w:val="20"/>
                <w:szCs w:val="20"/>
              </w:rPr>
              <w:t>.</w:t>
            </w:r>
            <w:r w:rsidR="00490F4C">
              <w:rPr>
                <w:rFonts w:ascii="Times New Roman" w:hAnsi="Times New Roman"/>
                <w:sz w:val="20"/>
                <w:szCs w:val="20"/>
              </w:rPr>
              <w:t xml:space="preserve"> Although students intend to propose in </w:t>
            </w:r>
            <w:r w:rsidR="00D01604">
              <w:rPr>
                <w:rFonts w:ascii="Times New Roman" w:hAnsi="Times New Roman"/>
                <w:sz w:val="20"/>
                <w:szCs w:val="20"/>
              </w:rPr>
              <w:t xml:space="preserve">Summer 2021 and </w:t>
            </w:r>
            <w:r w:rsidR="00490F4C">
              <w:rPr>
                <w:rFonts w:ascii="Times New Roman" w:hAnsi="Times New Roman"/>
                <w:sz w:val="20"/>
                <w:szCs w:val="20"/>
              </w:rPr>
              <w:t>Fall 202</w:t>
            </w:r>
            <w:r>
              <w:rPr>
                <w:rFonts w:ascii="Times New Roman" w:hAnsi="Times New Roman"/>
                <w:sz w:val="20"/>
                <w:szCs w:val="20"/>
              </w:rPr>
              <w:t>1</w:t>
            </w:r>
            <w:r w:rsidR="00490F4C">
              <w:rPr>
                <w:rFonts w:ascii="Times New Roman" w:hAnsi="Times New Roman"/>
                <w:sz w:val="20"/>
                <w:szCs w:val="20"/>
              </w:rPr>
              <w:t>, none of the enrolled students proposed their dissertations during this evaluation period.</w:t>
            </w:r>
          </w:p>
        </w:tc>
      </w:tr>
      <w:tr w:rsidR="005D68AF" w:rsidRPr="00964DD0" w14:paraId="56DA8FF1" w14:textId="77777777" w:rsidTr="00ED61E1">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3304CF" w:rsidRDefault="005D68AF" w:rsidP="00ED61E1">
            <w:pPr>
              <w:widowControl w:val="0"/>
              <w:autoSpaceDE w:val="0"/>
              <w:autoSpaceDN w:val="0"/>
              <w:adjustRightInd w:val="0"/>
              <w:rPr>
                <w:rFonts w:ascii="Times New Roman" w:hAnsi="Times New Roman"/>
                <w:b/>
                <w:bCs/>
                <w:sz w:val="22"/>
                <w:szCs w:val="22"/>
              </w:rPr>
            </w:pPr>
            <w:r w:rsidRPr="003304CF">
              <w:rPr>
                <w:rFonts w:ascii="Times New Roman" w:hAnsi="Times New Roman"/>
                <w:b/>
                <w:bCs/>
                <w:sz w:val="22"/>
                <w:szCs w:val="22"/>
              </w:rPr>
              <w:t>Measurement Instrument 2</w:t>
            </w:r>
          </w:p>
          <w:p w14:paraId="69E4B862" w14:textId="77777777" w:rsidR="005D68AF" w:rsidRPr="00C56991" w:rsidRDefault="005D68AF" w:rsidP="00ED61E1">
            <w:pPr>
              <w:widowControl w:val="0"/>
              <w:autoSpaceDE w:val="0"/>
              <w:autoSpaceDN w:val="0"/>
              <w:adjustRightInd w:val="0"/>
              <w:rPr>
                <w:rFonts w:ascii="Times New Roman" w:hAnsi="Times New Roman"/>
                <w:b/>
                <w:sz w:val="20"/>
                <w:szCs w:val="20"/>
                <w:highlight w:val="yellow"/>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3E50647D" w:rsidR="005D68AF" w:rsidRPr="00C56991" w:rsidRDefault="003304CF" w:rsidP="003304CF">
            <w:pPr>
              <w:widowControl w:val="0"/>
              <w:autoSpaceDE w:val="0"/>
              <w:autoSpaceDN w:val="0"/>
              <w:adjustRightInd w:val="0"/>
              <w:rPr>
                <w:rFonts w:ascii="Times New Roman" w:hAnsi="Times New Roman"/>
                <w:b/>
                <w:sz w:val="20"/>
                <w:szCs w:val="20"/>
                <w:highlight w:val="yellow"/>
              </w:rPr>
            </w:pPr>
            <w:r>
              <w:rPr>
                <w:rFonts w:ascii="Times New Roman" w:hAnsi="Times New Roman"/>
                <w:b/>
                <w:bCs/>
                <w:sz w:val="20"/>
                <w:szCs w:val="20"/>
              </w:rPr>
              <w:t>As part of the Doctor of Psychology in Applied Psychology program, students must complete a Dissertation. One of the last major steps in this process is orally defending the final dissertation project.</w:t>
            </w:r>
          </w:p>
        </w:tc>
      </w:tr>
      <w:tr w:rsidR="005D68AF" w:rsidRPr="00964DD0" w14:paraId="2CD5AB93" w14:textId="77777777" w:rsidTr="00ED61E1">
        <w:tc>
          <w:tcPr>
            <w:tcW w:w="2875" w:type="dxa"/>
            <w:tcBorders>
              <w:left w:val="single" w:sz="4" w:space="0" w:color="auto"/>
            </w:tcBorders>
            <w:shd w:val="clear" w:color="auto" w:fill="auto"/>
            <w:tcMar>
              <w:top w:w="100" w:type="nil"/>
              <w:right w:w="100" w:type="nil"/>
            </w:tcMar>
          </w:tcPr>
          <w:p w14:paraId="19D0E8E5" w14:textId="77777777" w:rsidR="005D68AF" w:rsidRPr="003304CF" w:rsidRDefault="005D68AF" w:rsidP="00ED61E1">
            <w:pPr>
              <w:widowControl w:val="0"/>
              <w:autoSpaceDE w:val="0"/>
              <w:autoSpaceDN w:val="0"/>
              <w:adjustRightInd w:val="0"/>
              <w:rPr>
                <w:rFonts w:ascii="Times New Roman" w:hAnsi="Times New Roman"/>
                <w:b/>
                <w:bCs/>
                <w:sz w:val="20"/>
                <w:szCs w:val="20"/>
              </w:rPr>
            </w:pPr>
            <w:r w:rsidRPr="003304CF">
              <w:rPr>
                <w:rFonts w:ascii="Times New Roman" w:hAnsi="Times New Roman"/>
                <w:b/>
                <w:bCs/>
                <w:sz w:val="20"/>
                <w:szCs w:val="20"/>
              </w:rPr>
              <w:t>Criteria for Student Success</w:t>
            </w:r>
          </w:p>
          <w:p w14:paraId="7E835295" w14:textId="77777777" w:rsidR="005D68AF" w:rsidRPr="003304CF" w:rsidRDefault="005D68AF" w:rsidP="00ED61E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4365CF0B" w:rsidR="005D68AF" w:rsidRPr="00C56991" w:rsidRDefault="003304CF" w:rsidP="003304CF">
            <w:pPr>
              <w:widowControl w:val="0"/>
              <w:autoSpaceDE w:val="0"/>
              <w:autoSpaceDN w:val="0"/>
              <w:adjustRightInd w:val="0"/>
              <w:rPr>
                <w:rFonts w:ascii="Times New Roman" w:hAnsi="Times New Roman"/>
                <w:b/>
                <w:sz w:val="20"/>
                <w:szCs w:val="20"/>
                <w:highlight w:val="yellow"/>
              </w:rPr>
            </w:pPr>
            <w:r>
              <w:rPr>
                <w:rFonts w:ascii="Times New Roman" w:hAnsi="Times New Roman"/>
                <w:b/>
                <w:sz w:val="20"/>
                <w:szCs w:val="20"/>
              </w:rPr>
              <w:t>The Dissertation Committee agrees that the student passes the defense.</w:t>
            </w:r>
          </w:p>
        </w:tc>
      </w:tr>
      <w:tr w:rsidR="005D68AF" w:rsidRPr="00964DD0" w14:paraId="2380EE27" w14:textId="77777777" w:rsidTr="00ED61E1">
        <w:tc>
          <w:tcPr>
            <w:tcW w:w="4225" w:type="dxa"/>
            <w:gridSpan w:val="2"/>
            <w:tcBorders>
              <w:left w:val="single" w:sz="4" w:space="0" w:color="auto"/>
            </w:tcBorders>
            <w:shd w:val="clear" w:color="auto" w:fill="auto"/>
            <w:tcMar>
              <w:top w:w="100" w:type="nil"/>
              <w:right w:w="100" w:type="nil"/>
            </w:tcMar>
          </w:tcPr>
          <w:p w14:paraId="1C23F2D5" w14:textId="77777777" w:rsidR="005D68AF" w:rsidRPr="003304CF" w:rsidRDefault="005D68AF" w:rsidP="00ED61E1">
            <w:pPr>
              <w:widowControl w:val="0"/>
              <w:autoSpaceDE w:val="0"/>
              <w:autoSpaceDN w:val="0"/>
              <w:adjustRightInd w:val="0"/>
              <w:jc w:val="center"/>
              <w:rPr>
                <w:rFonts w:ascii="Times New Roman" w:hAnsi="Times New Roman"/>
                <w:b/>
                <w:sz w:val="20"/>
                <w:szCs w:val="20"/>
              </w:rPr>
            </w:pPr>
            <w:r w:rsidRPr="003304CF">
              <w:rPr>
                <w:rFonts w:ascii="Times New Roman" w:hAnsi="Times New Roman"/>
                <w:b/>
                <w:sz w:val="20"/>
                <w:szCs w:val="20"/>
              </w:rPr>
              <w:t>Program Success Target for this Measurement</w:t>
            </w:r>
          </w:p>
          <w:p w14:paraId="2A279359" w14:textId="77777777" w:rsidR="005D68AF" w:rsidRPr="003304CF" w:rsidRDefault="005D68AF" w:rsidP="00ED61E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3322289F" w:rsidR="005D68AF" w:rsidRPr="00C56991" w:rsidRDefault="003304CF" w:rsidP="001A0F51">
            <w:pPr>
              <w:widowControl w:val="0"/>
              <w:autoSpaceDE w:val="0"/>
              <w:autoSpaceDN w:val="0"/>
              <w:adjustRightInd w:val="0"/>
              <w:rPr>
                <w:rFonts w:ascii="Times New Roman" w:hAnsi="Times New Roman"/>
                <w:b/>
                <w:sz w:val="20"/>
                <w:szCs w:val="20"/>
                <w:highlight w:val="yellow"/>
              </w:rPr>
            </w:pPr>
            <w:r>
              <w:rPr>
                <w:rFonts w:ascii="Times New Roman" w:hAnsi="Times New Roman"/>
                <w:b/>
                <w:sz w:val="20"/>
                <w:szCs w:val="20"/>
              </w:rPr>
              <w:t>60% of students who take Dissertation II class will defend by the end of the year.</w:t>
            </w:r>
          </w:p>
        </w:tc>
        <w:tc>
          <w:tcPr>
            <w:tcW w:w="3600" w:type="dxa"/>
            <w:gridSpan w:val="2"/>
            <w:shd w:val="clear" w:color="auto" w:fill="auto"/>
          </w:tcPr>
          <w:p w14:paraId="4FCF9884" w14:textId="77777777" w:rsidR="005D68AF" w:rsidRPr="0054609C" w:rsidRDefault="005D68AF" w:rsidP="00ED61E1">
            <w:pPr>
              <w:widowControl w:val="0"/>
              <w:autoSpaceDE w:val="0"/>
              <w:autoSpaceDN w:val="0"/>
              <w:adjustRightInd w:val="0"/>
              <w:jc w:val="right"/>
              <w:rPr>
                <w:rFonts w:ascii="Times New Roman" w:hAnsi="Times New Roman"/>
                <w:b/>
                <w:sz w:val="20"/>
                <w:szCs w:val="20"/>
              </w:rPr>
            </w:pPr>
            <w:r w:rsidRPr="001A0F51">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055B5DA8" w:rsidR="005D68AF" w:rsidRPr="0054609C" w:rsidRDefault="00A41016" w:rsidP="00ED61E1">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highlight w:val="green"/>
              </w:rPr>
              <w:t>17</w:t>
            </w:r>
            <w:r w:rsidR="00834E97" w:rsidRPr="00834E97">
              <w:rPr>
                <w:rFonts w:ascii="Times New Roman" w:hAnsi="Times New Roman"/>
                <w:b/>
                <w:sz w:val="20"/>
                <w:szCs w:val="20"/>
                <w:highlight w:val="green"/>
              </w:rPr>
              <w:t>%</w:t>
            </w:r>
          </w:p>
        </w:tc>
      </w:tr>
      <w:tr w:rsidR="005D68AF" w:rsidRPr="00964DD0" w14:paraId="385149DA" w14:textId="77777777" w:rsidTr="00ED61E1">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Pr="003304CF" w:rsidRDefault="005D68AF" w:rsidP="00ED61E1">
            <w:pPr>
              <w:widowControl w:val="0"/>
              <w:autoSpaceDE w:val="0"/>
              <w:autoSpaceDN w:val="0"/>
              <w:adjustRightInd w:val="0"/>
              <w:rPr>
                <w:rFonts w:ascii="Times New Roman" w:hAnsi="Times New Roman"/>
                <w:b/>
                <w:sz w:val="20"/>
                <w:szCs w:val="20"/>
              </w:rPr>
            </w:pPr>
            <w:r w:rsidRPr="003304CF">
              <w:rPr>
                <w:rFonts w:ascii="Times New Roman" w:hAnsi="Times New Roman"/>
                <w:b/>
                <w:sz w:val="20"/>
                <w:szCs w:val="20"/>
              </w:rPr>
              <w:t>Methods</w:t>
            </w:r>
          </w:p>
          <w:p w14:paraId="56016B41" w14:textId="77777777" w:rsidR="005D68AF" w:rsidRPr="003304CF" w:rsidRDefault="005D68AF" w:rsidP="00ED61E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5BFBBF70" w:rsidR="005D68AF" w:rsidRPr="00C56991" w:rsidRDefault="00A41016" w:rsidP="00451B59">
            <w:pPr>
              <w:widowControl w:val="0"/>
              <w:autoSpaceDE w:val="0"/>
              <w:autoSpaceDN w:val="0"/>
              <w:adjustRightInd w:val="0"/>
              <w:rPr>
                <w:rFonts w:ascii="Times New Roman" w:hAnsi="Times New Roman"/>
                <w:b/>
                <w:sz w:val="20"/>
                <w:szCs w:val="20"/>
                <w:highlight w:val="yellow"/>
              </w:rPr>
            </w:pPr>
            <w:r>
              <w:rPr>
                <w:rFonts w:ascii="Times New Roman" w:hAnsi="Times New Roman"/>
                <w:b/>
                <w:sz w:val="20"/>
                <w:szCs w:val="20"/>
              </w:rPr>
              <w:t>6</w:t>
            </w:r>
            <w:r w:rsidR="001A0F51" w:rsidRPr="001A0F51">
              <w:rPr>
                <w:rFonts w:ascii="Times New Roman" w:hAnsi="Times New Roman"/>
                <w:b/>
                <w:sz w:val="20"/>
                <w:szCs w:val="20"/>
              </w:rPr>
              <w:t xml:space="preserve"> students </w:t>
            </w:r>
            <w:r w:rsidR="00451B59">
              <w:rPr>
                <w:rFonts w:ascii="Times New Roman" w:hAnsi="Times New Roman"/>
                <w:b/>
                <w:sz w:val="20"/>
                <w:szCs w:val="20"/>
              </w:rPr>
              <w:t>were enrolled in</w:t>
            </w:r>
            <w:r w:rsidR="00490F4C">
              <w:rPr>
                <w:rFonts w:ascii="Times New Roman" w:hAnsi="Times New Roman"/>
                <w:b/>
                <w:sz w:val="20"/>
                <w:szCs w:val="20"/>
              </w:rPr>
              <w:t xml:space="preserve"> the Dissertation II class, and one successfully defended their dissertation during this evaluation period.</w:t>
            </w:r>
          </w:p>
        </w:tc>
      </w:tr>
      <w:tr w:rsidR="001A0F51" w:rsidRPr="00964DD0" w14:paraId="74D9907C" w14:textId="77777777" w:rsidTr="00ED61E1">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1A0F51" w:rsidRPr="003304CF" w:rsidRDefault="001A0F51" w:rsidP="001A0F51">
            <w:pPr>
              <w:widowControl w:val="0"/>
              <w:autoSpaceDE w:val="0"/>
              <w:autoSpaceDN w:val="0"/>
              <w:adjustRightInd w:val="0"/>
              <w:rPr>
                <w:rFonts w:ascii="Times New Roman" w:hAnsi="Times New Roman"/>
                <w:b/>
                <w:sz w:val="22"/>
                <w:szCs w:val="22"/>
              </w:rPr>
            </w:pPr>
            <w:r w:rsidRPr="003304CF">
              <w:rPr>
                <w:rFonts w:ascii="Times New Roman" w:hAnsi="Times New Roman"/>
                <w:b/>
                <w:sz w:val="22"/>
                <w:szCs w:val="22"/>
              </w:rPr>
              <w:t>Measurement Instrument 3</w:t>
            </w:r>
          </w:p>
          <w:p w14:paraId="6CDEFA85" w14:textId="77777777" w:rsidR="001A0F51" w:rsidRPr="003304CF" w:rsidRDefault="001A0F51" w:rsidP="001A0F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1060AEA5" w:rsidR="001A0F51" w:rsidRPr="00C56991" w:rsidRDefault="001A0F51" w:rsidP="001A0F51">
            <w:pPr>
              <w:widowControl w:val="0"/>
              <w:autoSpaceDE w:val="0"/>
              <w:autoSpaceDN w:val="0"/>
              <w:adjustRightInd w:val="0"/>
              <w:rPr>
                <w:rFonts w:ascii="Times New Roman" w:hAnsi="Times New Roman"/>
                <w:b/>
                <w:sz w:val="20"/>
                <w:szCs w:val="20"/>
                <w:highlight w:val="yellow"/>
              </w:rPr>
            </w:pPr>
            <w:r>
              <w:rPr>
                <w:rFonts w:ascii="Times New Roman" w:hAnsi="Times New Roman"/>
                <w:b/>
                <w:sz w:val="20"/>
                <w:szCs w:val="20"/>
              </w:rPr>
              <w:t>Students are rated on their ability to use and conduct research while completing practicum hours. Supervisors rate students’ abilities to select and apply appropriate research with their clients.</w:t>
            </w:r>
          </w:p>
        </w:tc>
      </w:tr>
      <w:tr w:rsidR="001A0F51" w:rsidRPr="00964DD0" w14:paraId="0B0FAE27" w14:textId="77777777" w:rsidTr="00ED61E1">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1A0F51" w:rsidRPr="003304CF" w:rsidRDefault="001A0F51" w:rsidP="001A0F51">
            <w:pPr>
              <w:widowControl w:val="0"/>
              <w:autoSpaceDE w:val="0"/>
              <w:autoSpaceDN w:val="0"/>
              <w:adjustRightInd w:val="0"/>
              <w:rPr>
                <w:rFonts w:ascii="Times New Roman" w:hAnsi="Times New Roman"/>
                <w:b/>
                <w:sz w:val="20"/>
                <w:szCs w:val="20"/>
              </w:rPr>
            </w:pPr>
            <w:r w:rsidRPr="003304CF">
              <w:rPr>
                <w:rFonts w:ascii="Times New Roman" w:hAnsi="Times New Roman"/>
                <w:b/>
                <w:sz w:val="20"/>
                <w:szCs w:val="20"/>
              </w:rPr>
              <w:t>Criteria for Student Success</w:t>
            </w:r>
          </w:p>
          <w:p w14:paraId="6F9F6A4F" w14:textId="77777777" w:rsidR="001A0F51" w:rsidRPr="003304CF" w:rsidRDefault="001A0F51" w:rsidP="001A0F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1BE42A6" w14:textId="5EAA651D" w:rsidR="001A0F51" w:rsidRPr="00C56991" w:rsidRDefault="001A0F51" w:rsidP="001A0F51">
            <w:pPr>
              <w:widowControl w:val="0"/>
              <w:autoSpaceDE w:val="0"/>
              <w:autoSpaceDN w:val="0"/>
              <w:adjustRightInd w:val="0"/>
              <w:rPr>
                <w:rFonts w:ascii="Times New Roman" w:hAnsi="Times New Roman"/>
                <w:b/>
                <w:sz w:val="20"/>
                <w:szCs w:val="20"/>
                <w:highlight w:val="yellow"/>
              </w:rPr>
            </w:pPr>
            <w:r>
              <w:rPr>
                <w:rFonts w:ascii="Times New Roman" w:hAnsi="Times New Roman"/>
                <w:b/>
                <w:sz w:val="20"/>
                <w:szCs w:val="20"/>
              </w:rPr>
              <w:t>Students must, on average, be functioning at their grade level. That is, if the student is a third-year doctoral student, that student would be expected to be rated, on average, as a third-year student.</w:t>
            </w:r>
          </w:p>
        </w:tc>
      </w:tr>
      <w:tr w:rsidR="001A0F51" w:rsidRPr="00964DD0" w14:paraId="22C2FF52" w14:textId="77777777" w:rsidTr="00ED61E1">
        <w:tc>
          <w:tcPr>
            <w:tcW w:w="4225" w:type="dxa"/>
            <w:gridSpan w:val="2"/>
            <w:tcBorders>
              <w:top w:val="single" w:sz="4" w:space="0" w:color="auto"/>
            </w:tcBorders>
            <w:shd w:val="pct12" w:color="auto" w:fill="auto"/>
            <w:tcMar>
              <w:top w:w="100" w:type="nil"/>
              <w:right w:w="100" w:type="nil"/>
            </w:tcMar>
          </w:tcPr>
          <w:p w14:paraId="7398CB75" w14:textId="77777777" w:rsidR="001A0F51" w:rsidRPr="001A0F51" w:rsidRDefault="001A0F51" w:rsidP="001A0F51">
            <w:pPr>
              <w:widowControl w:val="0"/>
              <w:autoSpaceDE w:val="0"/>
              <w:autoSpaceDN w:val="0"/>
              <w:adjustRightInd w:val="0"/>
              <w:jc w:val="center"/>
              <w:rPr>
                <w:rFonts w:ascii="Times New Roman" w:hAnsi="Times New Roman"/>
                <w:b/>
                <w:sz w:val="20"/>
                <w:szCs w:val="20"/>
              </w:rPr>
            </w:pPr>
            <w:r w:rsidRPr="001A0F51">
              <w:rPr>
                <w:rFonts w:ascii="Times New Roman" w:hAnsi="Times New Roman"/>
                <w:b/>
                <w:sz w:val="20"/>
                <w:szCs w:val="20"/>
              </w:rPr>
              <w:t>Program Success Target for this Measurement</w:t>
            </w:r>
          </w:p>
          <w:p w14:paraId="47C237AC" w14:textId="77777777" w:rsidR="001A0F51" w:rsidRPr="00C56991" w:rsidRDefault="001A0F51" w:rsidP="001A0F51">
            <w:pPr>
              <w:widowControl w:val="0"/>
              <w:autoSpaceDE w:val="0"/>
              <w:autoSpaceDN w:val="0"/>
              <w:adjustRightInd w:val="0"/>
              <w:rPr>
                <w:rFonts w:ascii="Times New Roman" w:hAnsi="Times New Roman"/>
                <w:b/>
                <w:bCs/>
                <w:sz w:val="20"/>
                <w:szCs w:val="20"/>
                <w:highlight w:val="yellow"/>
              </w:rPr>
            </w:pPr>
          </w:p>
        </w:tc>
        <w:tc>
          <w:tcPr>
            <w:tcW w:w="4050" w:type="dxa"/>
            <w:gridSpan w:val="2"/>
            <w:tcBorders>
              <w:top w:val="single" w:sz="4" w:space="0" w:color="auto"/>
            </w:tcBorders>
            <w:shd w:val="pct12" w:color="auto" w:fill="auto"/>
          </w:tcPr>
          <w:p w14:paraId="00DE982E" w14:textId="42C44E58" w:rsidR="001A0F51" w:rsidRPr="00C56991" w:rsidRDefault="001A0F51" w:rsidP="001A0F51">
            <w:pPr>
              <w:widowControl w:val="0"/>
              <w:autoSpaceDE w:val="0"/>
              <w:autoSpaceDN w:val="0"/>
              <w:adjustRightInd w:val="0"/>
              <w:rPr>
                <w:rFonts w:ascii="Times New Roman" w:hAnsi="Times New Roman"/>
                <w:b/>
                <w:sz w:val="20"/>
                <w:szCs w:val="20"/>
                <w:highlight w:val="yellow"/>
              </w:rPr>
            </w:pPr>
            <w:r>
              <w:rPr>
                <w:rFonts w:ascii="Times New Roman" w:hAnsi="Times New Roman"/>
                <w:b/>
                <w:sz w:val="20"/>
                <w:szCs w:val="20"/>
              </w:rPr>
              <w:t>80% of students will be rated at grade level or higher.</w:t>
            </w:r>
            <w:r w:rsidR="00DD6121">
              <w:rPr>
                <w:rFonts w:ascii="Times New Roman" w:hAnsi="Times New Roman"/>
                <w:b/>
                <w:sz w:val="20"/>
                <w:szCs w:val="20"/>
              </w:rPr>
              <w:t xml:space="preserve"> </w:t>
            </w:r>
            <w:r w:rsidR="00DD6121">
              <w:rPr>
                <w:rFonts w:ascii="Times New Roman" w:hAnsi="Times New Roman"/>
                <w:b/>
                <w:sz w:val="20"/>
                <w:szCs w:val="20"/>
              </w:rPr>
              <w:br/>
              <w:t>No individual rubric dimension will average below 0 (i.e., all dimensions will average as on grade level performance).</w:t>
            </w:r>
          </w:p>
        </w:tc>
        <w:tc>
          <w:tcPr>
            <w:tcW w:w="3600" w:type="dxa"/>
            <w:gridSpan w:val="2"/>
            <w:tcBorders>
              <w:top w:val="single" w:sz="4" w:space="0" w:color="auto"/>
            </w:tcBorders>
            <w:shd w:val="pct12" w:color="auto" w:fill="auto"/>
          </w:tcPr>
          <w:p w14:paraId="7680D641" w14:textId="77777777" w:rsidR="001A0F51" w:rsidRPr="0054609C" w:rsidRDefault="001A0F51" w:rsidP="001A0F51">
            <w:pPr>
              <w:widowControl w:val="0"/>
              <w:autoSpaceDE w:val="0"/>
              <w:autoSpaceDN w:val="0"/>
              <w:adjustRightInd w:val="0"/>
              <w:jc w:val="center"/>
              <w:rPr>
                <w:rFonts w:ascii="Times New Roman" w:hAnsi="Times New Roman"/>
                <w:b/>
                <w:sz w:val="20"/>
                <w:szCs w:val="20"/>
              </w:rPr>
            </w:pPr>
            <w:r w:rsidRPr="001A0F51">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1EC86D56" w14:textId="77777777" w:rsidR="00DD6121" w:rsidRPr="00131482" w:rsidRDefault="00DD6121" w:rsidP="00DD6121">
            <w:pPr>
              <w:widowControl w:val="0"/>
              <w:autoSpaceDE w:val="0"/>
              <w:autoSpaceDN w:val="0"/>
              <w:adjustRightInd w:val="0"/>
              <w:jc w:val="center"/>
              <w:rPr>
                <w:rFonts w:ascii="Times New Roman" w:hAnsi="Times New Roman"/>
                <w:b/>
                <w:sz w:val="20"/>
                <w:szCs w:val="20"/>
                <w:highlight w:val="green"/>
              </w:rPr>
            </w:pPr>
            <w:r w:rsidRPr="00131482">
              <w:rPr>
                <w:rFonts w:ascii="Times New Roman" w:hAnsi="Times New Roman"/>
                <w:b/>
                <w:sz w:val="20"/>
                <w:szCs w:val="20"/>
                <w:highlight w:val="green"/>
              </w:rPr>
              <w:t>Overall % of students scoring at level or higher: 100%</w:t>
            </w:r>
          </w:p>
          <w:p w14:paraId="47A868A3" w14:textId="0A1730EC" w:rsidR="001A0F51" w:rsidRPr="0054609C" w:rsidRDefault="00DD6121" w:rsidP="00DD6121">
            <w:pPr>
              <w:widowControl w:val="0"/>
              <w:autoSpaceDE w:val="0"/>
              <w:autoSpaceDN w:val="0"/>
              <w:adjustRightInd w:val="0"/>
              <w:jc w:val="center"/>
              <w:rPr>
                <w:rFonts w:ascii="Times New Roman" w:hAnsi="Times New Roman"/>
                <w:b/>
                <w:sz w:val="20"/>
                <w:szCs w:val="20"/>
              </w:rPr>
            </w:pPr>
            <w:r w:rsidRPr="00131482">
              <w:rPr>
                <w:rFonts w:ascii="Times New Roman" w:hAnsi="Times New Roman"/>
                <w:b/>
                <w:sz w:val="20"/>
                <w:szCs w:val="20"/>
                <w:highlight w:val="green"/>
              </w:rPr>
              <w:t>100% of individual rubric dimensions averaged at or above grade level</w:t>
            </w:r>
          </w:p>
        </w:tc>
      </w:tr>
      <w:tr w:rsidR="001A0F51" w:rsidRPr="00964DD0" w14:paraId="30A04A9D" w14:textId="77777777" w:rsidTr="00ED61E1">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1A0F51" w:rsidRDefault="001A0F51" w:rsidP="001A0F51">
            <w:pPr>
              <w:widowControl w:val="0"/>
              <w:autoSpaceDE w:val="0"/>
              <w:autoSpaceDN w:val="0"/>
              <w:adjustRightInd w:val="0"/>
              <w:rPr>
                <w:rFonts w:ascii="Times New Roman" w:hAnsi="Times New Roman"/>
                <w:b/>
                <w:sz w:val="20"/>
                <w:szCs w:val="20"/>
              </w:rPr>
            </w:pPr>
            <w:r w:rsidRPr="001A0F51">
              <w:rPr>
                <w:rFonts w:ascii="Times New Roman" w:hAnsi="Times New Roman"/>
                <w:b/>
                <w:sz w:val="20"/>
                <w:szCs w:val="20"/>
              </w:rPr>
              <w:t>Methods</w:t>
            </w:r>
          </w:p>
          <w:p w14:paraId="2EC7D7D4" w14:textId="77777777" w:rsidR="001A0F51" w:rsidRDefault="001A0F51" w:rsidP="001A0F51">
            <w:pPr>
              <w:widowControl w:val="0"/>
              <w:autoSpaceDE w:val="0"/>
              <w:autoSpaceDN w:val="0"/>
              <w:adjustRightInd w:val="0"/>
              <w:rPr>
                <w:rFonts w:ascii="Times New Roman" w:hAnsi="Times New Roman"/>
                <w:b/>
                <w:sz w:val="20"/>
                <w:szCs w:val="20"/>
              </w:rPr>
            </w:pPr>
          </w:p>
          <w:p w14:paraId="43AFAC4B" w14:textId="77777777" w:rsidR="001A0F51" w:rsidRPr="0054609C" w:rsidRDefault="001A0F51" w:rsidP="001A0F5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5718FA3" w14:textId="14A48455" w:rsidR="001A0F51" w:rsidRPr="0054609C" w:rsidRDefault="009143FF" w:rsidP="001A0F51">
            <w:pPr>
              <w:widowControl w:val="0"/>
              <w:autoSpaceDE w:val="0"/>
              <w:autoSpaceDN w:val="0"/>
              <w:adjustRightInd w:val="0"/>
              <w:rPr>
                <w:rFonts w:ascii="Times New Roman" w:hAnsi="Times New Roman"/>
                <w:b/>
                <w:sz w:val="20"/>
                <w:szCs w:val="20"/>
              </w:rPr>
            </w:pPr>
            <w:r w:rsidRPr="009143FF">
              <w:rPr>
                <w:rFonts w:ascii="Times New Roman" w:hAnsi="Times New Roman"/>
                <w:b/>
                <w:sz w:val="20"/>
                <w:szCs w:val="20"/>
              </w:rPr>
              <w:t>15 students were enrolled in the advanced practicum course across Fall 2020 and Spring 2021. Due to COVID-19, 5 students were unable to complete the experience and provide supervisor ratings and have elected to continue their experiences in Summer 2021</w:t>
            </w:r>
            <w:r w:rsidR="00DD6121">
              <w:rPr>
                <w:rFonts w:ascii="Times New Roman" w:hAnsi="Times New Roman"/>
                <w:b/>
                <w:sz w:val="20"/>
                <w:szCs w:val="20"/>
              </w:rPr>
              <w:t>. Students are rated by their supervisors based on their grade level. Thus, to allow comparison across students, scores were recoded into difference scores with 0 indicating that the student is performing at grade level, negative numbers indicating the student is performing below grade level, and positive numbers indicating the student is performing above grade level. Due to COVID-19 limitations on practice, only 7 of 9 dimensions were rated by supervisors as students did not have opportunities to provide assessment or supervision services.</w:t>
            </w:r>
          </w:p>
        </w:tc>
      </w:tr>
      <w:tr w:rsidR="001A0F51" w:rsidRPr="00964DD0" w14:paraId="101FBE4B" w14:textId="77777777" w:rsidTr="00ED61E1">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1A0F51" w:rsidRPr="001A0F51" w:rsidRDefault="001A0F51" w:rsidP="001A0F51">
            <w:pPr>
              <w:widowControl w:val="0"/>
              <w:autoSpaceDE w:val="0"/>
              <w:autoSpaceDN w:val="0"/>
              <w:adjustRightInd w:val="0"/>
              <w:rPr>
                <w:rFonts w:ascii="Times New Roman" w:hAnsi="Times New Roman"/>
                <w:b/>
                <w:bCs/>
                <w:sz w:val="20"/>
                <w:szCs w:val="20"/>
              </w:rPr>
            </w:pPr>
            <w:r w:rsidRPr="001A0F51">
              <w:rPr>
                <w:rFonts w:ascii="Times New Roman" w:hAnsi="Times New Roman"/>
                <w:b/>
                <w:bCs/>
                <w:sz w:val="20"/>
                <w:szCs w:val="20"/>
              </w:rPr>
              <w:t>Based on your results, circle or highlight whether the program met the goal Student Learning Outcome 3.</w:t>
            </w:r>
          </w:p>
          <w:p w14:paraId="17B9E1B5" w14:textId="3605AC8C" w:rsidR="001A0F51" w:rsidRPr="001A0F51" w:rsidRDefault="001A0F51" w:rsidP="001A0F51">
            <w:pPr>
              <w:widowControl w:val="0"/>
              <w:autoSpaceDE w:val="0"/>
              <w:autoSpaceDN w:val="0"/>
              <w:adjustRightInd w:val="0"/>
              <w:rPr>
                <w:rFonts w:ascii="Times New Roman" w:hAnsi="Times New Roman"/>
                <w:b/>
                <w:sz w:val="22"/>
                <w:szCs w:val="22"/>
              </w:rPr>
            </w:pPr>
            <w:r w:rsidRPr="001A0F51">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77777777" w:rsidR="001A0F51" w:rsidRPr="001A0F51" w:rsidRDefault="001A0F51" w:rsidP="001A0F51">
            <w:pPr>
              <w:widowControl w:val="0"/>
              <w:autoSpaceDE w:val="0"/>
              <w:autoSpaceDN w:val="0"/>
              <w:adjustRightInd w:val="0"/>
              <w:jc w:val="center"/>
              <w:rPr>
                <w:rFonts w:ascii="Times New Roman" w:hAnsi="Times New Roman"/>
                <w:b/>
                <w:sz w:val="22"/>
                <w:szCs w:val="22"/>
              </w:rPr>
            </w:pPr>
            <w:r w:rsidRPr="001A0F51">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C1942AE" w14:textId="77777777" w:rsidR="001A0F51" w:rsidRPr="001A0F51" w:rsidRDefault="001A0F51" w:rsidP="001A0F51">
            <w:pPr>
              <w:widowControl w:val="0"/>
              <w:autoSpaceDE w:val="0"/>
              <w:autoSpaceDN w:val="0"/>
              <w:adjustRightInd w:val="0"/>
              <w:jc w:val="center"/>
              <w:rPr>
                <w:rFonts w:ascii="Times New Roman" w:hAnsi="Times New Roman"/>
                <w:b/>
                <w:sz w:val="22"/>
                <w:szCs w:val="22"/>
              </w:rPr>
            </w:pPr>
            <w:r w:rsidRPr="00B35841">
              <w:rPr>
                <w:rFonts w:ascii="Times New Roman" w:hAnsi="Times New Roman"/>
                <w:b/>
                <w:sz w:val="22"/>
                <w:szCs w:val="22"/>
                <w:highlight w:val="green"/>
              </w:rPr>
              <w:t>Not Met</w:t>
            </w:r>
          </w:p>
        </w:tc>
      </w:tr>
      <w:tr w:rsidR="001A0F51" w:rsidRPr="00964DD0" w14:paraId="5A878A8F" w14:textId="77777777" w:rsidTr="00ED61E1">
        <w:tc>
          <w:tcPr>
            <w:tcW w:w="14395" w:type="dxa"/>
            <w:gridSpan w:val="8"/>
            <w:shd w:val="pct12" w:color="auto" w:fill="auto"/>
            <w:tcMar>
              <w:top w:w="100" w:type="nil"/>
              <w:right w:w="100" w:type="nil"/>
            </w:tcMar>
          </w:tcPr>
          <w:p w14:paraId="2CD3F5C0" w14:textId="4161DC98" w:rsidR="001A0F51" w:rsidRPr="001A0F51" w:rsidRDefault="001A0F51" w:rsidP="001A0F51">
            <w:pPr>
              <w:widowControl w:val="0"/>
              <w:autoSpaceDE w:val="0"/>
              <w:autoSpaceDN w:val="0"/>
              <w:adjustRightInd w:val="0"/>
              <w:rPr>
                <w:rFonts w:ascii="Times New Roman" w:hAnsi="Times New Roman"/>
                <w:b/>
                <w:sz w:val="20"/>
                <w:szCs w:val="20"/>
              </w:rPr>
            </w:pPr>
            <w:r w:rsidRPr="001A0F51">
              <w:rPr>
                <w:rFonts w:ascii="Times New Roman" w:hAnsi="Times New Roman"/>
                <w:b/>
                <w:sz w:val="20"/>
                <w:szCs w:val="20"/>
              </w:rPr>
              <w:t xml:space="preserve">Actions </w:t>
            </w:r>
            <w:r w:rsidRPr="001A0F51">
              <w:rPr>
                <w:rFonts w:ascii="Times New Roman" w:hAnsi="Times New Roman"/>
                <w:sz w:val="20"/>
                <w:szCs w:val="20"/>
              </w:rPr>
              <w:t>(Describe the decision-making process and actions for program improvement.  The actions should include a timeline.)</w:t>
            </w:r>
          </w:p>
        </w:tc>
      </w:tr>
      <w:tr w:rsidR="001A0F51" w:rsidRPr="00964DD0" w14:paraId="2AAC8294" w14:textId="77777777" w:rsidTr="00ED61E1">
        <w:trPr>
          <w:trHeight w:val="1340"/>
        </w:trPr>
        <w:tc>
          <w:tcPr>
            <w:tcW w:w="14395" w:type="dxa"/>
            <w:gridSpan w:val="8"/>
            <w:shd w:val="pct12" w:color="auto" w:fill="auto"/>
            <w:tcMar>
              <w:top w:w="100" w:type="nil"/>
              <w:right w:w="100" w:type="nil"/>
            </w:tcMar>
          </w:tcPr>
          <w:p w14:paraId="1CDB788D" w14:textId="73937E39" w:rsidR="001A0F51" w:rsidRPr="001A0F51" w:rsidRDefault="00613C7F" w:rsidP="009143FF">
            <w:pPr>
              <w:jc w:val="both"/>
              <w:rPr>
                <w:rFonts w:ascii="Times New Roman" w:hAnsi="Times New Roman"/>
                <w:b/>
                <w:sz w:val="20"/>
                <w:szCs w:val="20"/>
              </w:rPr>
            </w:pPr>
            <w:r w:rsidRPr="00DF7274">
              <w:rPr>
                <w:rFonts w:ascii="Times New Roman" w:hAnsi="Times New Roman"/>
                <w:b/>
                <w:sz w:val="20"/>
                <w:szCs w:val="20"/>
                <w:highlight w:val="green"/>
              </w:rPr>
              <w:t>It is likely that our program’s performance on this SLO was hindered by COVID-19. To ensure timely student progression on the dissertation in the future, the clinical faculty will review the content of the Dissertation I and Dissertation II courses by Spring 202</w:t>
            </w:r>
            <w:r w:rsidR="009143FF">
              <w:rPr>
                <w:rFonts w:ascii="Times New Roman" w:hAnsi="Times New Roman"/>
                <w:b/>
                <w:sz w:val="20"/>
                <w:szCs w:val="20"/>
                <w:highlight w:val="green"/>
              </w:rPr>
              <w:t>2</w:t>
            </w:r>
            <w:r w:rsidRPr="00DF7274">
              <w:rPr>
                <w:rFonts w:ascii="Times New Roman" w:hAnsi="Times New Roman"/>
                <w:b/>
                <w:sz w:val="20"/>
                <w:szCs w:val="20"/>
                <w:highlight w:val="green"/>
              </w:rPr>
              <w:t>. In addition, the faculty will review all students’ individual progress on the dissertation during our student review in Spring 202</w:t>
            </w:r>
            <w:r w:rsidR="009143FF">
              <w:rPr>
                <w:rFonts w:ascii="Times New Roman" w:hAnsi="Times New Roman"/>
                <w:b/>
                <w:sz w:val="20"/>
                <w:szCs w:val="20"/>
                <w:highlight w:val="green"/>
              </w:rPr>
              <w:t>2</w:t>
            </w:r>
            <w:r w:rsidRPr="00DF7274">
              <w:rPr>
                <w:rFonts w:ascii="Times New Roman" w:hAnsi="Times New Roman"/>
                <w:b/>
                <w:sz w:val="20"/>
                <w:szCs w:val="20"/>
                <w:highlight w:val="green"/>
              </w:rPr>
              <w:t>. By providing writing resources to students in the student handbook (see SLO 1), this should assist students in successfully proposing their dissertations and boost their efficiency in writing up the final document</w:t>
            </w:r>
            <w:r w:rsidR="009143FF">
              <w:rPr>
                <w:rFonts w:ascii="Times New Roman" w:hAnsi="Times New Roman"/>
                <w:b/>
                <w:sz w:val="20"/>
                <w:szCs w:val="20"/>
                <w:highlight w:val="green"/>
              </w:rPr>
              <w:t xml:space="preserve"> in preparation for the defense. During our student review in Spring 2021, it was noted that many students are making good progress on their dissertations, but this progress has been slowed due to COVID-19 (e.g., unable to collect data, shifting studies to online format, personal difficulties).</w:t>
            </w:r>
          </w:p>
        </w:tc>
      </w:tr>
      <w:tr w:rsidR="001A0F51" w:rsidRPr="00964DD0" w14:paraId="0453D47F" w14:textId="77777777" w:rsidTr="00ED61E1">
        <w:tc>
          <w:tcPr>
            <w:tcW w:w="14395" w:type="dxa"/>
            <w:gridSpan w:val="8"/>
            <w:shd w:val="clear" w:color="auto" w:fill="auto"/>
            <w:tcMar>
              <w:top w:w="100" w:type="nil"/>
              <w:right w:w="100" w:type="nil"/>
            </w:tcMar>
          </w:tcPr>
          <w:p w14:paraId="371A3AF0" w14:textId="77777777" w:rsidR="001A0F51" w:rsidRPr="001A0F51" w:rsidRDefault="001A0F51" w:rsidP="001A0F51">
            <w:pPr>
              <w:jc w:val="both"/>
              <w:rPr>
                <w:rFonts w:ascii="Times New Roman" w:hAnsi="Times New Roman"/>
                <w:b/>
                <w:bCs/>
                <w:sz w:val="20"/>
              </w:rPr>
            </w:pPr>
            <w:r w:rsidRPr="001A0F51">
              <w:rPr>
                <w:rFonts w:ascii="Times New Roman" w:hAnsi="Times New Roman"/>
                <w:b/>
                <w:bCs/>
                <w:sz w:val="20"/>
              </w:rPr>
              <w:t xml:space="preserve">Follow-Up </w:t>
            </w:r>
            <w:r w:rsidRPr="001A0F51">
              <w:rPr>
                <w:rFonts w:ascii="Times New Roman" w:hAnsi="Times New Roman"/>
                <w:bCs/>
                <w:sz w:val="20"/>
              </w:rPr>
              <w:t>(Provide your timeline for follow-up.  If follow-up has occurred, describe how the actions above have resulted in program improvement.)</w:t>
            </w:r>
          </w:p>
        </w:tc>
      </w:tr>
      <w:tr w:rsidR="001A0F51" w:rsidRPr="00964DD0" w14:paraId="587FEAE6" w14:textId="77777777" w:rsidTr="00ED61E1">
        <w:tc>
          <w:tcPr>
            <w:tcW w:w="14395" w:type="dxa"/>
            <w:gridSpan w:val="8"/>
            <w:shd w:val="clear" w:color="auto" w:fill="auto"/>
            <w:tcMar>
              <w:top w:w="100" w:type="nil"/>
              <w:right w:w="100" w:type="nil"/>
            </w:tcMar>
          </w:tcPr>
          <w:p w14:paraId="681E5B66" w14:textId="77777777" w:rsidR="001A0F51" w:rsidRPr="001A0F51" w:rsidRDefault="001A0F51" w:rsidP="001A0F51">
            <w:pPr>
              <w:jc w:val="both"/>
              <w:rPr>
                <w:rFonts w:ascii="Times New Roman" w:hAnsi="Times New Roman"/>
                <w:bCs/>
                <w:color w:val="000000" w:themeColor="text1"/>
                <w:sz w:val="20"/>
              </w:rPr>
            </w:pPr>
          </w:p>
          <w:p w14:paraId="320192A3" w14:textId="463E45F4" w:rsidR="001A0F51" w:rsidRPr="001A0F51" w:rsidRDefault="00DF7274" w:rsidP="001A0F51">
            <w:pPr>
              <w:jc w:val="both"/>
              <w:rPr>
                <w:rFonts w:ascii="Times New Roman" w:hAnsi="Times New Roman"/>
                <w:bCs/>
                <w:color w:val="000000" w:themeColor="text1"/>
                <w:sz w:val="20"/>
              </w:rPr>
            </w:pPr>
            <w:r w:rsidRPr="00DF7274">
              <w:rPr>
                <w:rFonts w:ascii="Times New Roman" w:hAnsi="Times New Roman"/>
                <w:bCs/>
                <w:color w:val="000000" w:themeColor="text1"/>
                <w:sz w:val="20"/>
                <w:highlight w:val="green"/>
              </w:rPr>
              <w:t xml:space="preserve">We will ensure handbook and website changes are complete by </w:t>
            </w:r>
            <w:r w:rsidR="00613C7F" w:rsidRPr="00DF7274">
              <w:rPr>
                <w:rFonts w:ascii="Times New Roman" w:hAnsi="Times New Roman"/>
                <w:bCs/>
                <w:color w:val="000000" w:themeColor="text1"/>
                <w:sz w:val="20"/>
                <w:highlight w:val="green"/>
              </w:rPr>
              <w:t>Spring 202</w:t>
            </w:r>
            <w:r w:rsidR="00BA0C98">
              <w:rPr>
                <w:rFonts w:ascii="Times New Roman" w:hAnsi="Times New Roman"/>
                <w:bCs/>
                <w:color w:val="000000" w:themeColor="text1"/>
                <w:sz w:val="20"/>
                <w:highlight w:val="green"/>
              </w:rPr>
              <w:t>2</w:t>
            </w:r>
            <w:r w:rsidRPr="00DF7274">
              <w:rPr>
                <w:rFonts w:ascii="Times New Roman" w:hAnsi="Times New Roman"/>
                <w:bCs/>
                <w:color w:val="000000" w:themeColor="text1"/>
                <w:sz w:val="20"/>
                <w:highlight w:val="green"/>
              </w:rPr>
              <w:t xml:space="preserve"> and we will complete student reviews in Spring 202</w:t>
            </w:r>
            <w:r w:rsidR="00BA0C98">
              <w:rPr>
                <w:rFonts w:ascii="Times New Roman" w:hAnsi="Times New Roman"/>
                <w:bCs/>
                <w:color w:val="000000" w:themeColor="text1"/>
                <w:sz w:val="20"/>
                <w:highlight w:val="green"/>
              </w:rPr>
              <w:t>2</w:t>
            </w:r>
            <w:r w:rsidRPr="00DF7274">
              <w:rPr>
                <w:rFonts w:ascii="Times New Roman" w:hAnsi="Times New Roman"/>
                <w:bCs/>
                <w:color w:val="000000" w:themeColor="text1"/>
                <w:sz w:val="20"/>
                <w:highlight w:val="green"/>
              </w:rPr>
              <w:t>.</w:t>
            </w:r>
          </w:p>
          <w:p w14:paraId="016345F8" w14:textId="77777777" w:rsidR="001A0F51" w:rsidRPr="001A0F51" w:rsidRDefault="001A0F51" w:rsidP="001A0F51">
            <w:pPr>
              <w:jc w:val="both"/>
              <w:rPr>
                <w:rFonts w:ascii="Times New Roman" w:hAnsi="Times New Roman"/>
                <w:bCs/>
                <w:color w:val="000000" w:themeColor="text1"/>
                <w:sz w:val="20"/>
              </w:rPr>
            </w:pPr>
          </w:p>
        </w:tc>
      </w:tr>
      <w:tr w:rsidR="001A0F51" w:rsidRPr="00964DD0" w14:paraId="223DD301" w14:textId="77777777" w:rsidTr="00ED61E1">
        <w:tc>
          <w:tcPr>
            <w:tcW w:w="14395" w:type="dxa"/>
            <w:gridSpan w:val="8"/>
            <w:shd w:val="clear" w:color="auto" w:fill="auto"/>
            <w:tcMar>
              <w:top w:w="100" w:type="nil"/>
              <w:right w:w="100" w:type="nil"/>
            </w:tcMar>
          </w:tcPr>
          <w:p w14:paraId="4AAB21D5" w14:textId="31851C4E" w:rsidR="001A0F51" w:rsidRPr="001A0F51" w:rsidRDefault="001A0F51" w:rsidP="001A0F51">
            <w:pPr>
              <w:jc w:val="both"/>
              <w:rPr>
                <w:rFonts w:ascii="Times New Roman" w:hAnsi="Times New Roman"/>
                <w:bCs/>
                <w:color w:val="000000" w:themeColor="text1"/>
                <w:sz w:val="20"/>
              </w:rPr>
            </w:pPr>
            <w:r w:rsidRPr="001A0F51">
              <w:rPr>
                <w:rFonts w:ascii="Times New Roman" w:hAnsi="Times New Roman"/>
                <w:b/>
                <w:bCs/>
                <w:color w:val="000000" w:themeColor="text1"/>
                <w:sz w:val="20"/>
              </w:rPr>
              <w:t>Next Assessment Cycle Plan</w:t>
            </w:r>
            <w:r w:rsidRPr="001A0F51">
              <w:rPr>
                <w:rFonts w:ascii="Times New Roman" w:hAnsi="Times New Roman"/>
                <w:color w:val="000000" w:themeColor="text1"/>
                <w:sz w:val="20"/>
              </w:rPr>
              <w:t xml:space="preserve"> (Please describe your assessment plan timetable for this outcome)</w:t>
            </w:r>
          </w:p>
        </w:tc>
      </w:tr>
      <w:tr w:rsidR="001A0F51" w:rsidRPr="00964DD0" w14:paraId="580BF41D" w14:textId="77777777" w:rsidTr="00ED61E1">
        <w:tc>
          <w:tcPr>
            <w:tcW w:w="14395" w:type="dxa"/>
            <w:gridSpan w:val="8"/>
            <w:shd w:val="clear" w:color="auto" w:fill="auto"/>
            <w:tcMar>
              <w:top w:w="100" w:type="nil"/>
              <w:right w:w="100" w:type="nil"/>
            </w:tcMar>
          </w:tcPr>
          <w:p w14:paraId="1AA55339" w14:textId="6C6313CF" w:rsidR="001A0F51" w:rsidRDefault="00DF7274" w:rsidP="001A0F51">
            <w:pPr>
              <w:jc w:val="both"/>
              <w:rPr>
                <w:rFonts w:ascii="Times New Roman" w:hAnsi="Times New Roman"/>
                <w:color w:val="767171" w:themeColor="background2" w:themeShade="80"/>
                <w:sz w:val="20"/>
              </w:rPr>
            </w:pPr>
            <w:r>
              <w:rPr>
                <w:rFonts w:ascii="Times New Roman" w:hAnsi="Times New Roman"/>
                <w:color w:val="767171" w:themeColor="background2" w:themeShade="80"/>
                <w:sz w:val="20"/>
                <w:highlight w:val="green"/>
              </w:rPr>
              <w:t>We will reassess student progression in Dissertation I and Dissertation II at the end of Spring 202</w:t>
            </w:r>
            <w:r w:rsidR="00BA0C98">
              <w:rPr>
                <w:rFonts w:ascii="Times New Roman" w:hAnsi="Times New Roman"/>
                <w:color w:val="767171" w:themeColor="background2" w:themeShade="80"/>
                <w:sz w:val="20"/>
                <w:highlight w:val="green"/>
              </w:rPr>
              <w:t>2</w:t>
            </w:r>
            <w:r>
              <w:rPr>
                <w:rFonts w:ascii="Times New Roman" w:hAnsi="Times New Roman"/>
                <w:color w:val="767171" w:themeColor="background2" w:themeShade="80"/>
                <w:sz w:val="20"/>
                <w:highlight w:val="green"/>
              </w:rPr>
              <w:t>.</w:t>
            </w:r>
          </w:p>
          <w:p w14:paraId="4E1A0A5A" w14:textId="22365D48" w:rsidR="001A0F51" w:rsidRDefault="001A0F51" w:rsidP="001A0F51">
            <w:pPr>
              <w:jc w:val="both"/>
              <w:rPr>
                <w:rFonts w:ascii="Times New Roman" w:hAnsi="Times New Roman"/>
                <w:bCs/>
                <w:sz w:val="20"/>
              </w:rPr>
            </w:pPr>
          </w:p>
        </w:tc>
      </w:tr>
    </w:tbl>
    <w:p w14:paraId="59D9D216" w14:textId="145D6C16" w:rsidR="00EB2E22" w:rsidRDefault="00EB2E22"/>
    <w:p w14:paraId="3F4D36BD" w14:textId="77777777" w:rsidR="00EB2E22" w:rsidRDefault="00EB2E22">
      <w:pPr>
        <w:sectPr w:rsidR="00EB2E22" w:rsidSect="005907DF">
          <w:footerReference w:type="even" r:id="rId6"/>
          <w:footerReference w:type="default" r:id="rId7"/>
          <w:pgSz w:w="15840" w:h="12240" w:orient="landscape"/>
          <w:pgMar w:top="720" w:right="720" w:bottom="720" w:left="720" w:header="720" w:footer="720" w:gutter="0"/>
          <w:cols w:space="720"/>
          <w:docGrid w:linePitch="360"/>
        </w:sectPr>
      </w:pPr>
    </w:p>
    <w:p w14:paraId="23DD895E" w14:textId="77777777" w:rsidR="00EB2E22" w:rsidRPr="00EB2E22" w:rsidRDefault="00EB2E22" w:rsidP="00EB2E22">
      <w:pPr>
        <w:widowControl w:val="0"/>
        <w:autoSpaceDE w:val="0"/>
        <w:autoSpaceDN w:val="0"/>
        <w:adjustRightInd w:val="0"/>
        <w:rPr>
          <w:rFonts w:ascii="Times New Roman" w:hAnsi="Times New Roman"/>
          <w:b/>
          <w:bCs/>
          <w:sz w:val="22"/>
          <w:szCs w:val="22"/>
        </w:rPr>
      </w:pPr>
      <w:r w:rsidRPr="00EB2E22">
        <w:rPr>
          <w:rFonts w:ascii="Times New Roman" w:hAnsi="Times New Roman"/>
          <w:b/>
          <w:bCs/>
          <w:noProof/>
          <w:sz w:val="22"/>
          <w:szCs w:val="22"/>
        </w:rPr>
        <w:object w:dxaOrig="2520" w:dyaOrig="1440" w14:anchorId="2E4FF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85pt;height:68.25pt;mso-width-percent:0;mso-height-percent:0;mso-width-percent:0;mso-height-percent:0" o:ole="">
            <v:imagedata r:id="rId8" o:title=""/>
          </v:shape>
          <o:OLEObject Type="Embed" ProgID="AcroExch.Document.DC" ShapeID="_x0000_i1025" DrawAspect="Content" ObjectID="_1693380150" r:id="rId9"/>
        </w:object>
      </w:r>
      <w:r w:rsidRPr="00EB2E22">
        <w:rPr>
          <w:rFonts w:ascii="Times New Roman" w:hAnsi="Times New Roman"/>
        </w:rPr>
        <w:t xml:space="preserve">                                                                              </w:t>
      </w:r>
      <w:r w:rsidRPr="00EB2E22">
        <w:rPr>
          <w:rFonts w:ascii="Times New Roman" w:hAnsi="Times New Roman"/>
          <w:b/>
          <w:bCs/>
          <w:noProof/>
          <w:sz w:val="22"/>
          <w:szCs w:val="22"/>
        </w:rPr>
        <w:object w:dxaOrig="2370" w:dyaOrig="1365" w14:anchorId="4C4C3D6E">
          <v:shape id="_x0000_i1026" type="#_x0000_t75" alt="" style="width:105.2pt;height:60.75pt;mso-width-percent:0;mso-height-percent:0;mso-width-percent:0;mso-height-percent:0" o:ole="">
            <v:imagedata r:id="rId10" o:title=""/>
          </v:shape>
          <o:OLEObject Type="Embed" ProgID="AcroExch.Document.DC" ShapeID="_x0000_i1026" DrawAspect="Content" ObjectID="_1693380151" r:id="rId11"/>
        </w:object>
      </w:r>
    </w:p>
    <w:tbl>
      <w:tblPr>
        <w:tblpPr w:leftFromText="180" w:rightFromText="180" w:vertAnchor="page" w:horzAnchor="margin" w:tblpY="284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06"/>
        <w:gridCol w:w="5279"/>
      </w:tblGrid>
      <w:tr w:rsidR="00EB2E22" w:rsidRPr="00EB2E22" w14:paraId="5E15C76A" w14:textId="77777777" w:rsidTr="00235DCD">
        <w:tc>
          <w:tcPr>
            <w:tcW w:w="9985" w:type="dxa"/>
            <w:gridSpan w:val="2"/>
          </w:tcPr>
          <w:p w14:paraId="04EB9DEA" w14:textId="77777777" w:rsidR="00EB2E22" w:rsidRPr="00EB2E22" w:rsidRDefault="00EB2E22" w:rsidP="00EB2E22">
            <w:pPr>
              <w:widowControl w:val="0"/>
              <w:autoSpaceDE w:val="0"/>
              <w:autoSpaceDN w:val="0"/>
              <w:adjustRightInd w:val="0"/>
              <w:spacing w:after="120"/>
              <w:jc w:val="center"/>
              <w:rPr>
                <w:rFonts w:ascii="Times New Roman" w:hAnsi="Times New Roman"/>
                <w:b/>
                <w:bCs/>
              </w:rPr>
            </w:pPr>
            <w:r w:rsidRPr="00EB2E22">
              <w:rPr>
                <w:rFonts w:ascii="Times New Roman" w:hAnsi="Times New Roman"/>
                <w:b/>
                <w:bCs/>
              </w:rPr>
              <w:t>Evaluation Profession-Wide Competency Development</w:t>
            </w:r>
          </w:p>
        </w:tc>
      </w:tr>
      <w:tr w:rsidR="00EB2E22" w:rsidRPr="00EB2E22" w14:paraId="0D70B70E" w14:textId="77777777" w:rsidTr="00235DCD">
        <w:tc>
          <w:tcPr>
            <w:tcW w:w="4706" w:type="dxa"/>
            <w:shd w:val="pct5" w:color="auto" w:fill="auto"/>
          </w:tcPr>
          <w:p w14:paraId="04900A33"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r w:rsidRPr="00EB2E22">
              <w:rPr>
                <w:rFonts w:ascii="Times New Roman" w:hAnsi="Times New Roman"/>
                <w:b/>
                <w:bCs/>
                <w:sz w:val="22"/>
                <w:szCs w:val="22"/>
              </w:rPr>
              <w:t>Student Name: _______________________</w:t>
            </w:r>
          </w:p>
          <w:p w14:paraId="24E3EE17"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p>
          <w:p w14:paraId="5731BE99"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r w:rsidRPr="00EB2E22">
              <w:rPr>
                <w:rFonts w:ascii="Times New Roman" w:hAnsi="Times New Roman"/>
                <w:b/>
                <w:bCs/>
                <w:sz w:val="22"/>
                <w:szCs w:val="22"/>
              </w:rPr>
              <w:t>Placement/Class: _____________________</w:t>
            </w:r>
          </w:p>
          <w:p w14:paraId="2A69D00C"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p>
          <w:p w14:paraId="385F1561"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r w:rsidRPr="00EB2E22">
              <w:rPr>
                <w:rFonts w:ascii="Times New Roman" w:hAnsi="Times New Roman"/>
                <w:b/>
                <w:bCs/>
                <w:sz w:val="22"/>
                <w:szCs w:val="22"/>
              </w:rPr>
              <w:t>Supervisor: __________________________</w:t>
            </w:r>
          </w:p>
        </w:tc>
        <w:tc>
          <w:tcPr>
            <w:tcW w:w="5279" w:type="dxa"/>
            <w:shd w:val="pct5" w:color="auto" w:fill="auto"/>
          </w:tcPr>
          <w:p w14:paraId="32C40CD8"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r w:rsidRPr="00EB2E22">
              <w:rPr>
                <w:rFonts w:ascii="Times New Roman" w:hAnsi="Times New Roman"/>
                <w:b/>
                <w:bCs/>
                <w:sz w:val="22"/>
                <w:szCs w:val="22"/>
              </w:rPr>
              <w:t>Semester, Year: ________________</w:t>
            </w:r>
          </w:p>
          <w:p w14:paraId="262D95CF"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r w:rsidRPr="00EB2E22">
              <w:rPr>
                <w:rFonts w:ascii="Times New Roman" w:hAnsi="Times New Roman"/>
                <w:b/>
                <w:bCs/>
                <w:sz w:val="22"/>
                <w:szCs w:val="22"/>
              </w:rPr>
              <w:t>Year in Program: 1</w:t>
            </w:r>
            <w:r w:rsidRPr="00EB2E22">
              <w:rPr>
                <w:rFonts w:ascii="Times New Roman" w:hAnsi="Times New Roman"/>
                <w:b/>
                <w:bCs/>
                <w:sz w:val="22"/>
                <w:szCs w:val="22"/>
                <w:vertAlign w:val="superscript"/>
              </w:rPr>
              <w:t>st</w:t>
            </w:r>
            <w:r w:rsidRPr="00EB2E22">
              <w:rPr>
                <w:rFonts w:ascii="Times New Roman" w:hAnsi="Times New Roman"/>
                <w:b/>
                <w:bCs/>
                <w:sz w:val="22"/>
                <w:szCs w:val="22"/>
              </w:rPr>
              <w:t xml:space="preserve"> Year Master</w:t>
            </w:r>
          </w:p>
          <w:p w14:paraId="3DD8E9C9"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r w:rsidRPr="00EB2E22">
              <w:rPr>
                <w:rFonts w:ascii="Times New Roman" w:hAnsi="Times New Roman"/>
                <w:b/>
                <w:bCs/>
                <w:sz w:val="22"/>
                <w:szCs w:val="22"/>
              </w:rPr>
              <w:t xml:space="preserve">                               2</w:t>
            </w:r>
            <w:r w:rsidRPr="00EB2E22">
              <w:rPr>
                <w:rFonts w:ascii="Times New Roman" w:hAnsi="Times New Roman"/>
                <w:b/>
                <w:bCs/>
                <w:sz w:val="22"/>
                <w:szCs w:val="22"/>
                <w:vertAlign w:val="superscript"/>
              </w:rPr>
              <w:t>nd</w:t>
            </w:r>
            <w:r w:rsidRPr="00EB2E22">
              <w:rPr>
                <w:rFonts w:ascii="Times New Roman" w:hAnsi="Times New Roman"/>
                <w:b/>
                <w:bCs/>
                <w:sz w:val="22"/>
                <w:szCs w:val="22"/>
              </w:rPr>
              <w:t xml:space="preserve"> Year Master</w:t>
            </w:r>
          </w:p>
          <w:p w14:paraId="458D97B7"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r w:rsidRPr="00EB2E22">
              <w:rPr>
                <w:rFonts w:ascii="Times New Roman" w:hAnsi="Times New Roman"/>
                <w:b/>
                <w:bCs/>
                <w:sz w:val="22"/>
                <w:szCs w:val="22"/>
              </w:rPr>
              <w:t xml:space="preserve">                               3</w:t>
            </w:r>
            <w:r w:rsidRPr="00EB2E22">
              <w:rPr>
                <w:rFonts w:ascii="Times New Roman" w:hAnsi="Times New Roman"/>
                <w:b/>
                <w:bCs/>
                <w:sz w:val="22"/>
                <w:szCs w:val="22"/>
                <w:vertAlign w:val="superscript"/>
              </w:rPr>
              <w:t>rd</w:t>
            </w:r>
            <w:r w:rsidRPr="00EB2E22">
              <w:rPr>
                <w:rFonts w:ascii="Times New Roman" w:hAnsi="Times New Roman"/>
                <w:b/>
                <w:bCs/>
                <w:sz w:val="22"/>
                <w:szCs w:val="22"/>
              </w:rPr>
              <w:t xml:space="preserve"> Year PsyD</w:t>
            </w:r>
          </w:p>
          <w:p w14:paraId="64021D32"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r w:rsidRPr="00EB2E22">
              <w:rPr>
                <w:rFonts w:ascii="Times New Roman" w:hAnsi="Times New Roman"/>
                <w:b/>
                <w:bCs/>
                <w:sz w:val="22"/>
                <w:szCs w:val="22"/>
              </w:rPr>
              <w:t xml:space="preserve">                               4</w:t>
            </w:r>
            <w:r w:rsidRPr="00EB2E22">
              <w:rPr>
                <w:rFonts w:ascii="Times New Roman" w:hAnsi="Times New Roman"/>
                <w:b/>
                <w:bCs/>
                <w:sz w:val="22"/>
                <w:szCs w:val="22"/>
                <w:vertAlign w:val="superscript"/>
              </w:rPr>
              <w:t>th</w:t>
            </w:r>
            <w:r w:rsidRPr="00EB2E22">
              <w:rPr>
                <w:rFonts w:ascii="Times New Roman" w:hAnsi="Times New Roman"/>
                <w:b/>
                <w:bCs/>
                <w:sz w:val="22"/>
                <w:szCs w:val="22"/>
              </w:rPr>
              <w:t xml:space="preserve"> Year PsyD</w:t>
            </w:r>
          </w:p>
          <w:p w14:paraId="4026FF93"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r w:rsidRPr="00EB2E22">
              <w:rPr>
                <w:rFonts w:ascii="Times New Roman" w:hAnsi="Times New Roman"/>
                <w:b/>
                <w:bCs/>
                <w:sz w:val="22"/>
                <w:szCs w:val="22"/>
              </w:rPr>
              <w:t xml:space="preserve">                               5</w:t>
            </w:r>
            <w:r w:rsidRPr="00EB2E22">
              <w:rPr>
                <w:rFonts w:ascii="Times New Roman" w:hAnsi="Times New Roman"/>
                <w:b/>
                <w:bCs/>
                <w:sz w:val="22"/>
                <w:szCs w:val="22"/>
                <w:vertAlign w:val="superscript"/>
              </w:rPr>
              <w:t>th</w:t>
            </w:r>
            <w:r w:rsidRPr="00EB2E22">
              <w:rPr>
                <w:rFonts w:ascii="Times New Roman" w:hAnsi="Times New Roman"/>
                <w:b/>
                <w:bCs/>
                <w:sz w:val="22"/>
                <w:szCs w:val="22"/>
              </w:rPr>
              <w:t xml:space="preserve"> Year PsyD</w:t>
            </w:r>
          </w:p>
          <w:p w14:paraId="33278045" w14:textId="77777777" w:rsidR="00EB2E22" w:rsidRPr="00EB2E22" w:rsidRDefault="00EB2E22" w:rsidP="00EB2E22">
            <w:pPr>
              <w:widowControl w:val="0"/>
              <w:autoSpaceDE w:val="0"/>
              <w:autoSpaceDN w:val="0"/>
              <w:adjustRightInd w:val="0"/>
              <w:spacing w:after="60"/>
              <w:rPr>
                <w:rFonts w:ascii="Times New Roman" w:hAnsi="Times New Roman"/>
                <w:b/>
                <w:bCs/>
                <w:sz w:val="22"/>
                <w:szCs w:val="22"/>
              </w:rPr>
            </w:pPr>
            <w:r w:rsidRPr="00EB2E22">
              <w:rPr>
                <w:rFonts w:ascii="Times New Roman" w:hAnsi="Times New Roman"/>
                <w:b/>
                <w:bCs/>
                <w:sz w:val="22"/>
                <w:szCs w:val="22"/>
              </w:rPr>
              <w:t xml:space="preserve">                               </w:t>
            </w:r>
            <w:proofErr w:type="spellStart"/>
            <w:r w:rsidRPr="00EB2E22">
              <w:rPr>
                <w:rFonts w:ascii="Times New Roman" w:hAnsi="Times New Roman"/>
                <w:b/>
                <w:bCs/>
                <w:sz w:val="22"/>
                <w:szCs w:val="22"/>
              </w:rPr>
              <w:t>PreDoctoral</w:t>
            </w:r>
            <w:proofErr w:type="spellEnd"/>
            <w:r w:rsidRPr="00EB2E22">
              <w:rPr>
                <w:rFonts w:ascii="Times New Roman" w:hAnsi="Times New Roman"/>
                <w:b/>
                <w:bCs/>
                <w:sz w:val="22"/>
                <w:szCs w:val="22"/>
              </w:rPr>
              <w:t xml:space="preserve"> Internship</w:t>
            </w:r>
          </w:p>
        </w:tc>
      </w:tr>
    </w:tbl>
    <w:p w14:paraId="382B3B59" w14:textId="77777777" w:rsidR="00EB2E22" w:rsidRPr="00EB2E22" w:rsidRDefault="00EB2E22" w:rsidP="00EB2E22">
      <w:pPr>
        <w:widowControl w:val="0"/>
        <w:autoSpaceDE w:val="0"/>
        <w:autoSpaceDN w:val="0"/>
        <w:adjustRightInd w:val="0"/>
        <w:rPr>
          <w:rFonts w:ascii="Times New Roman" w:hAnsi="Times New Roman"/>
          <w:b/>
          <w:bCs/>
          <w:sz w:val="22"/>
          <w:szCs w:val="22"/>
        </w:rPr>
      </w:pPr>
    </w:p>
    <w:p w14:paraId="6D90A610" w14:textId="786D08C5" w:rsidR="00EB2E22" w:rsidRPr="00EB2E22" w:rsidRDefault="00EB2E22" w:rsidP="00EB2E22">
      <w:pPr>
        <w:widowControl w:val="0"/>
        <w:autoSpaceDE w:val="0"/>
        <w:autoSpaceDN w:val="0"/>
        <w:adjustRightInd w:val="0"/>
        <w:jc w:val="both"/>
        <w:rPr>
          <w:rFonts w:ascii="Times New Roman" w:hAnsi="Times New Roman"/>
          <w:sz w:val="20"/>
          <w:szCs w:val="20"/>
        </w:rPr>
      </w:pPr>
      <w:r w:rsidRPr="00EB2E22">
        <w:rPr>
          <w:rFonts w:ascii="Times New Roman" w:hAnsi="Times New Roman"/>
          <w:b/>
          <w:bCs/>
          <w:sz w:val="20"/>
          <w:szCs w:val="20"/>
        </w:rPr>
        <w:t xml:space="preserve">This evaluation form is designed to evaluate doctoral students’ level of development of profession-wide competencies.  </w:t>
      </w:r>
      <w:r w:rsidR="00235DCD">
        <w:rPr>
          <w:rFonts w:ascii="Times New Roman" w:hAnsi="Times New Roman"/>
          <w:b/>
          <w:bCs/>
          <w:sz w:val="20"/>
          <w:szCs w:val="20"/>
        </w:rPr>
        <w:br/>
      </w:r>
      <w:r w:rsidRPr="00EB2E22">
        <w:rPr>
          <w:rFonts w:ascii="Times New Roman" w:hAnsi="Times New Roman"/>
          <w:b/>
          <w:bCs/>
          <w:sz w:val="20"/>
          <w:szCs w:val="20"/>
        </w:rPr>
        <w:t>You are being asked to evaluate students only on the competencies that are associated with your class or practicum experience.</w:t>
      </w:r>
    </w:p>
    <w:p w14:paraId="613FA0C2" w14:textId="77777777" w:rsidR="00EB2E22" w:rsidRPr="00EB2E22" w:rsidRDefault="00EB2E22" w:rsidP="00EB2E22">
      <w:pPr>
        <w:widowControl w:val="0"/>
        <w:autoSpaceDE w:val="0"/>
        <w:autoSpaceDN w:val="0"/>
        <w:adjustRightInd w:val="0"/>
        <w:ind w:left="270"/>
        <w:rPr>
          <w:rFonts w:ascii="Times New Roman" w:hAnsi="Times New Roman"/>
          <w:b/>
          <w:bCs/>
          <w:sz w:val="20"/>
          <w:szCs w:val="20"/>
        </w:rPr>
      </w:pPr>
    </w:p>
    <w:p w14:paraId="61071083" w14:textId="77777777" w:rsidR="00EB2E22" w:rsidRPr="00EB2E22" w:rsidRDefault="00EB2E22" w:rsidP="00EB2E22">
      <w:pPr>
        <w:widowControl w:val="0"/>
        <w:autoSpaceDE w:val="0"/>
        <w:autoSpaceDN w:val="0"/>
        <w:adjustRightInd w:val="0"/>
        <w:rPr>
          <w:rFonts w:ascii="Times New Roman" w:hAnsi="Times New Roman"/>
          <w:b/>
          <w:bCs/>
          <w:sz w:val="20"/>
          <w:szCs w:val="20"/>
        </w:rPr>
      </w:pPr>
      <w:r w:rsidRPr="00EB2E22">
        <w:rPr>
          <w:rFonts w:ascii="Times New Roman" w:hAnsi="Times New Roman"/>
          <w:b/>
          <w:bCs/>
          <w:sz w:val="20"/>
          <w:szCs w:val="20"/>
        </w:rPr>
        <w:t>Raters:</w:t>
      </w:r>
    </w:p>
    <w:p w14:paraId="671149DA" w14:textId="77777777" w:rsidR="00EB2E22" w:rsidRPr="00EB2E22" w:rsidRDefault="00EB2E22" w:rsidP="00EB2E22">
      <w:pPr>
        <w:widowControl w:val="0"/>
        <w:autoSpaceDE w:val="0"/>
        <w:autoSpaceDN w:val="0"/>
        <w:adjustRightInd w:val="0"/>
        <w:ind w:left="274" w:hanging="274"/>
        <w:rPr>
          <w:rFonts w:ascii="Times New Roman" w:hAnsi="Times New Roman"/>
          <w:sz w:val="20"/>
          <w:szCs w:val="20"/>
        </w:rPr>
      </w:pPr>
      <w:r w:rsidRPr="00EB2E22">
        <w:rPr>
          <w:rFonts w:ascii="Times New Roman" w:hAnsi="Times New Roman"/>
          <w:sz w:val="20"/>
          <w:szCs w:val="20"/>
        </w:rPr>
        <w:t xml:space="preserve">1. Please rate each item twice, once for </w:t>
      </w:r>
      <w:r w:rsidRPr="00EB2E22">
        <w:rPr>
          <w:rFonts w:ascii="Times New Roman" w:hAnsi="Times New Roman"/>
          <w:b/>
          <w:i/>
          <w:sz w:val="20"/>
          <w:szCs w:val="20"/>
        </w:rPr>
        <w:t>competency</w:t>
      </w:r>
      <w:r w:rsidRPr="00EB2E22">
        <w:rPr>
          <w:rFonts w:ascii="Times New Roman" w:hAnsi="Times New Roman"/>
          <w:sz w:val="20"/>
          <w:szCs w:val="20"/>
        </w:rPr>
        <w:t xml:space="preserve"> and once for </w:t>
      </w:r>
      <w:r w:rsidRPr="00EB2E22">
        <w:rPr>
          <w:rFonts w:ascii="Times New Roman" w:hAnsi="Times New Roman"/>
          <w:b/>
          <w:i/>
          <w:sz w:val="20"/>
          <w:szCs w:val="20"/>
        </w:rPr>
        <w:t>acceptability</w:t>
      </w:r>
      <w:r w:rsidRPr="00EB2E22">
        <w:rPr>
          <w:rFonts w:ascii="Times New Roman" w:hAnsi="Times New Roman"/>
          <w:sz w:val="20"/>
          <w:szCs w:val="20"/>
        </w:rPr>
        <w:t>.</w:t>
      </w:r>
    </w:p>
    <w:p w14:paraId="1D4B2F5A" w14:textId="77777777" w:rsidR="00EB2E22" w:rsidRPr="00EB2E22" w:rsidRDefault="00EB2E22" w:rsidP="00EB2E22">
      <w:pPr>
        <w:widowControl w:val="0"/>
        <w:autoSpaceDE w:val="0"/>
        <w:autoSpaceDN w:val="0"/>
        <w:adjustRightInd w:val="0"/>
        <w:ind w:left="274" w:hanging="274"/>
        <w:rPr>
          <w:rFonts w:ascii="Times New Roman" w:hAnsi="Times New Roman"/>
          <w:sz w:val="20"/>
          <w:szCs w:val="20"/>
        </w:rPr>
      </w:pPr>
      <w:r w:rsidRPr="00EB2E22">
        <w:rPr>
          <w:rFonts w:ascii="Times New Roman" w:hAnsi="Times New Roman"/>
          <w:sz w:val="20"/>
          <w:szCs w:val="20"/>
        </w:rPr>
        <w:t>2. If the student has not yet had the opportunity to experience an activity or you have no basis for appraisal, check the “No Opportunity” box and leave the “Competency” and “Acceptability” boxes blank.</w:t>
      </w:r>
    </w:p>
    <w:p w14:paraId="68644C89" w14:textId="77777777" w:rsidR="00EB2E22" w:rsidRPr="00EB2E22" w:rsidRDefault="00EB2E22" w:rsidP="00EB2E22">
      <w:pPr>
        <w:widowControl w:val="0"/>
        <w:autoSpaceDE w:val="0"/>
        <w:autoSpaceDN w:val="0"/>
        <w:adjustRightInd w:val="0"/>
        <w:ind w:left="274" w:hanging="274"/>
        <w:rPr>
          <w:rFonts w:ascii="Times New Roman" w:hAnsi="Times New Roman"/>
          <w:sz w:val="20"/>
          <w:szCs w:val="20"/>
        </w:rPr>
      </w:pPr>
      <w:r w:rsidRPr="00EB2E22">
        <w:rPr>
          <w:rFonts w:ascii="Times New Roman" w:hAnsi="Times New Roman"/>
          <w:sz w:val="20"/>
          <w:szCs w:val="20"/>
        </w:rPr>
        <w:t>3. First, indicate the extent to which the student demonstrates competency for each item using the scale described below.</w:t>
      </w:r>
    </w:p>
    <w:p w14:paraId="6AD9107D" w14:textId="77777777" w:rsidR="00EB2E22" w:rsidRPr="00EB2E22" w:rsidRDefault="00EB2E22" w:rsidP="00EB2E22">
      <w:pPr>
        <w:widowControl w:val="0"/>
        <w:autoSpaceDE w:val="0"/>
        <w:autoSpaceDN w:val="0"/>
        <w:adjustRightInd w:val="0"/>
        <w:ind w:left="274" w:hanging="274"/>
        <w:rPr>
          <w:rFonts w:ascii="Times New Roman" w:hAnsi="Times New Roman"/>
          <w:sz w:val="20"/>
          <w:szCs w:val="20"/>
        </w:rPr>
      </w:pPr>
      <w:r w:rsidRPr="00EB2E22">
        <w:rPr>
          <w:rFonts w:ascii="Times New Roman" w:hAnsi="Times New Roman"/>
          <w:sz w:val="20"/>
          <w:szCs w:val="20"/>
        </w:rPr>
        <w:t>4.</w:t>
      </w:r>
      <w:r w:rsidRPr="00EB2E22">
        <w:rPr>
          <w:rFonts w:ascii="Times New Roman" w:hAnsi="Times New Roman"/>
          <w:sz w:val="20"/>
          <w:szCs w:val="20"/>
        </w:rPr>
        <w:tab/>
        <w:t>Second, indicate the acceptability of the level of competency demonstrated using the scale below.</w:t>
      </w:r>
    </w:p>
    <w:p w14:paraId="245A7AC1" w14:textId="77777777" w:rsidR="00EB2E22" w:rsidRPr="00EB2E22" w:rsidRDefault="00EB2E22" w:rsidP="00EB2E22">
      <w:pPr>
        <w:widowControl w:val="0"/>
        <w:autoSpaceDE w:val="0"/>
        <w:autoSpaceDN w:val="0"/>
        <w:adjustRightInd w:val="0"/>
        <w:ind w:left="274" w:hanging="274"/>
        <w:rPr>
          <w:rFonts w:ascii="Times New Roman" w:hAnsi="Times New Roman"/>
          <w:i/>
          <w:sz w:val="20"/>
          <w:szCs w:val="20"/>
        </w:rPr>
      </w:pPr>
      <w:r w:rsidRPr="00EB2E22">
        <w:rPr>
          <w:rFonts w:ascii="Times New Roman" w:hAnsi="Times New Roman"/>
          <w:sz w:val="20"/>
          <w:szCs w:val="20"/>
        </w:rPr>
        <w:t>5.</w:t>
      </w:r>
      <w:r w:rsidRPr="00EB2E22">
        <w:rPr>
          <w:rFonts w:ascii="Times New Roman" w:hAnsi="Times New Roman"/>
          <w:sz w:val="20"/>
          <w:szCs w:val="20"/>
        </w:rPr>
        <w:tab/>
        <w:t xml:space="preserve">As appropriate, provide comments in support of your ratings, for both strengths and concerns. </w:t>
      </w:r>
      <w:r w:rsidRPr="00EB2E22">
        <w:rPr>
          <w:rFonts w:ascii="Times New Roman" w:hAnsi="Times New Roman"/>
          <w:bCs/>
          <w:i/>
          <w:sz w:val="20"/>
          <w:szCs w:val="20"/>
        </w:rPr>
        <w:t>(Note: If the student receives a rating of 1 in the “Acceptability” column, comments are necessary to explain the concern.)</w:t>
      </w:r>
    </w:p>
    <w:p w14:paraId="3E2414F5" w14:textId="77777777" w:rsidR="00EB2E22" w:rsidRPr="00EB2E22" w:rsidRDefault="00EB2E22" w:rsidP="00EB2E22">
      <w:pPr>
        <w:widowControl w:val="0"/>
        <w:autoSpaceDE w:val="0"/>
        <w:autoSpaceDN w:val="0"/>
        <w:adjustRightInd w:val="0"/>
        <w:ind w:left="274" w:hanging="274"/>
        <w:rPr>
          <w:rFonts w:ascii="Times New Roman" w:hAnsi="Times New Roman"/>
          <w:sz w:val="20"/>
          <w:szCs w:val="20"/>
        </w:rPr>
      </w:pPr>
      <w:r w:rsidRPr="00EB2E22">
        <w:rPr>
          <w:rFonts w:ascii="Times New Roman" w:hAnsi="Times New Roman"/>
          <w:sz w:val="20"/>
          <w:szCs w:val="20"/>
        </w:rPr>
        <w:t>6.</w:t>
      </w:r>
      <w:r w:rsidRPr="00EB2E22">
        <w:rPr>
          <w:rFonts w:ascii="Times New Roman" w:hAnsi="Times New Roman"/>
          <w:sz w:val="20"/>
          <w:szCs w:val="20"/>
        </w:rPr>
        <w:tab/>
        <w:t>At the end of the evaluation form, provide a recommendation for a course grade.</w:t>
      </w:r>
    </w:p>
    <w:p w14:paraId="0944C27D" w14:textId="77777777" w:rsidR="00EB2E22" w:rsidRPr="00EB2E22" w:rsidRDefault="00EB2E22" w:rsidP="00EB2E22">
      <w:pPr>
        <w:widowControl w:val="0"/>
        <w:autoSpaceDE w:val="0"/>
        <w:autoSpaceDN w:val="0"/>
        <w:adjustRightInd w:val="0"/>
        <w:rPr>
          <w:rFonts w:ascii="Times New Roman" w:hAnsi="Times New Roman"/>
          <w:b/>
          <w:bCs/>
          <w:sz w:val="20"/>
          <w:szCs w:val="20"/>
        </w:rPr>
      </w:pPr>
    </w:p>
    <w:p w14:paraId="2DE5F3D4" w14:textId="77777777" w:rsidR="00EB2E22" w:rsidRPr="00EB2E22" w:rsidRDefault="00EB2E22" w:rsidP="00EB2E22">
      <w:pPr>
        <w:widowControl w:val="0"/>
        <w:autoSpaceDE w:val="0"/>
        <w:autoSpaceDN w:val="0"/>
        <w:adjustRightInd w:val="0"/>
        <w:spacing w:after="40"/>
        <w:rPr>
          <w:rFonts w:ascii="Times New Roman" w:hAnsi="Times New Roman"/>
          <w:b/>
          <w:bCs/>
          <w:sz w:val="20"/>
          <w:szCs w:val="20"/>
        </w:rPr>
      </w:pPr>
      <w:r w:rsidRPr="00EB2E22">
        <w:rPr>
          <w:rFonts w:ascii="Times New Roman" w:hAnsi="Times New Roman"/>
          <w:b/>
          <w:bCs/>
          <w:sz w:val="20"/>
          <w:szCs w:val="20"/>
        </w:rPr>
        <w:t xml:space="preserve">Level of </w:t>
      </w:r>
      <w:r w:rsidRPr="00EB2E22">
        <w:rPr>
          <w:rFonts w:ascii="Times New Roman" w:hAnsi="Times New Roman"/>
          <w:b/>
          <w:bCs/>
          <w:sz w:val="20"/>
          <w:szCs w:val="20"/>
          <w:u w:val="single"/>
        </w:rPr>
        <w:t>Competency</w:t>
      </w:r>
    </w:p>
    <w:p w14:paraId="69C7CB41" w14:textId="77777777" w:rsidR="00EB2E22" w:rsidRPr="00EB2E22" w:rsidRDefault="00EB2E22" w:rsidP="00EB2E22">
      <w:pPr>
        <w:widowControl w:val="0"/>
        <w:tabs>
          <w:tab w:val="left" w:pos="810"/>
          <w:tab w:val="left" w:pos="3240"/>
        </w:tabs>
        <w:autoSpaceDE w:val="0"/>
        <w:autoSpaceDN w:val="0"/>
        <w:adjustRightInd w:val="0"/>
        <w:rPr>
          <w:rFonts w:ascii="Times New Roman" w:hAnsi="Times New Roman"/>
          <w:sz w:val="20"/>
          <w:szCs w:val="20"/>
          <w:u w:val="single"/>
        </w:rPr>
      </w:pPr>
      <w:r w:rsidRPr="00EB2E22">
        <w:rPr>
          <w:rFonts w:ascii="Times New Roman" w:hAnsi="Times New Roman"/>
          <w:sz w:val="20"/>
          <w:szCs w:val="20"/>
          <w:u w:val="single"/>
        </w:rPr>
        <w:t>Rating</w:t>
      </w:r>
      <w:r w:rsidRPr="00EB2E22">
        <w:rPr>
          <w:rFonts w:ascii="Times New Roman" w:hAnsi="Times New Roman"/>
          <w:sz w:val="20"/>
          <w:szCs w:val="20"/>
          <w:u w:val="single"/>
        </w:rPr>
        <w:tab/>
        <w:t xml:space="preserve">Descriptor </w:t>
      </w:r>
      <w:r w:rsidRPr="00EB2E22">
        <w:rPr>
          <w:rFonts w:ascii="Times New Roman" w:hAnsi="Times New Roman"/>
          <w:sz w:val="20"/>
          <w:szCs w:val="20"/>
          <w:u w:val="single"/>
        </w:rPr>
        <w:tab/>
        <w:t>Definition</w:t>
      </w:r>
    </w:p>
    <w:p w14:paraId="30CD6224" w14:textId="77777777" w:rsidR="00EB2E22" w:rsidRPr="00EB2E22" w:rsidRDefault="00EB2E22" w:rsidP="00EB2E22">
      <w:pPr>
        <w:widowControl w:val="0"/>
        <w:tabs>
          <w:tab w:val="left" w:pos="720"/>
          <w:tab w:val="left" w:pos="3240"/>
        </w:tabs>
        <w:autoSpaceDE w:val="0"/>
        <w:autoSpaceDN w:val="0"/>
        <w:adjustRightInd w:val="0"/>
        <w:ind w:left="180"/>
        <w:rPr>
          <w:rFonts w:ascii="Times New Roman" w:hAnsi="Times New Roman"/>
          <w:sz w:val="20"/>
          <w:szCs w:val="20"/>
        </w:rPr>
      </w:pPr>
      <w:r w:rsidRPr="00EB2E22">
        <w:rPr>
          <w:rFonts w:ascii="Times New Roman" w:hAnsi="Times New Roman"/>
          <w:sz w:val="20"/>
          <w:szCs w:val="20"/>
        </w:rPr>
        <w:t xml:space="preserve">0 </w:t>
      </w:r>
      <w:r w:rsidRPr="00EB2E22">
        <w:rPr>
          <w:rFonts w:ascii="Times New Roman" w:hAnsi="Times New Roman"/>
          <w:sz w:val="20"/>
          <w:szCs w:val="20"/>
        </w:rPr>
        <w:tab/>
        <w:t xml:space="preserve">Novice </w:t>
      </w:r>
      <w:r w:rsidRPr="00EB2E22">
        <w:rPr>
          <w:rFonts w:ascii="Times New Roman" w:hAnsi="Times New Roman"/>
          <w:sz w:val="20"/>
          <w:szCs w:val="20"/>
        </w:rPr>
        <w:tab/>
        <w:t>Beginning to show this knowledge/skill.</w:t>
      </w:r>
    </w:p>
    <w:p w14:paraId="523ADDA3" w14:textId="77777777" w:rsidR="00EB2E22" w:rsidRPr="00EB2E22" w:rsidRDefault="00EB2E22" w:rsidP="00EB2E22">
      <w:pPr>
        <w:widowControl w:val="0"/>
        <w:tabs>
          <w:tab w:val="left" w:pos="720"/>
          <w:tab w:val="left" w:pos="3240"/>
        </w:tabs>
        <w:autoSpaceDE w:val="0"/>
        <w:autoSpaceDN w:val="0"/>
        <w:adjustRightInd w:val="0"/>
        <w:ind w:left="3240" w:hanging="3060"/>
        <w:rPr>
          <w:rFonts w:ascii="Times New Roman" w:hAnsi="Times New Roman"/>
          <w:sz w:val="20"/>
          <w:szCs w:val="20"/>
        </w:rPr>
      </w:pPr>
      <w:r w:rsidRPr="00EB2E22">
        <w:rPr>
          <w:rFonts w:ascii="Times New Roman" w:hAnsi="Times New Roman"/>
          <w:sz w:val="20"/>
          <w:szCs w:val="20"/>
        </w:rPr>
        <w:t>1</w:t>
      </w:r>
      <w:r w:rsidRPr="00EB2E22">
        <w:rPr>
          <w:rFonts w:ascii="Times New Roman" w:hAnsi="Times New Roman"/>
          <w:sz w:val="20"/>
          <w:szCs w:val="20"/>
        </w:rPr>
        <w:tab/>
        <w:t>First Year Master’s Student</w:t>
      </w:r>
      <w:r w:rsidRPr="00EB2E22">
        <w:rPr>
          <w:rFonts w:ascii="Times New Roman" w:hAnsi="Times New Roman"/>
          <w:sz w:val="20"/>
          <w:szCs w:val="20"/>
        </w:rPr>
        <w:tab/>
        <w:t>Demonstrates a consistent basic understanding of concepts/skills. Beginning-level therapist</w:t>
      </w:r>
    </w:p>
    <w:p w14:paraId="375598E5" w14:textId="77777777" w:rsidR="00EB2E22" w:rsidRPr="00EB2E22" w:rsidRDefault="00EB2E22" w:rsidP="00EB2E22">
      <w:pPr>
        <w:widowControl w:val="0"/>
        <w:tabs>
          <w:tab w:val="left" w:pos="720"/>
          <w:tab w:val="left" w:pos="3240"/>
        </w:tabs>
        <w:autoSpaceDE w:val="0"/>
        <w:autoSpaceDN w:val="0"/>
        <w:adjustRightInd w:val="0"/>
        <w:ind w:left="3240" w:hanging="3060"/>
        <w:rPr>
          <w:rFonts w:ascii="Times New Roman" w:hAnsi="Times New Roman"/>
          <w:sz w:val="20"/>
          <w:szCs w:val="20"/>
        </w:rPr>
      </w:pPr>
      <w:r w:rsidRPr="00EB2E22">
        <w:rPr>
          <w:rFonts w:ascii="Times New Roman" w:hAnsi="Times New Roman"/>
          <w:sz w:val="20"/>
          <w:szCs w:val="20"/>
        </w:rPr>
        <w:t xml:space="preserve">2 </w:t>
      </w:r>
      <w:r w:rsidRPr="00EB2E22">
        <w:rPr>
          <w:rFonts w:ascii="Times New Roman" w:hAnsi="Times New Roman"/>
          <w:sz w:val="20"/>
          <w:szCs w:val="20"/>
        </w:rPr>
        <w:tab/>
        <w:t xml:space="preserve">Second Year Master’s Student </w:t>
      </w:r>
      <w:r w:rsidRPr="00EB2E22">
        <w:rPr>
          <w:rFonts w:ascii="Times New Roman" w:hAnsi="Times New Roman"/>
          <w:sz w:val="20"/>
          <w:szCs w:val="20"/>
        </w:rPr>
        <w:tab/>
        <w:t>Demonstrates a consistent competent understanding of concepts/skills.</w:t>
      </w:r>
    </w:p>
    <w:p w14:paraId="69D76B7F" w14:textId="77777777" w:rsidR="00EB2E22" w:rsidRPr="00EB2E22" w:rsidRDefault="00EB2E22" w:rsidP="00EB2E22">
      <w:pPr>
        <w:widowControl w:val="0"/>
        <w:tabs>
          <w:tab w:val="left" w:pos="720"/>
          <w:tab w:val="left" w:pos="3240"/>
        </w:tabs>
        <w:autoSpaceDE w:val="0"/>
        <w:autoSpaceDN w:val="0"/>
        <w:adjustRightInd w:val="0"/>
        <w:ind w:left="3240" w:hanging="3060"/>
        <w:rPr>
          <w:rFonts w:ascii="Times New Roman" w:hAnsi="Times New Roman"/>
          <w:sz w:val="20"/>
          <w:szCs w:val="20"/>
        </w:rPr>
      </w:pPr>
      <w:r w:rsidRPr="00EB2E22">
        <w:rPr>
          <w:rFonts w:ascii="Times New Roman" w:hAnsi="Times New Roman"/>
          <w:sz w:val="20"/>
          <w:szCs w:val="20"/>
        </w:rPr>
        <w:t xml:space="preserve">3 </w:t>
      </w:r>
      <w:r w:rsidRPr="00EB2E22">
        <w:rPr>
          <w:rFonts w:ascii="Times New Roman" w:hAnsi="Times New Roman"/>
          <w:sz w:val="20"/>
          <w:szCs w:val="20"/>
        </w:rPr>
        <w:tab/>
        <w:t xml:space="preserve">Third Year PsyD Student </w:t>
      </w:r>
      <w:r w:rsidRPr="00EB2E22">
        <w:rPr>
          <w:rFonts w:ascii="Times New Roman" w:hAnsi="Times New Roman"/>
          <w:sz w:val="20"/>
          <w:szCs w:val="20"/>
        </w:rPr>
        <w:tab/>
        <w:t>Demonstrates a consistent advanced understanding of concepts/skills. Capable of practice with supervision.</w:t>
      </w:r>
    </w:p>
    <w:p w14:paraId="0843CCF8" w14:textId="77777777" w:rsidR="00EB2E22" w:rsidRPr="00EB2E22" w:rsidRDefault="00EB2E22" w:rsidP="00EB2E22">
      <w:pPr>
        <w:widowControl w:val="0"/>
        <w:tabs>
          <w:tab w:val="left" w:pos="720"/>
          <w:tab w:val="left" w:pos="3240"/>
        </w:tabs>
        <w:autoSpaceDE w:val="0"/>
        <w:autoSpaceDN w:val="0"/>
        <w:adjustRightInd w:val="0"/>
        <w:ind w:left="180"/>
        <w:rPr>
          <w:rFonts w:ascii="Times New Roman" w:hAnsi="Times New Roman"/>
          <w:sz w:val="20"/>
          <w:szCs w:val="20"/>
        </w:rPr>
      </w:pPr>
      <w:r w:rsidRPr="00EB2E22">
        <w:rPr>
          <w:rFonts w:ascii="Times New Roman" w:hAnsi="Times New Roman"/>
          <w:sz w:val="20"/>
          <w:szCs w:val="20"/>
        </w:rPr>
        <w:t>4</w:t>
      </w:r>
      <w:r w:rsidRPr="00EB2E22">
        <w:rPr>
          <w:rFonts w:ascii="Times New Roman" w:hAnsi="Times New Roman"/>
          <w:sz w:val="20"/>
          <w:szCs w:val="20"/>
        </w:rPr>
        <w:tab/>
        <w:t>Fourth Year PsyD Student</w:t>
      </w:r>
      <w:r w:rsidRPr="00EB2E22">
        <w:rPr>
          <w:rFonts w:ascii="Times New Roman" w:hAnsi="Times New Roman"/>
          <w:sz w:val="20"/>
          <w:szCs w:val="20"/>
        </w:rPr>
        <w:tab/>
        <w:t>Demonstrates consistent proficient understanding of concepts/skills.</w:t>
      </w:r>
    </w:p>
    <w:p w14:paraId="2C1AF3CD" w14:textId="77777777" w:rsidR="00EB2E22" w:rsidRPr="00EB2E22" w:rsidRDefault="00EB2E22" w:rsidP="00EB2E22">
      <w:pPr>
        <w:widowControl w:val="0"/>
        <w:tabs>
          <w:tab w:val="left" w:pos="720"/>
          <w:tab w:val="left" w:pos="3240"/>
        </w:tabs>
        <w:autoSpaceDE w:val="0"/>
        <w:autoSpaceDN w:val="0"/>
        <w:adjustRightInd w:val="0"/>
        <w:ind w:left="180"/>
        <w:rPr>
          <w:rFonts w:ascii="Times New Roman" w:hAnsi="Times New Roman"/>
          <w:sz w:val="20"/>
          <w:szCs w:val="20"/>
        </w:rPr>
      </w:pPr>
      <w:r w:rsidRPr="00EB2E22">
        <w:rPr>
          <w:rFonts w:ascii="Times New Roman" w:hAnsi="Times New Roman"/>
          <w:sz w:val="20"/>
          <w:szCs w:val="20"/>
        </w:rPr>
        <w:t>5.</w:t>
      </w:r>
      <w:r w:rsidRPr="00EB2E22">
        <w:rPr>
          <w:rFonts w:ascii="Times New Roman" w:hAnsi="Times New Roman"/>
          <w:sz w:val="20"/>
          <w:szCs w:val="20"/>
        </w:rPr>
        <w:tab/>
        <w:t>Doctoral Internship Ready</w:t>
      </w:r>
      <w:r w:rsidRPr="00EB2E22">
        <w:rPr>
          <w:rFonts w:ascii="Times New Roman" w:hAnsi="Times New Roman"/>
          <w:sz w:val="20"/>
          <w:szCs w:val="20"/>
        </w:rPr>
        <w:tab/>
        <w:t>Can practice independently with structure.</w:t>
      </w:r>
    </w:p>
    <w:p w14:paraId="2107D1AC" w14:textId="77777777" w:rsidR="00EB2E22" w:rsidRPr="00EB2E22" w:rsidRDefault="00EB2E22" w:rsidP="00EB2E22">
      <w:pPr>
        <w:widowControl w:val="0"/>
        <w:tabs>
          <w:tab w:val="left" w:pos="720"/>
          <w:tab w:val="left" w:pos="3240"/>
        </w:tabs>
        <w:autoSpaceDE w:val="0"/>
        <w:autoSpaceDN w:val="0"/>
        <w:adjustRightInd w:val="0"/>
        <w:ind w:left="180"/>
        <w:rPr>
          <w:rFonts w:ascii="Times New Roman" w:hAnsi="Times New Roman"/>
          <w:sz w:val="20"/>
          <w:szCs w:val="20"/>
        </w:rPr>
      </w:pPr>
      <w:r w:rsidRPr="00EB2E22">
        <w:rPr>
          <w:rFonts w:ascii="Times New Roman" w:hAnsi="Times New Roman"/>
          <w:sz w:val="20"/>
          <w:szCs w:val="20"/>
        </w:rPr>
        <w:t>6.</w:t>
      </w:r>
      <w:r w:rsidRPr="00EB2E22">
        <w:rPr>
          <w:rFonts w:ascii="Times New Roman" w:hAnsi="Times New Roman"/>
          <w:sz w:val="20"/>
          <w:szCs w:val="20"/>
        </w:rPr>
        <w:tab/>
        <w:t>Private Practice Ready</w:t>
      </w:r>
      <w:r w:rsidRPr="00EB2E22">
        <w:rPr>
          <w:rFonts w:ascii="Times New Roman" w:hAnsi="Times New Roman"/>
          <w:sz w:val="20"/>
          <w:szCs w:val="20"/>
        </w:rPr>
        <w:tab/>
        <w:t>Can practice independently without supervision.</w:t>
      </w:r>
    </w:p>
    <w:p w14:paraId="440370ED" w14:textId="77777777" w:rsidR="00EB2E22" w:rsidRPr="00EB2E22" w:rsidRDefault="00EB2E22" w:rsidP="00EB2E22">
      <w:pPr>
        <w:widowControl w:val="0"/>
        <w:tabs>
          <w:tab w:val="left" w:pos="1350"/>
          <w:tab w:val="left" w:pos="2970"/>
        </w:tabs>
        <w:autoSpaceDE w:val="0"/>
        <w:autoSpaceDN w:val="0"/>
        <w:adjustRightInd w:val="0"/>
        <w:ind w:left="180"/>
        <w:rPr>
          <w:rFonts w:ascii="Times New Roman" w:hAnsi="Times New Roman"/>
          <w:sz w:val="20"/>
          <w:szCs w:val="20"/>
        </w:rPr>
      </w:pPr>
    </w:p>
    <w:p w14:paraId="53100BD6" w14:textId="77777777" w:rsidR="00EB2E22" w:rsidRPr="00EB2E22" w:rsidRDefault="00EB2E22" w:rsidP="00EB2E22">
      <w:pPr>
        <w:widowControl w:val="0"/>
        <w:autoSpaceDE w:val="0"/>
        <w:autoSpaceDN w:val="0"/>
        <w:adjustRightInd w:val="0"/>
        <w:spacing w:after="40"/>
        <w:rPr>
          <w:rFonts w:ascii="Times New Roman" w:hAnsi="Times New Roman"/>
          <w:b/>
          <w:bCs/>
          <w:sz w:val="20"/>
          <w:szCs w:val="20"/>
        </w:rPr>
      </w:pPr>
      <w:r w:rsidRPr="00EB2E22">
        <w:rPr>
          <w:rFonts w:ascii="Times New Roman" w:hAnsi="Times New Roman"/>
          <w:b/>
          <w:bCs/>
          <w:sz w:val="20"/>
          <w:szCs w:val="20"/>
          <w:u w:val="single"/>
        </w:rPr>
        <w:t>Acceptability</w:t>
      </w:r>
      <w:r w:rsidRPr="00EB2E22">
        <w:rPr>
          <w:rFonts w:ascii="Times New Roman" w:hAnsi="Times New Roman"/>
          <w:b/>
          <w:bCs/>
          <w:sz w:val="20"/>
          <w:szCs w:val="20"/>
        </w:rPr>
        <w:t xml:space="preserve"> of Student’s Level of Competency</w:t>
      </w:r>
    </w:p>
    <w:p w14:paraId="29A3057B" w14:textId="77777777" w:rsidR="00EB2E22" w:rsidRPr="00EB2E22" w:rsidRDefault="00EB2E22" w:rsidP="00EB2E22">
      <w:pPr>
        <w:widowControl w:val="0"/>
        <w:tabs>
          <w:tab w:val="left" w:pos="810"/>
          <w:tab w:val="left" w:pos="3240"/>
        </w:tabs>
        <w:autoSpaceDE w:val="0"/>
        <w:autoSpaceDN w:val="0"/>
        <w:adjustRightInd w:val="0"/>
        <w:rPr>
          <w:rFonts w:ascii="Times New Roman" w:hAnsi="Times New Roman"/>
          <w:sz w:val="20"/>
          <w:szCs w:val="20"/>
          <w:u w:val="single"/>
        </w:rPr>
      </w:pPr>
      <w:r w:rsidRPr="00EB2E22">
        <w:rPr>
          <w:rFonts w:ascii="Times New Roman" w:hAnsi="Times New Roman"/>
          <w:sz w:val="20"/>
          <w:szCs w:val="20"/>
          <w:u w:val="single"/>
        </w:rPr>
        <w:t xml:space="preserve">Rating </w:t>
      </w:r>
      <w:r w:rsidRPr="00EB2E22">
        <w:rPr>
          <w:rFonts w:ascii="Times New Roman" w:hAnsi="Times New Roman"/>
          <w:sz w:val="20"/>
          <w:szCs w:val="20"/>
          <w:u w:val="single"/>
        </w:rPr>
        <w:tab/>
        <w:t xml:space="preserve">Descriptor </w:t>
      </w:r>
      <w:r w:rsidRPr="00EB2E22">
        <w:rPr>
          <w:rFonts w:ascii="Times New Roman" w:hAnsi="Times New Roman"/>
          <w:sz w:val="20"/>
          <w:szCs w:val="20"/>
          <w:u w:val="single"/>
        </w:rPr>
        <w:tab/>
        <w:t>Definition</w:t>
      </w:r>
    </w:p>
    <w:p w14:paraId="6E16195F" w14:textId="77777777" w:rsidR="00EB2E22" w:rsidRPr="00EB2E22" w:rsidRDefault="00EB2E22" w:rsidP="00EB2E22">
      <w:pPr>
        <w:widowControl w:val="0"/>
        <w:tabs>
          <w:tab w:val="left" w:pos="720"/>
          <w:tab w:val="left" w:pos="3240"/>
        </w:tabs>
        <w:autoSpaceDE w:val="0"/>
        <w:autoSpaceDN w:val="0"/>
        <w:adjustRightInd w:val="0"/>
        <w:ind w:left="187"/>
        <w:rPr>
          <w:rFonts w:ascii="Times New Roman" w:hAnsi="Times New Roman"/>
          <w:sz w:val="20"/>
          <w:szCs w:val="20"/>
        </w:rPr>
      </w:pPr>
      <w:r w:rsidRPr="00EB2E22">
        <w:rPr>
          <w:rFonts w:ascii="Times New Roman" w:hAnsi="Times New Roman"/>
          <w:sz w:val="20"/>
          <w:szCs w:val="20"/>
        </w:rPr>
        <w:t xml:space="preserve">1 </w:t>
      </w:r>
      <w:r w:rsidRPr="00EB2E22">
        <w:rPr>
          <w:rFonts w:ascii="Times New Roman" w:hAnsi="Times New Roman"/>
          <w:sz w:val="20"/>
          <w:szCs w:val="20"/>
        </w:rPr>
        <w:tab/>
        <w:t>Not Acceptable</w:t>
      </w:r>
      <w:r w:rsidRPr="00EB2E22">
        <w:rPr>
          <w:rFonts w:ascii="Times New Roman" w:hAnsi="Times New Roman"/>
          <w:sz w:val="20"/>
          <w:szCs w:val="20"/>
        </w:rPr>
        <w:tab/>
        <w:t>Needs further skill development and/or close supervision.</w:t>
      </w:r>
    </w:p>
    <w:p w14:paraId="60D83B9C" w14:textId="77777777" w:rsidR="00EB2E22" w:rsidRPr="00EB2E22" w:rsidRDefault="00EB2E22" w:rsidP="00EB2E22">
      <w:pPr>
        <w:widowControl w:val="0"/>
        <w:tabs>
          <w:tab w:val="left" w:pos="720"/>
          <w:tab w:val="left" w:pos="3240"/>
        </w:tabs>
        <w:autoSpaceDE w:val="0"/>
        <w:autoSpaceDN w:val="0"/>
        <w:adjustRightInd w:val="0"/>
        <w:ind w:left="187"/>
        <w:rPr>
          <w:rFonts w:ascii="Times New Roman" w:hAnsi="Times New Roman"/>
          <w:sz w:val="20"/>
          <w:szCs w:val="20"/>
        </w:rPr>
      </w:pPr>
      <w:r w:rsidRPr="00EB2E22">
        <w:rPr>
          <w:rFonts w:ascii="Times New Roman" w:hAnsi="Times New Roman"/>
          <w:sz w:val="20"/>
          <w:szCs w:val="20"/>
        </w:rPr>
        <w:t xml:space="preserve">2 </w:t>
      </w:r>
      <w:r w:rsidRPr="00EB2E22">
        <w:rPr>
          <w:rFonts w:ascii="Times New Roman" w:hAnsi="Times New Roman"/>
          <w:sz w:val="20"/>
          <w:szCs w:val="20"/>
        </w:rPr>
        <w:tab/>
        <w:t xml:space="preserve">Marginally Acceptable </w:t>
      </w:r>
      <w:r w:rsidRPr="00EB2E22">
        <w:rPr>
          <w:rFonts w:ascii="Times New Roman" w:hAnsi="Times New Roman"/>
          <w:sz w:val="20"/>
          <w:szCs w:val="20"/>
        </w:rPr>
        <w:tab/>
        <w:t xml:space="preserve">Inconsistent performance or still some gaps in skills. </w:t>
      </w:r>
    </w:p>
    <w:p w14:paraId="6273B14D" w14:textId="77777777" w:rsidR="00EB2E22" w:rsidRPr="00EB2E22" w:rsidRDefault="00EB2E22" w:rsidP="00EB2E22">
      <w:pPr>
        <w:widowControl w:val="0"/>
        <w:tabs>
          <w:tab w:val="left" w:pos="720"/>
          <w:tab w:val="left" w:pos="3240"/>
        </w:tabs>
        <w:autoSpaceDE w:val="0"/>
        <w:autoSpaceDN w:val="0"/>
        <w:adjustRightInd w:val="0"/>
        <w:ind w:left="187"/>
        <w:rPr>
          <w:rFonts w:ascii="Times New Roman" w:hAnsi="Times New Roman"/>
          <w:sz w:val="20"/>
          <w:szCs w:val="20"/>
        </w:rPr>
      </w:pPr>
      <w:r w:rsidRPr="00EB2E22">
        <w:rPr>
          <w:rFonts w:ascii="Times New Roman" w:hAnsi="Times New Roman"/>
          <w:sz w:val="20"/>
          <w:szCs w:val="20"/>
        </w:rPr>
        <w:t xml:space="preserve">3 </w:t>
      </w:r>
      <w:r w:rsidRPr="00EB2E22">
        <w:rPr>
          <w:rFonts w:ascii="Times New Roman" w:hAnsi="Times New Roman"/>
          <w:sz w:val="20"/>
          <w:szCs w:val="20"/>
        </w:rPr>
        <w:tab/>
        <w:t xml:space="preserve">Acceptable/Expected </w:t>
      </w:r>
      <w:r w:rsidRPr="00EB2E22">
        <w:rPr>
          <w:rFonts w:ascii="Times New Roman" w:hAnsi="Times New Roman"/>
          <w:sz w:val="20"/>
          <w:szCs w:val="20"/>
        </w:rPr>
        <w:tab/>
        <w:t>Development consistent with expectations at this stage.</w:t>
      </w:r>
    </w:p>
    <w:p w14:paraId="0B65CAD1" w14:textId="77777777" w:rsidR="00EB2E22" w:rsidRPr="00EB2E22" w:rsidRDefault="00EB2E22" w:rsidP="00EB2E22">
      <w:pPr>
        <w:widowControl w:val="0"/>
        <w:tabs>
          <w:tab w:val="left" w:pos="720"/>
          <w:tab w:val="left" w:pos="3240"/>
        </w:tabs>
        <w:autoSpaceDE w:val="0"/>
        <w:autoSpaceDN w:val="0"/>
        <w:adjustRightInd w:val="0"/>
        <w:ind w:left="187"/>
        <w:rPr>
          <w:rFonts w:ascii="Times New Roman" w:hAnsi="Times New Roman"/>
          <w:sz w:val="20"/>
          <w:szCs w:val="20"/>
        </w:rPr>
      </w:pPr>
      <w:r w:rsidRPr="00EB2E22">
        <w:rPr>
          <w:rFonts w:ascii="Times New Roman" w:hAnsi="Times New Roman"/>
          <w:sz w:val="20"/>
          <w:szCs w:val="20"/>
        </w:rPr>
        <w:t xml:space="preserve">4 </w:t>
      </w:r>
      <w:r w:rsidRPr="00EB2E22">
        <w:rPr>
          <w:rFonts w:ascii="Times New Roman" w:hAnsi="Times New Roman"/>
          <w:sz w:val="20"/>
          <w:szCs w:val="20"/>
        </w:rPr>
        <w:tab/>
        <w:t xml:space="preserve">Exceeds Expectations </w:t>
      </w:r>
      <w:r w:rsidRPr="00EB2E22">
        <w:rPr>
          <w:rFonts w:ascii="Times New Roman" w:hAnsi="Times New Roman"/>
          <w:sz w:val="20"/>
          <w:szCs w:val="20"/>
        </w:rPr>
        <w:tab/>
        <w:t>Above and beyond expectations at this stage.</w:t>
      </w:r>
    </w:p>
    <w:p w14:paraId="5B22605B" w14:textId="77777777" w:rsidR="00EB2E22" w:rsidRPr="00EB2E22" w:rsidRDefault="00EB2E22" w:rsidP="00EB2E22">
      <w:pPr>
        <w:widowControl w:val="0"/>
        <w:tabs>
          <w:tab w:val="left" w:pos="720"/>
          <w:tab w:val="left" w:pos="3240"/>
        </w:tabs>
        <w:autoSpaceDE w:val="0"/>
        <w:autoSpaceDN w:val="0"/>
        <w:adjustRightInd w:val="0"/>
        <w:ind w:left="187"/>
        <w:rPr>
          <w:rFonts w:ascii="Times New Roman" w:hAnsi="Times New Roman"/>
          <w:sz w:val="22"/>
          <w:szCs w:val="22"/>
        </w:rPr>
      </w:pPr>
    </w:p>
    <w:p w14:paraId="50D7783F" w14:textId="77777777" w:rsidR="00EB2E22" w:rsidRPr="00EB2E22" w:rsidRDefault="00EB2E22" w:rsidP="00EB2E22">
      <w:pPr>
        <w:widowControl w:val="0"/>
        <w:autoSpaceDE w:val="0"/>
        <w:autoSpaceDN w:val="0"/>
        <w:adjustRightInd w:val="0"/>
        <w:rPr>
          <w:rFonts w:ascii="Times New Roman" w:hAnsi="Times New Roman"/>
        </w:rPr>
      </w:pPr>
      <w:r w:rsidRPr="00EB2E22">
        <w:rPr>
          <w:rFonts w:ascii="Times New Roman" w:hAnsi="Times New Roman"/>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09"/>
        <w:gridCol w:w="1347"/>
        <w:gridCol w:w="1402"/>
        <w:gridCol w:w="1292"/>
      </w:tblGrid>
      <w:tr w:rsidR="00EB2E22" w:rsidRPr="00EB2E22" w14:paraId="4CE101F1" w14:textId="77777777" w:rsidTr="00ED61E1">
        <w:tc>
          <w:tcPr>
            <w:tcW w:w="5309" w:type="dxa"/>
          </w:tcPr>
          <w:p w14:paraId="752CE605" w14:textId="77777777" w:rsidR="00EB2E22" w:rsidRPr="00EB2E22" w:rsidRDefault="00EB2E22" w:rsidP="00EB2E22">
            <w:pPr>
              <w:widowControl w:val="0"/>
              <w:autoSpaceDE w:val="0"/>
              <w:autoSpaceDN w:val="0"/>
              <w:adjustRightInd w:val="0"/>
              <w:rPr>
                <w:rFonts w:ascii="Times New Roman" w:hAnsi="Times New Roman"/>
                <w:b/>
                <w:bCs/>
                <w:sz w:val="19"/>
                <w:szCs w:val="19"/>
              </w:rPr>
            </w:pPr>
            <w:r w:rsidRPr="00EB2E22">
              <w:rPr>
                <w:rFonts w:ascii="Times New Roman" w:hAnsi="Times New Roman"/>
                <w:b/>
                <w:sz w:val="19"/>
                <w:szCs w:val="19"/>
              </w:rPr>
              <w:lastRenderedPageBreak/>
              <w:t>Profession-Wide Competency Category 1: Research.</w:t>
            </w:r>
          </w:p>
        </w:tc>
        <w:tc>
          <w:tcPr>
            <w:tcW w:w="1347" w:type="dxa"/>
          </w:tcPr>
          <w:p w14:paraId="5681458D"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38561641"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Competency</w:t>
            </w:r>
          </w:p>
        </w:tc>
        <w:tc>
          <w:tcPr>
            <w:tcW w:w="1402" w:type="dxa"/>
          </w:tcPr>
          <w:p w14:paraId="59A081E5"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7DA41690"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Acceptability</w:t>
            </w:r>
          </w:p>
        </w:tc>
        <w:tc>
          <w:tcPr>
            <w:tcW w:w="1292" w:type="dxa"/>
          </w:tcPr>
          <w:p w14:paraId="1B02937E"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No Opportunity</w:t>
            </w:r>
          </w:p>
        </w:tc>
      </w:tr>
      <w:tr w:rsidR="00EB2E22" w:rsidRPr="00EB2E22" w14:paraId="6309A2FB" w14:textId="77777777" w:rsidTr="00ED61E1">
        <w:tc>
          <w:tcPr>
            <w:tcW w:w="5309" w:type="dxa"/>
          </w:tcPr>
          <w:p w14:paraId="6F146B17" w14:textId="77777777" w:rsidR="00EB2E22" w:rsidRPr="00EB2E22" w:rsidRDefault="00EB2E22" w:rsidP="00EB2E22">
            <w:pPr>
              <w:widowControl w:val="0"/>
              <w:autoSpaceDE w:val="0"/>
              <w:autoSpaceDN w:val="0"/>
              <w:adjustRightInd w:val="0"/>
              <w:rPr>
                <w:rFonts w:ascii="Times New Roman" w:hAnsi="Times New Roman"/>
                <w:b/>
                <w:bCs/>
                <w:sz w:val="20"/>
                <w:szCs w:val="20"/>
              </w:rPr>
            </w:pPr>
            <w:r w:rsidRPr="00EB2E22">
              <w:rPr>
                <w:rFonts w:ascii="Times New Roman" w:eastAsia="PMingLiU" w:hAnsi="Times New Roman"/>
                <w:sz w:val="20"/>
                <w:szCs w:val="20"/>
              </w:rPr>
              <w:t>Demonstrates the substantially independent ability to formulate research or other scholarly activities (e.g., critical literature reviews, dissertation, efficacy studies, clinical case studies, theoretical papers, program evaluation projects, program development projects) that are of sufficient quality and rigor to have the potential to contribute to the scientific, psychological, or professional knowledge base.</w:t>
            </w:r>
          </w:p>
        </w:tc>
        <w:tc>
          <w:tcPr>
            <w:tcW w:w="1347" w:type="dxa"/>
          </w:tcPr>
          <w:p w14:paraId="7D5D4AD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402" w:type="dxa"/>
          </w:tcPr>
          <w:p w14:paraId="7F0BF855"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92" w:type="dxa"/>
          </w:tcPr>
          <w:p w14:paraId="0942CEF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2C249D8A" w14:textId="77777777" w:rsidTr="00ED61E1">
        <w:tc>
          <w:tcPr>
            <w:tcW w:w="5309" w:type="dxa"/>
          </w:tcPr>
          <w:p w14:paraId="03BE5034" w14:textId="77777777" w:rsidR="00EB2E22" w:rsidRPr="00EB2E22" w:rsidRDefault="00EB2E22" w:rsidP="00EB2E22">
            <w:pPr>
              <w:widowControl w:val="0"/>
              <w:autoSpaceDE w:val="0"/>
              <w:autoSpaceDN w:val="0"/>
              <w:adjustRightInd w:val="0"/>
              <w:rPr>
                <w:rFonts w:ascii="Times New Roman" w:hAnsi="Times New Roman"/>
                <w:sz w:val="20"/>
                <w:szCs w:val="20"/>
              </w:rPr>
            </w:pPr>
            <w:r w:rsidRPr="00EB2E22">
              <w:rPr>
                <w:rFonts w:ascii="Times New Roman" w:eastAsia="PMingLiU" w:hAnsi="Times New Roman"/>
                <w:sz w:val="20"/>
                <w:szCs w:val="20"/>
              </w:rPr>
              <w:t>Demonstrates the ability to conduct research or other scholarly activities.</w:t>
            </w:r>
          </w:p>
        </w:tc>
        <w:tc>
          <w:tcPr>
            <w:tcW w:w="1347" w:type="dxa"/>
          </w:tcPr>
          <w:p w14:paraId="3717864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402" w:type="dxa"/>
          </w:tcPr>
          <w:p w14:paraId="1C870BCA"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92" w:type="dxa"/>
          </w:tcPr>
          <w:p w14:paraId="03DC0E7E"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0D77AB61" w14:textId="77777777" w:rsidTr="00ED61E1">
        <w:tc>
          <w:tcPr>
            <w:tcW w:w="5309" w:type="dxa"/>
          </w:tcPr>
          <w:p w14:paraId="13BC7F97" w14:textId="77777777" w:rsidR="00EB2E22" w:rsidRPr="00EB2E22" w:rsidRDefault="00EB2E22" w:rsidP="00EB2E22">
            <w:pPr>
              <w:widowControl w:val="0"/>
              <w:autoSpaceDE w:val="0"/>
              <w:autoSpaceDN w:val="0"/>
              <w:adjustRightInd w:val="0"/>
              <w:rPr>
                <w:rFonts w:ascii="Times New Roman" w:eastAsia="PMingLiU" w:hAnsi="Times New Roman"/>
                <w:sz w:val="20"/>
                <w:szCs w:val="20"/>
              </w:rPr>
            </w:pPr>
            <w:r w:rsidRPr="00EB2E22">
              <w:rPr>
                <w:rFonts w:ascii="Times New Roman" w:eastAsia="PMingLiU" w:hAnsi="Times New Roman"/>
                <w:sz w:val="20"/>
                <w:szCs w:val="20"/>
              </w:rPr>
              <w:t>Demonstrates the ability to critically evaluate and disseminate research or other scholarly activity via professional publication and presentation at the local (including the host institution), regional, or national level.</w:t>
            </w:r>
          </w:p>
        </w:tc>
        <w:tc>
          <w:tcPr>
            <w:tcW w:w="1347" w:type="dxa"/>
          </w:tcPr>
          <w:p w14:paraId="41779022"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402" w:type="dxa"/>
          </w:tcPr>
          <w:p w14:paraId="22E13EB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92" w:type="dxa"/>
          </w:tcPr>
          <w:p w14:paraId="3630E96C"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2E86B377" w14:textId="77777777" w:rsidTr="00ED61E1">
        <w:tc>
          <w:tcPr>
            <w:tcW w:w="5309" w:type="dxa"/>
          </w:tcPr>
          <w:p w14:paraId="42F6653B"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an understanding of the influence of current basic research findings that apply to the student’s area of study.</w:t>
            </w:r>
          </w:p>
        </w:tc>
        <w:tc>
          <w:tcPr>
            <w:tcW w:w="1347" w:type="dxa"/>
          </w:tcPr>
          <w:p w14:paraId="01965CBB"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402" w:type="dxa"/>
          </w:tcPr>
          <w:p w14:paraId="007032A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92" w:type="dxa"/>
          </w:tcPr>
          <w:p w14:paraId="6B54C7E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6C1E5E7F" w14:textId="77777777" w:rsidTr="00ED61E1">
        <w:tc>
          <w:tcPr>
            <w:tcW w:w="5309" w:type="dxa"/>
          </w:tcPr>
          <w:p w14:paraId="009F97CD" w14:textId="77777777" w:rsidR="00EB2E22" w:rsidRPr="00EB2E22" w:rsidRDefault="00EB2E22" w:rsidP="00EB2E22">
            <w:pPr>
              <w:widowControl w:val="0"/>
              <w:tabs>
                <w:tab w:val="left" w:pos="1059"/>
                <w:tab w:val="right" w:pos="8235"/>
              </w:tabs>
              <w:rPr>
                <w:rFonts w:ascii="Times New Roman" w:hAnsi="Times New Roman"/>
                <w:sz w:val="20"/>
                <w:szCs w:val="20"/>
              </w:rPr>
            </w:pPr>
            <w:r w:rsidRPr="00EB2E22">
              <w:rPr>
                <w:rFonts w:ascii="Times New Roman" w:hAnsi="Times New Roman"/>
                <w:sz w:val="20"/>
                <w:szCs w:val="20"/>
              </w:rPr>
              <w:t>Demonstrates an ability to select and integrate the current scientific literature and appropriate methods related to their area of practice and be able to describe the theoretical underpinnings.</w:t>
            </w:r>
          </w:p>
        </w:tc>
        <w:tc>
          <w:tcPr>
            <w:tcW w:w="1347" w:type="dxa"/>
          </w:tcPr>
          <w:p w14:paraId="058F567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402" w:type="dxa"/>
          </w:tcPr>
          <w:p w14:paraId="66F4AF2E"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92" w:type="dxa"/>
          </w:tcPr>
          <w:p w14:paraId="53F15388"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677C1C14" w14:textId="77777777" w:rsidTr="00ED61E1">
        <w:tc>
          <w:tcPr>
            <w:tcW w:w="5309" w:type="dxa"/>
          </w:tcPr>
          <w:p w14:paraId="641C2306" w14:textId="77777777" w:rsidR="00EB2E22" w:rsidRPr="00EB2E22" w:rsidRDefault="00EB2E22" w:rsidP="00EB2E22">
            <w:pPr>
              <w:widowControl w:val="0"/>
              <w:tabs>
                <w:tab w:val="left" w:pos="1059"/>
                <w:tab w:val="right" w:pos="8235"/>
              </w:tabs>
              <w:rPr>
                <w:rFonts w:ascii="Times New Roman" w:hAnsi="Times New Roman"/>
                <w:sz w:val="20"/>
                <w:szCs w:val="20"/>
              </w:rPr>
            </w:pPr>
            <w:r w:rsidRPr="00EB2E22">
              <w:rPr>
                <w:rFonts w:ascii="Times New Roman" w:eastAsia="PMingLiU" w:hAnsi="Times New Roman"/>
                <w:sz w:val="20"/>
                <w:szCs w:val="20"/>
              </w:rPr>
              <w:t>Demonstrates an ability to design a research plan for outcome-based practice or program evaluation based on scholarly references.</w:t>
            </w:r>
          </w:p>
        </w:tc>
        <w:tc>
          <w:tcPr>
            <w:tcW w:w="1347" w:type="dxa"/>
          </w:tcPr>
          <w:p w14:paraId="267884C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402" w:type="dxa"/>
          </w:tcPr>
          <w:p w14:paraId="788BB4B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92" w:type="dxa"/>
          </w:tcPr>
          <w:p w14:paraId="229FCCA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0B224447" w14:textId="77777777" w:rsidTr="00ED61E1">
        <w:tc>
          <w:tcPr>
            <w:tcW w:w="5309" w:type="dxa"/>
          </w:tcPr>
          <w:p w14:paraId="1F4E288C" w14:textId="77777777" w:rsidR="00EB2E22" w:rsidRPr="00EB2E22" w:rsidRDefault="00EB2E22" w:rsidP="00EB2E22">
            <w:pPr>
              <w:widowControl w:val="0"/>
              <w:tabs>
                <w:tab w:val="left" w:pos="1059"/>
                <w:tab w:val="right" w:pos="8235"/>
              </w:tabs>
              <w:rPr>
                <w:rFonts w:ascii="Times New Roman" w:hAnsi="Times New Roman"/>
                <w:sz w:val="20"/>
                <w:szCs w:val="20"/>
              </w:rPr>
            </w:pPr>
            <w:r w:rsidRPr="00EB2E22">
              <w:rPr>
                <w:rFonts w:ascii="Times New Roman" w:eastAsia="PMingLiU" w:hAnsi="Times New Roman"/>
                <w:sz w:val="20"/>
                <w:szCs w:val="20"/>
              </w:rPr>
              <w:t>Demonstrates the ability to craft a research study that addresses a clinical area.</w:t>
            </w:r>
          </w:p>
        </w:tc>
        <w:tc>
          <w:tcPr>
            <w:tcW w:w="1347" w:type="dxa"/>
          </w:tcPr>
          <w:p w14:paraId="1476515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402" w:type="dxa"/>
          </w:tcPr>
          <w:p w14:paraId="1A1A245C"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92" w:type="dxa"/>
          </w:tcPr>
          <w:p w14:paraId="77F19D08"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1AC4A7BB" w14:textId="77777777" w:rsidTr="00ED61E1">
        <w:tc>
          <w:tcPr>
            <w:tcW w:w="5309" w:type="dxa"/>
          </w:tcPr>
          <w:p w14:paraId="3CA221BF" w14:textId="77777777" w:rsidR="00EB2E22" w:rsidRPr="00EB2E22" w:rsidRDefault="00EB2E22" w:rsidP="00EB2E22">
            <w:pPr>
              <w:widowControl w:val="0"/>
              <w:tabs>
                <w:tab w:val="left" w:pos="1059"/>
                <w:tab w:val="right" w:pos="8235"/>
              </w:tabs>
              <w:rPr>
                <w:rFonts w:ascii="Times New Roman" w:hAnsi="Times New Roman"/>
                <w:bCs/>
                <w:sz w:val="20"/>
                <w:szCs w:val="20"/>
              </w:rPr>
            </w:pPr>
            <w:r w:rsidRPr="00EB2E22">
              <w:rPr>
                <w:rFonts w:ascii="Times New Roman" w:eastAsia="PMingLiU" w:hAnsi="Times New Roman"/>
                <w:sz w:val="20"/>
                <w:szCs w:val="20"/>
              </w:rPr>
              <w:t>Demonstrates the ability to describe research findings to peers and other professionals.</w:t>
            </w:r>
          </w:p>
        </w:tc>
        <w:tc>
          <w:tcPr>
            <w:tcW w:w="1347" w:type="dxa"/>
          </w:tcPr>
          <w:p w14:paraId="32F580F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402" w:type="dxa"/>
          </w:tcPr>
          <w:p w14:paraId="0F606E4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92" w:type="dxa"/>
          </w:tcPr>
          <w:p w14:paraId="017258C8"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bl>
    <w:p w14:paraId="056377D2"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r w:rsidRPr="00EB2E22">
        <w:rPr>
          <w:rFonts w:ascii="Times New Roman" w:hAnsi="Times New Roman"/>
          <w:b/>
          <w:bCs/>
          <w:sz w:val="19"/>
          <w:szCs w:val="19"/>
        </w:rPr>
        <w:t>Comments:</w:t>
      </w:r>
    </w:p>
    <w:p w14:paraId="53F86BD2"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3"/>
        <w:gridCol w:w="1342"/>
        <w:gridCol w:w="1397"/>
        <w:gridCol w:w="1288"/>
      </w:tblGrid>
      <w:tr w:rsidR="00EB2E22" w:rsidRPr="00EB2E22" w14:paraId="11760E58" w14:textId="77777777" w:rsidTr="00ED61E1">
        <w:tc>
          <w:tcPr>
            <w:tcW w:w="5323" w:type="dxa"/>
          </w:tcPr>
          <w:p w14:paraId="7C4D4624" w14:textId="77777777" w:rsidR="00EB2E22" w:rsidRPr="00EB2E22" w:rsidRDefault="00EB2E22" w:rsidP="00EB2E22">
            <w:pPr>
              <w:widowControl w:val="0"/>
              <w:autoSpaceDE w:val="0"/>
              <w:autoSpaceDN w:val="0"/>
              <w:adjustRightInd w:val="0"/>
              <w:rPr>
                <w:rFonts w:ascii="Times New Roman" w:hAnsi="Times New Roman"/>
                <w:b/>
                <w:bCs/>
                <w:sz w:val="19"/>
                <w:szCs w:val="19"/>
              </w:rPr>
            </w:pPr>
            <w:r w:rsidRPr="00EB2E22">
              <w:rPr>
                <w:rFonts w:ascii="Times New Roman" w:hAnsi="Times New Roman"/>
                <w:b/>
                <w:sz w:val="19"/>
                <w:szCs w:val="19"/>
              </w:rPr>
              <w:t>Profession-Wide Competency Category 2: Ethical and Legal Standards.</w:t>
            </w:r>
          </w:p>
        </w:tc>
        <w:tc>
          <w:tcPr>
            <w:tcW w:w="1342" w:type="dxa"/>
          </w:tcPr>
          <w:p w14:paraId="3B88DC59"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0C7A132F"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Competency</w:t>
            </w:r>
          </w:p>
        </w:tc>
        <w:tc>
          <w:tcPr>
            <w:tcW w:w="1397" w:type="dxa"/>
          </w:tcPr>
          <w:p w14:paraId="423EA52D"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7853848A"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Acceptability</w:t>
            </w:r>
          </w:p>
        </w:tc>
        <w:tc>
          <w:tcPr>
            <w:tcW w:w="1288" w:type="dxa"/>
          </w:tcPr>
          <w:p w14:paraId="37109021"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No Opportunity</w:t>
            </w:r>
          </w:p>
        </w:tc>
      </w:tr>
      <w:tr w:rsidR="00EB2E22" w:rsidRPr="00EB2E22" w14:paraId="089AC702" w14:textId="77777777" w:rsidTr="00ED61E1">
        <w:tc>
          <w:tcPr>
            <w:tcW w:w="5323" w:type="dxa"/>
          </w:tcPr>
          <w:p w14:paraId="7910FCF7"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 knowledge of and practice consistent with the current version of the APA Ethical Principles of Psychologists and Code of Conduct.</w:t>
            </w:r>
          </w:p>
        </w:tc>
        <w:tc>
          <w:tcPr>
            <w:tcW w:w="1342" w:type="dxa"/>
          </w:tcPr>
          <w:p w14:paraId="1BC57603"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014D0252"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025EC43B"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36E1BA4A" w14:textId="77777777" w:rsidTr="00ED61E1">
        <w:tc>
          <w:tcPr>
            <w:tcW w:w="5323" w:type="dxa"/>
          </w:tcPr>
          <w:p w14:paraId="34D13FD9"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 knowledge of and practice consistent with relevant laws, regulations, rules, and policies governing health service psychology at the organizational, local, state, regional, and federal levels.</w:t>
            </w:r>
          </w:p>
        </w:tc>
        <w:tc>
          <w:tcPr>
            <w:tcW w:w="1342" w:type="dxa"/>
          </w:tcPr>
          <w:p w14:paraId="5A8B4829"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2C5C35F2"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688E51B7"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6CE19538" w14:textId="77777777" w:rsidTr="00ED61E1">
        <w:tc>
          <w:tcPr>
            <w:tcW w:w="5323" w:type="dxa"/>
          </w:tcPr>
          <w:p w14:paraId="0CB47670"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 knowledge of and practice consistent with relevant professional standards and guidelines.</w:t>
            </w:r>
          </w:p>
        </w:tc>
        <w:tc>
          <w:tcPr>
            <w:tcW w:w="1342" w:type="dxa"/>
          </w:tcPr>
          <w:p w14:paraId="02305A18"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13FCEF1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696BEFF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46B28F98" w14:textId="77777777" w:rsidTr="00ED61E1">
        <w:tc>
          <w:tcPr>
            <w:tcW w:w="5323" w:type="dxa"/>
          </w:tcPr>
          <w:p w14:paraId="252671EB"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an ability to recognize ethical dilemmas as they arise and apply ethical decision-making processes in order to resolve the dilemmas.</w:t>
            </w:r>
          </w:p>
        </w:tc>
        <w:tc>
          <w:tcPr>
            <w:tcW w:w="1342" w:type="dxa"/>
          </w:tcPr>
          <w:p w14:paraId="4EECFF7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7512444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58D38C19"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710C8E2E" w14:textId="77777777" w:rsidTr="00ED61E1">
        <w:tc>
          <w:tcPr>
            <w:tcW w:w="5323" w:type="dxa"/>
          </w:tcPr>
          <w:p w14:paraId="4B3BA55E"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an ability to conduct self in an ethical manner in all professional activities.</w:t>
            </w:r>
          </w:p>
        </w:tc>
        <w:tc>
          <w:tcPr>
            <w:tcW w:w="1342" w:type="dxa"/>
          </w:tcPr>
          <w:p w14:paraId="4A43D73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27A56C65"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03C36BC"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67A55A05" w14:textId="77777777" w:rsidTr="00ED61E1">
        <w:tc>
          <w:tcPr>
            <w:tcW w:w="5323" w:type="dxa"/>
          </w:tcPr>
          <w:p w14:paraId="09B76A48"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an ability to create legally-defensible documents for the practice of psychology.</w:t>
            </w:r>
          </w:p>
        </w:tc>
        <w:tc>
          <w:tcPr>
            <w:tcW w:w="1342" w:type="dxa"/>
          </w:tcPr>
          <w:p w14:paraId="5C751177"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122BDCB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37C04F0C"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bl>
    <w:p w14:paraId="4D7B69C7"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r w:rsidRPr="00EB2E22">
        <w:rPr>
          <w:rFonts w:ascii="Times New Roman" w:hAnsi="Times New Roman"/>
          <w:b/>
          <w:bCs/>
          <w:sz w:val="19"/>
          <w:szCs w:val="19"/>
        </w:rPr>
        <w:t>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3"/>
        <w:gridCol w:w="1342"/>
        <w:gridCol w:w="1397"/>
        <w:gridCol w:w="1288"/>
      </w:tblGrid>
      <w:tr w:rsidR="00EB2E22" w:rsidRPr="00EB2E22" w14:paraId="5C03C546" w14:textId="77777777" w:rsidTr="00ED61E1">
        <w:tc>
          <w:tcPr>
            <w:tcW w:w="5323" w:type="dxa"/>
          </w:tcPr>
          <w:p w14:paraId="1295C9B8" w14:textId="77777777" w:rsidR="00EB2E22" w:rsidRPr="00EB2E22" w:rsidRDefault="00EB2E22" w:rsidP="00EB2E22">
            <w:pPr>
              <w:widowControl w:val="0"/>
              <w:autoSpaceDE w:val="0"/>
              <w:autoSpaceDN w:val="0"/>
              <w:adjustRightInd w:val="0"/>
              <w:rPr>
                <w:rFonts w:ascii="Times New Roman" w:hAnsi="Times New Roman"/>
                <w:b/>
                <w:bCs/>
                <w:sz w:val="19"/>
                <w:szCs w:val="19"/>
              </w:rPr>
            </w:pPr>
            <w:r w:rsidRPr="00EB2E22">
              <w:rPr>
                <w:rFonts w:ascii="Times New Roman" w:hAnsi="Times New Roman"/>
                <w:b/>
                <w:sz w:val="19"/>
                <w:szCs w:val="19"/>
              </w:rPr>
              <w:t>Profession-Wide Competency Category 3: Individual and Cultural Diversity.</w:t>
            </w:r>
          </w:p>
        </w:tc>
        <w:tc>
          <w:tcPr>
            <w:tcW w:w="1342" w:type="dxa"/>
          </w:tcPr>
          <w:p w14:paraId="176843D4"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15FEE765"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Competency</w:t>
            </w:r>
          </w:p>
        </w:tc>
        <w:tc>
          <w:tcPr>
            <w:tcW w:w="1397" w:type="dxa"/>
          </w:tcPr>
          <w:p w14:paraId="6EFFDD30"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68D56FEC"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Acceptability</w:t>
            </w:r>
          </w:p>
        </w:tc>
        <w:tc>
          <w:tcPr>
            <w:tcW w:w="1288" w:type="dxa"/>
          </w:tcPr>
          <w:p w14:paraId="5F33A9BE"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No Opportunity</w:t>
            </w:r>
          </w:p>
        </w:tc>
      </w:tr>
      <w:tr w:rsidR="00EB2E22" w:rsidRPr="00EB2E22" w14:paraId="7C8D20B9" w14:textId="77777777" w:rsidTr="00ED61E1">
        <w:tc>
          <w:tcPr>
            <w:tcW w:w="5323" w:type="dxa"/>
          </w:tcPr>
          <w:p w14:paraId="17B3F3CF"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an understanding of how their own personal/cultural history, attitudes, and biases may affect how they understand and interact with people different from themselves.</w:t>
            </w:r>
          </w:p>
        </w:tc>
        <w:tc>
          <w:tcPr>
            <w:tcW w:w="1342" w:type="dxa"/>
          </w:tcPr>
          <w:p w14:paraId="6D9D1CD2"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3F678F3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02EDEC4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2068A5FD" w14:textId="77777777" w:rsidTr="00ED61E1">
        <w:tc>
          <w:tcPr>
            <w:tcW w:w="5323" w:type="dxa"/>
          </w:tcPr>
          <w:p w14:paraId="4D2D525E"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 knowledge of the current theoretical and empirical knowledge base as it relates to addressing diversity in all professional activities including research, training, supervision/consultation, and service.</w:t>
            </w:r>
          </w:p>
        </w:tc>
        <w:tc>
          <w:tcPr>
            <w:tcW w:w="1342" w:type="dxa"/>
          </w:tcPr>
          <w:p w14:paraId="5EBDC5F9"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3160DBE4"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6BE08C0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1E4ED431" w14:textId="77777777" w:rsidTr="00ED61E1">
        <w:tc>
          <w:tcPr>
            <w:tcW w:w="5323" w:type="dxa"/>
          </w:tcPr>
          <w:p w14:paraId="69B48C49"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lastRenderedPageBreak/>
              <w:t>Demonstrates the ability to integrate awareness and knowledge of individual and cultural differences in the conduct of professional roles (e.g., research, services, and other professional activities). This includes the ability to apply a framework for working effectively with areas of individual and cultural diversity not previously encountered over the course of their careers. Also included is the ability to work effectively with individuals whose group membership, demographic characteristics, or worldviews create conflict with their own.</w:t>
            </w:r>
          </w:p>
        </w:tc>
        <w:tc>
          <w:tcPr>
            <w:tcW w:w="1342" w:type="dxa"/>
          </w:tcPr>
          <w:p w14:paraId="4E76C142"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3CE0DAAB"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93195DC"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074945B5" w14:textId="77777777" w:rsidTr="00ED61E1">
        <w:tc>
          <w:tcPr>
            <w:tcW w:w="5323" w:type="dxa"/>
          </w:tcPr>
          <w:p w14:paraId="512F2947"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requisite knowledge base, ability to articulate an approach to working effectively with diverse individuals and groups, and apply this approach effectively in their professional work.</w:t>
            </w:r>
          </w:p>
        </w:tc>
        <w:tc>
          <w:tcPr>
            <w:tcW w:w="1342" w:type="dxa"/>
          </w:tcPr>
          <w:p w14:paraId="194F5B97"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14797EA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3FDB65A"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4A661B50" w14:textId="77777777" w:rsidTr="00ED61E1">
        <w:tc>
          <w:tcPr>
            <w:tcW w:w="5323" w:type="dxa"/>
          </w:tcPr>
          <w:p w14:paraId="2103EE46"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an ability to prepare an assessment report with a client who is diverse from the therapist, taking into consideration appropriate concerns for that individual.</w:t>
            </w:r>
          </w:p>
        </w:tc>
        <w:tc>
          <w:tcPr>
            <w:tcW w:w="1342" w:type="dxa"/>
          </w:tcPr>
          <w:p w14:paraId="2ED8ABC7"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4942BB8C"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2021C3E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7F5DD530" w14:textId="77777777" w:rsidTr="00ED61E1">
        <w:tc>
          <w:tcPr>
            <w:tcW w:w="5323" w:type="dxa"/>
          </w:tcPr>
          <w:p w14:paraId="4A329917"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an ability to conceptualize psychotherapy and assessment cases with a population diverse from the </w:t>
            </w:r>
            <w:proofErr w:type="gramStart"/>
            <w:r w:rsidRPr="00EB2E22">
              <w:rPr>
                <w:rFonts w:ascii="Times New Roman" w:eastAsia="PMingLiU" w:hAnsi="Times New Roman"/>
                <w:sz w:val="20"/>
                <w:szCs w:val="20"/>
              </w:rPr>
              <w:t>therapist..</w:t>
            </w:r>
            <w:proofErr w:type="gramEnd"/>
          </w:p>
        </w:tc>
        <w:tc>
          <w:tcPr>
            <w:tcW w:w="1342" w:type="dxa"/>
          </w:tcPr>
          <w:p w14:paraId="1227D6B5"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1D649EF2"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38325E7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08023961" w14:textId="77777777" w:rsidTr="00ED61E1">
        <w:tc>
          <w:tcPr>
            <w:tcW w:w="5323" w:type="dxa"/>
          </w:tcPr>
          <w:p w14:paraId="4DC87EDC"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create a culturally sensitive treatment plan to address clients’ presenting concerns.</w:t>
            </w:r>
          </w:p>
        </w:tc>
        <w:tc>
          <w:tcPr>
            <w:tcW w:w="1342" w:type="dxa"/>
          </w:tcPr>
          <w:p w14:paraId="1FB79178"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6054706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2267ED2A"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29E036EA" w14:textId="77777777" w:rsidTr="00ED61E1">
        <w:tc>
          <w:tcPr>
            <w:tcW w:w="5323" w:type="dxa"/>
          </w:tcPr>
          <w:p w14:paraId="585FFEE6"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write a supervision plan that includes assessment of the developmental level of a supervisee and a professional growth plan that incorporates knowledge of the research and theories of supervision and sensitivity to cultural and individual differences.</w:t>
            </w:r>
          </w:p>
        </w:tc>
        <w:tc>
          <w:tcPr>
            <w:tcW w:w="1342" w:type="dxa"/>
          </w:tcPr>
          <w:p w14:paraId="75C2B463"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498F3D5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7300FF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bl>
    <w:p w14:paraId="19A788D9"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r w:rsidRPr="00EB2E22">
        <w:rPr>
          <w:rFonts w:ascii="Times New Roman" w:hAnsi="Times New Roman"/>
          <w:b/>
          <w:bCs/>
          <w:sz w:val="19"/>
          <w:szCs w:val="19"/>
        </w:rPr>
        <w:t>Comments:</w:t>
      </w:r>
    </w:p>
    <w:p w14:paraId="4B39BE81"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014E3442"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30376FD7"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59CA56DC"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42730D67"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52D5F18C"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74A06C7C"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496ECF13"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3B0AF9D3"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2F1ED90A"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3"/>
        <w:gridCol w:w="1342"/>
        <w:gridCol w:w="1397"/>
        <w:gridCol w:w="1288"/>
      </w:tblGrid>
      <w:tr w:rsidR="00EB2E22" w:rsidRPr="00EB2E22" w14:paraId="240C22BD" w14:textId="77777777" w:rsidTr="00ED61E1">
        <w:tc>
          <w:tcPr>
            <w:tcW w:w="5323" w:type="dxa"/>
          </w:tcPr>
          <w:p w14:paraId="4D790FC0" w14:textId="77777777" w:rsidR="00EB2E22" w:rsidRPr="00EB2E22" w:rsidRDefault="00EB2E22" w:rsidP="00EB2E22">
            <w:pPr>
              <w:widowControl w:val="0"/>
              <w:autoSpaceDE w:val="0"/>
              <w:autoSpaceDN w:val="0"/>
              <w:adjustRightInd w:val="0"/>
              <w:rPr>
                <w:rFonts w:ascii="Times New Roman" w:hAnsi="Times New Roman"/>
                <w:b/>
                <w:bCs/>
                <w:sz w:val="19"/>
                <w:szCs w:val="19"/>
              </w:rPr>
            </w:pPr>
            <w:r w:rsidRPr="00EB2E22">
              <w:rPr>
                <w:rFonts w:ascii="Times New Roman" w:hAnsi="Times New Roman"/>
                <w:b/>
                <w:sz w:val="19"/>
                <w:szCs w:val="19"/>
              </w:rPr>
              <w:t>Profession-Wide Competency Category 4: Professional Values, Attitudes, and Behaviors.</w:t>
            </w:r>
          </w:p>
        </w:tc>
        <w:tc>
          <w:tcPr>
            <w:tcW w:w="1342" w:type="dxa"/>
          </w:tcPr>
          <w:p w14:paraId="385E1EA7"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0DCAC7B6"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Competency</w:t>
            </w:r>
          </w:p>
        </w:tc>
        <w:tc>
          <w:tcPr>
            <w:tcW w:w="1397" w:type="dxa"/>
          </w:tcPr>
          <w:p w14:paraId="375C38D4"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67FD0131"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Acceptability</w:t>
            </w:r>
          </w:p>
        </w:tc>
        <w:tc>
          <w:tcPr>
            <w:tcW w:w="1288" w:type="dxa"/>
          </w:tcPr>
          <w:p w14:paraId="7023AF61"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No Opportunity</w:t>
            </w:r>
          </w:p>
        </w:tc>
      </w:tr>
      <w:tr w:rsidR="00EB2E22" w:rsidRPr="00EB2E22" w14:paraId="712B4D3C" w14:textId="77777777" w:rsidTr="00ED61E1">
        <w:tc>
          <w:tcPr>
            <w:tcW w:w="5323" w:type="dxa"/>
          </w:tcPr>
          <w:p w14:paraId="009D61F0"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behaviors that reflect the values and attitudes of psychology, including integrity, deportment, professional identity, accountability, lifelong learning, and concern for the welfare of others. </w:t>
            </w:r>
          </w:p>
        </w:tc>
        <w:tc>
          <w:tcPr>
            <w:tcW w:w="1342" w:type="dxa"/>
          </w:tcPr>
          <w:p w14:paraId="30C2ED49"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4115CCBB"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7C5C04A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08B90E1E" w14:textId="77777777" w:rsidTr="00ED61E1">
        <w:tc>
          <w:tcPr>
            <w:tcW w:w="5323" w:type="dxa"/>
          </w:tcPr>
          <w:p w14:paraId="253EFD98"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engagement in self-reflection regarding one’s personal and professional functioning and engagement in activities to maintain and improve performance, well-being, and professional effectiveness.</w:t>
            </w:r>
          </w:p>
        </w:tc>
        <w:tc>
          <w:tcPr>
            <w:tcW w:w="1342" w:type="dxa"/>
          </w:tcPr>
          <w:p w14:paraId="7C93815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41D6C22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66E20A7B"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7F999F9D" w14:textId="77777777" w:rsidTr="00ED61E1">
        <w:tc>
          <w:tcPr>
            <w:tcW w:w="5323" w:type="dxa"/>
          </w:tcPr>
          <w:p w14:paraId="3E5F4AEC"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actively seek and convey openness and responsiveness to feedback and supervision.</w:t>
            </w:r>
          </w:p>
        </w:tc>
        <w:tc>
          <w:tcPr>
            <w:tcW w:w="1342" w:type="dxa"/>
          </w:tcPr>
          <w:p w14:paraId="68CA182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2C0D5088"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5D74C5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3CEED3B7" w14:textId="77777777" w:rsidTr="00ED61E1">
        <w:tc>
          <w:tcPr>
            <w:tcW w:w="5323" w:type="dxa"/>
          </w:tcPr>
          <w:p w14:paraId="438D58B3"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the ability to respond professionally in increasingly complex situations with a greater degree of independence. </w:t>
            </w:r>
          </w:p>
        </w:tc>
        <w:tc>
          <w:tcPr>
            <w:tcW w:w="1342" w:type="dxa"/>
          </w:tcPr>
          <w:p w14:paraId="20909EE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672BB4AA"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2BECDEE"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0A43F438" w14:textId="77777777" w:rsidTr="00ED61E1">
        <w:tc>
          <w:tcPr>
            <w:tcW w:w="5323" w:type="dxa"/>
          </w:tcPr>
          <w:p w14:paraId="313CEC6C"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an ability to modify writing styles in reports so that the intended audience of the report can clearly understand and utilize the information.</w:t>
            </w:r>
          </w:p>
        </w:tc>
        <w:tc>
          <w:tcPr>
            <w:tcW w:w="1342" w:type="dxa"/>
          </w:tcPr>
          <w:p w14:paraId="0946B604"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78C1759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30C82BC5"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17C5B9E7" w14:textId="77777777" w:rsidTr="00ED61E1">
        <w:tc>
          <w:tcPr>
            <w:tcW w:w="5323" w:type="dxa"/>
          </w:tcPr>
          <w:p w14:paraId="6BFCBF0A"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an ability to complete supervision notes and </w:t>
            </w:r>
            <w:r w:rsidRPr="00EB2E22">
              <w:rPr>
                <w:rFonts w:ascii="Times New Roman" w:eastAsia="PMingLiU" w:hAnsi="Times New Roman"/>
                <w:sz w:val="20"/>
                <w:szCs w:val="20"/>
              </w:rPr>
              <w:lastRenderedPageBreak/>
              <w:t>sign-offs/reports within 7 days and appropriately refers supervisees when boundary issues occur.</w:t>
            </w:r>
          </w:p>
        </w:tc>
        <w:tc>
          <w:tcPr>
            <w:tcW w:w="1342" w:type="dxa"/>
          </w:tcPr>
          <w:p w14:paraId="5A39D36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776FD82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8C34F4B"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7A8BBF94" w14:textId="77777777" w:rsidTr="00ED61E1">
        <w:tc>
          <w:tcPr>
            <w:tcW w:w="5323" w:type="dxa"/>
          </w:tcPr>
          <w:p w14:paraId="17799B9A"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discuss issues with supervisees and supervisors as they occur.</w:t>
            </w:r>
          </w:p>
        </w:tc>
        <w:tc>
          <w:tcPr>
            <w:tcW w:w="1342" w:type="dxa"/>
          </w:tcPr>
          <w:p w14:paraId="2F531DC4"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22A9B23C"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63276CF4"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bl>
    <w:p w14:paraId="5E418308"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r w:rsidRPr="00EB2E22">
        <w:rPr>
          <w:rFonts w:ascii="Times New Roman" w:hAnsi="Times New Roman"/>
          <w:b/>
          <w:bCs/>
          <w:sz w:val="19"/>
          <w:szCs w:val="19"/>
        </w:rPr>
        <w:t>Comments:</w:t>
      </w:r>
      <w:r w:rsidRPr="00EB2E22">
        <w:rPr>
          <w:rFonts w:ascii="Times New Roman" w:hAnsi="Times New Roman"/>
          <w:b/>
          <w:bCs/>
          <w:sz w:val="19"/>
          <w:szCs w:val="19"/>
        </w:rPr>
        <w:br/>
      </w:r>
      <w:r w:rsidRPr="00EB2E22">
        <w:rPr>
          <w:rFonts w:ascii="Times New Roman" w:hAnsi="Times New Roman"/>
          <w:b/>
          <w:bCs/>
          <w:sz w:val="19"/>
          <w:szCs w:val="19"/>
        </w:rPr>
        <w:br/>
      </w:r>
      <w:r w:rsidRPr="00EB2E22">
        <w:rPr>
          <w:rFonts w:ascii="Times New Roman" w:hAnsi="Times New Roman"/>
          <w:b/>
          <w:bCs/>
          <w:sz w:val="19"/>
          <w:szCs w:val="19"/>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3"/>
        <w:gridCol w:w="1342"/>
        <w:gridCol w:w="1397"/>
        <w:gridCol w:w="1288"/>
      </w:tblGrid>
      <w:tr w:rsidR="00EB2E22" w:rsidRPr="00EB2E22" w14:paraId="76BECD35" w14:textId="77777777" w:rsidTr="00ED61E1">
        <w:tc>
          <w:tcPr>
            <w:tcW w:w="5323" w:type="dxa"/>
          </w:tcPr>
          <w:p w14:paraId="124CA3E6" w14:textId="77777777" w:rsidR="00EB2E22" w:rsidRPr="00EB2E22" w:rsidRDefault="00EB2E22" w:rsidP="00EB2E22">
            <w:pPr>
              <w:widowControl w:val="0"/>
              <w:autoSpaceDE w:val="0"/>
              <w:autoSpaceDN w:val="0"/>
              <w:adjustRightInd w:val="0"/>
              <w:rPr>
                <w:rFonts w:ascii="Times New Roman" w:hAnsi="Times New Roman"/>
                <w:b/>
                <w:bCs/>
                <w:sz w:val="19"/>
                <w:szCs w:val="19"/>
              </w:rPr>
            </w:pPr>
            <w:r w:rsidRPr="00EB2E22">
              <w:rPr>
                <w:rFonts w:ascii="Times New Roman" w:hAnsi="Times New Roman"/>
                <w:b/>
                <w:sz w:val="19"/>
                <w:szCs w:val="19"/>
              </w:rPr>
              <w:t>Profession-Wide Competency Category 5: Communications and Interpersonal Skills.</w:t>
            </w:r>
          </w:p>
        </w:tc>
        <w:tc>
          <w:tcPr>
            <w:tcW w:w="1342" w:type="dxa"/>
          </w:tcPr>
          <w:p w14:paraId="213867CD"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0BF2F4A0"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Competency</w:t>
            </w:r>
          </w:p>
        </w:tc>
        <w:tc>
          <w:tcPr>
            <w:tcW w:w="1397" w:type="dxa"/>
          </w:tcPr>
          <w:p w14:paraId="029F46BD"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3369855F"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Acceptability</w:t>
            </w:r>
          </w:p>
        </w:tc>
        <w:tc>
          <w:tcPr>
            <w:tcW w:w="1288" w:type="dxa"/>
          </w:tcPr>
          <w:p w14:paraId="722E56A4"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No Opportunity</w:t>
            </w:r>
          </w:p>
        </w:tc>
      </w:tr>
      <w:tr w:rsidR="00EB2E22" w:rsidRPr="00EB2E22" w14:paraId="1C3318D0" w14:textId="77777777" w:rsidTr="00ED61E1">
        <w:tc>
          <w:tcPr>
            <w:tcW w:w="5323" w:type="dxa"/>
          </w:tcPr>
          <w:p w14:paraId="10D35F5F"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the ability to develop and maintain effective relationships with a wide range of individuals, including colleagues, communities, organizations, supervisors, supervisees, and those receiving professional services. </w:t>
            </w:r>
          </w:p>
        </w:tc>
        <w:tc>
          <w:tcPr>
            <w:tcW w:w="1342" w:type="dxa"/>
          </w:tcPr>
          <w:p w14:paraId="17FE6F65"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17042BCB"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610C3C5"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1E2D4B07" w14:textId="77777777" w:rsidTr="00ED61E1">
        <w:tc>
          <w:tcPr>
            <w:tcW w:w="5323" w:type="dxa"/>
          </w:tcPr>
          <w:p w14:paraId="6F4B9889"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produce and comprehend oral, nonverbal, and written communications that are informative and well-integrated.</w:t>
            </w:r>
          </w:p>
        </w:tc>
        <w:tc>
          <w:tcPr>
            <w:tcW w:w="1342" w:type="dxa"/>
          </w:tcPr>
          <w:p w14:paraId="4227A9B8"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06A6CBB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47E10298"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49EE57EA" w14:textId="77777777" w:rsidTr="00ED61E1">
        <w:tc>
          <w:tcPr>
            <w:tcW w:w="5323" w:type="dxa"/>
          </w:tcPr>
          <w:p w14:paraId="4AA3FBCC"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 thorough grasp of professional language and concepts.</w:t>
            </w:r>
          </w:p>
        </w:tc>
        <w:tc>
          <w:tcPr>
            <w:tcW w:w="1342" w:type="dxa"/>
          </w:tcPr>
          <w:p w14:paraId="0FFF9A0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5BC5AF8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49EAA5FB"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4FA890AD" w14:textId="77777777" w:rsidTr="00ED61E1">
        <w:tc>
          <w:tcPr>
            <w:tcW w:w="5323" w:type="dxa"/>
          </w:tcPr>
          <w:p w14:paraId="57AF7BA8"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effective interpersonal skills and the ability to manage difficult communication well. </w:t>
            </w:r>
          </w:p>
        </w:tc>
        <w:tc>
          <w:tcPr>
            <w:tcW w:w="1342" w:type="dxa"/>
          </w:tcPr>
          <w:p w14:paraId="0227B919"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48F4981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6A7CC543"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703C2367" w14:textId="77777777" w:rsidTr="00ED61E1">
        <w:tc>
          <w:tcPr>
            <w:tcW w:w="5323" w:type="dxa"/>
          </w:tcPr>
          <w:p w14:paraId="10C327EC"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clear diagnostic formulations in progress notes and evaluation reports.</w:t>
            </w:r>
          </w:p>
        </w:tc>
        <w:tc>
          <w:tcPr>
            <w:tcW w:w="1342" w:type="dxa"/>
          </w:tcPr>
          <w:p w14:paraId="29DF51DE"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77546FE9"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7D563BAC"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329C4B58" w14:textId="77777777" w:rsidTr="00ED61E1">
        <w:tc>
          <w:tcPr>
            <w:tcW w:w="5323" w:type="dxa"/>
          </w:tcPr>
          <w:p w14:paraId="4E27123D"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an ability to modify writing styles in reports so that the intended audience of the report can clearly understand and utilize the information.</w:t>
            </w:r>
          </w:p>
        </w:tc>
        <w:tc>
          <w:tcPr>
            <w:tcW w:w="1342" w:type="dxa"/>
          </w:tcPr>
          <w:p w14:paraId="4BF396A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5AE8A053"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295B6772"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bl>
    <w:p w14:paraId="31033B06"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r w:rsidRPr="00EB2E22">
        <w:rPr>
          <w:rFonts w:ascii="Times New Roman" w:hAnsi="Times New Roman"/>
          <w:b/>
          <w:bCs/>
          <w:sz w:val="19"/>
          <w:szCs w:val="19"/>
        </w:rPr>
        <w:t>Comments:</w:t>
      </w:r>
    </w:p>
    <w:p w14:paraId="63FC16AA"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58FE6E85"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r w:rsidRPr="00EB2E22">
        <w:rPr>
          <w:rFonts w:ascii="Times New Roman" w:hAnsi="Times New Roman"/>
          <w:b/>
          <w:bCs/>
          <w:sz w:val="19"/>
          <w:szCs w:val="19"/>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3"/>
        <w:gridCol w:w="1342"/>
        <w:gridCol w:w="1397"/>
        <w:gridCol w:w="1288"/>
      </w:tblGrid>
      <w:tr w:rsidR="00EB2E22" w:rsidRPr="00EB2E22" w14:paraId="1D1DD25A" w14:textId="77777777" w:rsidTr="00ED61E1">
        <w:tc>
          <w:tcPr>
            <w:tcW w:w="5323" w:type="dxa"/>
          </w:tcPr>
          <w:p w14:paraId="33E2BA56" w14:textId="77777777" w:rsidR="00EB2E22" w:rsidRPr="00EB2E22" w:rsidRDefault="00EB2E22" w:rsidP="00EB2E22">
            <w:pPr>
              <w:widowControl w:val="0"/>
              <w:autoSpaceDE w:val="0"/>
              <w:autoSpaceDN w:val="0"/>
              <w:adjustRightInd w:val="0"/>
              <w:rPr>
                <w:rFonts w:ascii="Times New Roman" w:hAnsi="Times New Roman"/>
                <w:b/>
                <w:bCs/>
                <w:sz w:val="19"/>
                <w:szCs w:val="19"/>
              </w:rPr>
            </w:pPr>
            <w:r w:rsidRPr="00EB2E22">
              <w:rPr>
                <w:rFonts w:ascii="Times New Roman" w:hAnsi="Times New Roman"/>
                <w:b/>
                <w:sz w:val="19"/>
                <w:szCs w:val="19"/>
              </w:rPr>
              <w:t>Profession-Wide Competency Category 6: Assessment.</w:t>
            </w:r>
          </w:p>
        </w:tc>
        <w:tc>
          <w:tcPr>
            <w:tcW w:w="1342" w:type="dxa"/>
          </w:tcPr>
          <w:p w14:paraId="1C133CCD"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291049DC"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Competency</w:t>
            </w:r>
          </w:p>
        </w:tc>
        <w:tc>
          <w:tcPr>
            <w:tcW w:w="1397" w:type="dxa"/>
          </w:tcPr>
          <w:p w14:paraId="70EE380A"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7DE8BD88"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Acceptability</w:t>
            </w:r>
          </w:p>
        </w:tc>
        <w:tc>
          <w:tcPr>
            <w:tcW w:w="1288" w:type="dxa"/>
          </w:tcPr>
          <w:p w14:paraId="64BC0BCE"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No Opportunity</w:t>
            </w:r>
          </w:p>
        </w:tc>
      </w:tr>
      <w:tr w:rsidR="00EB2E22" w:rsidRPr="00EB2E22" w14:paraId="178D16DC" w14:textId="77777777" w:rsidTr="00ED61E1">
        <w:tc>
          <w:tcPr>
            <w:tcW w:w="5323" w:type="dxa"/>
          </w:tcPr>
          <w:p w14:paraId="1C1B8B7B"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the ability to select and apply assessment methods that draw from the best available empirical literature and that reflect the science of measurement and psychometrics. </w:t>
            </w:r>
          </w:p>
        </w:tc>
        <w:tc>
          <w:tcPr>
            <w:tcW w:w="1342" w:type="dxa"/>
          </w:tcPr>
          <w:p w14:paraId="67C2BDC8"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34F7822A"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6495D4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404C9DFB" w14:textId="77777777" w:rsidTr="00ED61E1">
        <w:tc>
          <w:tcPr>
            <w:tcW w:w="5323" w:type="dxa"/>
          </w:tcPr>
          <w:p w14:paraId="1AB2BF21"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collect relevant data using multiple sources and methods appropriate to the identified goals and questions of the assessment as well as relevant diversity characteristics of the service recipient.</w:t>
            </w:r>
          </w:p>
        </w:tc>
        <w:tc>
          <w:tcPr>
            <w:tcW w:w="1342" w:type="dxa"/>
          </w:tcPr>
          <w:p w14:paraId="565B1A39"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0009D042"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387156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4BFD7C4C" w14:textId="77777777" w:rsidTr="00ED61E1">
        <w:tc>
          <w:tcPr>
            <w:tcW w:w="5323" w:type="dxa"/>
          </w:tcPr>
          <w:p w14:paraId="565588F5"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interpret assessment results following current research and professional standards and guidelines, to inform case conceptualization, classification, and recommendations while guarding against decision-making biases, distinguishing the aspects of assessment that are subjective from those that are objective.</w:t>
            </w:r>
          </w:p>
        </w:tc>
        <w:tc>
          <w:tcPr>
            <w:tcW w:w="1342" w:type="dxa"/>
          </w:tcPr>
          <w:p w14:paraId="2A74006A"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3F409B14"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2C8A2D6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42AF2DDA" w14:textId="77777777" w:rsidTr="00ED61E1">
        <w:tc>
          <w:tcPr>
            <w:tcW w:w="5323" w:type="dxa"/>
          </w:tcPr>
          <w:p w14:paraId="5696574F"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the ability to communicate orally and in written documents the findings and implications of the assessment in an accurate and effective manner sensitive to a range of audiences. </w:t>
            </w:r>
          </w:p>
        </w:tc>
        <w:tc>
          <w:tcPr>
            <w:tcW w:w="1342" w:type="dxa"/>
          </w:tcPr>
          <w:p w14:paraId="60A05A8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02BDA4F2"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406D785C"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bl>
    <w:p w14:paraId="557ED92A"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r w:rsidRPr="00EB2E22">
        <w:rPr>
          <w:rFonts w:ascii="Times New Roman" w:hAnsi="Times New Roman"/>
          <w:b/>
          <w:bCs/>
          <w:sz w:val="19"/>
          <w:szCs w:val="19"/>
        </w:rPr>
        <w:t>Comments:</w:t>
      </w:r>
    </w:p>
    <w:p w14:paraId="7E5DF958"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7633A40B"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3"/>
        <w:gridCol w:w="1342"/>
        <w:gridCol w:w="1397"/>
        <w:gridCol w:w="1288"/>
      </w:tblGrid>
      <w:tr w:rsidR="00EB2E22" w:rsidRPr="00EB2E22" w14:paraId="02AB979E" w14:textId="77777777" w:rsidTr="00ED61E1">
        <w:tc>
          <w:tcPr>
            <w:tcW w:w="5323" w:type="dxa"/>
          </w:tcPr>
          <w:p w14:paraId="36293C99" w14:textId="77777777" w:rsidR="00EB2E22" w:rsidRPr="00EB2E22" w:rsidRDefault="00EB2E22" w:rsidP="00EB2E22">
            <w:pPr>
              <w:widowControl w:val="0"/>
              <w:autoSpaceDE w:val="0"/>
              <w:autoSpaceDN w:val="0"/>
              <w:adjustRightInd w:val="0"/>
              <w:rPr>
                <w:rFonts w:ascii="Times New Roman" w:hAnsi="Times New Roman"/>
                <w:b/>
                <w:bCs/>
                <w:sz w:val="19"/>
                <w:szCs w:val="19"/>
              </w:rPr>
            </w:pPr>
            <w:r w:rsidRPr="00EB2E22">
              <w:rPr>
                <w:rFonts w:ascii="Times New Roman" w:hAnsi="Times New Roman"/>
                <w:b/>
                <w:sz w:val="19"/>
                <w:szCs w:val="19"/>
              </w:rPr>
              <w:t>Profession-Wide Competency Category 7: Intervention.</w:t>
            </w:r>
          </w:p>
        </w:tc>
        <w:tc>
          <w:tcPr>
            <w:tcW w:w="1342" w:type="dxa"/>
          </w:tcPr>
          <w:p w14:paraId="67068422"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0008024B"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Competency</w:t>
            </w:r>
          </w:p>
        </w:tc>
        <w:tc>
          <w:tcPr>
            <w:tcW w:w="1397" w:type="dxa"/>
          </w:tcPr>
          <w:p w14:paraId="4E4CA6FA"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6DAE9358"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Acceptability</w:t>
            </w:r>
          </w:p>
        </w:tc>
        <w:tc>
          <w:tcPr>
            <w:tcW w:w="1288" w:type="dxa"/>
          </w:tcPr>
          <w:p w14:paraId="5D578C3B"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No Opportunity</w:t>
            </w:r>
          </w:p>
        </w:tc>
      </w:tr>
      <w:tr w:rsidR="00EB2E22" w:rsidRPr="00EB2E22" w14:paraId="55485325" w14:textId="77777777" w:rsidTr="00ED61E1">
        <w:tc>
          <w:tcPr>
            <w:tcW w:w="5323" w:type="dxa"/>
          </w:tcPr>
          <w:p w14:paraId="0BE43642"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the ability to establish and maintain effective relationships with the recipients of psychological services. </w:t>
            </w:r>
          </w:p>
        </w:tc>
        <w:tc>
          <w:tcPr>
            <w:tcW w:w="1342" w:type="dxa"/>
          </w:tcPr>
          <w:p w14:paraId="4D023BC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69BB00F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4620040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759A4B1D" w14:textId="77777777" w:rsidTr="00ED61E1">
        <w:tc>
          <w:tcPr>
            <w:tcW w:w="5323" w:type="dxa"/>
          </w:tcPr>
          <w:p w14:paraId="52AA85E9"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the ability to develop evidence-based </w:t>
            </w:r>
            <w:r w:rsidRPr="00EB2E22">
              <w:rPr>
                <w:rFonts w:ascii="Times New Roman" w:eastAsia="PMingLiU" w:hAnsi="Times New Roman"/>
                <w:sz w:val="20"/>
                <w:szCs w:val="20"/>
              </w:rPr>
              <w:lastRenderedPageBreak/>
              <w:t>intervention plans specific to the service delivery goals.</w:t>
            </w:r>
          </w:p>
        </w:tc>
        <w:tc>
          <w:tcPr>
            <w:tcW w:w="1342" w:type="dxa"/>
          </w:tcPr>
          <w:p w14:paraId="72E022D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1BA4B0B4"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81B97C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2F18FFA1" w14:textId="77777777" w:rsidTr="00ED61E1">
        <w:tc>
          <w:tcPr>
            <w:tcW w:w="5323" w:type="dxa"/>
          </w:tcPr>
          <w:p w14:paraId="3B407C9D"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implement interventions informed by the current scientific literature, assessment findings, diversity characteristics, and contextual variables.</w:t>
            </w:r>
          </w:p>
        </w:tc>
        <w:tc>
          <w:tcPr>
            <w:tcW w:w="1342" w:type="dxa"/>
          </w:tcPr>
          <w:p w14:paraId="33F96E39"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03065CB9"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261FDAC8"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235615D6" w14:textId="77777777" w:rsidTr="00ED61E1">
        <w:tc>
          <w:tcPr>
            <w:tcW w:w="5323" w:type="dxa"/>
          </w:tcPr>
          <w:p w14:paraId="6D138D37"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the ability to apply the relevant research literature to clinical decision making. </w:t>
            </w:r>
          </w:p>
        </w:tc>
        <w:tc>
          <w:tcPr>
            <w:tcW w:w="1342" w:type="dxa"/>
          </w:tcPr>
          <w:p w14:paraId="221D6CF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5DEB2968"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21A07285"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392EF967" w14:textId="77777777" w:rsidTr="00ED61E1">
        <w:tc>
          <w:tcPr>
            <w:tcW w:w="5323" w:type="dxa"/>
          </w:tcPr>
          <w:p w14:paraId="38906B17"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modify and adapt evidence-based approaches effectively when a clear evidence base is lacking.</w:t>
            </w:r>
          </w:p>
        </w:tc>
        <w:tc>
          <w:tcPr>
            <w:tcW w:w="1342" w:type="dxa"/>
          </w:tcPr>
          <w:p w14:paraId="17691B9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365509B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776357D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2A88774F" w14:textId="77777777" w:rsidTr="00ED61E1">
        <w:tc>
          <w:tcPr>
            <w:tcW w:w="5323" w:type="dxa"/>
          </w:tcPr>
          <w:p w14:paraId="5A22B3C4"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an ability to evaluate intervention effectiveness and adapt intervention goals and methods consistent with ongoing evaluation.</w:t>
            </w:r>
          </w:p>
        </w:tc>
        <w:tc>
          <w:tcPr>
            <w:tcW w:w="1342" w:type="dxa"/>
          </w:tcPr>
          <w:p w14:paraId="00574DC2"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304EC00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5828A68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12E0C662" w14:textId="77777777" w:rsidTr="00ED61E1">
        <w:tc>
          <w:tcPr>
            <w:tcW w:w="5323" w:type="dxa"/>
          </w:tcPr>
          <w:p w14:paraId="5055E060"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an understanding of different, appropriate interventions relative to the client’s cognitive and developmental levels.</w:t>
            </w:r>
          </w:p>
        </w:tc>
        <w:tc>
          <w:tcPr>
            <w:tcW w:w="1342" w:type="dxa"/>
          </w:tcPr>
          <w:p w14:paraId="098D9214"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1729BC85"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3731F71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0D6C443A" w14:textId="77777777" w:rsidTr="00ED61E1">
        <w:tc>
          <w:tcPr>
            <w:tcW w:w="5323" w:type="dxa"/>
          </w:tcPr>
          <w:p w14:paraId="54276AB4"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utilize an outcome measure to track therapy progress across sessions and can describe the benefits of that measure.</w:t>
            </w:r>
          </w:p>
        </w:tc>
        <w:tc>
          <w:tcPr>
            <w:tcW w:w="1342" w:type="dxa"/>
          </w:tcPr>
          <w:p w14:paraId="073551B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238C703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5DB8965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bl>
    <w:p w14:paraId="0D821687"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r w:rsidRPr="00EB2E22">
        <w:rPr>
          <w:rFonts w:ascii="Times New Roman" w:hAnsi="Times New Roman"/>
          <w:b/>
          <w:bCs/>
          <w:sz w:val="19"/>
          <w:szCs w:val="19"/>
        </w:rPr>
        <w:t>Comments:</w:t>
      </w:r>
    </w:p>
    <w:p w14:paraId="52A6E806"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682003BF"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2F3CA0DC"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3"/>
        <w:gridCol w:w="1342"/>
        <w:gridCol w:w="1397"/>
        <w:gridCol w:w="1288"/>
      </w:tblGrid>
      <w:tr w:rsidR="00EB2E22" w:rsidRPr="00EB2E22" w14:paraId="0838EB61" w14:textId="77777777" w:rsidTr="00ED61E1">
        <w:tc>
          <w:tcPr>
            <w:tcW w:w="5323" w:type="dxa"/>
          </w:tcPr>
          <w:p w14:paraId="43F3F608" w14:textId="77777777" w:rsidR="00EB2E22" w:rsidRPr="00EB2E22" w:rsidRDefault="00EB2E22" w:rsidP="00EB2E22">
            <w:pPr>
              <w:widowControl w:val="0"/>
              <w:autoSpaceDE w:val="0"/>
              <w:autoSpaceDN w:val="0"/>
              <w:adjustRightInd w:val="0"/>
              <w:rPr>
                <w:rFonts w:ascii="Times New Roman" w:hAnsi="Times New Roman"/>
                <w:b/>
                <w:bCs/>
                <w:sz w:val="19"/>
                <w:szCs w:val="19"/>
              </w:rPr>
            </w:pPr>
            <w:r w:rsidRPr="00EB2E22">
              <w:rPr>
                <w:rFonts w:ascii="Times New Roman" w:hAnsi="Times New Roman"/>
                <w:b/>
                <w:sz w:val="19"/>
                <w:szCs w:val="19"/>
              </w:rPr>
              <w:t>Profession-Wide Competency Category 8: Supervision.</w:t>
            </w:r>
          </w:p>
        </w:tc>
        <w:tc>
          <w:tcPr>
            <w:tcW w:w="1342" w:type="dxa"/>
          </w:tcPr>
          <w:p w14:paraId="01327025"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0704E9C0"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Competency</w:t>
            </w:r>
          </w:p>
        </w:tc>
        <w:tc>
          <w:tcPr>
            <w:tcW w:w="1397" w:type="dxa"/>
          </w:tcPr>
          <w:p w14:paraId="628827F7"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1C72236F"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Acceptability</w:t>
            </w:r>
          </w:p>
        </w:tc>
        <w:tc>
          <w:tcPr>
            <w:tcW w:w="1288" w:type="dxa"/>
          </w:tcPr>
          <w:p w14:paraId="61C61C4F"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No Opportunity</w:t>
            </w:r>
          </w:p>
        </w:tc>
      </w:tr>
      <w:tr w:rsidR="00EB2E22" w:rsidRPr="00EB2E22" w14:paraId="2AD9383D" w14:textId="77777777" w:rsidTr="00ED61E1">
        <w:tc>
          <w:tcPr>
            <w:tcW w:w="5323" w:type="dxa"/>
          </w:tcPr>
          <w:p w14:paraId="0AAA9234"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knowledge of supervision models and practices.</w:t>
            </w:r>
            <w:r w:rsidRPr="00EB2E22">
              <w:rPr>
                <w:rFonts w:ascii="Times New Roman" w:eastAsia="PMingLiU" w:hAnsi="Times New Roman"/>
                <w:sz w:val="20"/>
                <w:szCs w:val="20"/>
              </w:rPr>
              <w:br/>
              <w:t xml:space="preserve"> </w:t>
            </w:r>
          </w:p>
        </w:tc>
        <w:tc>
          <w:tcPr>
            <w:tcW w:w="1342" w:type="dxa"/>
          </w:tcPr>
          <w:p w14:paraId="4CB77D94"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36596272"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1E22746D"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1EF67487" w14:textId="77777777" w:rsidTr="00ED61E1">
        <w:tc>
          <w:tcPr>
            <w:tcW w:w="5323" w:type="dxa"/>
          </w:tcPr>
          <w:p w14:paraId="6A4F504D"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describe a supervision case that incorporates the research and multiple theories of supervision and illustrates an understanding of professional standards from the appropriate state licensing board and professional associations.</w:t>
            </w:r>
          </w:p>
        </w:tc>
        <w:tc>
          <w:tcPr>
            <w:tcW w:w="1342" w:type="dxa"/>
          </w:tcPr>
          <w:p w14:paraId="7FC8997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4DB5A32F"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4C421A44"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164C327C" w14:textId="77777777" w:rsidTr="00ED61E1">
        <w:tc>
          <w:tcPr>
            <w:tcW w:w="5323" w:type="dxa"/>
          </w:tcPr>
          <w:p w14:paraId="6FE12001"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the ability to appropriately refer supervisees when boundary issues occur and discusses issues with supervisees and supervisors as they occur.</w:t>
            </w:r>
          </w:p>
        </w:tc>
        <w:tc>
          <w:tcPr>
            <w:tcW w:w="1342" w:type="dxa"/>
          </w:tcPr>
          <w:p w14:paraId="2A95B2B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4BF5BCC5"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2D57A47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bl>
    <w:p w14:paraId="043971B4"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r w:rsidRPr="00EB2E22">
        <w:rPr>
          <w:rFonts w:ascii="Times New Roman" w:hAnsi="Times New Roman"/>
          <w:b/>
          <w:bCs/>
          <w:sz w:val="19"/>
          <w:szCs w:val="19"/>
        </w:rPr>
        <w:t>Comments:</w:t>
      </w:r>
    </w:p>
    <w:p w14:paraId="2ACBB1C7"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636FD949"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23"/>
        <w:gridCol w:w="1342"/>
        <w:gridCol w:w="1397"/>
        <w:gridCol w:w="1288"/>
      </w:tblGrid>
      <w:tr w:rsidR="00EB2E22" w:rsidRPr="00EB2E22" w14:paraId="75FB06DF" w14:textId="77777777" w:rsidTr="00ED61E1">
        <w:tc>
          <w:tcPr>
            <w:tcW w:w="5323" w:type="dxa"/>
          </w:tcPr>
          <w:p w14:paraId="54EFB5FC" w14:textId="77777777" w:rsidR="00EB2E22" w:rsidRPr="00EB2E22" w:rsidRDefault="00EB2E22" w:rsidP="00EB2E22">
            <w:pPr>
              <w:widowControl w:val="0"/>
              <w:autoSpaceDE w:val="0"/>
              <w:autoSpaceDN w:val="0"/>
              <w:adjustRightInd w:val="0"/>
              <w:rPr>
                <w:rFonts w:ascii="Times New Roman" w:hAnsi="Times New Roman"/>
                <w:b/>
                <w:bCs/>
                <w:sz w:val="19"/>
                <w:szCs w:val="19"/>
              </w:rPr>
            </w:pPr>
            <w:r w:rsidRPr="00EB2E22">
              <w:rPr>
                <w:rFonts w:ascii="Times New Roman" w:hAnsi="Times New Roman"/>
                <w:b/>
                <w:sz w:val="19"/>
                <w:szCs w:val="19"/>
              </w:rPr>
              <w:t>Profession-Wide Competency Category 9: Consultation and Interprofessional/Interdisciplinary Skills.</w:t>
            </w:r>
          </w:p>
        </w:tc>
        <w:tc>
          <w:tcPr>
            <w:tcW w:w="1342" w:type="dxa"/>
          </w:tcPr>
          <w:p w14:paraId="0B25770A"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37548317"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Competency</w:t>
            </w:r>
          </w:p>
        </w:tc>
        <w:tc>
          <w:tcPr>
            <w:tcW w:w="1397" w:type="dxa"/>
          </w:tcPr>
          <w:p w14:paraId="4035D5A2"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p>
          <w:p w14:paraId="6C517E3E"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Acceptability</w:t>
            </w:r>
          </w:p>
        </w:tc>
        <w:tc>
          <w:tcPr>
            <w:tcW w:w="1288" w:type="dxa"/>
          </w:tcPr>
          <w:p w14:paraId="0D64FAED" w14:textId="77777777" w:rsidR="00EB2E22" w:rsidRPr="00EB2E22" w:rsidRDefault="00EB2E22" w:rsidP="00EB2E22">
            <w:pPr>
              <w:widowControl w:val="0"/>
              <w:autoSpaceDE w:val="0"/>
              <w:autoSpaceDN w:val="0"/>
              <w:adjustRightInd w:val="0"/>
              <w:jc w:val="center"/>
              <w:rPr>
                <w:rFonts w:ascii="Times New Roman" w:hAnsi="Times New Roman"/>
                <w:bCs/>
                <w:sz w:val="19"/>
                <w:szCs w:val="19"/>
              </w:rPr>
            </w:pPr>
            <w:r w:rsidRPr="00EB2E22">
              <w:rPr>
                <w:rFonts w:ascii="Times New Roman" w:hAnsi="Times New Roman"/>
                <w:bCs/>
                <w:sz w:val="19"/>
                <w:szCs w:val="19"/>
              </w:rPr>
              <w:t>No Opportunity</w:t>
            </w:r>
          </w:p>
        </w:tc>
      </w:tr>
      <w:tr w:rsidR="00EB2E22" w:rsidRPr="00EB2E22" w14:paraId="1EECFDDF" w14:textId="77777777" w:rsidTr="00ED61E1">
        <w:tc>
          <w:tcPr>
            <w:tcW w:w="5323" w:type="dxa"/>
          </w:tcPr>
          <w:p w14:paraId="3A43A2BB"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 xml:space="preserve">Demonstrates knowledge and respect for the roles and perspectives of other professions. </w:t>
            </w:r>
          </w:p>
        </w:tc>
        <w:tc>
          <w:tcPr>
            <w:tcW w:w="1342" w:type="dxa"/>
          </w:tcPr>
          <w:p w14:paraId="4FC6B461"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1502BBEA"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24EFCF36"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r w:rsidR="00EB2E22" w:rsidRPr="00EB2E22" w14:paraId="7C7A0880" w14:textId="77777777" w:rsidTr="00ED61E1">
        <w:tc>
          <w:tcPr>
            <w:tcW w:w="5323" w:type="dxa"/>
          </w:tcPr>
          <w:p w14:paraId="04D410C8" w14:textId="77777777" w:rsidR="00EB2E22" w:rsidRPr="00EB2E22" w:rsidRDefault="00EB2E22" w:rsidP="00EB2E22">
            <w:pPr>
              <w:widowControl w:val="0"/>
              <w:tabs>
                <w:tab w:val="left" w:pos="1059"/>
                <w:tab w:val="right" w:pos="8235"/>
              </w:tabs>
              <w:rPr>
                <w:rFonts w:ascii="Times New Roman" w:eastAsia="PMingLiU" w:hAnsi="Times New Roman"/>
                <w:sz w:val="20"/>
                <w:szCs w:val="20"/>
              </w:rPr>
            </w:pPr>
            <w:r w:rsidRPr="00EB2E22">
              <w:rPr>
                <w:rFonts w:ascii="Times New Roman" w:eastAsia="PMingLiU" w:hAnsi="Times New Roman"/>
                <w:sz w:val="20"/>
                <w:szCs w:val="20"/>
              </w:rPr>
              <w:t>Demonstrates knowledge of consultation models and practices.</w:t>
            </w:r>
            <w:r w:rsidRPr="00EB2E22">
              <w:rPr>
                <w:rFonts w:ascii="Times New Roman" w:eastAsia="PMingLiU" w:hAnsi="Times New Roman"/>
                <w:sz w:val="20"/>
                <w:szCs w:val="20"/>
              </w:rPr>
              <w:br/>
            </w:r>
          </w:p>
        </w:tc>
        <w:tc>
          <w:tcPr>
            <w:tcW w:w="1342" w:type="dxa"/>
          </w:tcPr>
          <w:p w14:paraId="5694880B"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397" w:type="dxa"/>
          </w:tcPr>
          <w:p w14:paraId="1B340177"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c>
          <w:tcPr>
            <w:tcW w:w="1288" w:type="dxa"/>
          </w:tcPr>
          <w:p w14:paraId="3528E230" w14:textId="77777777" w:rsidR="00EB2E22" w:rsidRPr="00EB2E22" w:rsidRDefault="00EB2E22" w:rsidP="00EB2E22">
            <w:pPr>
              <w:widowControl w:val="0"/>
              <w:autoSpaceDE w:val="0"/>
              <w:autoSpaceDN w:val="0"/>
              <w:adjustRightInd w:val="0"/>
              <w:rPr>
                <w:rFonts w:ascii="Times New Roman" w:hAnsi="Times New Roman"/>
                <w:b/>
                <w:bCs/>
                <w:sz w:val="19"/>
                <w:szCs w:val="19"/>
              </w:rPr>
            </w:pPr>
          </w:p>
        </w:tc>
      </w:tr>
    </w:tbl>
    <w:p w14:paraId="70A51820"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r w:rsidRPr="00EB2E22">
        <w:rPr>
          <w:rFonts w:ascii="Times New Roman" w:hAnsi="Times New Roman"/>
          <w:b/>
          <w:bCs/>
          <w:sz w:val="19"/>
          <w:szCs w:val="19"/>
        </w:rPr>
        <w:t>Comments:</w:t>
      </w:r>
    </w:p>
    <w:p w14:paraId="089B66C2" w14:textId="77777777" w:rsidR="00EB2E22" w:rsidRPr="00EB2E22" w:rsidRDefault="00EB2E22" w:rsidP="00EB2E22">
      <w:pPr>
        <w:widowControl w:val="0"/>
        <w:autoSpaceDE w:val="0"/>
        <w:autoSpaceDN w:val="0"/>
        <w:adjustRightInd w:val="0"/>
        <w:spacing w:before="120"/>
        <w:rPr>
          <w:rFonts w:ascii="Times New Roman" w:hAnsi="Times New Roman"/>
          <w:b/>
          <w:bCs/>
          <w:sz w:val="19"/>
          <w:szCs w:val="19"/>
        </w:rPr>
      </w:pPr>
    </w:p>
    <w:p w14:paraId="5F085684" w14:textId="7E312B0B" w:rsidR="00EB2E22" w:rsidRDefault="00EB2E22"/>
    <w:p w14:paraId="3F06289F" w14:textId="6A513E24" w:rsidR="00EB2E22" w:rsidRDefault="00EB2E22"/>
    <w:p w14:paraId="49C9D7E0" w14:textId="5F6B7C52" w:rsidR="00EB2E22" w:rsidRDefault="00EB2E22"/>
    <w:p w14:paraId="398D4EB9" w14:textId="7D11EF7D" w:rsidR="00EB2E22" w:rsidRDefault="00EB2E22"/>
    <w:p w14:paraId="341D77E9" w14:textId="698DF5E4" w:rsidR="00EB2E22" w:rsidRDefault="00EB2E22"/>
    <w:p w14:paraId="32CA71ED" w14:textId="77777777" w:rsidR="006C7FCC" w:rsidRDefault="006C7FCC">
      <w:pPr>
        <w:sectPr w:rsidR="006C7FCC" w:rsidSect="00EB2E22">
          <w:pgSz w:w="12240" w:h="15840"/>
          <w:pgMar w:top="720" w:right="720" w:bottom="720" w:left="720" w:header="720" w:footer="720" w:gutter="0"/>
          <w:cols w:space="720"/>
          <w:docGrid w:linePitch="360"/>
        </w:sectPr>
      </w:pPr>
    </w:p>
    <w:tbl>
      <w:tblPr>
        <w:tblW w:w="8100" w:type="dxa"/>
        <w:tblCellSpacing w:w="0" w:type="dxa"/>
        <w:tblCellMar>
          <w:top w:w="15" w:type="dxa"/>
          <w:left w:w="15" w:type="dxa"/>
          <w:bottom w:w="15" w:type="dxa"/>
          <w:right w:w="15" w:type="dxa"/>
        </w:tblCellMar>
        <w:tblLook w:val="0000" w:firstRow="0" w:lastRow="0" w:firstColumn="0" w:lastColumn="0" w:noHBand="0" w:noVBand="0"/>
      </w:tblPr>
      <w:tblGrid>
        <w:gridCol w:w="8130"/>
      </w:tblGrid>
      <w:tr w:rsidR="006C7FCC" w:rsidRPr="006C7FCC" w14:paraId="1B093F7A" w14:textId="77777777" w:rsidTr="00ED61E1">
        <w:trPr>
          <w:tblCellSpacing w:w="0" w:type="dxa"/>
        </w:trPr>
        <w:tc>
          <w:tcPr>
            <w:tcW w:w="0" w:type="auto"/>
          </w:tcPr>
          <w:tbl>
            <w:tblPr>
              <w:tblW w:w="8100" w:type="dxa"/>
              <w:tblCellSpacing w:w="0" w:type="dxa"/>
              <w:tblCellMar>
                <w:top w:w="45" w:type="dxa"/>
                <w:left w:w="45" w:type="dxa"/>
                <w:bottom w:w="45" w:type="dxa"/>
                <w:right w:w="45" w:type="dxa"/>
              </w:tblCellMar>
              <w:tblLook w:val="0000" w:firstRow="0" w:lastRow="0" w:firstColumn="0" w:lastColumn="0" w:noHBand="0" w:noVBand="0"/>
            </w:tblPr>
            <w:tblGrid>
              <w:gridCol w:w="8100"/>
            </w:tblGrid>
            <w:tr w:rsidR="006C7FCC" w:rsidRPr="006C7FCC" w14:paraId="72424D49" w14:textId="77777777" w:rsidTr="00ED61E1">
              <w:trPr>
                <w:tblCellSpacing w:w="0" w:type="dxa"/>
              </w:trPr>
              <w:tc>
                <w:tcPr>
                  <w:tcW w:w="5000" w:type="pct"/>
                  <w:shd w:val="clear" w:color="auto" w:fill="FFFFFF"/>
                </w:tcPr>
                <w:p w14:paraId="63A20144" w14:textId="77777777" w:rsidR="006C7FCC" w:rsidRPr="006C7FCC" w:rsidRDefault="006C7FCC" w:rsidP="006C7FCC">
                  <w:pPr>
                    <w:spacing w:before="100" w:beforeAutospacing="1" w:after="100" w:afterAutospacing="1"/>
                    <w:ind w:left="720"/>
                    <w:jc w:val="center"/>
                    <w:outlineLvl w:val="2"/>
                    <w:rPr>
                      <w:rFonts w:ascii="Arial" w:hAnsi="Arial" w:cs="Arial"/>
                      <w:b/>
                      <w:bCs/>
                      <w:color w:val="000000"/>
                      <w:sz w:val="27"/>
                      <w:szCs w:val="27"/>
                    </w:rPr>
                  </w:pPr>
                  <w:r w:rsidRPr="006C7FCC">
                    <w:rPr>
                      <w:rFonts w:ascii="Arial" w:hAnsi="Arial" w:cs="Arial"/>
                      <w:b/>
                      <w:bCs/>
                      <w:color w:val="000000"/>
                      <w:sz w:val="27"/>
                      <w:szCs w:val="27"/>
                    </w:rPr>
                    <w:lastRenderedPageBreak/>
                    <w:t>Qualifying Examination Rubric</w:t>
                  </w:r>
                </w:p>
                <w:p w14:paraId="591769CA" w14:textId="77777777" w:rsidR="006C7FCC" w:rsidRPr="006C7FCC" w:rsidRDefault="006C7FCC" w:rsidP="006C7FCC">
                  <w:pPr>
                    <w:spacing w:before="100" w:beforeAutospacing="1" w:after="100" w:afterAutospacing="1"/>
                    <w:ind w:left="720"/>
                    <w:jc w:val="center"/>
                    <w:outlineLvl w:val="2"/>
                    <w:rPr>
                      <w:rFonts w:ascii="Arial" w:hAnsi="Arial" w:cs="Arial"/>
                      <w:b/>
                      <w:bCs/>
                      <w:color w:val="000000"/>
                      <w:sz w:val="27"/>
                      <w:szCs w:val="27"/>
                    </w:rPr>
                  </w:pPr>
                  <w:r w:rsidRPr="006C7FCC">
                    <w:rPr>
                      <w:rFonts w:ascii="Arial" w:hAnsi="Arial" w:cs="Arial"/>
                      <w:b/>
                      <w:bCs/>
                      <w:color w:val="000000"/>
                      <w:sz w:val="27"/>
                      <w:szCs w:val="27"/>
                    </w:rPr>
                    <w:t>Paper Number: ___________________</w:t>
                  </w:r>
                </w:p>
              </w:tc>
            </w:tr>
          </w:tbl>
          <w:p w14:paraId="749BE0BA" w14:textId="77777777" w:rsidR="006C7FCC" w:rsidRPr="006C7FCC" w:rsidRDefault="006C7FCC" w:rsidP="006C7FCC">
            <w:pPr>
              <w:rPr>
                <w:rFonts w:ascii="Arial" w:hAnsi="Arial" w:cs="Arial"/>
                <w:color w:val="000000"/>
                <w:sz w:val="18"/>
                <w:szCs w:val="18"/>
              </w:rPr>
            </w:pPr>
          </w:p>
        </w:tc>
      </w:tr>
    </w:tbl>
    <w:p w14:paraId="4CD4E131" w14:textId="77777777" w:rsidR="006C7FCC" w:rsidRPr="006C7FCC" w:rsidRDefault="006C7FCC" w:rsidP="006C7FCC">
      <w:pPr>
        <w:rPr>
          <w:rFonts w:ascii="Arial" w:hAnsi="Arial" w:cs="Arial"/>
          <w:color w:val="000000"/>
          <w:sz w:val="18"/>
          <w:szCs w:val="18"/>
        </w:rPr>
      </w:pPr>
    </w:p>
    <w:tbl>
      <w:tblPr>
        <w:tblW w:w="97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50"/>
        <w:gridCol w:w="1950"/>
        <w:gridCol w:w="1950"/>
        <w:gridCol w:w="1950"/>
        <w:gridCol w:w="1950"/>
      </w:tblGrid>
      <w:tr w:rsidR="006C7FCC" w:rsidRPr="006C7FCC" w14:paraId="54368F1C"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99"/>
            <w:vAlign w:val="bottom"/>
          </w:tcPr>
          <w:p w14:paraId="1DD005A5" w14:textId="77777777" w:rsidR="006C7FCC" w:rsidRPr="006C7FCC" w:rsidRDefault="006C7FCC" w:rsidP="006C7FCC">
            <w:pPr>
              <w:jc w:val="center"/>
              <w:rPr>
                <w:rFonts w:ascii="Arial" w:hAnsi="Arial" w:cs="Arial"/>
                <w:color w:val="000000"/>
                <w:sz w:val="22"/>
                <w:szCs w:val="22"/>
              </w:rPr>
            </w:pPr>
            <w:r w:rsidRPr="006C7FCC">
              <w:rPr>
                <w:rFonts w:ascii="Arial" w:hAnsi="Arial" w:cs="Arial"/>
                <w:color w:val="000000"/>
                <w:sz w:val="22"/>
                <w:szCs w:val="22"/>
              </w:rPr>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99"/>
            <w:vAlign w:val="bottom"/>
          </w:tcPr>
          <w:p w14:paraId="5075538C"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4 Extraordinary</w:t>
            </w:r>
          </w:p>
        </w:tc>
        <w:tc>
          <w:tcPr>
            <w:tcW w:w="1950" w:type="dxa"/>
            <w:tcBorders>
              <w:top w:val="outset" w:sz="6" w:space="0" w:color="auto"/>
              <w:left w:val="outset" w:sz="6" w:space="0" w:color="auto"/>
              <w:bottom w:val="outset" w:sz="6" w:space="0" w:color="auto"/>
              <w:right w:val="outset" w:sz="6" w:space="0" w:color="auto"/>
            </w:tcBorders>
            <w:shd w:val="clear" w:color="auto" w:fill="FFFF99"/>
            <w:vAlign w:val="bottom"/>
          </w:tcPr>
          <w:p w14:paraId="4012FC13"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3 Average</w:t>
            </w:r>
          </w:p>
        </w:tc>
        <w:tc>
          <w:tcPr>
            <w:tcW w:w="1950" w:type="dxa"/>
            <w:tcBorders>
              <w:top w:val="outset" w:sz="6" w:space="0" w:color="auto"/>
              <w:left w:val="outset" w:sz="6" w:space="0" w:color="auto"/>
              <w:bottom w:val="outset" w:sz="6" w:space="0" w:color="auto"/>
              <w:right w:val="outset" w:sz="6" w:space="0" w:color="auto"/>
            </w:tcBorders>
            <w:shd w:val="clear" w:color="auto" w:fill="FFFF99"/>
            <w:vAlign w:val="bottom"/>
          </w:tcPr>
          <w:p w14:paraId="335D330E"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2 Low</w:t>
            </w:r>
          </w:p>
        </w:tc>
        <w:tc>
          <w:tcPr>
            <w:tcW w:w="1950" w:type="dxa"/>
            <w:tcBorders>
              <w:top w:val="outset" w:sz="6" w:space="0" w:color="auto"/>
              <w:left w:val="outset" w:sz="6" w:space="0" w:color="auto"/>
              <w:bottom w:val="outset" w:sz="6" w:space="0" w:color="auto"/>
              <w:right w:val="outset" w:sz="6" w:space="0" w:color="auto"/>
            </w:tcBorders>
            <w:shd w:val="clear" w:color="auto" w:fill="FFFF99"/>
            <w:vAlign w:val="bottom"/>
          </w:tcPr>
          <w:p w14:paraId="197C64DF"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1 Simplistic</w:t>
            </w:r>
          </w:p>
        </w:tc>
      </w:tr>
      <w:tr w:rsidR="006C7FCC" w:rsidRPr="006C7FCC" w14:paraId="783643DA"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4C1D05AE" w14:textId="77777777" w:rsidR="006C7FCC" w:rsidRPr="006C7FCC" w:rsidRDefault="006C7FCC" w:rsidP="006C7FCC">
            <w:pPr>
              <w:rPr>
                <w:rFonts w:ascii="Arial" w:hAnsi="Arial" w:cs="Arial"/>
                <w:b/>
                <w:bCs/>
                <w:color w:val="000000"/>
                <w:sz w:val="20"/>
                <w:szCs w:val="20"/>
              </w:rPr>
            </w:pPr>
            <w:r w:rsidRPr="006C7FCC">
              <w:rPr>
                <w:rFonts w:ascii="Arial" w:hAnsi="Arial" w:cs="Arial"/>
                <w:noProof/>
                <w:color w:val="000000"/>
                <w:sz w:val="20"/>
                <w:szCs w:val="20"/>
              </w:rPr>
              <w:drawing>
                <wp:anchor distT="0" distB="0" distL="0" distR="0" simplePos="0" relativeHeight="251659264" behindDoc="0" locked="0" layoutInCell="1" allowOverlap="0" wp14:anchorId="31031391" wp14:editId="5E125EF7">
                  <wp:simplePos x="0" y="0"/>
                  <wp:positionH relativeFrom="column">
                    <wp:align>left</wp:align>
                  </wp:positionH>
                  <wp:positionV relativeFrom="line">
                    <wp:posOffset>0</wp:posOffset>
                  </wp:positionV>
                  <wp:extent cx="9525" cy="952500"/>
                  <wp:effectExtent l="0" t="0" r="0" b="0"/>
                  <wp:wrapSquare wrapText="bothSides"/>
                  <wp:docPr id="5" name="Picture 5"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FCC">
              <w:rPr>
                <w:rFonts w:ascii="Arial" w:hAnsi="Arial" w:cs="Arial"/>
                <w:b/>
                <w:bCs/>
                <w:color w:val="000000"/>
                <w:sz w:val="20"/>
                <w:szCs w:val="20"/>
              </w:rPr>
              <w:t>1. Diagnosis</w:t>
            </w:r>
          </w:p>
          <w:p w14:paraId="106FBC41" w14:textId="77777777" w:rsidR="006C7FCC" w:rsidRPr="006C7FCC" w:rsidRDefault="006C7FCC" w:rsidP="006C7FCC">
            <w:pPr>
              <w:rPr>
                <w:rFonts w:ascii="Arial" w:hAnsi="Arial" w:cs="Arial"/>
                <w:b/>
                <w:bCs/>
                <w:color w:val="000000"/>
                <w:sz w:val="20"/>
                <w:szCs w:val="20"/>
              </w:rPr>
            </w:pPr>
          </w:p>
          <w:p w14:paraId="2995CD80" w14:textId="77777777" w:rsidR="006C7FCC" w:rsidRPr="006C7FCC" w:rsidRDefault="006C7FCC" w:rsidP="006C7FCC">
            <w:pPr>
              <w:rPr>
                <w:rFonts w:ascii="Arial" w:hAnsi="Arial" w:cs="Arial"/>
                <w:b/>
                <w:bCs/>
                <w:color w:val="000000"/>
                <w:sz w:val="20"/>
                <w:szCs w:val="20"/>
              </w:rPr>
            </w:pPr>
            <w:r w:rsidRPr="006C7FCC">
              <w:rPr>
                <w:rFonts w:ascii="Arial" w:hAnsi="Arial" w:cs="Arial"/>
                <w:b/>
                <w:bCs/>
                <w:color w:val="000000"/>
                <w:sz w:val="20"/>
                <w:szCs w:val="20"/>
              </w:rPr>
              <w:t>____</w:t>
            </w:r>
          </w:p>
        </w:tc>
        <w:tc>
          <w:tcPr>
            <w:tcW w:w="1950" w:type="dxa"/>
            <w:tcBorders>
              <w:top w:val="outset" w:sz="6" w:space="0" w:color="auto"/>
              <w:left w:val="outset" w:sz="6" w:space="0" w:color="auto"/>
              <w:bottom w:val="outset" w:sz="6" w:space="0" w:color="auto"/>
              <w:right w:val="outset" w:sz="6" w:space="0" w:color="auto"/>
            </w:tcBorders>
          </w:tcPr>
          <w:p w14:paraId="72F970B4"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obtains the correct diagnosis for the case vignette with the correct specifiers. </w:t>
            </w:r>
          </w:p>
          <w:p w14:paraId="666594FC" w14:textId="77777777" w:rsidR="006C7FCC" w:rsidRPr="006C7FCC" w:rsidRDefault="006C7FCC" w:rsidP="006C7FCC">
            <w:pPr>
              <w:rPr>
                <w:rFonts w:ascii="Arial" w:hAnsi="Arial" w:cs="Arial"/>
                <w:color w:val="000000"/>
                <w:sz w:val="18"/>
                <w:szCs w:val="18"/>
              </w:rPr>
            </w:pPr>
          </w:p>
          <w:p w14:paraId="62118174"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considers a number of signs and symptoms of the disorder and correctly interprets them.</w:t>
            </w:r>
          </w:p>
          <w:p w14:paraId="54A02D49" w14:textId="77777777" w:rsidR="006C7FCC" w:rsidRPr="006C7FCC" w:rsidRDefault="006C7FCC" w:rsidP="006C7FCC">
            <w:pPr>
              <w:rPr>
                <w:rFonts w:ascii="Arial" w:hAnsi="Arial" w:cs="Arial"/>
                <w:color w:val="000000"/>
                <w:sz w:val="18"/>
                <w:szCs w:val="18"/>
              </w:rPr>
            </w:pPr>
          </w:p>
          <w:p w14:paraId="1FF623CF" w14:textId="77777777" w:rsidR="006C7FCC" w:rsidRPr="006C7FCC" w:rsidRDefault="006C7FCC" w:rsidP="006C7FCC">
            <w:pPr>
              <w:rPr>
                <w:rFonts w:ascii="Arial" w:hAnsi="Arial" w:cs="Arial"/>
                <w:color w:val="000000"/>
                <w:sz w:val="18"/>
                <w:szCs w:val="18"/>
              </w:rPr>
            </w:pPr>
          </w:p>
          <w:p w14:paraId="40C89151"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clear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697BB773"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obtains the correct diagnosis for the case vignette. </w:t>
            </w:r>
          </w:p>
          <w:p w14:paraId="4A39AD9D" w14:textId="77777777" w:rsidR="006C7FCC" w:rsidRPr="006C7FCC" w:rsidRDefault="006C7FCC" w:rsidP="006C7FCC">
            <w:pPr>
              <w:rPr>
                <w:rFonts w:ascii="Arial" w:hAnsi="Arial" w:cs="Arial"/>
                <w:color w:val="000000"/>
                <w:sz w:val="18"/>
                <w:szCs w:val="18"/>
              </w:rPr>
            </w:pPr>
          </w:p>
          <w:p w14:paraId="21C63D06" w14:textId="77777777" w:rsidR="006C7FCC" w:rsidRPr="006C7FCC" w:rsidRDefault="006C7FCC" w:rsidP="006C7FCC">
            <w:pPr>
              <w:rPr>
                <w:rFonts w:ascii="Arial" w:hAnsi="Arial" w:cs="Arial"/>
                <w:color w:val="000000"/>
                <w:sz w:val="18"/>
                <w:szCs w:val="18"/>
              </w:rPr>
            </w:pPr>
          </w:p>
          <w:p w14:paraId="4D1FD29D" w14:textId="77777777" w:rsidR="006C7FCC" w:rsidRPr="006C7FCC" w:rsidRDefault="006C7FCC" w:rsidP="006C7FCC">
            <w:pPr>
              <w:rPr>
                <w:rFonts w:ascii="Arial" w:hAnsi="Arial" w:cs="Arial"/>
                <w:color w:val="000000"/>
                <w:sz w:val="18"/>
                <w:szCs w:val="18"/>
              </w:rPr>
            </w:pPr>
          </w:p>
          <w:p w14:paraId="58DFBD28"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considers some signs and symptoms of the disorder and mostly correctly interprets them.</w:t>
            </w:r>
          </w:p>
          <w:p w14:paraId="1A68857E" w14:textId="77777777" w:rsidR="006C7FCC" w:rsidRPr="006C7FCC" w:rsidRDefault="006C7FCC" w:rsidP="006C7FCC">
            <w:pPr>
              <w:rPr>
                <w:rFonts w:ascii="Arial" w:hAnsi="Arial" w:cs="Arial"/>
                <w:color w:val="000000"/>
                <w:sz w:val="18"/>
                <w:szCs w:val="18"/>
              </w:rPr>
            </w:pPr>
          </w:p>
          <w:p w14:paraId="36D60412"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4B670373"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obtains an appropriate diagnosis for the case vignette. </w:t>
            </w:r>
          </w:p>
          <w:p w14:paraId="49FC359C" w14:textId="77777777" w:rsidR="006C7FCC" w:rsidRPr="006C7FCC" w:rsidRDefault="006C7FCC" w:rsidP="006C7FCC">
            <w:pPr>
              <w:rPr>
                <w:rFonts w:ascii="Arial" w:hAnsi="Arial" w:cs="Arial"/>
                <w:color w:val="000000"/>
                <w:sz w:val="18"/>
                <w:szCs w:val="18"/>
              </w:rPr>
            </w:pPr>
          </w:p>
          <w:p w14:paraId="6BA16B8D" w14:textId="77777777" w:rsidR="006C7FCC" w:rsidRPr="006C7FCC" w:rsidRDefault="006C7FCC" w:rsidP="006C7FCC">
            <w:pPr>
              <w:rPr>
                <w:rFonts w:ascii="Arial" w:hAnsi="Arial" w:cs="Arial"/>
                <w:color w:val="000000"/>
                <w:sz w:val="18"/>
                <w:szCs w:val="18"/>
              </w:rPr>
            </w:pPr>
          </w:p>
          <w:p w14:paraId="2AA7DDCF" w14:textId="77777777" w:rsidR="006C7FCC" w:rsidRPr="006C7FCC" w:rsidRDefault="006C7FCC" w:rsidP="006C7FCC">
            <w:pPr>
              <w:rPr>
                <w:rFonts w:ascii="Arial" w:hAnsi="Arial" w:cs="Arial"/>
                <w:color w:val="000000"/>
                <w:sz w:val="18"/>
                <w:szCs w:val="18"/>
              </w:rPr>
            </w:pPr>
          </w:p>
          <w:p w14:paraId="04F52319"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considers some signs and symptoms of the disorder and sometimes correctly interprets them.</w:t>
            </w:r>
          </w:p>
          <w:p w14:paraId="4B5021D7" w14:textId="77777777" w:rsidR="006C7FCC" w:rsidRPr="006C7FCC" w:rsidRDefault="006C7FCC" w:rsidP="006C7FCC">
            <w:pPr>
              <w:rPr>
                <w:rFonts w:ascii="Arial" w:hAnsi="Arial" w:cs="Arial"/>
                <w:color w:val="000000"/>
                <w:sz w:val="18"/>
                <w:szCs w:val="18"/>
              </w:rPr>
            </w:pPr>
          </w:p>
          <w:p w14:paraId="5C2F11F1"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some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14D0266A"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obtains a diagnosis that is inappropriate for the case vignette. </w:t>
            </w:r>
          </w:p>
          <w:p w14:paraId="105E7E83" w14:textId="77777777" w:rsidR="006C7FCC" w:rsidRPr="006C7FCC" w:rsidRDefault="006C7FCC" w:rsidP="006C7FCC">
            <w:pPr>
              <w:rPr>
                <w:rFonts w:ascii="Arial" w:hAnsi="Arial" w:cs="Arial"/>
                <w:color w:val="000000"/>
                <w:sz w:val="18"/>
                <w:szCs w:val="18"/>
              </w:rPr>
            </w:pPr>
          </w:p>
          <w:p w14:paraId="14281E71" w14:textId="77777777" w:rsidR="006C7FCC" w:rsidRPr="006C7FCC" w:rsidRDefault="006C7FCC" w:rsidP="006C7FCC">
            <w:pPr>
              <w:rPr>
                <w:rFonts w:ascii="Arial" w:hAnsi="Arial" w:cs="Arial"/>
                <w:color w:val="000000"/>
                <w:sz w:val="18"/>
                <w:szCs w:val="18"/>
              </w:rPr>
            </w:pPr>
          </w:p>
          <w:p w14:paraId="62248707"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does not appear to consider signs and symptoms of the disorder.</w:t>
            </w:r>
          </w:p>
          <w:p w14:paraId="2E5CF74D" w14:textId="77777777" w:rsidR="006C7FCC" w:rsidRPr="006C7FCC" w:rsidRDefault="006C7FCC" w:rsidP="006C7FCC">
            <w:pPr>
              <w:rPr>
                <w:rFonts w:ascii="Arial" w:hAnsi="Arial" w:cs="Arial"/>
                <w:color w:val="000000"/>
                <w:sz w:val="18"/>
                <w:szCs w:val="18"/>
              </w:rPr>
            </w:pPr>
          </w:p>
          <w:p w14:paraId="3F88240F" w14:textId="77777777" w:rsidR="006C7FCC" w:rsidRPr="006C7FCC" w:rsidRDefault="006C7FCC" w:rsidP="006C7FCC">
            <w:pPr>
              <w:rPr>
                <w:rFonts w:ascii="Arial" w:hAnsi="Arial" w:cs="Arial"/>
                <w:color w:val="000000"/>
                <w:sz w:val="18"/>
                <w:szCs w:val="18"/>
              </w:rPr>
            </w:pPr>
          </w:p>
          <w:p w14:paraId="64DC1A2E" w14:textId="77777777" w:rsidR="006C7FCC" w:rsidRPr="006C7FCC" w:rsidRDefault="006C7FCC" w:rsidP="006C7FCC">
            <w:pPr>
              <w:rPr>
                <w:rFonts w:ascii="Arial" w:hAnsi="Arial" w:cs="Arial"/>
                <w:color w:val="000000"/>
                <w:sz w:val="18"/>
                <w:szCs w:val="18"/>
              </w:rPr>
            </w:pPr>
          </w:p>
          <w:p w14:paraId="6AE54288"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a lack of doctoral-level processing of information.</w:t>
            </w:r>
          </w:p>
        </w:tc>
      </w:tr>
      <w:tr w:rsidR="006C7FCC" w:rsidRPr="006C7FCC" w14:paraId="56BD6DC6"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54D60A7D" w14:textId="77777777" w:rsidR="006C7FCC" w:rsidRPr="006C7FCC" w:rsidRDefault="006C7FCC" w:rsidP="006C7FCC">
            <w:pPr>
              <w:rPr>
                <w:rFonts w:ascii="Arial" w:hAnsi="Arial" w:cs="Arial"/>
                <w:b/>
                <w:bCs/>
                <w:color w:val="000000"/>
                <w:sz w:val="20"/>
                <w:szCs w:val="20"/>
              </w:rPr>
            </w:pPr>
            <w:r w:rsidRPr="006C7FCC">
              <w:rPr>
                <w:rFonts w:ascii="Arial" w:hAnsi="Arial" w:cs="Arial"/>
                <w:noProof/>
                <w:color w:val="000000"/>
                <w:sz w:val="20"/>
                <w:szCs w:val="20"/>
              </w:rPr>
              <w:drawing>
                <wp:anchor distT="0" distB="0" distL="0" distR="0" simplePos="0" relativeHeight="251660288" behindDoc="0" locked="0" layoutInCell="1" allowOverlap="0" wp14:anchorId="01D219E7" wp14:editId="7438632B">
                  <wp:simplePos x="0" y="0"/>
                  <wp:positionH relativeFrom="column">
                    <wp:align>left</wp:align>
                  </wp:positionH>
                  <wp:positionV relativeFrom="line">
                    <wp:posOffset>0</wp:posOffset>
                  </wp:positionV>
                  <wp:extent cx="9525" cy="952500"/>
                  <wp:effectExtent l="0" t="0" r="0" b="0"/>
                  <wp:wrapSquare wrapText="bothSides"/>
                  <wp:docPr id="4" name="Picture 4"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FCC">
              <w:rPr>
                <w:rFonts w:ascii="Arial" w:hAnsi="Arial" w:cs="Arial"/>
                <w:b/>
                <w:bCs/>
                <w:color w:val="000000"/>
                <w:sz w:val="20"/>
                <w:szCs w:val="20"/>
              </w:rPr>
              <w:t>2. Differential Diagnoses</w:t>
            </w:r>
          </w:p>
          <w:p w14:paraId="325D46D6" w14:textId="77777777" w:rsidR="006C7FCC" w:rsidRPr="006C7FCC" w:rsidRDefault="006C7FCC" w:rsidP="006C7FCC">
            <w:pPr>
              <w:rPr>
                <w:rFonts w:ascii="Arial" w:hAnsi="Arial" w:cs="Arial"/>
                <w:b/>
                <w:bCs/>
                <w:color w:val="000000"/>
                <w:sz w:val="20"/>
                <w:szCs w:val="20"/>
              </w:rPr>
            </w:pPr>
          </w:p>
          <w:p w14:paraId="3F734906" w14:textId="77777777" w:rsidR="006C7FCC" w:rsidRPr="006C7FCC" w:rsidRDefault="006C7FCC" w:rsidP="006C7FCC">
            <w:pPr>
              <w:rPr>
                <w:rFonts w:ascii="Arial" w:hAnsi="Arial" w:cs="Arial"/>
                <w:b/>
                <w:bCs/>
                <w:color w:val="000000"/>
                <w:sz w:val="20"/>
                <w:szCs w:val="20"/>
              </w:rPr>
            </w:pPr>
            <w:r w:rsidRPr="006C7FCC">
              <w:rPr>
                <w:rFonts w:ascii="Arial" w:hAnsi="Arial" w:cs="Arial"/>
                <w:b/>
                <w:bCs/>
                <w:color w:val="000000"/>
                <w:sz w:val="20"/>
                <w:szCs w:val="20"/>
              </w:rPr>
              <w:t>____</w:t>
            </w:r>
          </w:p>
        </w:tc>
        <w:tc>
          <w:tcPr>
            <w:tcW w:w="1950" w:type="dxa"/>
            <w:tcBorders>
              <w:top w:val="outset" w:sz="6" w:space="0" w:color="auto"/>
              <w:left w:val="outset" w:sz="6" w:space="0" w:color="auto"/>
              <w:bottom w:val="outset" w:sz="6" w:space="0" w:color="auto"/>
              <w:right w:val="outset" w:sz="6" w:space="0" w:color="auto"/>
            </w:tcBorders>
          </w:tcPr>
          <w:p w14:paraId="44C53762"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reviews all of the possible differential diagnoses and provides rationale for why these are not applicable to this case vignette. </w:t>
            </w:r>
          </w:p>
          <w:p w14:paraId="5CEA7A06" w14:textId="77777777" w:rsidR="006C7FCC" w:rsidRPr="006C7FCC" w:rsidRDefault="006C7FCC" w:rsidP="006C7FCC">
            <w:pPr>
              <w:rPr>
                <w:rFonts w:ascii="Arial" w:hAnsi="Arial" w:cs="Arial"/>
                <w:color w:val="000000"/>
                <w:sz w:val="18"/>
                <w:szCs w:val="18"/>
              </w:rPr>
            </w:pPr>
          </w:p>
          <w:p w14:paraId="2A5826B3"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clear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12D177CC"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reviews some of the differential diagnoses and provides rationale for why these are not applicable to this case vignette. </w:t>
            </w:r>
          </w:p>
          <w:p w14:paraId="08ED8DA0" w14:textId="77777777" w:rsidR="006C7FCC" w:rsidRPr="006C7FCC" w:rsidRDefault="006C7FCC" w:rsidP="006C7FCC">
            <w:pPr>
              <w:rPr>
                <w:rFonts w:ascii="Arial" w:hAnsi="Arial" w:cs="Arial"/>
                <w:color w:val="000000"/>
                <w:sz w:val="18"/>
                <w:szCs w:val="18"/>
              </w:rPr>
            </w:pPr>
          </w:p>
          <w:p w14:paraId="1C5EF5AA"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020339A0"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reviews one possible differential diagnosis and provides rationale for why this are not applicable to this case vignette. </w:t>
            </w:r>
          </w:p>
          <w:p w14:paraId="50C671CF" w14:textId="77777777" w:rsidR="006C7FCC" w:rsidRPr="006C7FCC" w:rsidRDefault="006C7FCC" w:rsidP="006C7FCC">
            <w:pPr>
              <w:rPr>
                <w:rFonts w:ascii="Arial" w:hAnsi="Arial" w:cs="Arial"/>
                <w:color w:val="000000"/>
                <w:sz w:val="18"/>
                <w:szCs w:val="18"/>
              </w:rPr>
            </w:pPr>
          </w:p>
          <w:p w14:paraId="6809055D"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some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3D1FB899"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does not evaluate differential diagnoses.</w:t>
            </w:r>
          </w:p>
          <w:p w14:paraId="04F98A12" w14:textId="77777777" w:rsidR="006C7FCC" w:rsidRPr="006C7FCC" w:rsidRDefault="006C7FCC" w:rsidP="006C7FCC">
            <w:pPr>
              <w:rPr>
                <w:rFonts w:ascii="Arial" w:hAnsi="Arial" w:cs="Arial"/>
                <w:color w:val="000000"/>
                <w:sz w:val="18"/>
                <w:szCs w:val="18"/>
              </w:rPr>
            </w:pPr>
          </w:p>
          <w:p w14:paraId="743288C3" w14:textId="77777777" w:rsidR="006C7FCC" w:rsidRPr="006C7FCC" w:rsidRDefault="006C7FCC" w:rsidP="006C7FCC">
            <w:pPr>
              <w:rPr>
                <w:rFonts w:ascii="Arial" w:hAnsi="Arial" w:cs="Arial"/>
                <w:color w:val="000000"/>
                <w:sz w:val="18"/>
                <w:szCs w:val="18"/>
              </w:rPr>
            </w:pPr>
          </w:p>
          <w:p w14:paraId="51B591D5" w14:textId="77777777" w:rsidR="006C7FCC" w:rsidRPr="006C7FCC" w:rsidRDefault="006C7FCC" w:rsidP="006C7FCC">
            <w:pPr>
              <w:rPr>
                <w:rFonts w:ascii="Arial" w:hAnsi="Arial" w:cs="Arial"/>
                <w:color w:val="000000"/>
                <w:sz w:val="18"/>
                <w:szCs w:val="18"/>
              </w:rPr>
            </w:pPr>
          </w:p>
          <w:p w14:paraId="3DA86EEC" w14:textId="77777777" w:rsidR="006C7FCC" w:rsidRPr="006C7FCC" w:rsidRDefault="006C7FCC" w:rsidP="006C7FCC">
            <w:pPr>
              <w:rPr>
                <w:rFonts w:ascii="Arial" w:hAnsi="Arial" w:cs="Arial"/>
                <w:color w:val="000000"/>
                <w:sz w:val="18"/>
                <w:szCs w:val="18"/>
              </w:rPr>
            </w:pPr>
          </w:p>
          <w:p w14:paraId="01B425B6" w14:textId="77777777" w:rsidR="006C7FCC" w:rsidRPr="006C7FCC" w:rsidRDefault="006C7FCC" w:rsidP="006C7FCC">
            <w:pPr>
              <w:rPr>
                <w:rFonts w:ascii="Arial" w:hAnsi="Arial" w:cs="Arial"/>
                <w:color w:val="000000"/>
                <w:sz w:val="18"/>
                <w:szCs w:val="18"/>
              </w:rPr>
            </w:pPr>
          </w:p>
          <w:p w14:paraId="77175FA6"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a lack of doctoral-level processing of information.</w:t>
            </w:r>
          </w:p>
        </w:tc>
      </w:tr>
      <w:tr w:rsidR="006C7FCC" w:rsidRPr="006C7FCC" w14:paraId="64B859F3"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3C292942" w14:textId="77777777" w:rsidR="006C7FCC" w:rsidRPr="006C7FCC" w:rsidRDefault="006C7FCC" w:rsidP="006C7FCC">
            <w:pPr>
              <w:rPr>
                <w:rFonts w:ascii="Arial" w:hAnsi="Arial" w:cs="Arial"/>
                <w:b/>
                <w:bCs/>
                <w:color w:val="000000"/>
                <w:sz w:val="20"/>
                <w:szCs w:val="20"/>
              </w:rPr>
            </w:pPr>
            <w:r w:rsidRPr="006C7FCC">
              <w:rPr>
                <w:rFonts w:ascii="Arial" w:hAnsi="Arial" w:cs="Arial"/>
                <w:noProof/>
                <w:color w:val="000000"/>
                <w:sz w:val="20"/>
                <w:szCs w:val="20"/>
              </w:rPr>
              <w:drawing>
                <wp:anchor distT="0" distB="0" distL="0" distR="0" simplePos="0" relativeHeight="251661312" behindDoc="0" locked="0" layoutInCell="1" allowOverlap="0" wp14:anchorId="324167EE" wp14:editId="123CD0E2">
                  <wp:simplePos x="0" y="0"/>
                  <wp:positionH relativeFrom="column">
                    <wp:align>left</wp:align>
                  </wp:positionH>
                  <wp:positionV relativeFrom="line">
                    <wp:posOffset>0</wp:posOffset>
                  </wp:positionV>
                  <wp:extent cx="9525" cy="952500"/>
                  <wp:effectExtent l="0" t="0" r="0" b="0"/>
                  <wp:wrapSquare wrapText="bothSides"/>
                  <wp:docPr id="3" name="Picture 3"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FCC">
              <w:rPr>
                <w:rFonts w:ascii="Arial" w:hAnsi="Arial" w:cs="Arial"/>
                <w:b/>
                <w:bCs/>
                <w:color w:val="000000"/>
                <w:sz w:val="20"/>
                <w:szCs w:val="20"/>
              </w:rPr>
              <w:t>3. Assessment</w:t>
            </w:r>
          </w:p>
          <w:p w14:paraId="1220AB23" w14:textId="77777777" w:rsidR="006C7FCC" w:rsidRPr="006C7FCC" w:rsidRDefault="006C7FCC" w:rsidP="006C7FCC">
            <w:pPr>
              <w:rPr>
                <w:rFonts w:ascii="Arial" w:hAnsi="Arial" w:cs="Arial"/>
                <w:b/>
                <w:bCs/>
                <w:color w:val="000000"/>
                <w:sz w:val="20"/>
                <w:szCs w:val="20"/>
              </w:rPr>
            </w:pPr>
          </w:p>
          <w:p w14:paraId="0A520F3F" w14:textId="77777777" w:rsidR="006C7FCC" w:rsidRPr="006C7FCC" w:rsidRDefault="006C7FCC" w:rsidP="006C7FCC">
            <w:pPr>
              <w:rPr>
                <w:rFonts w:ascii="Arial" w:hAnsi="Arial" w:cs="Arial"/>
                <w:b/>
                <w:bCs/>
                <w:color w:val="000000"/>
                <w:sz w:val="20"/>
                <w:szCs w:val="20"/>
              </w:rPr>
            </w:pPr>
            <w:r w:rsidRPr="006C7FCC">
              <w:rPr>
                <w:rFonts w:ascii="Arial" w:hAnsi="Arial" w:cs="Arial"/>
                <w:b/>
                <w:bCs/>
                <w:color w:val="000000"/>
                <w:sz w:val="20"/>
                <w:szCs w:val="20"/>
              </w:rPr>
              <w:t>____</w:t>
            </w:r>
          </w:p>
        </w:tc>
        <w:tc>
          <w:tcPr>
            <w:tcW w:w="1950" w:type="dxa"/>
            <w:tcBorders>
              <w:top w:val="outset" w:sz="6" w:space="0" w:color="auto"/>
              <w:left w:val="outset" w:sz="6" w:space="0" w:color="auto"/>
              <w:bottom w:val="outset" w:sz="6" w:space="0" w:color="auto"/>
              <w:right w:val="outset" w:sz="6" w:space="0" w:color="auto"/>
            </w:tcBorders>
          </w:tcPr>
          <w:p w14:paraId="091F99D7"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an assessment battery that addresses the issues raised by the vignette and correctly assesses the diagnostic issues presented in the vignette.</w:t>
            </w:r>
          </w:p>
          <w:p w14:paraId="1C5D7831" w14:textId="77777777" w:rsidR="006C7FCC" w:rsidRPr="006C7FCC" w:rsidRDefault="006C7FCC" w:rsidP="006C7FCC">
            <w:pPr>
              <w:rPr>
                <w:rFonts w:ascii="Arial" w:hAnsi="Arial" w:cs="Arial"/>
                <w:color w:val="000000"/>
                <w:sz w:val="18"/>
                <w:szCs w:val="18"/>
              </w:rPr>
            </w:pPr>
          </w:p>
          <w:p w14:paraId="48D8B449" w14:textId="77777777" w:rsidR="006C7FCC" w:rsidRPr="006C7FCC" w:rsidRDefault="006C7FCC" w:rsidP="006C7FCC">
            <w:pPr>
              <w:rPr>
                <w:rFonts w:ascii="Arial" w:hAnsi="Arial" w:cs="Arial"/>
                <w:color w:val="000000"/>
                <w:sz w:val="18"/>
                <w:szCs w:val="18"/>
              </w:rPr>
            </w:pPr>
          </w:p>
          <w:p w14:paraId="3C892F1C"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Psychometric data are presented for each test and demonstrates the appropriateness of each instrument for the assessment. </w:t>
            </w:r>
          </w:p>
          <w:p w14:paraId="75E10FCC" w14:textId="77777777" w:rsidR="006C7FCC" w:rsidRPr="006C7FCC" w:rsidRDefault="006C7FCC" w:rsidP="006C7FCC">
            <w:pPr>
              <w:rPr>
                <w:rFonts w:ascii="Arial" w:hAnsi="Arial" w:cs="Arial"/>
                <w:color w:val="000000"/>
                <w:sz w:val="18"/>
                <w:szCs w:val="18"/>
              </w:rPr>
            </w:pPr>
          </w:p>
          <w:p w14:paraId="56280204" w14:textId="77777777" w:rsidR="006C7FCC" w:rsidRPr="006C7FCC" w:rsidRDefault="006C7FCC" w:rsidP="006C7FCC">
            <w:pPr>
              <w:rPr>
                <w:rFonts w:ascii="Arial" w:hAnsi="Arial" w:cs="Arial"/>
                <w:color w:val="000000"/>
                <w:sz w:val="18"/>
                <w:szCs w:val="18"/>
              </w:rPr>
            </w:pPr>
          </w:p>
          <w:p w14:paraId="57E22580"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clear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19C5755F"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an assessment battery that generally addresses the issues raised by the vignette and generally assesses the diagnostic issues presented in the vignette.</w:t>
            </w:r>
          </w:p>
          <w:p w14:paraId="47347722" w14:textId="77777777" w:rsidR="006C7FCC" w:rsidRPr="006C7FCC" w:rsidRDefault="006C7FCC" w:rsidP="006C7FCC">
            <w:pPr>
              <w:rPr>
                <w:rFonts w:ascii="Arial" w:hAnsi="Arial" w:cs="Arial"/>
                <w:color w:val="000000"/>
                <w:sz w:val="18"/>
                <w:szCs w:val="18"/>
              </w:rPr>
            </w:pPr>
          </w:p>
          <w:p w14:paraId="42CB20FA"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Psychometric data are presented for most of the tests and generally demonstrates the appropriateness of each instrument for the assessment. </w:t>
            </w:r>
          </w:p>
          <w:p w14:paraId="05BCF78E" w14:textId="77777777" w:rsidR="006C7FCC" w:rsidRPr="006C7FCC" w:rsidRDefault="006C7FCC" w:rsidP="006C7FCC">
            <w:pPr>
              <w:rPr>
                <w:rFonts w:ascii="Arial" w:hAnsi="Arial" w:cs="Arial"/>
                <w:color w:val="000000"/>
                <w:sz w:val="18"/>
                <w:szCs w:val="18"/>
              </w:rPr>
            </w:pPr>
          </w:p>
          <w:p w14:paraId="3D71C92B"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513F5481"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an assessment battery that somewhat addresses the issues raised by the vignette and somewhat assesses the diagnostic issues presented in the vignette.</w:t>
            </w:r>
          </w:p>
          <w:p w14:paraId="0599C98F" w14:textId="77777777" w:rsidR="006C7FCC" w:rsidRPr="006C7FCC" w:rsidRDefault="006C7FCC" w:rsidP="006C7FCC">
            <w:pPr>
              <w:rPr>
                <w:rFonts w:ascii="Arial" w:hAnsi="Arial" w:cs="Arial"/>
                <w:color w:val="000000"/>
                <w:sz w:val="18"/>
                <w:szCs w:val="18"/>
              </w:rPr>
            </w:pPr>
          </w:p>
          <w:p w14:paraId="77D62D9D"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Psychometric data are presented for at least one test and generally demonstrates the appropriateness of the instrument for the assessment. </w:t>
            </w:r>
          </w:p>
          <w:p w14:paraId="6EA0E8DA" w14:textId="77777777" w:rsidR="006C7FCC" w:rsidRPr="006C7FCC" w:rsidRDefault="006C7FCC" w:rsidP="006C7FCC">
            <w:pPr>
              <w:rPr>
                <w:rFonts w:ascii="Arial" w:hAnsi="Arial" w:cs="Arial"/>
                <w:color w:val="000000"/>
                <w:sz w:val="18"/>
                <w:szCs w:val="18"/>
              </w:rPr>
            </w:pPr>
          </w:p>
          <w:p w14:paraId="2E11E71C"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some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7FDBF702"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an assessment battery that does not address the issues raised by the vignette and does not assesses the diagnostic issues presented in the vignette.</w:t>
            </w:r>
          </w:p>
          <w:p w14:paraId="349FFFC3" w14:textId="77777777" w:rsidR="006C7FCC" w:rsidRPr="006C7FCC" w:rsidRDefault="006C7FCC" w:rsidP="006C7FCC">
            <w:pPr>
              <w:rPr>
                <w:rFonts w:ascii="Arial" w:hAnsi="Arial" w:cs="Arial"/>
                <w:color w:val="000000"/>
                <w:sz w:val="18"/>
                <w:szCs w:val="18"/>
              </w:rPr>
            </w:pPr>
          </w:p>
          <w:p w14:paraId="7923B560" w14:textId="77777777" w:rsidR="006C7FCC" w:rsidRPr="006C7FCC" w:rsidRDefault="006C7FCC" w:rsidP="006C7FCC">
            <w:pPr>
              <w:rPr>
                <w:rFonts w:ascii="Arial" w:hAnsi="Arial" w:cs="Arial"/>
                <w:color w:val="000000"/>
                <w:sz w:val="18"/>
                <w:szCs w:val="18"/>
              </w:rPr>
            </w:pPr>
          </w:p>
          <w:p w14:paraId="69F22666"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Psychometric data are not presented. </w:t>
            </w:r>
          </w:p>
          <w:p w14:paraId="09B80115" w14:textId="77777777" w:rsidR="006C7FCC" w:rsidRPr="006C7FCC" w:rsidRDefault="006C7FCC" w:rsidP="006C7FCC">
            <w:pPr>
              <w:rPr>
                <w:rFonts w:ascii="Arial" w:hAnsi="Arial" w:cs="Arial"/>
                <w:color w:val="000000"/>
                <w:sz w:val="18"/>
                <w:szCs w:val="18"/>
              </w:rPr>
            </w:pPr>
          </w:p>
          <w:p w14:paraId="730E36ED" w14:textId="77777777" w:rsidR="006C7FCC" w:rsidRPr="006C7FCC" w:rsidRDefault="006C7FCC" w:rsidP="006C7FCC">
            <w:pPr>
              <w:rPr>
                <w:rFonts w:ascii="Arial" w:hAnsi="Arial" w:cs="Arial"/>
                <w:color w:val="000000"/>
                <w:sz w:val="18"/>
                <w:szCs w:val="18"/>
              </w:rPr>
            </w:pPr>
          </w:p>
          <w:p w14:paraId="035E1A10" w14:textId="77777777" w:rsidR="006C7FCC" w:rsidRPr="006C7FCC" w:rsidRDefault="006C7FCC" w:rsidP="006C7FCC">
            <w:pPr>
              <w:rPr>
                <w:rFonts w:ascii="Arial" w:hAnsi="Arial" w:cs="Arial"/>
                <w:color w:val="000000"/>
                <w:sz w:val="18"/>
                <w:szCs w:val="18"/>
              </w:rPr>
            </w:pPr>
          </w:p>
          <w:p w14:paraId="4C1A83F2" w14:textId="77777777" w:rsidR="006C7FCC" w:rsidRPr="006C7FCC" w:rsidRDefault="006C7FCC" w:rsidP="006C7FCC">
            <w:pPr>
              <w:rPr>
                <w:rFonts w:ascii="Arial" w:hAnsi="Arial" w:cs="Arial"/>
                <w:color w:val="000000"/>
                <w:sz w:val="18"/>
                <w:szCs w:val="18"/>
              </w:rPr>
            </w:pPr>
          </w:p>
          <w:p w14:paraId="3044B43B" w14:textId="77777777" w:rsidR="006C7FCC" w:rsidRPr="006C7FCC" w:rsidRDefault="006C7FCC" w:rsidP="006C7FCC">
            <w:pPr>
              <w:rPr>
                <w:rFonts w:ascii="Arial" w:hAnsi="Arial" w:cs="Arial"/>
                <w:color w:val="000000"/>
                <w:sz w:val="18"/>
                <w:szCs w:val="18"/>
              </w:rPr>
            </w:pPr>
          </w:p>
          <w:p w14:paraId="56C302B0" w14:textId="77777777" w:rsidR="006C7FCC" w:rsidRPr="006C7FCC" w:rsidRDefault="006C7FCC" w:rsidP="006C7FCC">
            <w:pPr>
              <w:rPr>
                <w:rFonts w:ascii="Arial" w:hAnsi="Arial" w:cs="Arial"/>
                <w:color w:val="000000"/>
                <w:sz w:val="18"/>
                <w:szCs w:val="18"/>
              </w:rPr>
            </w:pPr>
          </w:p>
          <w:p w14:paraId="124B102D"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a lack of doctoral-level processing of information.</w:t>
            </w:r>
          </w:p>
        </w:tc>
      </w:tr>
      <w:tr w:rsidR="006C7FCC" w:rsidRPr="006C7FCC" w14:paraId="5E059796"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0F5FA3AF" w14:textId="77777777" w:rsidR="006C7FCC" w:rsidRPr="006C7FCC" w:rsidRDefault="006C7FCC" w:rsidP="006C7FCC">
            <w:pPr>
              <w:rPr>
                <w:rFonts w:ascii="Arial" w:hAnsi="Arial" w:cs="Arial"/>
                <w:b/>
                <w:noProof/>
                <w:color w:val="000000"/>
                <w:sz w:val="20"/>
                <w:szCs w:val="20"/>
              </w:rPr>
            </w:pPr>
            <w:r w:rsidRPr="006C7FCC">
              <w:rPr>
                <w:rFonts w:ascii="Arial" w:hAnsi="Arial" w:cs="Arial"/>
                <w:b/>
                <w:noProof/>
                <w:color w:val="000000"/>
                <w:sz w:val="20"/>
                <w:szCs w:val="20"/>
              </w:rPr>
              <w:t>Page 1 Subtotal:</w:t>
            </w:r>
          </w:p>
        </w:tc>
        <w:tc>
          <w:tcPr>
            <w:tcW w:w="1950" w:type="dxa"/>
            <w:tcBorders>
              <w:top w:val="outset" w:sz="6" w:space="0" w:color="auto"/>
              <w:left w:val="outset" w:sz="6" w:space="0" w:color="auto"/>
              <w:bottom w:val="outset" w:sz="6" w:space="0" w:color="auto"/>
              <w:right w:val="outset" w:sz="6" w:space="0" w:color="auto"/>
            </w:tcBorders>
          </w:tcPr>
          <w:p w14:paraId="63173355" w14:textId="77777777" w:rsidR="006C7FCC" w:rsidRPr="006C7FCC" w:rsidRDefault="006C7FCC" w:rsidP="006C7FCC">
            <w:pPr>
              <w:rPr>
                <w:rFonts w:ascii="Arial" w:hAnsi="Arial" w:cs="Arial"/>
                <w:color w:val="000000"/>
                <w:sz w:val="18"/>
                <w:szCs w:val="18"/>
              </w:rPr>
            </w:pPr>
            <w:r w:rsidRPr="006C7FCC">
              <w:rPr>
                <w:rFonts w:ascii="Arial" w:hAnsi="Arial" w:cs="Arial"/>
                <w:b/>
                <w:noProof/>
                <w:color w:val="000000"/>
                <w:sz w:val="20"/>
                <w:szCs w:val="20"/>
              </w:rPr>
              <w:t>____ (out of 12)</w:t>
            </w:r>
          </w:p>
        </w:tc>
        <w:tc>
          <w:tcPr>
            <w:tcW w:w="1950" w:type="dxa"/>
            <w:tcBorders>
              <w:top w:val="outset" w:sz="6" w:space="0" w:color="auto"/>
              <w:left w:val="outset" w:sz="6" w:space="0" w:color="auto"/>
              <w:bottom w:val="outset" w:sz="6" w:space="0" w:color="auto"/>
              <w:right w:val="outset" w:sz="6" w:space="0" w:color="auto"/>
            </w:tcBorders>
          </w:tcPr>
          <w:p w14:paraId="0C193E04" w14:textId="77777777" w:rsidR="006C7FCC" w:rsidRPr="006C7FCC" w:rsidRDefault="006C7FCC" w:rsidP="006C7FCC">
            <w:pPr>
              <w:rPr>
                <w:rFonts w:ascii="Arial" w:hAnsi="Arial" w:cs="Arial"/>
                <w:color w:val="000000"/>
                <w:sz w:val="18"/>
                <w:szCs w:val="18"/>
              </w:rPr>
            </w:pPr>
          </w:p>
        </w:tc>
        <w:tc>
          <w:tcPr>
            <w:tcW w:w="1950" w:type="dxa"/>
            <w:tcBorders>
              <w:top w:val="outset" w:sz="6" w:space="0" w:color="auto"/>
              <w:left w:val="outset" w:sz="6" w:space="0" w:color="auto"/>
              <w:bottom w:val="outset" w:sz="6" w:space="0" w:color="auto"/>
              <w:right w:val="outset" w:sz="6" w:space="0" w:color="auto"/>
            </w:tcBorders>
          </w:tcPr>
          <w:p w14:paraId="3F6CD5C7" w14:textId="77777777" w:rsidR="006C7FCC" w:rsidRPr="006C7FCC" w:rsidRDefault="006C7FCC" w:rsidP="006C7FCC">
            <w:pPr>
              <w:rPr>
                <w:rFonts w:ascii="Arial" w:hAnsi="Arial" w:cs="Arial"/>
                <w:color w:val="000000"/>
                <w:sz w:val="18"/>
                <w:szCs w:val="18"/>
              </w:rPr>
            </w:pPr>
          </w:p>
        </w:tc>
        <w:tc>
          <w:tcPr>
            <w:tcW w:w="1950" w:type="dxa"/>
            <w:tcBorders>
              <w:top w:val="outset" w:sz="6" w:space="0" w:color="auto"/>
              <w:left w:val="outset" w:sz="6" w:space="0" w:color="auto"/>
              <w:bottom w:val="outset" w:sz="6" w:space="0" w:color="auto"/>
              <w:right w:val="outset" w:sz="6" w:space="0" w:color="auto"/>
            </w:tcBorders>
          </w:tcPr>
          <w:p w14:paraId="4D520138" w14:textId="77777777" w:rsidR="006C7FCC" w:rsidRPr="006C7FCC" w:rsidRDefault="006C7FCC" w:rsidP="006C7FCC">
            <w:pPr>
              <w:rPr>
                <w:rFonts w:ascii="Arial" w:hAnsi="Arial" w:cs="Arial"/>
                <w:color w:val="000000"/>
                <w:sz w:val="18"/>
                <w:szCs w:val="18"/>
              </w:rPr>
            </w:pPr>
          </w:p>
        </w:tc>
      </w:tr>
      <w:tr w:rsidR="006C7FCC" w:rsidRPr="006C7FCC" w14:paraId="67FC586B"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00"/>
            <w:vAlign w:val="bottom"/>
          </w:tcPr>
          <w:p w14:paraId="179531F5" w14:textId="77777777" w:rsidR="006C7FCC" w:rsidRPr="006C7FCC" w:rsidRDefault="006C7FCC" w:rsidP="006C7FCC">
            <w:pPr>
              <w:jc w:val="center"/>
              <w:rPr>
                <w:rFonts w:ascii="Arial" w:hAnsi="Arial" w:cs="Arial"/>
                <w:color w:val="000000"/>
                <w:sz w:val="22"/>
                <w:szCs w:val="22"/>
              </w:rPr>
            </w:pPr>
            <w:r w:rsidRPr="006C7FCC">
              <w:rPr>
                <w:rFonts w:ascii="Arial" w:hAnsi="Arial" w:cs="Arial"/>
                <w:color w:val="000000"/>
                <w:sz w:val="22"/>
                <w:szCs w:val="22"/>
              </w:rPr>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00"/>
            <w:vAlign w:val="bottom"/>
          </w:tcPr>
          <w:p w14:paraId="51AA3D06"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4 Extraordinary</w:t>
            </w:r>
          </w:p>
        </w:tc>
        <w:tc>
          <w:tcPr>
            <w:tcW w:w="1950" w:type="dxa"/>
            <w:tcBorders>
              <w:top w:val="outset" w:sz="6" w:space="0" w:color="auto"/>
              <w:left w:val="outset" w:sz="6" w:space="0" w:color="auto"/>
              <w:bottom w:val="outset" w:sz="6" w:space="0" w:color="auto"/>
              <w:right w:val="outset" w:sz="6" w:space="0" w:color="auto"/>
            </w:tcBorders>
            <w:shd w:val="clear" w:color="auto" w:fill="FFFF00"/>
            <w:vAlign w:val="bottom"/>
          </w:tcPr>
          <w:p w14:paraId="0AF3F1CA"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3 Average</w:t>
            </w:r>
          </w:p>
        </w:tc>
        <w:tc>
          <w:tcPr>
            <w:tcW w:w="1950" w:type="dxa"/>
            <w:tcBorders>
              <w:top w:val="outset" w:sz="6" w:space="0" w:color="auto"/>
              <w:left w:val="outset" w:sz="6" w:space="0" w:color="auto"/>
              <w:bottom w:val="outset" w:sz="6" w:space="0" w:color="auto"/>
              <w:right w:val="outset" w:sz="6" w:space="0" w:color="auto"/>
            </w:tcBorders>
            <w:shd w:val="clear" w:color="auto" w:fill="FFFF00"/>
            <w:vAlign w:val="bottom"/>
          </w:tcPr>
          <w:p w14:paraId="4B8F875B"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2 Low</w:t>
            </w:r>
          </w:p>
        </w:tc>
        <w:tc>
          <w:tcPr>
            <w:tcW w:w="1950" w:type="dxa"/>
            <w:tcBorders>
              <w:top w:val="outset" w:sz="6" w:space="0" w:color="auto"/>
              <w:left w:val="outset" w:sz="6" w:space="0" w:color="auto"/>
              <w:bottom w:val="outset" w:sz="6" w:space="0" w:color="auto"/>
              <w:right w:val="outset" w:sz="6" w:space="0" w:color="auto"/>
            </w:tcBorders>
            <w:shd w:val="clear" w:color="auto" w:fill="FFFF00"/>
            <w:vAlign w:val="bottom"/>
          </w:tcPr>
          <w:p w14:paraId="5C489801"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1 Simplistic</w:t>
            </w:r>
          </w:p>
        </w:tc>
      </w:tr>
      <w:tr w:rsidR="006C7FCC" w:rsidRPr="006C7FCC" w14:paraId="20FD87BE"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56D8FCF4" w14:textId="77777777" w:rsidR="006C7FCC" w:rsidRPr="006C7FCC" w:rsidRDefault="006C7FCC" w:rsidP="006C7FCC">
            <w:pPr>
              <w:rPr>
                <w:rFonts w:ascii="Arial" w:hAnsi="Arial" w:cs="Arial"/>
                <w:noProof/>
                <w:color w:val="000000"/>
                <w:sz w:val="20"/>
                <w:szCs w:val="20"/>
              </w:rPr>
            </w:pPr>
            <w:r w:rsidRPr="006C7FCC">
              <w:rPr>
                <w:rFonts w:ascii="Arial" w:hAnsi="Arial" w:cs="Arial"/>
                <w:b/>
                <w:bCs/>
                <w:color w:val="000000"/>
                <w:sz w:val="20"/>
                <w:szCs w:val="20"/>
              </w:rPr>
              <w:t>4. Etiology</w:t>
            </w:r>
          </w:p>
        </w:tc>
        <w:tc>
          <w:tcPr>
            <w:tcW w:w="1950" w:type="dxa"/>
            <w:tcBorders>
              <w:top w:val="outset" w:sz="6" w:space="0" w:color="auto"/>
              <w:left w:val="outset" w:sz="6" w:space="0" w:color="auto"/>
              <w:bottom w:val="outset" w:sz="6" w:space="0" w:color="auto"/>
              <w:right w:val="outset" w:sz="6" w:space="0" w:color="auto"/>
            </w:tcBorders>
          </w:tcPr>
          <w:p w14:paraId="5D6CEEB0"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provides a biopsychosocial rationale for the </w:t>
            </w:r>
            <w:r w:rsidRPr="006C7FCC">
              <w:rPr>
                <w:rFonts w:ascii="Arial" w:hAnsi="Arial" w:cs="Arial"/>
                <w:color w:val="000000"/>
                <w:sz w:val="18"/>
                <w:szCs w:val="18"/>
              </w:rPr>
              <w:lastRenderedPageBreak/>
              <w:t>disorder that correctly and completely addresses the client’s issues.</w:t>
            </w:r>
          </w:p>
        </w:tc>
        <w:tc>
          <w:tcPr>
            <w:tcW w:w="1950" w:type="dxa"/>
            <w:tcBorders>
              <w:top w:val="outset" w:sz="6" w:space="0" w:color="auto"/>
              <w:left w:val="outset" w:sz="6" w:space="0" w:color="auto"/>
              <w:bottom w:val="outset" w:sz="6" w:space="0" w:color="auto"/>
              <w:right w:val="outset" w:sz="6" w:space="0" w:color="auto"/>
            </w:tcBorders>
          </w:tcPr>
          <w:p w14:paraId="370DABCE"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lastRenderedPageBreak/>
              <w:t xml:space="preserve">The student provides a biopsychosocial rationale for the </w:t>
            </w:r>
            <w:r w:rsidRPr="006C7FCC">
              <w:rPr>
                <w:rFonts w:ascii="Arial" w:hAnsi="Arial" w:cs="Arial"/>
                <w:color w:val="000000"/>
                <w:sz w:val="18"/>
                <w:szCs w:val="18"/>
              </w:rPr>
              <w:lastRenderedPageBreak/>
              <w:t>disorder that mostly addresses the client’s issues.</w:t>
            </w:r>
          </w:p>
        </w:tc>
        <w:tc>
          <w:tcPr>
            <w:tcW w:w="1950" w:type="dxa"/>
            <w:tcBorders>
              <w:top w:val="outset" w:sz="6" w:space="0" w:color="auto"/>
              <w:left w:val="outset" w:sz="6" w:space="0" w:color="auto"/>
              <w:bottom w:val="outset" w:sz="6" w:space="0" w:color="auto"/>
              <w:right w:val="outset" w:sz="6" w:space="0" w:color="auto"/>
            </w:tcBorders>
          </w:tcPr>
          <w:p w14:paraId="2284DDD2"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lastRenderedPageBreak/>
              <w:t xml:space="preserve">The student provides a biopsychosocial rationale for the </w:t>
            </w:r>
            <w:r w:rsidRPr="006C7FCC">
              <w:rPr>
                <w:rFonts w:ascii="Arial" w:hAnsi="Arial" w:cs="Arial"/>
                <w:color w:val="000000"/>
                <w:sz w:val="18"/>
                <w:szCs w:val="18"/>
              </w:rPr>
              <w:lastRenderedPageBreak/>
              <w:t>disorder that somewhat addresses the client’s issues. However, there are some areas that are incorrect or demonstrate faulty assertions about the disorder.</w:t>
            </w:r>
          </w:p>
        </w:tc>
        <w:tc>
          <w:tcPr>
            <w:tcW w:w="1950" w:type="dxa"/>
            <w:tcBorders>
              <w:top w:val="outset" w:sz="6" w:space="0" w:color="auto"/>
              <w:left w:val="outset" w:sz="6" w:space="0" w:color="auto"/>
              <w:bottom w:val="outset" w:sz="6" w:space="0" w:color="auto"/>
              <w:right w:val="outset" w:sz="6" w:space="0" w:color="auto"/>
            </w:tcBorders>
          </w:tcPr>
          <w:p w14:paraId="5E3E8EEA"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lastRenderedPageBreak/>
              <w:t xml:space="preserve">The student provides a biopsychosocial rationale for the </w:t>
            </w:r>
            <w:r w:rsidRPr="006C7FCC">
              <w:rPr>
                <w:rFonts w:ascii="Arial" w:hAnsi="Arial" w:cs="Arial"/>
                <w:color w:val="000000"/>
                <w:sz w:val="18"/>
                <w:szCs w:val="18"/>
              </w:rPr>
              <w:lastRenderedPageBreak/>
              <w:t>disorder that is incorrect or has a number of faulty assertions about the disorder.</w:t>
            </w:r>
          </w:p>
        </w:tc>
      </w:tr>
      <w:tr w:rsidR="006C7FCC" w:rsidRPr="006C7FCC" w14:paraId="32F49861"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394D4A9B" w14:textId="77777777" w:rsidR="006C7FCC" w:rsidRPr="006C7FCC" w:rsidRDefault="006C7FCC" w:rsidP="006C7FCC">
            <w:pPr>
              <w:rPr>
                <w:rFonts w:ascii="Arial" w:hAnsi="Arial" w:cs="Arial"/>
                <w:b/>
                <w:bCs/>
                <w:color w:val="000000"/>
                <w:sz w:val="20"/>
                <w:szCs w:val="20"/>
              </w:rPr>
            </w:pPr>
            <w:r w:rsidRPr="006C7FCC">
              <w:rPr>
                <w:rFonts w:ascii="Arial" w:hAnsi="Arial" w:cs="Arial"/>
                <w:noProof/>
                <w:color w:val="000000"/>
                <w:sz w:val="20"/>
                <w:szCs w:val="20"/>
              </w:rPr>
              <w:lastRenderedPageBreak/>
              <w:drawing>
                <wp:anchor distT="0" distB="0" distL="0" distR="0" simplePos="0" relativeHeight="251662336" behindDoc="0" locked="0" layoutInCell="1" allowOverlap="0" wp14:anchorId="42262327" wp14:editId="4C1F59B9">
                  <wp:simplePos x="0" y="0"/>
                  <wp:positionH relativeFrom="column">
                    <wp:align>left</wp:align>
                  </wp:positionH>
                  <wp:positionV relativeFrom="line">
                    <wp:posOffset>0</wp:posOffset>
                  </wp:positionV>
                  <wp:extent cx="9525" cy="952500"/>
                  <wp:effectExtent l="0" t="0" r="0" b="0"/>
                  <wp:wrapSquare wrapText="bothSides"/>
                  <wp:docPr id="2" name="Picture 2"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FCC">
              <w:rPr>
                <w:rFonts w:ascii="Arial" w:hAnsi="Arial" w:cs="Arial"/>
                <w:b/>
                <w:bCs/>
                <w:color w:val="000000"/>
                <w:sz w:val="20"/>
                <w:szCs w:val="20"/>
              </w:rPr>
              <w:t>5. Treatment Plan</w:t>
            </w:r>
          </w:p>
          <w:p w14:paraId="6533FA31" w14:textId="77777777" w:rsidR="006C7FCC" w:rsidRPr="006C7FCC" w:rsidRDefault="006C7FCC" w:rsidP="006C7FCC">
            <w:pPr>
              <w:rPr>
                <w:rFonts w:ascii="Arial" w:hAnsi="Arial" w:cs="Arial"/>
                <w:b/>
                <w:bCs/>
                <w:color w:val="000000"/>
                <w:sz w:val="20"/>
                <w:szCs w:val="20"/>
              </w:rPr>
            </w:pPr>
          </w:p>
          <w:p w14:paraId="16121A7F" w14:textId="77777777" w:rsidR="006C7FCC" w:rsidRPr="006C7FCC" w:rsidRDefault="006C7FCC" w:rsidP="006C7FCC">
            <w:pPr>
              <w:rPr>
                <w:rFonts w:ascii="Arial" w:hAnsi="Arial" w:cs="Arial"/>
                <w:b/>
                <w:bCs/>
                <w:color w:val="000000"/>
                <w:sz w:val="20"/>
                <w:szCs w:val="20"/>
              </w:rPr>
            </w:pPr>
            <w:r w:rsidRPr="006C7FCC">
              <w:rPr>
                <w:rFonts w:ascii="Arial" w:hAnsi="Arial" w:cs="Arial"/>
                <w:b/>
                <w:bCs/>
                <w:color w:val="000000"/>
                <w:sz w:val="20"/>
                <w:szCs w:val="20"/>
              </w:rPr>
              <w:t>____</w:t>
            </w:r>
          </w:p>
        </w:tc>
        <w:tc>
          <w:tcPr>
            <w:tcW w:w="1950" w:type="dxa"/>
            <w:tcBorders>
              <w:top w:val="outset" w:sz="6" w:space="0" w:color="auto"/>
              <w:left w:val="outset" w:sz="6" w:space="0" w:color="auto"/>
              <w:bottom w:val="outset" w:sz="6" w:space="0" w:color="auto"/>
              <w:right w:val="outset" w:sz="6" w:space="0" w:color="auto"/>
            </w:tcBorders>
          </w:tcPr>
          <w:p w14:paraId="4F8F34CE"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a 6-month treatment plan that correctly and completely addresses the client’s issues.</w:t>
            </w:r>
          </w:p>
          <w:p w14:paraId="43E9A54B" w14:textId="77777777" w:rsidR="006C7FCC" w:rsidRPr="006C7FCC" w:rsidRDefault="006C7FCC" w:rsidP="006C7FCC">
            <w:pPr>
              <w:rPr>
                <w:rFonts w:ascii="Arial" w:hAnsi="Arial" w:cs="Arial"/>
                <w:color w:val="000000"/>
                <w:sz w:val="18"/>
                <w:szCs w:val="18"/>
              </w:rPr>
            </w:pPr>
          </w:p>
          <w:p w14:paraId="7576FBA5"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empirical evidence that directly supports the efficacy of the treatment with the diagnosed disorder</w:t>
            </w:r>
          </w:p>
          <w:p w14:paraId="70A0DB21" w14:textId="77777777" w:rsidR="006C7FCC" w:rsidRPr="006C7FCC" w:rsidRDefault="006C7FCC" w:rsidP="006C7FCC">
            <w:pPr>
              <w:rPr>
                <w:rFonts w:ascii="Arial" w:hAnsi="Arial" w:cs="Arial"/>
                <w:color w:val="000000"/>
                <w:sz w:val="18"/>
                <w:szCs w:val="18"/>
              </w:rPr>
            </w:pPr>
          </w:p>
          <w:p w14:paraId="66037A4C"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clear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2E779272"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a 6-month treatment plan that generally addresses the client’s issues.</w:t>
            </w:r>
          </w:p>
          <w:p w14:paraId="3C39FB47" w14:textId="77777777" w:rsidR="006C7FCC" w:rsidRPr="006C7FCC" w:rsidRDefault="006C7FCC" w:rsidP="006C7FCC">
            <w:pPr>
              <w:rPr>
                <w:rFonts w:ascii="Arial" w:hAnsi="Arial" w:cs="Arial"/>
                <w:color w:val="000000"/>
                <w:sz w:val="18"/>
                <w:szCs w:val="18"/>
              </w:rPr>
            </w:pPr>
          </w:p>
          <w:p w14:paraId="1769A0CC"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some empirical evidence that supports the efficacy of the treatment with the diagnosed disorder</w:t>
            </w:r>
          </w:p>
          <w:p w14:paraId="4A4A68F5" w14:textId="77777777" w:rsidR="006C7FCC" w:rsidRPr="006C7FCC" w:rsidRDefault="006C7FCC" w:rsidP="006C7FCC">
            <w:pPr>
              <w:rPr>
                <w:rFonts w:ascii="Arial" w:hAnsi="Arial" w:cs="Arial"/>
                <w:color w:val="000000"/>
                <w:sz w:val="18"/>
                <w:szCs w:val="18"/>
              </w:rPr>
            </w:pPr>
          </w:p>
          <w:p w14:paraId="23A95759"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3288AABA"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a 6-month treatment plan that somewhat addresses the client’s issues.</w:t>
            </w:r>
          </w:p>
          <w:p w14:paraId="400A80A8" w14:textId="77777777" w:rsidR="006C7FCC" w:rsidRPr="006C7FCC" w:rsidRDefault="006C7FCC" w:rsidP="006C7FCC">
            <w:pPr>
              <w:rPr>
                <w:rFonts w:ascii="Arial" w:hAnsi="Arial" w:cs="Arial"/>
                <w:color w:val="000000"/>
                <w:sz w:val="18"/>
                <w:szCs w:val="18"/>
              </w:rPr>
            </w:pPr>
          </w:p>
          <w:p w14:paraId="6DF673C3"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a little empirical evidence that supports the efficacy of the treatment with the diagnosed disorder</w:t>
            </w:r>
          </w:p>
          <w:p w14:paraId="22C3EBAA" w14:textId="77777777" w:rsidR="006C7FCC" w:rsidRPr="006C7FCC" w:rsidRDefault="006C7FCC" w:rsidP="006C7FCC">
            <w:pPr>
              <w:rPr>
                <w:rFonts w:ascii="Arial" w:hAnsi="Arial" w:cs="Arial"/>
                <w:color w:val="000000"/>
                <w:sz w:val="18"/>
                <w:szCs w:val="18"/>
              </w:rPr>
            </w:pPr>
          </w:p>
          <w:p w14:paraId="51349AEB"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some evidence of doctoral-level processing of information.</w:t>
            </w:r>
          </w:p>
        </w:tc>
        <w:tc>
          <w:tcPr>
            <w:tcW w:w="1950" w:type="dxa"/>
            <w:tcBorders>
              <w:top w:val="outset" w:sz="6" w:space="0" w:color="auto"/>
              <w:left w:val="outset" w:sz="6" w:space="0" w:color="auto"/>
              <w:bottom w:val="outset" w:sz="6" w:space="0" w:color="auto"/>
              <w:right w:val="outset" w:sz="6" w:space="0" w:color="auto"/>
            </w:tcBorders>
          </w:tcPr>
          <w:p w14:paraId="6A28121E"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a 6-month treatment plan that does not addresses the client’s issues.</w:t>
            </w:r>
          </w:p>
          <w:p w14:paraId="1E4C068E" w14:textId="77777777" w:rsidR="006C7FCC" w:rsidRPr="006C7FCC" w:rsidRDefault="006C7FCC" w:rsidP="006C7FCC">
            <w:pPr>
              <w:rPr>
                <w:rFonts w:ascii="Arial" w:hAnsi="Arial" w:cs="Arial"/>
                <w:color w:val="000000"/>
                <w:sz w:val="18"/>
                <w:szCs w:val="18"/>
              </w:rPr>
            </w:pPr>
          </w:p>
          <w:p w14:paraId="65A44083"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does not provides empirical evidence that supports the efficacy of the treatment with the diagnosed disorder</w:t>
            </w:r>
          </w:p>
          <w:p w14:paraId="694BD401" w14:textId="77777777" w:rsidR="006C7FCC" w:rsidRPr="006C7FCC" w:rsidRDefault="006C7FCC" w:rsidP="006C7FCC">
            <w:pPr>
              <w:rPr>
                <w:rFonts w:ascii="Arial" w:hAnsi="Arial" w:cs="Arial"/>
                <w:color w:val="000000"/>
                <w:sz w:val="18"/>
                <w:szCs w:val="18"/>
              </w:rPr>
            </w:pPr>
          </w:p>
          <w:p w14:paraId="1D111237"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is a lack of doctoral-level processing of information.</w:t>
            </w:r>
          </w:p>
        </w:tc>
      </w:tr>
      <w:tr w:rsidR="006C7FCC" w:rsidRPr="006C7FCC" w14:paraId="1DCBB798"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6C869741" w14:textId="77777777" w:rsidR="006C7FCC" w:rsidRPr="006C7FCC" w:rsidRDefault="006C7FCC" w:rsidP="006C7FCC">
            <w:pPr>
              <w:keepNext/>
              <w:outlineLvl w:val="0"/>
              <w:rPr>
                <w:rFonts w:ascii="Arial" w:eastAsia="Batang" w:hAnsi="Arial" w:cs="Arial"/>
                <w:b/>
                <w:bCs/>
                <w:sz w:val="20"/>
                <w:szCs w:val="20"/>
                <w:lang w:eastAsia="ko-KR"/>
              </w:rPr>
            </w:pPr>
            <w:r w:rsidRPr="006C7FCC">
              <w:rPr>
                <w:rFonts w:ascii="Arial" w:eastAsia="Batang" w:hAnsi="Arial" w:cs="Arial"/>
                <w:b/>
                <w:bCs/>
                <w:sz w:val="20"/>
                <w:szCs w:val="20"/>
                <w:lang w:eastAsia="ko-KR"/>
              </w:rPr>
              <w:t>6. References</w:t>
            </w:r>
          </w:p>
          <w:p w14:paraId="0265868A" w14:textId="77777777" w:rsidR="006C7FCC" w:rsidRPr="006C7FCC" w:rsidRDefault="006C7FCC" w:rsidP="006C7FCC">
            <w:pPr>
              <w:rPr>
                <w:rFonts w:ascii="Arial" w:hAnsi="Arial" w:cs="Arial"/>
                <w:b/>
                <w:sz w:val="20"/>
                <w:szCs w:val="20"/>
              </w:rPr>
            </w:pPr>
          </w:p>
          <w:p w14:paraId="0BE6FB3B" w14:textId="77777777" w:rsidR="006C7FCC" w:rsidRPr="006C7FCC" w:rsidRDefault="006C7FCC" w:rsidP="006C7FCC">
            <w:pPr>
              <w:rPr>
                <w:rFonts w:ascii="Arial" w:hAnsi="Arial" w:cs="Arial"/>
                <w:b/>
                <w:sz w:val="20"/>
                <w:szCs w:val="20"/>
              </w:rPr>
            </w:pPr>
            <w:r w:rsidRPr="006C7FCC">
              <w:rPr>
                <w:rFonts w:ascii="Arial" w:hAnsi="Arial" w:cs="Arial"/>
                <w:b/>
                <w:sz w:val="20"/>
                <w:szCs w:val="20"/>
              </w:rPr>
              <w:t>____</w:t>
            </w:r>
          </w:p>
        </w:tc>
        <w:tc>
          <w:tcPr>
            <w:tcW w:w="1950" w:type="dxa"/>
            <w:tcBorders>
              <w:top w:val="outset" w:sz="6" w:space="0" w:color="auto"/>
              <w:left w:val="outset" w:sz="6" w:space="0" w:color="auto"/>
              <w:bottom w:val="outset" w:sz="6" w:space="0" w:color="auto"/>
              <w:right w:val="outset" w:sz="6" w:space="0" w:color="auto"/>
            </w:tcBorders>
          </w:tcPr>
          <w:p w14:paraId="3740C886"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more than sufficient references to support the assertions in the examination.</w:t>
            </w:r>
          </w:p>
          <w:p w14:paraId="4B598F17" w14:textId="77777777" w:rsidR="006C7FCC" w:rsidRPr="006C7FCC" w:rsidRDefault="006C7FCC" w:rsidP="006C7FCC">
            <w:pPr>
              <w:rPr>
                <w:rFonts w:ascii="Arial" w:hAnsi="Arial" w:cs="Arial"/>
                <w:color w:val="000000"/>
                <w:sz w:val="18"/>
                <w:szCs w:val="18"/>
              </w:rPr>
            </w:pPr>
          </w:p>
          <w:p w14:paraId="45D34EC8"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references are all appropriately cited in APA 6</w:t>
            </w:r>
            <w:r w:rsidRPr="006C7FCC">
              <w:rPr>
                <w:rFonts w:ascii="Arial" w:hAnsi="Arial" w:cs="Arial"/>
                <w:color w:val="000000"/>
                <w:sz w:val="18"/>
                <w:szCs w:val="18"/>
                <w:vertAlign w:val="superscript"/>
              </w:rPr>
              <w:t>th</w:t>
            </w:r>
            <w:r w:rsidRPr="006C7FCC">
              <w:rPr>
                <w:rFonts w:ascii="Arial" w:hAnsi="Arial" w:cs="Arial"/>
                <w:color w:val="000000"/>
                <w:sz w:val="18"/>
                <w:szCs w:val="18"/>
              </w:rPr>
              <w:t xml:space="preserve"> Edition style.</w:t>
            </w:r>
          </w:p>
        </w:tc>
        <w:tc>
          <w:tcPr>
            <w:tcW w:w="1950" w:type="dxa"/>
            <w:tcBorders>
              <w:top w:val="outset" w:sz="6" w:space="0" w:color="auto"/>
              <w:left w:val="outset" w:sz="6" w:space="0" w:color="auto"/>
              <w:bottom w:val="outset" w:sz="6" w:space="0" w:color="auto"/>
              <w:right w:val="outset" w:sz="6" w:space="0" w:color="auto"/>
            </w:tcBorders>
          </w:tcPr>
          <w:p w14:paraId="568217EF"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sufficient references to support the assertions in the examination.</w:t>
            </w:r>
          </w:p>
          <w:p w14:paraId="57DD1E63" w14:textId="77777777" w:rsidR="006C7FCC" w:rsidRPr="006C7FCC" w:rsidRDefault="006C7FCC" w:rsidP="006C7FCC">
            <w:pPr>
              <w:rPr>
                <w:rFonts w:ascii="Arial" w:hAnsi="Arial" w:cs="Arial"/>
                <w:color w:val="000000"/>
                <w:sz w:val="18"/>
                <w:szCs w:val="18"/>
              </w:rPr>
            </w:pPr>
          </w:p>
          <w:p w14:paraId="58E3B1C0" w14:textId="77777777" w:rsidR="006C7FCC" w:rsidRPr="006C7FCC" w:rsidRDefault="006C7FCC" w:rsidP="006C7FCC">
            <w:pPr>
              <w:rPr>
                <w:rFonts w:ascii="Arial" w:hAnsi="Arial" w:cs="Arial"/>
                <w:color w:val="000000"/>
                <w:sz w:val="18"/>
                <w:szCs w:val="18"/>
              </w:rPr>
            </w:pPr>
          </w:p>
          <w:p w14:paraId="32270145"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references are generally appropriately cited in APA 6</w:t>
            </w:r>
            <w:r w:rsidRPr="006C7FCC">
              <w:rPr>
                <w:rFonts w:ascii="Arial" w:hAnsi="Arial" w:cs="Arial"/>
                <w:color w:val="000000"/>
                <w:sz w:val="18"/>
                <w:szCs w:val="18"/>
                <w:vertAlign w:val="superscript"/>
              </w:rPr>
              <w:t>th</w:t>
            </w:r>
            <w:r w:rsidRPr="006C7FCC">
              <w:rPr>
                <w:rFonts w:ascii="Arial" w:hAnsi="Arial" w:cs="Arial"/>
                <w:color w:val="000000"/>
                <w:sz w:val="18"/>
                <w:szCs w:val="18"/>
              </w:rPr>
              <w:t xml:space="preserve"> Edition style.</w:t>
            </w:r>
          </w:p>
        </w:tc>
        <w:tc>
          <w:tcPr>
            <w:tcW w:w="1950" w:type="dxa"/>
            <w:tcBorders>
              <w:top w:val="outset" w:sz="6" w:space="0" w:color="auto"/>
              <w:left w:val="outset" w:sz="6" w:space="0" w:color="auto"/>
              <w:bottom w:val="outset" w:sz="6" w:space="0" w:color="auto"/>
              <w:right w:val="outset" w:sz="6" w:space="0" w:color="auto"/>
            </w:tcBorders>
          </w:tcPr>
          <w:p w14:paraId="1D688AD6"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adequate references to support the assertions in the examination.</w:t>
            </w:r>
          </w:p>
          <w:p w14:paraId="4EA2F441" w14:textId="77777777" w:rsidR="006C7FCC" w:rsidRPr="006C7FCC" w:rsidRDefault="006C7FCC" w:rsidP="006C7FCC">
            <w:pPr>
              <w:rPr>
                <w:rFonts w:ascii="Arial" w:hAnsi="Arial" w:cs="Arial"/>
                <w:color w:val="000000"/>
                <w:sz w:val="18"/>
                <w:szCs w:val="18"/>
              </w:rPr>
            </w:pPr>
          </w:p>
          <w:p w14:paraId="5C814A83" w14:textId="77777777" w:rsidR="006C7FCC" w:rsidRPr="006C7FCC" w:rsidRDefault="006C7FCC" w:rsidP="006C7FCC">
            <w:pPr>
              <w:rPr>
                <w:rFonts w:ascii="Arial" w:hAnsi="Arial" w:cs="Arial"/>
                <w:color w:val="000000"/>
                <w:sz w:val="18"/>
                <w:szCs w:val="18"/>
              </w:rPr>
            </w:pPr>
          </w:p>
          <w:p w14:paraId="671468D1"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references have some APA 6</w:t>
            </w:r>
            <w:r w:rsidRPr="006C7FCC">
              <w:rPr>
                <w:rFonts w:ascii="Arial" w:hAnsi="Arial" w:cs="Arial"/>
                <w:color w:val="000000"/>
                <w:sz w:val="18"/>
                <w:szCs w:val="18"/>
                <w:vertAlign w:val="superscript"/>
              </w:rPr>
              <w:t>th</w:t>
            </w:r>
            <w:r w:rsidRPr="006C7FCC">
              <w:rPr>
                <w:rFonts w:ascii="Arial" w:hAnsi="Arial" w:cs="Arial"/>
                <w:color w:val="000000"/>
                <w:sz w:val="18"/>
                <w:szCs w:val="18"/>
              </w:rPr>
              <w:t xml:space="preserve"> Edition style errors.</w:t>
            </w:r>
          </w:p>
        </w:tc>
        <w:tc>
          <w:tcPr>
            <w:tcW w:w="1950" w:type="dxa"/>
            <w:tcBorders>
              <w:top w:val="outset" w:sz="6" w:space="0" w:color="auto"/>
              <w:left w:val="outset" w:sz="6" w:space="0" w:color="auto"/>
              <w:bottom w:val="outset" w:sz="6" w:space="0" w:color="auto"/>
              <w:right w:val="outset" w:sz="6" w:space="0" w:color="auto"/>
            </w:tcBorders>
          </w:tcPr>
          <w:p w14:paraId="150602FA"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provides insufficient references to support the assertions in the examination.</w:t>
            </w:r>
          </w:p>
          <w:p w14:paraId="22ACFDA0" w14:textId="77777777" w:rsidR="006C7FCC" w:rsidRPr="006C7FCC" w:rsidRDefault="006C7FCC" w:rsidP="006C7FCC">
            <w:pPr>
              <w:rPr>
                <w:rFonts w:ascii="Arial" w:hAnsi="Arial" w:cs="Arial"/>
                <w:color w:val="000000"/>
                <w:sz w:val="18"/>
                <w:szCs w:val="18"/>
              </w:rPr>
            </w:pPr>
          </w:p>
          <w:p w14:paraId="618A9D91"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references have significant APA 6</w:t>
            </w:r>
            <w:r w:rsidRPr="006C7FCC">
              <w:rPr>
                <w:rFonts w:ascii="Arial" w:hAnsi="Arial" w:cs="Arial"/>
                <w:color w:val="000000"/>
                <w:sz w:val="18"/>
                <w:szCs w:val="18"/>
                <w:vertAlign w:val="superscript"/>
              </w:rPr>
              <w:t>th</w:t>
            </w:r>
            <w:r w:rsidRPr="006C7FCC">
              <w:rPr>
                <w:rFonts w:ascii="Arial" w:hAnsi="Arial" w:cs="Arial"/>
                <w:color w:val="000000"/>
                <w:sz w:val="18"/>
                <w:szCs w:val="18"/>
              </w:rPr>
              <w:t xml:space="preserve"> Edition style errors.</w:t>
            </w:r>
          </w:p>
        </w:tc>
      </w:tr>
      <w:tr w:rsidR="006C7FCC" w:rsidRPr="006C7FCC" w14:paraId="587EA607"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2B4EF59F" w14:textId="77777777" w:rsidR="006C7FCC" w:rsidRPr="006C7FCC" w:rsidRDefault="006C7FCC" w:rsidP="006C7FCC">
            <w:pPr>
              <w:keepNext/>
              <w:outlineLvl w:val="0"/>
              <w:rPr>
                <w:rFonts w:ascii="Arial" w:eastAsia="Batang" w:hAnsi="Arial" w:cs="Arial"/>
                <w:b/>
                <w:bCs/>
                <w:sz w:val="20"/>
                <w:szCs w:val="20"/>
                <w:lang w:eastAsia="ko-KR"/>
              </w:rPr>
            </w:pPr>
            <w:r w:rsidRPr="006C7FCC">
              <w:rPr>
                <w:rFonts w:ascii="Arial" w:eastAsia="Batang" w:hAnsi="Arial" w:cs="Arial"/>
                <w:b/>
                <w:bCs/>
                <w:sz w:val="20"/>
                <w:szCs w:val="20"/>
                <w:lang w:eastAsia="ko-KR"/>
              </w:rPr>
              <w:t>7. Writing Style</w:t>
            </w:r>
          </w:p>
          <w:p w14:paraId="0F319F78" w14:textId="77777777" w:rsidR="006C7FCC" w:rsidRPr="006C7FCC" w:rsidRDefault="006C7FCC" w:rsidP="006C7FCC">
            <w:pPr>
              <w:rPr>
                <w:rFonts w:ascii="Arial" w:hAnsi="Arial" w:cs="Arial"/>
                <w:b/>
                <w:sz w:val="20"/>
                <w:szCs w:val="20"/>
              </w:rPr>
            </w:pPr>
          </w:p>
          <w:p w14:paraId="7DBF75BD" w14:textId="77777777" w:rsidR="006C7FCC" w:rsidRPr="006C7FCC" w:rsidRDefault="006C7FCC" w:rsidP="006C7FCC">
            <w:pPr>
              <w:rPr>
                <w:rFonts w:ascii="Arial" w:hAnsi="Arial" w:cs="Arial"/>
                <w:b/>
                <w:sz w:val="20"/>
                <w:szCs w:val="20"/>
              </w:rPr>
            </w:pPr>
            <w:r w:rsidRPr="006C7FCC">
              <w:rPr>
                <w:rFonts w:ascii="Arial" w:hAnsi="Arial" w:cs="Arial"/>
                <w:b/>
                <w:sz w:val="20"/>
                <w:szCs w:val="20"/>
              </w:rPr>
              <w:t>____</w:t>
            </w:r>
          </w:p>
        </w:tc>
        <w:tc>
          <w:tcPr>
            <w:tcW w:w="1950" w:type="dxa"/>
            <w:tcBorders>
              <w:top w:val="outset" w:sz="6" w:space="0" w:color="auto"/>
              <w:left w:val="outset" w:sz="6" w:space="0" w:color="auto"/>
              <w:bottom w:val="outset" w:sz="6" w:space="0" w:color="auto"/>
              <w:right w:val="outset" w:sz="6" w:space="0" w:color="auto"/>
            </w:tcBorders>
          </w:tcPr>
          <w:p w14:paraId="3514C7E0"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clearly uses doctoral-level writing to convey information.</w:t>
            </w:r>
          </w:p>
        </w:tc>
        <w:tc>
          <w:tcPr>
            <w:tcW w:w="1950" w:type="dxa"/>
            <w:tcBorders>
              <w:top w:val="outset" w:sz="6" w:space="0" w:color="auto"/>
              <w:left w:val="outset" w:sz="6" w:space="0" w:color="auto"/>
              <w:bottom w:val="outset" w:sz="6" w:space="0" w:color="auto"/>
              <w:right w:val="outset" w:sz="6" w:space="0" w:color="auto"/>
            </w:tcBorders>
          </w:tcPr>
          <w:p w14:paraId="7944ABB9"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sometimes uses doctoral-level writing to convey information.</w:t>
            </w:r>
          </w:p>
        </w:tc>
        <w:tc>
          <w:tcPr>
            <w:tcW w:w="1950" w:type="dxa"/>
            <w:tcBorders>
              <w:top w:val="outset" w:sz="6" w:space="0" w:color="auto"/>
              <w:left w:val="outset" w:sz="6" w:space="0" w:color="auto"/>
              <w:bottom w:val="outset" w:sz="6" w:space="0" w:color="auto"/>
              <w:right w:val="outset" w:sz="6" w:space="0" w:color="auto"/>
            </w:tcBorders>
          </w:tcPr>
          <w:p w14:paraId="5A7CBFC2"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 generally writes at a level below doctoral level to convey information.</w:t>
            </w:r>
          </w:p>
        </w:tc>
        <w:tc>
          <w:tcPr>
            <w:tcW w:w="1950" w:type="dxa"/>
            <w:tcBorders>
              <w:top w:val="outset" w:sz="6" w:space="0" w:color="auto"/>
              <w:left w:val="outset" w:sz="6" w:space="0" w:color="auto"/>
              <w:bottom w:val="outset" w:sz="6" w:space="0" w:color="auto"/>
              <w:right w:val="outset" w:sz="6" w:space="0" w:color="auto"/>
            </w:tcBorders>
          </w:tcPr>
          <w:p w14:paraId="7ED55083"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student’s writing style is well below the doctoral level.</w:t>
            </w:r>
          </w:p>
        </w:tc>
      </w:tr>
      <w:tr w:rsidR="006C7FCC" w:rsidRPr="006C7FCC" w14:paraId="783102B4"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0DB43EE0" w14:textId="77777777" w:rsidR="006C7FCC" w:rsidRPr="006C7FCC" w:rsidRDefault="006C7FCC" w:rsidP="006C7FCC">
            <w:pPr>
              <w:rPr>
                <w:rFonts w:ascii="Arial" w:hAnsi="Arial" w:cs="Arial"/>
                <w:b/>
                <w:noProof/>
                <w:color w:val="000000"/>
                <w:sz w:val="20"/>
                <w:szCs w:val="20"/>
              </w:rPr>
            </w:pPr>
            <w:r w:rsidRPr="006C7FCC">
              <w:rPr>
                <w:rFonts w:ascii="Arial" w:hAnsi="Arial" w:cs="Arial"/>
                <w:b/>
                <w:noProof/>
                <w:color w:val="000000"/>
                <w:sz w:val="20"/>
                <w:szCs w:val="20"/>
              </w:rPr>
              <w:t>Page 2 Subtotal:</w:t>
            </w:r>
          </w:p>
        </w:tc>
        <w:tc>
          <w:tcPr>
            <w:tcW w:w="1950" w:type="dxa"/>
            <w:tcBorders>
              <w:top w:val="outset" w:sz="6" w:space="0" w:color="auto"/>
              <w:left w:val="outset" w:sz="6" w:space="0" w:color="auto"/>
              <w:bottom w:val="outset" w:sz="6" w:space="0" w:color="auto"/>
              <w:right w:val="outset" w:sz="6" w:space="0" w:color="auto"/>
            </w:tcBorders>
          </w:tcPr>
          <w:p w14:paraId="56DCD32B" w14:textId="77777777" w:rsidR="006C7FCC" w:rsidRPr="006C7FCC" w:rsidRDefault="006C7FCC" w:rsidP="006C7FCC">
            <w:pPr>
              <w:rPr>
                <w:rFonts w:ascii="Arial" w:hAnsi="Arial" w:cs="Arial"/>
                <w:color w:val="000000"/>
                <w:sz w:val="18"/>
                <w:szCs w:val="18"/>
              </w:rPr>
            </w:pPr>
            <w:r w:rsidRPr="006C7FCC">
              <w:rPr>
                <w:rFonts w:ascii="Arial" w:hAnsi="Arial" w:cs="Arial"/>
                <w:b/>
                <w:noProof/>
                <w:color w:val="000000"/>
                <w:sz w:val="20"/>
                <w:szCs w:val="20"/>
              </w:rPr>
              <w:t>____ (out of 16)</w:t>
            </w:r>
          </w:p>
        </w:tc>
        <w:tc>
          <w:tcPr>
            <w:tcW w:w="1950" w:type="dxa"/>
            <w:tcBorders>
              <w:top w:val="outset" w:sz="6" w:space="0" w:color="auto"/>
              <w:left w:val="outset" w:sz="6" w:space="0" w:color="auto"/>
              <w:bottom w:val="outset" w:sz="6" w:space="0" w:color="auto"/>
              <w:right w:val="outset" w:sz="6" w:space="0" w:color="auto"/>
            </w:tcBorders>
          </w:tcPr>
          <w:p w14:paraId="709DF082" w14:textId="77777777" w:rsidR="006C7FCC" w:rsidRPr="006C7FCC" w:rsidRDefault="006C7FCC" w:rsidP="006C7FCC">
            <w:pPr>
              <w:rPr>
                <w:rFonts w:ascii="Arial" w:hAnsi="Arial" w:cs="Arial"/>
                <w:color w:val="000000"/>
                <w:sz w:val="18"/>
                <w:szCs w:val="18"/>
              </w:rPr>
            </w:pPr>
          </w:p>
        </w:tc>
        <w:tc>
          <w:tcPr>
            <w:tcW w:w="1950" w:type="dxa"/>
            <w:tcBorders>
              <w:top w:val="outset" w:sz="6" w:space="0" w:color="auto"/>
              <w:left w:val="outset" w:sz="6" w:space="0" w:color="auto"/>
              <w:bottom w:val="outset" w:sz="6" w:space="0" w:color="auto"/>
              <w:right w:val="outset" w:sz="6" w:space="0" w:color="auto"/>
            </w:tcBorders>
          </w:tcPr>
          <w:p w14:paraId="7620ADE6" w14:textId="77777777" w:rsidR="006C7FCC" w:rsidRPr="006C7FCC" w:rsidRDefault="006C7FCC" w:rsidP="006C7FCC">
            <w:pPr>
              <w:rPr>
                <w:rFonts w:ascii="Arial" w:hAnsi="Arial" w:cs="Arial"/>
                <w:color w:val="000000"/>
                <w:sz w:val="18"/>
                <w:szCs w:val="18"/>
              </w:rPr>
            </w:pPr>
          </w:p>
        </w:tc>
        <w:tc>
          <w:tcPr>
            <w:tcW w:w="1950" w:type="dxa"/>
            <w:tcBorders>
              <w:top w:val="outset" w:sz="6" w:space="0" w:color="auto"/>
              <w:left w:val="outset" w:sz="6" w:space="0" w:color="auto"/>
              <w:bottom w:val="outset" w:sz="6" w:space="0" w:color="auto"/>
              <w:right w:val="outset" w:sz="6" w:space="0" w:color="auto"/>
            </w:tcBorders>
          </w:tcPr>
          <w:p w14:paraId="5EBC485D" w14:textId="77777777" w:rsidR="006C7FCC" w:rsidRPr="006C7FCC" w:rsidRDefault="006C7FCC" w:rsidP="006C7FCC">
            <w:pPr>
              <w:rPr>
                <w:rFonts w:ascii="Arial" w:hAnsi="Arial" w:cs="Arial"/>
                <w:color w:val="000000"/>
                <w:sz w:val="18"/>
                <w:szCs w:val="18"/>
              </w:rPr>
            </w:pPr>
          </w:p>
        </w:tc>
      </w:tr>
    </w:tbl>
    <w:p w14:paraId="0B41BB50" w14:textId="77777777" w:rsidR="006C7FCC" w:rsidRPr="006C7FCC" w:rsidRDefault="006C7FCC" w:rsidP="006C7FCC">
      <w:r w:rsidRPr="006C7FCC">
        <w:br w:type="page"/>
      </w:r>
    </w:p>
    <w:tbl>
      <w:tblPr>
        <w:tblW w:w="975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950"/>
        <w:gridCol w:w="1950"/>
        <w:gridCol w:w="1950"/>
        <w:gridCol w:w="1950"/>
        <w:gridCol w:w="1950"/>
      </w:tblGrid>
      <w:tr w:rsidR="006C7FCC" w:rsidRPr="006C7FCC" w14:paraId="35520084"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shd w:val="clear" w:color="auto" w:fill="FFFF00"/>
            <w:vAlign w:val="bottom"/>
          </w:tcPr>
          <w:p w14:paraId="73BBB2B8" w14:textId="77777777" w:rsidR="006C7FCC" w:rsidRPr="006C7FCC" w:rsidRDefault="006C7FCC" w:rsidP="006C7FCC">
            <w:pPr>
              <w:jc w:val="center"/>
              <w:rPr>
                <w:rFonts w:ascii="Arial" w:hAnsi="Arial" w:cs="Arial"/>
                <w:color w:val="000000"/>
                <w:sz w:val="22"/>
                <w:szCs w:val="22"/>
              </w:rPr>
            </w:pPr>
            <w:r w:rsidRPr="006C7FCC">
              <w:rPr>
                <w:rFonts w:ascii="Arial" w:hAnsi="Arial" w:cs="Arial"/>
                <w:color w:val="000000"/>
                <w:sz w:val="22"/>
                <w:szCs w:val="22"/>
              </w:rPr>
              <w:lastRenderedPageBreak/>
              <w:t xml:space="preserve">CATEGORY </w:t>
            </w:r>
          </w:p>
        </w:tc>
        <w:tc>
          <w:tcPr>
            <w:tcW w:w="1950" w:type="dxa"/>
            <w:tcBorders>
              <w:top w:val="outset" w:sz="6" w:space="0" w:color="auto"/>
              <w:left w:val="outset" w:sz="6" w:space="0" w:color="auto"/>
              <w:bottom w:val="outset" w:sz="6" w:space="0" w:color="auto"/>
              <w:right w:val="outset" w:sz="6" w:space="0" w:color="auto"/>
            </w:tcBorders>
            <w:shd w:val="clear" w:color="auto" w:fill="FFFF00"/>
            <w:vAlign w:val="bottom"/>
          </w:tcPr>
          <w:p w14:paraId="02C421B4"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4 Extraordinary</w:t>
            </w:r>
          </w:p>
        </w:tc>
        <w:tc>
          <w:tcPr>
            <w:tcW w:w="1950" w:type="dxa"/>
            <w:tcBorders>
              <w:top w:val="outset" w:sz="6" w:space="0" w:color="auto"/>
              <w:left w:val="outset" w:sz="6" w:space="0" w:color="auto"/>
              <w:bottom w:val="outset" w:sz="6" w:space="0" w:color="auto"/>
              <w:right w:val="outset" w:sz="6" w:space="0" w:color="auto"/>
            </w:tcBorders>
            <w:shd w:val="clear" w:color="auto" w:fill="FFFF00"/>
            <w:vAlign w:val="bottom"/>
          </w:tcPr>
          <w:p w14:paraId="394D9663"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3 Average</w:t>
            </w:r>
          </w:p>
        </w:tc>
        <w:tc>
          <w:tcPr>
            <w:tcW w:w="1950" w:type="dxa"/>
            <w:tcBorders>
              <w:top w:val="outset" w:sz="6" w:space="0" w:color="auto"/>
              <w:left w:val="outset" w:sz="6" w:space="0" w:color="auto"/>
              <w:bottom w:val="outset" w:sz="6" w:space="0" w:color="auto"/>
              <w:right w:val="outset" w:sz="6" w:space="0" w:color="auto"/>
            </w:tcBorders>
            <w:shd w:val="clear" w:color="auto" w:fill="FFFF00"/>
            <w:vAlign w:val="bottom"/>
          </w:tcPr>
          <w:p w14:paraId="708F1CF2"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2 Low</w:t>
            </w:r>
          </w:p>
        </w:tc>
        <w:tc>
          <w:tcPr>
            <w:tcW w:w="1950" w:type="dxa"/>
            <w:tcBorders>
              <w:top w:val="outset" w:sz="6" w:space="0" w:color="auto"/>
              <w:left w:val="outset" w:sz="6" w:space="0" w:color="auto"/>
              <w:bottom w:val="outset" w:sz="6" w:space="0" w:color="auto"/>
              <w:right w:val="outset" w:sz="6" w:space="0" w:color="auto"/>
            </w:tcBorders>
            <w:shd w:val="clear" w:color="auto" w:fill="FFFF00"/>
            <w:vAlign w:val="bottom"/>
          </w:tcPr>
          <w:p w14:paraId="3D565D9C" w14:textId="77777777" w:rsidR="006C7FCC" w:rsidRPr="006C7FCC" w:rsidRDefault="006C7FCC" w:rsidP="006C7FCC">
            <w:pPr>
              <w:jc w:val="center"/>
              <w:rPr>
                <w:rFonts w:ascii="Arial" w:hAnsi="Arial" w:cs="Arial"/>
                <w:b/>
                <w:bCs/>
                <w:color w:val="000000"/>
                <w:sz w:val="22"/>
                <w:szCs w:val="22"/>
              </w:rPr>
            </w:pPr>
            <w:r w:rsidRPr="006C7FCC">
              <w:rPr>
                <w:rFonts w:ascii="Arial" w:hAnsi="Arial" w:cs="Arial"/>
                <w:b/>
                <w:bCs/>
                <w:color w:val="000000"/>
                <w:sz w:val="22"/>
                <w:szCs w:val="22"/>
              </w:rPr>
              <w:t>1 Simplistic</w:t>
            </w:r>
          </w:p>
        </w:tc>
      </w:tr>
      <w:tr w:rsidR="006C7FCC" w:rsidRPr="006C7FCC" w14:paraId="2DF8FFA4"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25EA8F70" w14:textId="77777777" w:rsidR="006C7FCC" w:rsidRPr="006C7FCC" w:rsidRDefault="006C7FCC" w:rsidP="006C7FCC">
            <w:pPr>
              <w:rPr>
                <w:rFonts w:ascii="Arial" w:hAnsi="Arial" w:cs="Arial"/>
                <w:b/>
                <w:bCs/>
                <w:color w:val="000000"/>
                <w:sz w:val="20"/>
                <w:szCs w:val="20"/>
              </w:rPr>
            </w:pPr>
            <w:r w:rsidRPr="006C7FCC">
              <w:rPr>
                <w:rFonts w:ascii="Arial" w:hAnsi="Arial" w:cs="Arial"/>
                <w:noProof/>
                <w:color w:val="000000"/>
                <w:sz w:val="20"/>
                <w:szCs w:val="20"/>
              </w:rPr>
              <w:drawing>
                <wp:anchor distT="0" distB="0" distL="0" distR="0" simplePos="0" relativeHeight="251663360" behindDoc="0" locked="0" layoutInCell="1" allowOverlap="0" wp14:anchorId="69C1DDC7" wp14:editId="4D6617C0">
                  <wp:simplePos x="0" y="0"/>
                  <wp:positionH relativeFrom="column">
                    <wp:align>left</wp:align>
                  </wp:positionH>
                  <wp:positionV relativeFrom="line">
                    <wp:posOffset>0</wp:posOffset>
                  </wp:positionV>
                  <wp:extent cx="9525" cy="952500"/>
                  <wp:effectExtent l="0" t="0" r="0" b="0"/>
                  <wp:wrapSquare wrapText="bothSides"/>
                  <wp:docPr id="1" name="Picture 1" descr="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ea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7FCC">
              <w:rPr>
                <w:rFonts w:ascii="Arial" w:hAnsi="Arial" w:cs="Arial"/>
                <w:b/>
                <w:bCs/>
                <w:color w:val="000000"/>
                <w:sz w:val="20"/>
                <w:szCs w:val="20"/>
              </w:rPr>
              <w:t xml:space="preserve">8. Vocabulary and grammar </w:t>
            </w:r>
          </w:p>
          <w:p w14:paraId="328D7A1B" w14:textId="77777777" w:rsidR="006C7FCC" w:rsidRPr="006C7FCC" w:rsidRDefault="006C7FCC" w:rsidP="006C7FCC">
            <w:pPr>
              <w:rPr>
                <w:rFonts w:ascii="Arial" w:hAnsi="Arial" w:cs="Arial"/>
                <w:b/>
                <w:bCs/>
                <w:color w:val="000000"/>
                <w:sz w:val="20"/>
                <w:szCs w:val="20"/>
              </w:rPr>
            </w:pPr>
          </w:p>
          <w:p w14:paraId="78921D0C" w14:textId="77777777" w:rsidR="006C7FCC" w:rsidRPr="006C7FCC" w:rsidRDefault="006C7FCC" w:rsidP="006C7FCC">
            <w:pPr>
              <w:rPr>
                <w:rFonts w:ascii="Arial" w:hAnsi="Arial" w:cs="Arial"/>
                <w:b/>
                <w:bCs/>
                <w:color w:val="000000"/>
                <w:sz w:val="20"/>
                <w:szCs w:val="20"/>
              </w:rPr>
            </w:pPr>
            <w:r w:rsidRPr="006C7FCC">
              <w:rPr>
                <w:rFonts w:ascii="Arial" w:hAnsi="Arial" w:cs="Arial"/>
                <w:b/>
                <w:bCs/>
                <w:color w:val="000000"/>
                <w:sz w:val="20"/>
                <w:szCs w:val="20"/>
              </w:rPr>
              <w:t>____</w:t>
            </w:r>
          </w:p>
        </w:tc>
        <w:tc>
          <w:tcPr>
            <w:tcW w:w="1950" w:type="dxa"/>
            <w:tcBorders>
              <w:top w:val="outset" w:sz="6" w:space="0" w:color="auto"/>
              <w:left w:val="outset" w:sz="6" w:space="0" w:color="auto"/>
              <w:bottom w:val="outset" w:sz="6" w:space="0" w:color="auto"/>
              <w:right w:val="outset" w:sz="6" w:space="0" w:color="auto"/>
            </w:tcBorders>
          </w:tcPr>
          <w:p w14:paraId="18713AE4"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uses effective vocabulary to convey the information at a doctoral level. </w:t>
            </w:r>
          </w:p>
          <w:p w14:paraId="4AECF519" w14:textId="77777777" w:rsidR="006C7FCC" w:rsidRPr="006C7FCC" w:rsidRDefault="006C7FCC" w:rsidP="006C7FCC">
            <w:pPr>
              <w:rPr>
                <w:rFonts w:ascii="Arial" w:hAnsi="Arial" w:cs="Arial"/>
                <w:color w:val="000000"/>
                <w:sz w:val="18"/>
                <w:szCs w:val="18"/>
              </w:rPr>
            </w:pPr>
          </w:p>
          <w:p w14:paraId="7F83A9BA"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Information is communicated clearly using appropriate psychological conventions.</w:t>
            </w:r>
          </w:p>
          <w:p w14:paraId="7913491E" w14:textId="77777777" w:rsidR="006C7FCC" w:rsidRPr="006C7FCC" w:rsidRDefault="006C7FCC" w:rsidP="006C7FCC">
            <w:pPr>
              <w:rPr>
                <w:rFonts w:ascii="Arial" w:hAnsi="Arial" w:cs="Arial"/>
                <w:color w:val="000000"/>
                <w:sz w:val="18"/>
                <w:szCs w:val="18"/>
              </w:rPr>
            </w:pPr>
          </w:p>
          <w:p w14:paraId="73E8EA2C"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There are very few grammatical issues. </w:t>
            </w:r>
          </w:p>
        </w:tc>
        <w:tc>
          <w:tcPr>
            <w:tcW w:w="1950" w:type="dxa"/>
            <w:tcBorders>
              <w:top w:val="outset" w:sz="6" w:space="0" w:color="auto"/>
              <w:left w:val="outset" w:sz="6" w:space="0" w:color="auto"/>
              <w:bottom w:val="outset" w:sz="6" w:space="0" w:color="auto"/>
              <w:right w:val="outset" w:sz="6" w:space="0" w:color="auto"/>
            </w:tcBorders>
          </w:tcPr>
          <w:p w14:paraId="496C97F0"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uses appropriate vocabulary to convey the information at a doctoral level. </w:t>
            </w:r>
          </w:p>
          <w:p w14:paraId="660DB910" w14:textId="77777777" w:rsidR="006C7FCC" w:rsidRPr="006C7FCC" w:rsidRDefault="006C7FCC" w:rsidP="006C7FCC">
            <w:pPr>
              <w:rPr>
                <w:rFonts w:ascii="Arial" w:hAnsi="Arial" w:cs="Arial"/>
                <w:color w:val="000000"/>
                <w:sz w:val="18"/>
                <w:szCs w:val="18"/>
              </w:rPr>
            </w:pPr>
          </w:p>
          <w:p w14:paraId="378183B7"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Information is mostly communicated clearly with some confusion.</w:t>
            </w:r>
          </w:p>
          <w:p w14:paraId="7EA6C258" w14:textId="77777777" w:rsidR="006C7FCC" w:rsidRPr="006C7FCC" w:rsidRDefault="006C7FCC" w:rsidP="006C7FCC">
            <w:pPr>
              <w:rPr>
                <w:rFonts w:ascii="Arial" w:hAnsi="Arial" w:cs="Arial"/>
                <w:color w:val="000000"/>
                <w:sz w:val="18"/>
                <w:szCs w:val="18"/>
              </w:rPr>
            </w:pPr>
          </w:p>
          <w:p w14:paraId="5E7A9304"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There may be some words used inappropriately. </w:t>
            </w:r>
          </w:p>
          <w:p w14:paraId="1F66F3C5" w14:textId="77777777" w:rsidR="006C7FCC" w:rsidRPr="006C7FCC" w:rsidRDefault="006C7FCC" w:rsidP="006C7FCC">
            <w:pPr>
              <w:rPr>
                <w:rFonts w:ascii="Arial" w:hAnsi="Arial" w:cs="Arial"/>
                <w:color w:val="000000"/>
                <w:sz w:val="18"/>
                <w:szCs w:val="18"/>
              </w:rPr>
            </w:pPr>
          </w:p>
          <w:p w14:paraId="4BA294F2"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There are a few grammatical issues. </w:t>
            </w:r>
          </w:p>
        </w:tc>
        <w:tc>
          <w:tcPr>
            <w:tcW w:w="1950" w:type="dxa"/>
            <w:tcBorders>
              <w:top w:val="outset" w:sz="6" w:space="0" w:color="auto"/>
              <w:left w:val="outset" w:sz="6" w:space="0" w:color="auto"/>
              <w:bottom w:val="outset" w:sz="6" w:space="0" w:color="auto"/>
              <w:right w:val="outset" w:sz="6" w:space="0" w:color="auto"/>
            </w:tcBorders>
          </w:tcPr>
          <w:p w14:paraId="3738F396"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uses inappropriate vocabulary to convey the information at a doctoral level. </w:t>
            </w:r>
          </w:p>
          <w:p w14:paraId="1EE59C02" w14:textId="77777777" w:rsidR="006C7FCC" w:rsidRPr="006C7FCC" w:rsidRDefault="006C7FCC" w:rsidP="006C7FCC">
            <w:pPr>
              <w:rPr>
                <w:rFonts w:ascii="Arial" w:hAnsi="Arial" w:cs="Arial"/>
                <w:color w:val="000000"/>
                <w:sz w:val="18"/>
                <w:szCs w:val="18"/>
              </w:rPr>
            </w:pPr>
          </w:p>
          <w:p w14:paraId="699EBC62"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Information is presented in a manner that is 50% clear and 50% confusing.</w:t>
            </w:r>
          </w:p>
          <w:p w14:paraId="09ADFCA2" w14:textId="77777777" w:rsidR="006C7FCC" w:rsidRPr="006C7FCC" w:rsidRDefault="006C7FCC" w:rsidP="006C7FCC">
            <w:pPr>
              <w:rPr>
                <w:rFonts w:ascii="Arial" w:hAnsi="Arial" w:cs="Arial"/>
                <w:color w:val="000000"/>
                <w:sz w:val="18"/>
                <w:szCs w:val="18"/>
              </w:rPr>
            </w:pPr>
          </w:p>
          <w:p w14:paraId="72C17E15"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Many words are used inappropriately. </w:t>
            </w:r>
          </w:p>
          <w:p w14:paraId="040EE46B" w14:textId="77777777" w:rsidR="006C7FCC" w:rsidRPr="006C7FCC" w:rsidRDefault="006C7FCC" w:rsidP="006C7FCC">
            <w:pPr>
              <w:rPr>
                <w:rFonts w:ascii="Arial" w:hAnsi="Arial" w:cs="Arial"/>
                <w:color w:val="000000"/>
                <w:sz w:val="18"/>
                <w:szCs w:val="18"/>
              </w:rPr>
            </w:pPr>
          </w:p>
          <w:p w14:paraId="4A5D88DB"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There are some grammatical issues. </w:t>
            </w:r>
          </w:p>
        </w:tc>
        <w:tc>
          <w:tcPr>
            <w:tcW w:w="1950" w:type="dxa"/>
            <w:tcBorders>
              <w:top w:val="outset" w:sz="6" w:space="0" w:color="auto"/>
              <w:left w:val="outset" w:sz="6" w:space="0" w:color="auto"/>
              <w:bottom w:val="outset" w:sz="6" w:space="0" w:color="auto"/>
              <w:right w:val="outset" w:sz="6" w:space="0" w:color="auto"/>
            </w:tcBorders>
          </w:tcPr>
          <w:p w14:paraId="015804F1"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 student uses inappropriate vocabulary to convey the information at a doctoral level. </w:t>
            </w:r>
          </w:p>
          <w:p w14:paraId="28C23AB0" w14:textId="77777777" w:rsidR="006C7FCC" w:rsidRPr="006C7FCC" w:rsidRDefault="006C7FCC" w:rsidP="006C7FCC">
            <w:pPr>
              <w:rPr>
                <w:rFonts w:ascii="Arial" w:hAnsi="Arial" w:cs="Arial"/>
                <w:color w:val="000000"/>
                <w:sz w:val="18"/>
                <w:szCs w:val="18"/>
              </w:rPr>
            </w:pPr>
          </w:p>
          <w:p w14:paraId="3E524110"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Information is presented in a manner that is very difficult to understand. </w:t>
            </w:r>
          </w:p>
          <w:p w14:paraId="7496E0F5" w14:textId="77777777" w:rsidR="006C7FCC" w:rsidRPr="006C7FCC" w:rsidRDefault="006C7FCC" w:rsidP="006C7FCC">
            <w:pPr>
              <w:rPr>
                <w:rFonts w:ascii="Arial" w:hAnsi="Arial" w:cs="Arial"/>
                <w:color w:val="000000"/>
                <w:sz w:val="18"/>
                <w:szCs w:val="18"/>
              </w:rPr>
            </w:pPr>
          </w:p>
          <w:p w14:paraId="5B410CF1"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Many words are used inappropriately. </w:t>
            </w:r>
          </w:p>
          <w:p w14:paraId="699A4FCB" w14:textId="77777777" w:rsidR="006C7FCC" w:rsidRPr="006C7FCC" w:rsidRDefault="006C7FCC" w:rsidP="006C7FCC">
            <w:pPr>
              <w:rPr>
                <w:rFonts w:ascii="Arial" w:hAnsi="Arial" w:cs="Arial"/>
                <w:color w:val="000000"/>
                <w:sz w:val="18"/>
                <w:szCs w:val="18"/>
              </w:rPr>
            </w:pPr>
          </w:p>
          <w:p w14:paraId="5FF3FB35"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 xml:space="preserve">There are a number of grammatical issues. </w:t>
            </w:r>
          </w:p>
        </w:tc>
      </w:tr>
      <w:tr w:rsidR="006C7FCC" w:rsidRPr="006C7FCC" w14:paraId="53230AC2"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4473F2D2" w14:textId="77777777" w:rsidR="006C7FCC" w:rsidRPr="006C7FCC" w:rsidRDefault="006C7FCC" w:rsidP="006C7FCC">
            <w:pPr>
              <w:rPr>
                <w:rFonts w:ascii="Arial" w:hAnsi="Arial" w:cs="Arial"/>
                <w:b/>
                <w:noProof/>
                <w:color w:val="000000"/>
                <w:sz w:val="20"/>
                <w:szCs w:val="20"/>
              </w:rPr>
            </w:pPr>
            <w:r w:rsidRPr="006C7FCC">
              <w:rPr>
                <w:rFonts w:ascii="Arial" w:hAnsi="Arial" w:cs="Arial"/>
                <w:b/>
                <w:noProof/>
                <w:color w:val="000000"/>
                <w:sz w:val="20"/>
                <w:szCs w:val="20"/>
              </w:rPr>
              <w:t>9. APA Style</w:t>
            </w:r>
          </w:p>
          <w:p w14:paraId="2F373DA1" w14:textId="77777777" w:rsidR="006C7FCC" w:rsidRPr="006C7FCC" w:rsidRDefault="006C7FCC" w:rsidP="006C7FCC">
            <w:pPr>
              <w:rPr>
                <w:rFonts w:ascii="Arial" w:hAnsi="Arial" w:cs="Arial"/>
                <w:b/>
                <w:noProof/>
                <w:color w:val="000000"/>
                <w:sz w:val="20"/>
                <w:szCs w:val="20"/>
              </w:rPr>
            </w:pPr>
          </w:p>
          <w:p w14:paraId="75440D12" w14:textId="77777777" w:rsidR="006C7FCC" w:rsidRPr="006C7FCC" w:rsidRDefault="006C7FCC" w:rsidP="006C7FCC">
            <w:pPr>
              <w:rPr>
                <w:rFonts w:ascii="Arial" w:hAnsi="Arial" w:cs="Arial"/>
                <w:b/>
                <w:noProof/>
                <w:color w:val="000000"/>
                <w:sz w:val="20"/>
                <w:szCs w:val="20"/>
              </w:rPr>
            </w:pPr>
            <w:r w:rsidRPr="006C7FCC">
              <w:rPr>
                <w:rFonts w:ascii="Arial" w:hAnsi="Arial" w:cs="Arial"/>
                <w:b/>
                <w:bCs/>
                <w:color w:val="000000"/>
                <w:sz w:val="20"/>
                <w:szCs w:val="20"/>
              </w:rPr>
              <w:t>____</w:t>
            </w:r>
          </w:p>
        </w:tc>
        <w:tc>
          <w:tcPr>
            <w:tcW w:w="1950" w:type="dxa"/>
            <w:tcBorders>
              <w:top w:val="outset" w:sz="6" w:space="0" w:color="auto"/>
              <w:left w:val="outset" w:sz="6" w:space="0" w:color="auto"/>
              <w:bottom w:val="outset" w:sz="6" w:space="0" w:color="auto"/>
              <w:right w:val="outset" w:sz="6" w:space="0" w:color="auto"/>
            </w:tcBorders>
          </w:tcPr>
          <w:p w14:paraId="4EB66599"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are only one or two APA style errors present in the entire manuscript.</w:t>
            </w:r>
          </w:p>
        </w:tc>
        <w:tc>
          <w:tcPr>
            <w:tcW w:w="1950" w:type="dxa"/>
            <w:tcBorders>
              <w:top w:val="outset" w:sz="6" w:space="0" w:color="auto"/>
              <w:left w:val="outset" w:sz="6" w:space="0" w:color="auto"/>
              <w:bottom w:val="outset" w:sz="6" w:space="0" w:color="auto"/>
              <w:right w:val="outset" w:sz="6" w:space="0" w:color="auto"/>
            </w:tcBorders>
          </w:tcPr>
          <w:p w14:paraId="46647460"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are a few consistent APA style errors present in the manuscript.</w:t>
            </w:r>
          </w:p>
        </w:tc>
        <w:tc>
          <w:tcPr>
            <w:tcW w:w="1950" w:type="dxa"/>
            <w:tcBorders>
              <w:top w:val="outset" w:sz="6" w:space="0" w:color="auto"/>
              <w:left w:val="outset" w:sz="6" w:space="0" w:color="auto"/>
              <w:bottom w:val="outset" w:sz="6" w:space="0" w:color="auto"/>
              <w:right w:val="outset" w:sz="6" w:space="0" w:color="auto"/>
            </w:tcBorders>
          </w:tcPr>
          <w:p w14:paraId="16D15FE5"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There are a number of consistent APA style errors present in the manuscript.</w:t>
            </w:r>
          </w:p>
        </w:tc>
        <w:tc>
          <w:tcPr>
            <w:tcW w:w="1950" w:type="dxa"/>
            <w:tcBorders>
              <w:top w:val="outset" w:sz="6" w:space="0" w:color="auto"/>
              <w:left w:val="outset" w:sz="6" w:space="0" w:color="auto"/>
              <w:bottom w:val="outset" w:sz="6" w:space="0" w:color="auto"/>
              <w:right w:val="outset" w:sz="6" w:space="0" w:color="auto"/>
            </w:tcBorders>
          </w:tcPr>
          <w:p w14:paraId="79587F92" w14:textId="77777777" w:rsidR="006C7FCC" w:rsidRPr="006C7FCC" w:rsidRDefault="006C7FCC" w:rsidP="006C7FCC">
            <w:pPr>
              <w:rPr>
                <w:rFonts w:ascii="Arial" w:hAnsi="Arial" w:cs="Arial"/>
                <w:color w:val="000000"/>
                <w:sz w:val="18"/>
                <w:szCs w:val="18"/>
              </w:rPr>
            </w:pPr>
            <w:r w:rsidRPr="006C7FCC">
              <w:rPr>
                <w:rFonts w:ascii="Arial" w:hAnsi="Arial" w:cs="Arial"/>
                <w:color w:val="000000"/>
                <w:sz w:val="18"/>
                <w:szCs w:val="18"/>
              </w:rPr>
              <w:t>The manuscript is completely at odds with APA style, as if the student never even consulted the guide.</w:t>
            </w:r>
          </w:p>
        </w:tc>
      </w:tr>
      <w:tr w:rsidR="006C7FCC" w:rsidRPr="006C7FCC" w14:paraId="74018FD6" w14:textId="77777777" w:rsidTr="00ED61E1">
        <w:trPr>
          <w:tblCellSpacing w:w="0" w:type="dxa"/>
        </w:trPr>
        <w:tc>
          <w:tcPr>
            <w:tcW w:w="1950" w:type="dxa"/>
            <w:tcBorders>
              <w:top w:val="outset" w:sz="6" w:space="0" w:color="auto"/>
              <w:left w:val="outset" w:sz="6" w:space="0" w:color="auto"/>
              <w:bottom w:val="outset" w:sz="6" w:space="0" w:color="auto"/>
              <w:right w:val="outset" w:sz="6" w:space="0" w:color="auto"/>
            </w:tcBorders>
          </w:tcPr>
          <w:p w14:paraId="0260A519" w14:textId="77777777" w:rsidR="006C7FCC" w:rsidRPr="006C7FCC" w:rsidRDefault="006C7FCC" w:rsidP="006C7FCC">
            <w:pPr>
              <w:rPr>
                <w:rFonts w:ascii="Arial" w:hAnsi="Arial" w:cs="Arial"/>
                <w:b/>
                <w:noProof/>
                <w:color w:val="000000"/>
                <w:sz w:val="20"/>
                <w:szCs w:val="20"/>
              </w:rPr>
            </w:pPr>
            <w:r w:rsidRPr="006C7FCC">
              <w:rPr>
                <w:rFonts w:ascii="Arial" w:hAnsi="Arial" w:cs="Arial"/>
                <w:b/>
                <w:noProof/>
                <w:color w:val="000000"/>
                <w:sz w:val="20"/>
                <w:szCs w:val="20"/>
              </w:rPr>
              <w:t>Page 3 Subtotal:</w:t>
            </w:r>
          </w:p>
          <w:p w14:paraId="50AA63C8" w14:textId="77777777" w:rsidR="006C7FCC" w:rsidRPr="006C7FCC" w:rsidRDefault="006C7FCC" w:rsidP="006C7FCC">
            <w:pPr>
              <w:rPr>
                <w:rFonts w:ascii="Arial" w:hAnsi="Arial" w:cs="Arial"/>
                <w:b/>
                <w:noProof/>
                <w:color w:val="000000"/>
                <w:sz w:val="20"/>
                <w:szCs w:val="20"/>
              </w:rPr>
            </w:pPr>
          </w:p>
          <w:p w14:paraId="33C2D63D" w14:textId="77777777" w:rsidR="006C7FCC" w:rsidRPr="006C7FCC" w:rsidRDefault="006C7FCC" w:rsidP="006C7FCC">
            <w:pPr>
              <w:rPr>
                <w:rFonts w:ascii="Arial" w:hAnsi="Arial" w:cs="Arial"/>
                <w:b/>
                <w:noProof/>
                <w:color w:val="000000"/>
                <w:sz w:val="20"/>
                <w:szCs w:val="20"/>
              </w:rPr>
            </w:pPr>
            <w:r w:rsidRPr="006C7FCC">
              <w:rPr>
                <w:rFonts w:ascii="Arial" w:hAnsi="Arial" w:cs="Arial"/>
                <w:b/>
                <w:noProof/>
                <w:color w:val="000000"/>
                <w:sz w:val="20"/>
                <w:szCs w:val="20"/>
              </w:rPr>
              <w:t>____ (out of 8)</w:t>
            </w:r>
          </w:p>
        </w:tc>
        <w:tc>
          <w:tcPr>
            <w:tcW w:w="1950" w:type="dxa"/>
            <w:tcBorders>
              <w:top w:val="outset" w:sz="6" w:space="0" w:color="auto"/>
              <w:left w:val="outset" w:sz="6" w:space="0" w:color="auto"/>
              <w:bottom w:val="outset" w:sz="6" w:space="0" w:color="auto"/>
              <w:right w:val="outset" w:sz="6" w:space="0" w:color="auto"/>
            </w:tcBorders>
          </w:tcPr>
          <w:p w14:paraId="54A19FD3" w14:textId="77777777" w:rsidR="006C7FCC" w:rsidRPr="006C7FCC" w:rsidRDefault="006C7FCC" w:rsidP="006C7FCC">
            <w:pPr>
              <w:rPr>
                <w:rFonts w:ascii="Arial" w:hAnsi="Arial" w:cs="Arial"/>
                <w:b/>
                <w:noProof/>
                <w:color w:val="000000"/>
                <w:sz w:val="20"/>
                <w:szCs w:val="20"/>
              </w:rPr>
            </w:pPr>
            <w:r w:rsidRPr="006C7FCC">
              <w:rPr>
                <w:rFonts w:ascii="Arial" w:hAnsi="Arial" w:cs="Arial"/>
                <w:b/>
                <w:noProof/>
                <w:color w:val="000000"/>
                <w:sz w:val="20"/>
                <w:szCs w:val="20"/>
              </w:rPr>
              <w:t>Page 2 Subtotal:</w:t>
            </w:r>
          </w:p>
          <w:p w14:paraId="577D4E4C" w14:textId="77777777" w:rsidR="006C7FCC" w:rsidRPr="006C7FCC" w:rsidRDefault="006C7FCC" w:rsidP="006C7FCC">
            <w:pPr>
              <w:rPr>
                <w:rFonts w:ascii="Arial" w:hAnsi="Arial" w:cs="Arial"/>
                <w:b/>
                <w:noProof/>
                <w:color w:val="000000"/>
                <w:sz w:val="20"/>
                <w:szCs w:val="20"/>
              </w:rPr>
            </w:pPr>
          </w:p>
          <w:p w14:paraId="7D31A1FB" w14:textId="77777777" w:rsidR="006C7FCC" w:rsidRPr="006C7FCC" w:rsidRDefault="006C7FCC" w:rsidP="006C7FCC">
            <w:pPr>
              <w:rPr>
                <w:rFonts w:ascii="Arial" w:hAnsi="Arial" w:cs="Arial"/>
                <w:b/>
                <w:noProof/>
                <w:color w:val="000000"/>
                <w:sz w:val="20"/>
                <w:szCs w:val="20"/>
              </w:rPr>
            </w:pPr>
            <w:r w:rsidRPr="006C7FCC">
              <w:rPr>
                <w:rFonts w:ascii="Arial" w:hAnsi="Arial" w:cs="Arial"/>
                <w:b/>
                <w:noProof/>
                <w:color w:val="000000"/>
                <w:sz w:val="20"/>
                <w:szCs w:val="20"/>
              </w:rPr>
              <w:t>____ (out of 16)</w:t>
            </w:r>
          </w:p>
        </w:tc>
        <w:tc>
          <w:tcPr>
            <w:tcW w:w="1950" w:type="dxa"/>
            <w:tcBorders>
              <w:top w:val="outset" w:sz="6" w:space="0" w:color="auto"/>
              <w:left w:val="outset" w:sz="6" w:space="0" w:color="auto"/>
              <w:bottom w:val="outset" w:sz="6" w:space="0" w:color="auto"/>
              <w:right w:val="outset" w:sz="6" w:space="0" w:color="auto"/>
            </w:tcBorders>
          </w:tcPr>
          <w:p w14:paraId="74201B5B" w14:textId="77777777" w:rsidR="006C7FCC" w:rsidRPr="006C7FCC" w:rsidRDefault="006C7FCC" w:rsidP="006C7FCC">
            <w:pPr>
              <w:rPr>
                <w:rFonts w:ascii="Arial" w:hAnsi="Arial" w:cs="Arial"/>
                <w:b/>
                <w:noProof/>
                <w:color w:val="000000"/>
                <w:sz w:val="20"/>
                <w:szCs w:val="20"/>
              </w:rPr>
            </w:pPr>
            <w:r w:rsidRPr="006C7FCC">
              <w:rPr>
                <w:rFonts w:ascii="Arial" w:hAnsi="Arial" w:cs="Arial"/>
                <w:b/>
                <w:noProof/>
                <w:color w:val="000000"/>
                <w:sz w:val="20"/>
                <w:szCs w:val="20"/>
              </w:rPr>
              <w:t>Page 1 Subtotal:</w:t>
            </w:r>
          </w:p>
          <w:p w14:paraId="0EC677F5" w14:textId="77777777" w:rsidR="006C7FCC" w:rsidRPr="006C7FCC" w:rsidRDefault="006C7FCC" w:rsidP="006C7FCC">
            <w:pPr>
              <w:rPr>
                <w:rFonts w:ascii="Arial" w:hAnsi="Arial" w:cs="Arial"/>
                <w:b/>
                <w:noProof/>
                <w:color w:val="000000"/>
                <w:sz w:val="20"/>
                <w:szCs w:val="20"/>
              </w:rPr>
            </w:pPr>
          </w:p>
          <w:p w14:paraId="6EF4BC41" w14:textId="77777777" w:rsidR="006C7FCC" w:rsidRPr="006C7FCC" w:rsidRDefault="006C7FCC" w:rsidP="006C7FCC">
            <w:pPr>
              <w:rPr>
                <w:rFonts w:ascii="Arial" w:hAnsi="Arial" w:cs="Arial"/>
                <w:b/>
                <w:color w:val="000000"/>
              </w:rPr>
            </w:pPr>
            <w:r w:rsidRPr="006C7FCC">
              <w:rPr>
                <w:rFonts w:ascii="Arial" w:hAnsi="Arial" w:cs="Arial"/>
                <w:b/>
                <w:noProof/>
                <w:color w:val="000000"/>
                <w:sz w:val="20"/>
                <w:szCs w:val="20"/>
              </w:rPr>
              <w:t>____ (out of 12)</w:t>
            </w:r>
          </w:p>
        </w:tc>
        <w:tc>
          <w:tcPr>
            <w:tcW w:w="1950" w:type="dxa"/>
            <w:tcBorders>
              <w:top w:val="outset" w:sz="6" w:space="0" w:color="auto"/>
              <w:left w:val="outset" w:sz="6" w:space="0" w:color="auto"/>
              <w:bottom w:val="outset" w:sz="6" w:space="0" w:color="auto"/>
              <w:right w:val="outset" w:sz="6" w:space="0" w:color="auto"/>
            </w:tcBorders>
          </w:tcPr>
          <w:p w14:paraId="3DE70A0A" w14:textId="77777777" w:rsidR="006C7FCC" w:rsidRPr="006C7FCC" w:rsidRDefault="006C7FCC" w:rsidP="006C7FCC">
            <w:pPr>
              <w:rPr>
                <w:rFonts w:ascii="Arial" w:hAnsi="Arial" w:cs="Arial"/>
                <w:b/>
                <w:noProof/>
                <w:color w:val="000000"/>
                <w:sz w:val="20"/>
                <w:szCs w:val="20"/>
              </w:rPr>
            </w:pPr>
            <w:r w:rsidRPr="006C7FCC">
              <w:rPr>
                <w:rFonts w:ascii="Arial" w:hAnsi="Arial" w:cs="Arial"/>
                <w:b/>
                <w:noProof/>
                <w:color w:val="000000"/>
                <w:sz w:val="20"/>
                <w:szCs w:val="20"/>
              </w:rPr>
              <w:t>Qualifying Exam Total:</w:t>
            </w:r>
          </w:p>
          <w:p w14:paraId="6379085C" w14:textId="77777777" w:rsidR="006C7FCC" w:rsidRPr="006C7FCC" w:rsidRDefault="006C7FCC" w:rsidP="006C7FCC">
            <w:pPr>
              <w:rPr>
                <w:rFonts w:ascii="Arial" w:hAnsi="Arial" w:cs="Arial"/>
                <w:b/>
                <w:noProof/>
                <w:color w:val="000000"/>
                <w:sz w:val="20"/>
                <w:szCs w:val="20"/>
              </w:rPr>
            </w:pPr>
          </w:p>
          <w:p w14:paraId="35428C63" w14:textId="77777777" w:rsidR="006C7FCC" w:rsidRPr="006C7FCC" w:rsidRDefault="006C7FCC" w:rsidP="006C7FCC">
            <w:pPr>
              <w:rPr>
                <w:rFonts w:ascii="Arial" w:hAnsi="Arial" w:cs="Arial"/>
                <w:b/>
                <w:color w:val="000000"/>
              </w:rPr>
            </w:pPr>
            <w:r w:rsidRPr="006C7FCC">
              <w:rPr>
                <w:rFonts w:ascii="Arial" w:hAnsi="Arial" w:cs="Arial"/>
                <w:b/>
                <w:noProof/>
                <w:color w:val="000000"/>
                <w:sz w:val="20"/>
                <w:szCs w:val="20"/>
              </w:rPr>
              <w:t>____ (out of 36)</w:t>
            </w:r>
          </w:p>
        </w:tc>
        <w:tc>
          <w:tcPr>
            <w:tcW w:w="1950" w:type="dxa"/>
            <w:tcBorders>
              <w:top w:val="outset" w:sz="6" w:space="0" w:color="auto"/>
              <w:left w:val="outset" w:sz="6" w:space="0" w:color="auto"/>
              <w:bottom w:val="outset" w:sz="6" w:space="0" w:color="auto"/>
              <w:right w:val="outset" w:sz="6" w:space="0" w:color="auto"/>
            </w:tcBorders>
          </w:tcPr>
          <w:p w14:paraId="55107912" w14:textId="77777777" w:rsidR="006C7FCC" w:rsidRPr="006C7FCC" w:rsidRDefault="006C7FCC" w:rsidP="006C7FCC">
            <w:pPr>
              <w:rPr>
                <w:rFonts w:ascii="Arial" w:hAnsi="Arial" w:cs="Arial"/>
                <w:color w:val="000000"/>
                <w:sz w:val="18"/>
                <w:szCs w:val="18"/>
              </w:rPr>
            </w:pPr>
          </w:p>
        </w:tc>
      </w:tr>
    </w:tbl>
    <w:p w14:paraId="7AF7FEF2" w14:textId="77777777" w:rsidR="006C7FCC" w:rsidRPr="006C7FCC" w:rsidRDefault="006C7FCC" w:rsidP="006C7FCC"/>
    <w:p w14:paraId="16FC9402" w14:textId="77777777" w:rsidR="006C7FCC" w:rsidRPr="006C7FCC" w:rsidRDefault="006C7FCC" w:rsidP="006C7FCC">
      <w:pPr>
        <w:jc w:val="center"/>
        <w:rPr>
          <w:b/>
        </w:rPr>
      </w:pPr>
      <w:r w:rsidRPr="006C7FCC">
        <w:br w:type="page"/>
      </w:r>
      <w:r w:rsidRPr="006C7FCC">
        <w:rPr>
          <w:b/>
        </w:rPr>
        <w:lastRenderedPageBreak/>
        <w:t>Review Committee Rating</w:t>
      </w:r>
    </w:p>
    <w:p w14:paraId="72C6E192" w14:textId="77777777" w:rsidR="006C7FCC" w:rsidRPr="006C7FCC" w:rsidRDefault="006C7FCC" w:rsidP="006C7FCC"/>
    <w:p w14:paraId="52C89DDE" w14:textId="77777777" w:rsidR="006C7FCC" w:rsidRPr="006C7FCC" w:rsidRDefault="006C7FCC" w:rsidP="006C7FCC">
      <w:r w:rsidRPr="006C7FCC">
        <w:t>Check all that apply:</w:t>
      </w:r>
    </w:p>
    <w:p w14:paraId="755D22FD" w14:textId="77777777" w:rsidR="006C7FCC" w:rsidRPr="006C7FCC" w:rsidRDefault="006C7FCC" w:rsidP="006C7FCC">
      <w:pPr>
        <w:jc w:val="center"/>
        <w:rPr>
          <w:b/>
        </w:rPr>
      </w:pPr>
    </w:p>
    <w:p w14:paraId="11143FD8" w14:textId="77777777" w:rsidR="006C7FCC" w:rsidRPr="006C7FCC" w:rsidRDefault="006C7FCC" w:rsidP="006C7FCC">
      <w:pPr>
        <w:ind w:left="720" w:hanging="720"/>
      </w:pPr>
      <w:r w:rsidRPr="006C7FCC">
        <w:t>_____ Pass with distinction (score of 32 or higher, three of the five core areas [first five areas rated] must be rated at 4)</w:t>
      </w:r>
    </w:p>
    <w:p w14:paraId="50E205BA" w14:textId="77777777" w:rsidR="006C7FCC" w:rsidRPr="006C7FCC" w:rsidRDefault="006C7FCC" w:rsidP="006C7FCC">
      <w:pPr>
        <w:ind w:left="720" w:hanging="720"/>
      </w:pPr>
      <w:r w:rsidRPr="006C7FCC">
        <w:t>_____ Pass (score of 25 or better, with no individual rating of 1, and Category 1 must be rated no lower than 3)</w:t>
      </w:r>
    </w:p>
    <w:p w14:paraId="0A029C9F" w14:textId="77777777" w:rsidR="006C7FCC" w:rsidRPr="006C7FCC" w:rsidRDefault="006C7FCC" w:rsidP="006C7FCC">
      <w:pPr>
        <w:ind w:left="720" w:hanging="720"/>
      </w:pPr>
      <w:r w:rsidRPr="006C7FCC">
        <w:t>_____ Revise and resubmit (score no lower than 20 with scores in one or two areas that are low but are presumed to be able to be improved). Instances of apparently accidental plagiarism will be offered an opportunity to revise and resubmit their work.</w:t>
      </w:r>
    </w:p>
    <w:p w14:paraId="213F3064" w14:textId="77777777" w:rsidR="006C7FCC" w:rsidRPr="006C7FCC" w:rsidRDefault="006C7FCC" w:rsidP="006C7FCC">
      <w:pPr>
        <w:ind w:left="720" w:hanging="720"/>
      </w:pPr>
      <w:r w:rsidRPr="006C7FCC">
        <w:tab/>
        <w:t>Areas of revision: ___________________________________________________</w:t>
      </w:r>
    </w:p>
    <w:p w14:paraId="103041C0" w14:textId="77777777" w:rsidR="006C7FCC" w:rsidRPr="006C7FCC" w:rsidRDefault="006C7FCC" w:rsidP="006C7FCC">
      <w:pPr>
        <w:ind w:left="720"/>
      </w:pPr>
      <w:r w:rsidRPr="006C7FCC">
        <w:t>_________________________________________________________________</w:t>
      </w:r>
    </w:p>
    <w:p w14:paraId="265718ED" w14:textId="77777777" w:rsidR="006C7FCC" w:rsidRPr="006C7FCC" w:rsidRDefault="006C7FCC" w:rsidP="006C7FCC">
      <w:pPr>
        <w:ind w:left="720"/>
      </w:pPr>
      <w:r w:rsidRPr="006C7FCC">
        <w:t>_________________________________________________________________</w:t>
      </w:r>
    </w:p>
    <w:p w14:paraId="7663FC15" w14:textId="77777777" w:rsidR="006C7FCC" w:rsidRPr="006C7FCC" w:rsidRDefault="006C7FCC" w:rsidP="006C7FCC">
      <w:pPr>
        <w:ind w:left="720"/>
      </w:pPr>
      <w:r w:rsidRPr="006C7FCC">
        <w:t>_________________________________________________________________</w:t>
      </w:r>
    </w:p>
    <w:p w14:paraId="74CAB679" w14:textId="77777777" w:rsidR="006C7FCC" w:rsidRPr="006C7FCC" w:rsidRDefault="006C7FCC" w:rsidP="006C7FCC">
      <w:pPr>
        <w:ind w:left="720"/>
      </w:pPr>
      <w:r w:rsidRPr="006C7FCC">
        <w:t>_________________________________________________________________</w:t>
      </w:r>
    </w:p>
    <w:p w14:paraId="1FC7421C" w14:textId="77777777" w:rsidR="006C7FCC" w:rsidRPr="006C7FCC" w:rsidRDefault="006C7FCC" w:rsidP="006C7FCC">
      <w:pPr>
        <w:ind w:left="720" w:hanging="720"/>
      </w:pPr>
      <w:r w:rsidRPr="006C7FCC">
        <w:t>_____ Fail. Instances of blatant plagiarism will earn a failing score.</w:t>
      </w:r>
    </w:p>
    <w:sectPr w:rsidR="006C7FCC" w:rsidRPr="006C7FCC" w:rsidSect="00EB2E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5D827" w14:textId="77777777" w:rsidR="00D05A05" w:rsidRDefault="00D05A05" w:rsidP="001F2A02">
      <w:r>
        <w:separator/>
      </w:r>
    </w:p>
  </w:endnote>
  <w:endnote w:type="continuationSeparator" w:id="0">
    <w:p w14:paraId="49FD67D4" w14:textId="77777777" w:rsidR="00D05A05" w:rsidRDefault="00D05A05"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735B6A" w:rsidRDefault="00735B6A" w:rsidP="00ED61E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735B6A" w:rsidRDefault="00735B6A"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561E5213" w:rsidR="00735B6A" w:rsidRPr="00FB363A" w:rsidRDefault="00735B6A" w:rsidP="00ED61E1">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9B1926">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7F0D2AA5" w14:textId="77777777" w:rsidR="00735B6A" w:rsidRPr="00FB363A" w:rsidRDefault="00735B6A"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E5C7E" w14:textId="77777777" w:rsidR="00D05A05" w:rsidRDefault="00D05A05" w:rsidP="001F2A02">
      <w:r>
        <w:separator/>
      </w:r>
    </w:p>
  </w:footnote>
  <w:footnote w:type="continuationSeparator" w:id="0">
    <w:p w14:paraId="70B5390B" w14:textId="77777777" w:rsidR="00D05A05" w:rsidRDefault="00D05A05"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683"/>
    <w:rsid w:val="0001791B"/>
    <w:rsid w:val="00042EAC"/>
    <w:rsid w:val="0004633D"/>
    <w:rsid w:val="00046A6C"/>
    <w:rsid w:val="00071470"/>
    <w:rsid w:val="000C1093"/>
    <w:rsid w:val="000C147B"/>
    <w:rsid w:val="000C6B50"/>
    <w:rsid w:val="000E6E98"/>
    <w:rsid w:val="001160F4"/>
    <w:rsid w:val="00125190"/>
    <w:rsid w:val="00131482"/>
    <w:rsid w:val="00137939"/>
    <w:rsid w:val="00141CFC"/>
    <w:rsid w:val="0017571B"/>
    <w:rsid w:val="001A0F51"/>
    <w:rsid w:val="001A7D75"/>
    <w:rsid w:val="001B1F95"/>
    <w:rsid w:val="001E560F"/>
    <w:rsid w:val="001F2A02"/>
    <w:rsid w:val="00214C9E"/>
    <w:rsid w:val="00234076"/>
    <w:rsid w:val="00235DCD"/>
    <w:rsid w:val="00240A72"/>
    <w:rsid w:val="0024670E"/>
    <w:rsid w:val="0025496C"/>
    <w:rsid w:val="002B2B70"/>
    <w:rsid w:val="002B4CA9"/>
    <w:rsid w:val="002C1781"/>
    <w:rsid w:val="002D0D27"/>
    <w:rsid w:val="002D5D87"/>
    <w:rsid w:val="002F75F1"/>
    <w:rsid w:val="0031525E"/>
    <w:rsid w:val="003304CF"/>
    <w:rsid w:val="003425F4"/>
    <w:rsid w:val="003522BF"/>
    <w:rsid w:val="0036061A"/>
    <w:rsid w:val="00376CC8"/>
    <w:rsid w:val="003A32E4"/>
    <w:rsid w:val="003D27FF"/>
    <w:rsid w:val="003D47E1"/>
    <w:rsid w:val="003E0415"/>
    <w:rsid w:val="003E29E2"/>
    <w:rsid w:val="003F60A5"/>
    <w:rsid w:val="00402256"/>
    <w:rsid w:val="00406B46"/>
    <w:rsid w:val="00410F81"/>
    <w:rsid w:val="00431A72"/>
    <w:rsid w:val="00436E6F"/>
    <w:rsid w:val="00440797"/>
    <w:rsid w:val="0044187F"/>
    <w:rsid w:val="00444620"/>
    <w:rsid w:val="00451B59"/>
    <w:rsid w:val="0048103B"/>
    <w:rsid w:val="00490F4C"/>
    <w:rsid w:val="004A0AE6"/>
    <w:rsid w:val="004A2650"/>
    <w:rsid w:val="004A360E"/>
    <w:rsid w:val="004B0DA2"/>
    <w:rsid w:val="004C0112"/>
    <w:rsid w:val="004D5BD7"/>
    <w:rsid w:val="004D7D95"/>
    <w:rsid w:val="004E577A"/>
    <w:rsid w:val="00572B8B"/>
    <w:rsid w:val="005907DF"/>
    <w:rsid w:val="005B5FE7"/>
    <w:rsid w:val="005C602A"/>
    <w:rsid w:val="005C7ECF"/>
    <w:rsid w:val="005D68AF"/>
    <w:rsid w:val="005F0B2E"/>
    <w:rsid w:val="00613712"/>
    <w:rsid w:val="00613C7F"/>
    <w:rsid w:val="00621AB6"/>
    <w:rsid w:val="0063068F"/>
    <w:rsid w:val="006354B4"/>
    <w:rsid w:val="00656559"/>
    <w:rsid w:val="00664A15"/>
    <w:rsid w:val="006C7FCC"/>
    <w:rsid w:val="006D1A9A"/>
    <w:rsid w:val="006E294C"/>
    <w:rsid w:val="0070232E"/>
    <w:rsid w:val="00712A21"/>
    <w:rsid w:val="00735B6A"/>
    <w:rsid w:val="007377F0"/>
    <w:rsid w:val="00737822"/>
    <w:rsid w:val="0074403E"/>
    <w:rsid w:val="007531CA"/>
    <w:rsid w:val="0075740F"/>
    <w:rsid w:val="00767CC9"/>
    <w:rsid w:val="007706BE"/>
    <w:rsid w:val="007A2BD3"/>
    <w:rsid w:val="007A4C81"/>
    <w:rsid w:val="007B4E0D"/>
    <w:rsid w:val="007B639A"/>
    <w:rsid w:val="007C65B3"/>
    <w:rsid w:val="007D0EF3"/>
    <w:rsid w:val="007D73CB"/>
    <w:rsid w:val="007D7963"/>
    <w:rsid w:val="007E7329"/>
    <w:rsid w:val="00823D25"/>
    <w:rsid w:val="00834E97"/>
    <w:rsid w:val="00840FFA"/>
    <w:rsid w:val="0086284A"/>
    <w:rsid w:val="008746B5"/>
    <w:rsid w:val="00875E56"/>
    <w:rsid w:val="00882108"/>
    <w:rsid w:val="0088475F"/>
    <w:rsid w:val="00886031"/>
    <w:rsid w:val="00887408"/>
    <w:rsid w:val="008C543D"/>
    <w:rsid w:val="008F040D"/>
    <w:rsid w:val="00906B14"/>
    <w:rsid w:val="009143FF"/>
    <w:rsid w:val="00934F06"/>
    <w:rsid w:val="009414E6"/>
    <w:rsid w:val="009B1926"/>
    <w:rsid w:val="009B394E"/>
    <w:rsid w:val="00A27619"/>
    <w:rsid w:val="00A41016"/>
    <w:rsid w:val="00A426AA"/>
    <w:rsid w:val="00A45279"/>
    <w:rsid w:val="00A8015B"/>
    <w:rsid w:val="00A95C0E"/>
    <w:rsid w:val="00AA5FB2"/>
    <w:rsid w:val="00AE7017"/>
    <w:rsid w:val="00B24B23"/>
    <w:rsid w:val="00B3239E"/>
    <w:rsid w:val="00B35841"/>
    <w:rsid w:val="00B63581"/>
    <w:rsid w:val="00B75BD7"/>
    <w:rsid w:val="00B76C7C"/>
    <w:rsid w:val="00BA0C98"/>
    <w:rsid w:val="00BA43B7"/>
    <w:rsid w:val="00BB5888"/>
    <w:rsid w:val="00BC0316"/>
    <w:rsid w:val="00C4097C"/>
    <w:rsid w:val="00C439A4"/>
    <w:rsid w:val="00C4455B"/>
    <w:rsid w:val="00C52981"/>
    <w:rsid w:val="00C56991"/>
    <w:rsid w:val="00C81981"/>
    <w:rsid w:val="00C843CE"/>
    <w:rsid w:val="00CA114E"/>
    <w:rsid w:val="00CA13DC"/>
    <w:rsid w:val="00D01604"/>
    <w:rsid w:val="00D03ECA"/>
    <w:rsid w:val="00D05A05"/>
    <w:rsid w:val="00D713AB"/>
    <w:rsid w:val="00D860A8"/>
    <w:rsid w:val="00D86425"/>
    <w:rsid w:val="00DD4EBB"/>
    <w:rsid w:val="00DD5A28"/>
    <w:rsid w:val="00DD6121"/>
    <w:rsid w:val="00DF0836"/>
    <w:rsid w:val="00DF7274"/>
    <w:rsid w:val="00E73499"/>
    <w:rsid w:val="00E85B80"/>
    <w:rsid w:val="00E959A9"/>
    <w:rsid w:val="00E95BBD"/>
    <w:rsid w:val="00EA587C"/>
    <w:rsid w:val="00EB2E22"/>
    <w:rsid w:val="00EB65C8"/>
    <w:rsid w:val="00EC1C25"/>
    <w:rsid w:val="00ED61E1"/>
    <w:rsid w:val="00EE6DB9"/>
    <w:rsid w:val="00F136C3"/>
    <w:rsid w:val="00F245A2"/>
    <w:rsid w:val="00F51EDD"/>
    <w:rsid w:val="00F73959"/>
    <w:rsid w:val="00F75433"/>
    <w:rsid w:val="00F87D24"/>
    <w:rsid w:val="00F901A0"/>
    <w:rsid w:val="00FA2B04"/>
    <w:rsid w:val="00FA3B6C"/>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oleObject" Target="embeddings/oleObject2.bin"/><Relationship Id="rId5" Type="http://schemas.openxmlformats.org/officeDocument/2006/relationships/endnotes" Target="endnotes.xml"/><Relationship Id="rId10"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5354</Words>
  <Characters>30523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Dennis</cp:lastModifiedBy>
  <cp:revision>2</cp:revision>
  <cp:lastPrinted>2019-09-30T17:49:00Z</cp:lastPrinted>
  <dcterms:created xsi:type="dcterms:W3CDTF">2021-09-17T15:36:00Z</dcterms:created>
  <dcterms:modified xsi:type="dcterms:W3CDTF">2021-09-17T15:36:00Z</dcterms:modified>
</cp:coreProperties>
</file>