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40126" w14:textId="37E57ECF" w:rsidR="00B02A88" w:rsidRDefault="00B02A88">
      <w:r>
        <w:rPr>
          <w:noProof/>
        </w:rPr>
        <mc:AlternateContent>
          <mc:Choice Requires="wps">
            <w:drawing>
              <wp:anchor distT="0" distB="0" distL="114300" distR="114300" simplePos="0" relativeHeight="251659264" behindDoc="0" locked="0" layoutInCell="1" allowOverlap="1" wp14:anchorId="4B012896" wp14:editId="1A013368">
                <wp:simplePos x="0" y="0"/>
                <wp:positionH relativeFrom="column">
                  <wp:posOffset>-60230</wp:posOffset>
                </wp:positionH>
                <wp:positionV relativeFrom="paragraph">
                  <wp:posOffset>-355296</wp:posOffset>
                </wp:positionV>
                <wp:extent cx="8300781" cy="355904"/>
                <wp:effectExtent l="0" t="0" r="5080" b="0"/>
                <wp:wrapNone/>
                <wp:docPr id="1395606123" name="Text Box 83"/>
                <wp:cNvGraphicFramePr/>
                <a:graphic xmlns:a="http://schemas.openxmlformats.org/drawingml/2006/main">
                  <a:graphicData uri="http://schemas.microsoft.com/office/word/2010/wordprocessingShape">
                    <wps:wsp>
                      <wps:cNvSpPr txBox="1"/>
                      <wps:spPr>
                        <a:xfrm>
                          <a:off x="0" y="0"/>
                          <a:ext cx="8300781" cy="355904"/>
                        </a:xfrm>
                        <a:prstGeom prst="rect">
                          <a:avLst/>
                        </a:prstGeom>
                        <a:solidFill>
                          <a:schemeClr val="lt1"/>
                        </a:solidFill>
                        <a:ln w="6350">
                          <a:noFill/>
                        </a:ln>
                      </wps:spPr>
                      <wps:txbx>
                        <w:txbxContent>
                          <w:p w14:paraId="7366E40C" w14:textId="72ED8E82" w:rsidR="00B02A88" w:rsidRDefault="00B02A88" w:rsidP="00B02A88">
                            <w:pPr>
                              <w:pStyle w:val="BodyText"/>
                              <w:spacing w:line="254" w:lineRule="auto"/>
                              <w:ind w:left="0"/>
                            </w:pPr>
                            <w:r>
                              <w:rPr>
                                <w:w w:val="85"/>
                              </w:rPr>
                              <w:t>202</w:t>
                            </w:r>
                            <w:r>
                              <w:rPr>
                                <w:w w:val="85"/>
                              </w:rPr>
                              <w:t>3</w:t>
                            </w:r>
                            <w:r>
                              <w:rPr>
                                <w:w w:val="85"/>
                              </w:rPr>
                              <w:t>-2</w:t>
                            </w:r>
                            <w:r>
                              <w:rPr>
                                <w:w w:val="85"/>
                              </w:rPr>
                              <w:t>4</w:t>
                            </w:r>
                            <w:r>
                              <w:rPr>
                                <w:w w:val="85"/>
                              </w:rPr>
                              <w:t xml:space="preserve"> Aggregate Data for E</w:t>
                            </w:r>
                            <w:r>
                              <w:rPr>
                                <w:w w:val="85"/>
                              </w:rPr>
                              <w:t>-NS</w:t>
                            </w:r>
                            <w:r>
                              <w:rPr>
                                <w:w w:val="85"/>
                              </w:rPr>
                              <w:t xml:space="preserve"> CLO #1: </w:t>
                            </w:r>
                            <w:r>
                              <w:rPr>
                                <w:b w:val="0"/>
                                <w:bCs w:val="0"/>
                                <w:w w:val="85"/>
                              </w:rPr>
                              <w:t>Demonstrate an understanding of the methods of scientific inquiry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12896" id="_x0000_t202" coordsize="21600,21600" o:spt="202" path="m,l,21600r21600,l21600,xe">
                <v:stroke joinstyle="miter"/>
                <v:path gradientshapeok="t" o:connecttype="rect"/>
              </v:shapetype>
              <v:shape id="Text Box 83" o:spid="_x0000_s1026" type="#_x0000_t202" style="position:absolute;margin-left:-4.75pt;margin-top:-28pt;width:653.6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" fillcolor="white [3201]" stroked="f" strokeweight=".5pt">
                <v:textbox>
                  <w:txbxContent>
                    <w:p w14:paraId="7366E40C" w14:textId="72ED8E82" w:rsidR="00B02A88" w:rsidRDefault="00B02A88" w:rsidP="00B02A88">
                      <w:pPr>
                        <w:pStyle w:val="BodyText"/>
                        <w:spacing w:line="254" w:lineRule="auto"/>
                        <w:ind w:left="0"/>
                      </w:pPr>
                      <w:r>
                        <w:rPr>
                          <w:w w:val="85"/>
                        </w:rPr>
                        <w:t>202</w:t>
                      </w:r>
                      <w:r>
                        <w:rPr>
                          <w:w w:val="85"/>
                        </w:rPr>
                        <w:t>3</w:t>
                      </w:r>
                      <w:r>
                        <w:rPr>
                          <w:w w:val="85"/>
                        </w:rPr>
                        <w:t>-2</w:t>
                      </w:r>
                      <w:r>
                        <w:rPr>
                          <w:w w:val="85"/>
                        </w:rPr>
                        <w:t>4</w:t>
                      </w:r>
                      <w:r>
                        <w:rPr>
                          <w:w w:val="85"/>
                        </w:rPr>
                        <w:t xml:space="preserve"> Aggregate Data for E</w:t>
                      </w:r>
                      <w:r>
                        <w:rPr>
                          <w:w w:val="85"/>
                        </w:rPr>
                        <w:t>-NS</w:t>
                      </w:r>
                      <w:r>
                        <w:rPr>
                          <w:w w:val="85"/>
                        </w:rPr>
                        <w:t xml:space="preserve"> CLO #1: </w:t>
                      </w:r>
                      <w:r>
                        <w:rPr>
                          <w:b w:val="0"/>
                          <w:bCs w:val="0"/>
                          <w:w w:val="85"/>
                        </w:rPr>
                        <w:t>Demonstrate an understanding of the methods of scientific inquiry</w:t>
                      </w:r>
                    </w:p>
                  </w:txbxContent>
                </v:textbox>
              </v:shape>
            </w:pict>
          </mc:Fallback>
        </mc:AlternateContent>
      </w:r>
      <w:r>
        <w:rPr>
          <w:noProof/>
        </w:rPr>
        <w:drawing>
          <wp:inline distT="0" distB="0" distL="0" distR="0" wp14:anchorId="61559750" wp14:editId="044C0F29">
            <wp:extent cx="8299163" cy="3389303"/>
            <wp:effectExtent l="0" t="0" r="0" b="1905"/>
            <wp:docPr id="114117340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73405" name="Picture 1" descr="A screenshot of a comput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12315" cy="3435513"/>
                    </a:xfrm>
                    <a:prstGeom prst="rect">
                      <a:avLst/>
                    </a:prstGeom>
                  </pic:spPr>
                </pic:pic>
              </a:graphicData>
            </a:graphic>
          </wp:inline>
        </w:drawing>
      </w:r>
    </w:p>
    <w:p w14:paraId="210FE504" w14:textId="181BAC4B" w:rsidR="00B02A88" w:rsidRDefault="00B02A88">
      <w:r>
        <w:rPr>
          <w:noProof/>
        </w:rPr>
        <w:drawing>
          <wp:inline distT="0" distB="0" distL="0" distR="0" wp14:anchorId="78AD727D" wp14:editId="08DEB8F8">
            <wp:extent cx="8298815" cy="2146300"/>
            <wp:effectExtent l="0" t="0" r="6985" b="12700"/>
            <wp:docPr id="1916208653"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0D74AE0" w14:textId="77777777" w:rsidR="00B02A88" w:rsidRDefault="00B02A88"/>
    <w:p w14:paraId="4D3782E8" w14:textId="77777777" w:rsidR="00B02A88" w:rsidRDefault="00B02A88"/>
    <w:p w14:paraId="2535FC63" w14:textId="20B6BAA2" w:rsidR="00B02A88" w:rsidRDefault="00B02A88">
      <w:r>
        <w:rPr>
          <w:noProof/>
        </w:rPr>
        <w:lastRenderedPageBreak/>
        <mc:AlternateContent>
          <mc:Choice Requires="wps">
            <w:drawing>
              <wp:anchor distT="0" distB="0" distL="114300" distR="114300" simplePos="0" relativeHeight="251661312" behindDoc="0" locked="0" layoutInCell="1" allowOverlap="1" wp14:anchorId="1D229F70" wp14:editId="544B4335">
                <wp:simplePos x="0" y="0"/>
                <wp:positionH relativeFrom="column">
                  <wp:posOffset>0</wp:posOffset>
                </wp:positionH>
                <wp:positionV relativeFrom="paragraph">
                  <wp:posOffset>0</wp:posOffset>
                </wp:positionV>
                <wp:extent cx="8300781" cy="355904"/>
                <wp:effectExtent l="0" t="0" r="5080" b="0"/>
                <wp:wrapNone/>
                <wp:docPr id="281265933" name="Text Box 83"/>
                <wp:cNvGraphicFramePr/>
                <a:graphic xmlns:a="http://schemas.openxmlformats.org/drawingml/2006/main">
                  <a:graphicData uri="http://schemas.microsoft.com/office/word/2010/wordprocessingShape">
                    <wps:wsp>
                      <wps:cNvSpPr txBox="1"/>
                      <wps:spPr>
                        <a:xfrm>
                          <a:off x="0" y="0"/>
                          <a:ext cx="8300781" cy="355904"/>
                        </a:xfrm>
                        <a:prstGeom prst="rect">
                          <a:avLst/>
                        </a:prstGeom>
                        <a:solidFill>
                          <a:schemeClr val="lt1"/>
                        </a:solidFill>
                        <a:ln w="6350">
                          <a:noFill/>
                        </a:ln>
                      </wps:spPr>
                      <wps:txbx>
                        <w:txbxContent>
                          <w:p w14:paraId="23201B96" w14:textId="2A4D9F38" w:rsidR="00B02A88" w:rsidRPr="00B02A88" w:rsidRDefault="00B02A88" w:rsidP="00B02A88">
                            <w:pPr>
                              <w:pStyle w:val="BodyText"/>
                              <w:spacing w:line="254" w:lineRule="auto"/>
                              <w:ind w:left="0"/>
                              <w:rPr>
                                <w:b w:val="0"/>
                                <w:bCs w:val="0"/>
                              </w:rPr>
                            </w:pPr>
                            <w:r>
                              <w:rPr>
                                <w:w w:val="85"/>
                              </w:rPr>
                              <w:t>2023-24 Aggregate Data for E-NS CLO #</w:t>
                            </w:r>
                            <w:r>
                              <w:rPr>
                                <w:w w:val="85"/>
                              </w:rPr>
                              <w:t>2</w:t>
                            </w:r>
                            <w:r>
                              <w:rPr>
                                <w:w w:val="85"/>
                              </w:rPr>
                              <w:t xml:space="preserve">: </w:t>
                            </w:r>
                            <w:r w:rsidRPr="00B02A88">
                              <w:rPr>
                                <w:b w:val="0"/>
                                <w:bCs w:val="0"/>
                                <w:w w:val="85"/>
                              </w:rPr>
                              <w:t>Explain basic concepts and principles in one or more of the sciences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29F70" id="_x0000_s1027" type="#_x0000_t202" style="position:absolute;margin-left:0;margin-top:0;width:653.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" fillcolor="white [3201]" stroked="f" strokeweight=".5pt">
                <v:textbox>
                  <w:txbxContent>
                    <w:p w14:paraId="23201B96" w14:textId="2A4D9F38" w:rsidR="00B02A88" w:rsidRPr="00B02A88" w:rsidRDefault="00B02A88" w:rsidP="00B02A88">
                      <w:pPr>
                        <w:pStyle w:val="BodyText"/>
                        <w:spacing w:line="254" w:lineRule="auto"/>
                        <w:ind w:left="0"/>
                        <w:rPr>
                          <w:b w:val="0"/>
                          <w:bCs w:val="0"/>
                        </w:rPr>
                      </w:pPr>
                      <w:r>
                        <w:rPr>
                          <w:w w:val="85"/>
                        </w:rPr>
                        <w:t>2023-24 Aggregate Data for E-NS CLO #</w:t>
                      </w:r>
                      <w:r>
                        <w:rPr>
                          <w:w w:val="85"/>
                        </w:rPr>
                        <w:t>2</w:t>
                      </w:r>
                      <w:r>
                        <w:rPr>
                          <w:w w:val="85"/>
                        </w:rPr>
                        <w:t xml:space="preserve">: </w:t>
                      </w:r>
                      <w:r w:rsidRPr="00B02A88">
                        <w:rPr>
                          <w:b w:val="0"/>
                          <w:bCs w:val="0"/>
                          <w:w w:val="85"/>
                        </w:rPr>
                        <w:t>Explain basic concepts and principles in one or more of the sciences</w:t>
                      </w:r>
                    </w:p>
                  </w:txbxContent>
                </v:textbox>
              </v:shape>
            </w:pict>
          </mc:Fallback>
        </mc:AlternateContent>
      </w:r>
    </w:p>
    <w:p w14:paraId="078663EA" w14:textId="77777777" w:rsidR="00B02A88" w:rsidRDefault="00B02A88">
      <w:r>
        <w:rPr>
          <w:noProof/>
        </w:rPr>
        <w:drawing>
          <wp:inline distT="0" distB="0" distL="0" distR="0" wp14:anchorId="03D5A7F9" wp14:editId="6403E3EE">
            <wp:extent cx="8076823" cy="3126481"/>
            <wp:effectExtent l="0" t="0" r="635" b="0"/>
            <wp:docPr id="1419687166"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87166" name="Picture 2" descr="A screenshot of a compu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73788" cy="3164016"/>
                    </a:xfrm>
                    <a:prstGeom prst="rect">
                      <a:avLst/>
                    </a:prstGeom>
                  </pic:spPr>
                </pic:pic>
              </a:graphicData>
            </a:graphic>
          </wp:inline>
        </w:drawing>
      </w:r>
    </w:p>
    <w:p w14:paraId="0F2F3598" w14:textId="50AE9CE6" w:rsidR="00B02A88" w:rsidRDefault="00B02A88">
      <w:r>
        <w:rPr>
          <w:noProof/>
        </w:rPr>
        <w:drawing>
          <wp:inline distT="0" distB="0" distL="0" distR="0" wp14:anchorId="55C61512" wp14:editId="4182AB1D">
            <wp:extent cx="8077200" cy="2628216"/>
            <wp:effectExtent l="0" t="0" r="12700" b="13970"/>
            <wp:docPr id="2116349943"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AF0F80" w14:textId="6C6C52AA" w:rsidR="00B02A88" w:rsidRDefault="00B02A88">
      <w:r>
        <w:rPr>
          <w:noProof/>
        </w:rPr>
        <w:lastRenderedPageBreak/>
        <mc:AlternateContent>
          <mc:Choice Requires="wps">
            <w:drawing>
              <wp:anchor distT="0" distB="0" distL="114300" distR="114300" simplePos="0" relativeHeight="251663360" behindDoc="0" locked="0" layoutInCell="1" allowOverlap="1" wp14:anchorId="01362D1F" wp14:editId="5A8B1DA5">
                <wp:simplePos x="0" y="0"/>
                <wp:positionH relativeFrom="column">
                  <wp:posOffset>-38328</wp:posOffset>
                </wp:positionH>
                <wp:positionV relativeFrom="paragraph">
                  <wp:posOffset>-109509</wp:posOffset>
                </wp:positionV>
                <wp:extent cx="8300781" cy="432560"/>
                <wp:effectExtent l="0" t="0" r="5080" b="0"/>
                <wp:wrapNone/>
                <wp:docPr id="1721516601" name="Text Box 83"/>
                <wp:cNvGraphicFramePr/>
                <a:graphic xmlns:a="http://schemas.openxmlformats.org/drawingml/2006/main">
                  <a:graphicData uri="http://schemas.microsoft.com/office/word/2010/wordprocessingShape">
                    <wps:wsp>
                      <wps:cNvSpPr txBox="1"/>
                      <wps:spPr>
                        <a:xfrm>
                          <a:off x="0" y="0"/>
                          <a:ext cx="8300781" cy="432560"/>
                        </a:xfrm>
                        <a:prstGeom prst="rect">
                          <a:avLst/>
                        </a:prstGeom>
                        <a:solidFill>
                          <a:schemeClr val="lt1"/>
                        </a:solidFill>
                        <a:ln w="6350">
                          <a:noFill/>
                        </a:ln>
                      </wps:spPr>
                      <wps:txbx>
                        <w:txbxContent>
                          <w:p w14:paraId="647AFB6E" w14:textId="745C1D0D" w:rsidR="00B02A88" w:rsidRPr="00B02A88" w:rsidRDefault="00B02A88" w:rsidP="00B02A88">
                            <w:pPr>
                              <w:pStyle w:val="BodyText"/>
                              <w:spacing w:line="254" w:lineRule="auto"/>
                              <w:ind w:left="0"/>
                              <w:rPr>
                                <w:b w:val="0"/>
                                <w:bCs w:val="0"/>
                              </w:rPr>
                            </w:pPr>
                            <w:r>
                              <w:rPr>
                                <w:w w:val="85"/>
                              </w:rPr>
                              <w:t>2023-24 Aggregate Data for E-NS CLO #</w:t>
                            </w:r>
                            <w:r>
                              <w:rPr>
                                <w:w w:val="85"/>
                              </w:rPr>
                              <w:t>3</w:t>
                            </w:r>
                            <w:r>
                              <w:rPr>
                                <w:w w:val="85"/>
                              </w:rPr>
                              <w:t xml:space="preserve">: </w:t>
                            </w:r>
                            <w:r w:rsidRPr="00B02A88">
                              <w:rPr>
                                <w:b w:val="0"/>
                                <w:bCs w:val="0"/>
                                <w:w w:val="85"/>
                              </w:rPr>
                              <w:t>Apply scientific principles to interpret and make predictions in one or more of the sciences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62D1F" id="_x0000_s1028" type="#_x0000_t202" style="position:absolute;margin-left:-3pt;margin-top:-8.6pt;width:653.6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" fillcolor="white [3201]" stroked="f" strokeweight=".5pt">
                <v:textbox>
                  <w:txbxContent>
                    <w:p w14:paraId="647AFB6E" w14:textId="745C1D0D" w:rsidR="00B02A88" w:rsidRPr="00B02A88" w:rsidRDefault="00B02A88" w:rsidP="00B02A88">
                      <w:pPr>
                        <w:pStyle w:val="BodyText"/>
                        <w:spacing w:line="254" w:lineRule="auto"/>
                        <w:ind w:left="0"/>
                        <w:rPr>
                          <w:b w:val="0"/>
                          <w:bCs w:val="0"/>
                        </w:rPr>
                      </w:pPr>
                      <w:r>
                        <w:rPr>
                          <w:w w:val="85"/>
                        </w:rPr>
                        <w:t>2023-24 Aggregate Data for E-NS CLO #</w:t>
                      </w:r>
                      <w:r>
                        <w:rPr>
                          <w:w w:val="85"/>
                        </w:rPr>
                        <w:t>3</w:t>
                      </w:r>
                      <w:r>
                        <w:rPr>
                          <w:w w:val="85"/>
                        </w:rPr>
                        <w:t xml:space="preserve">: </w:t>
                      </w:r>
                      <w:r w:rsidRPr="00B02A88">
                        <w:rPr>
                          <w:b w:val="0"/>
                          <w:bCs w:val="0"/>
                          <w:w w:val="85"/>
                        </w:rPr>
                        <w:t>Apply scientific principles to interpret and make predictions in one or more of the sciences</w:t>
                      </w:r>
                    </w:p>
                  </w:txbxContent>
                </v:textbox>
              </v:shape>
            </w:pict>
          </mc:Fallback>
        </mc:AlternateContent>
      </w:r>
    </w:p>
    <w:p w14:paraId="0D828D7F" w14:textId="1832B592" w:rsidR="00B02A88" w:rsidRDefault="00B02A88"/>
    <w:p w14:paraId="061EBCE5" w14:textId="77777777" w:rsidR="00B02A88" w:rsidRDefault="00B02A88">
      <w:r>
        <w:rPr>
          <w:noProof/>
        </w:rPr>
        <w:drawing>
          <wp:inline distT="0" distB="0" distL="0" distR="0" wp14:anchorId="7DC6DD10" wp14:editId="4A9F8025">
            <wp:extent cx="8057386" cy="2912939"/>
            <wp:effectExtent l="0" t="0" r="0" b="0"/>
            <wp:docPr id="220388748"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88748" name="Picture 3"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6069" cy="2970307"/>
                    </a:xfrm>
                    <a:prstGeom prst="rect">
                      <a:avLst/>
                    </a:prstGeom>
                  </pic:spPr>
                </pic:pic>
              </a:graphicData>
            </a:graphic>
          </wp:inline>
        </w:drawing>
      </w:r>
    </w:p>
    <w:p w14:paraId="36311F48" w14:textId="04BF23C8" w:rsidR="00B02A88" w:rsidRDefault="00B02A88">
      <w:r>
        <w:rPr>
          <w:noProof/>
        </w:rPr>
        <w:drawing>
          <wp:inline distT="0" distB="0" distL="0" distR="0" wp14:anchorId="33CC6C93" wp14:editId="333405D8">
            <wp:extent cx="8077200" cy="2436575"/>
            <wp:effectExtent l="0" t="0" r="12700" b="14605"/>
            <wp:docPr id="1201095604"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C840DD" w14:textId="77777777" w:rsidR="00D0042B" w:rsidRDefault="00D0042B"/>
    <w:p w14:paraId="56DD6B15" w14:textId="21473848" w:rsidR="00D0042B" w:rsidRDefault="00D0042B">
      <w:r>
        <w:rPr>
          <w:noProof/>
        </w:rPr>
        <w:lastRenderedPageBreak/>
        <mc:AlternateContent>
          <mc:Choice Requires="wps">
            <w:drawing>
              <wp:anchor distT="0" distB="0" distL="114300" distR="114300" simplePos="0" relativeHeight="251665408" behindDoc="0" locked="0" layoutInCell="1" allowOverlap="1" wp14:anchorId="665B64E6" wp14:editId="177562E1">
                <wp:simplePos x="0" y="0"/>
                <wp:positionH relativeFrom="column">
                  <wp:posOffset>-87607</wp:posOffset>
                </wp:positionH>
                <wp:positionV relativeFrom="paragraph">
                  <wp:posOffset>-184150</wp:posOffset>
                </wp:positionV>
                <wp:extent cx="8300781" cy="355904"/>
                <wp:effectExtent l="0" t="0" r="5080" b="0"/>
                <wp:wrapNone/>
                <wp:docPr id="997442770" name="Text Box 83"/>
                <wp:cNvGraphicFramePr/>
                <a:graphic xmlns:a="http://schemas.openxmlformats.org/drawingml/2006/main">
                  <a:graphicData uri="http://schemas.microsoft.com/office/word/2010/wordprocessingShape">
                    <wps:wsp>
                      <wps:cNvSpPr txBox="1"/>
                      <wps:spPr>
                        <a:xfrm>
                          <a:off x="0" y="0"/>
                          <a:ext cx="8300781" cy="355904"/>
                        </a:xfrm>
                        <a:prstGeom prst="rect">
                          <a:avLst/>
                        </a:prstGeom>
                        <a:solidFill>
                          <a:schemeClr val="lt1"/>
                        </a:solidFill>
                        <a:ln w="6350">
                          <a:noFill/>
                        </a:ln>
                      </wps:spPr>
                      <wps:txbx>
                        <w:txbxContent>
                          <w:p w14:paraId="23A84EB6" w14:textId="06D7F225" w:rsidR="00D0042B" w:rsidRPr="00D0042B" w:rsidRDefault="00D0042B" w:rsidP="00D0042B">
                            <w:pPr>
                              <w:pStyle w:val="BodyText"/>
                              <w:spacing w:line="254" w:lineRule="auto"/>
                              <w:ind w:left="0"/>
                              <w:rPr>
                                <w:b w:val="0"/>
                                <w:bCs w:val="0"/>
                              </w:rPr>
                            </w:pPr>
                            <w:r>
                              <w:rPr>
                                <w:w w:val="85"/>
                              </w:rPr>
                              <w:t>2023-24 Aggregate Data for E-NS CLO #</w:t>
                            </w:r>
                            <w:r>
                              <w:rPr>
                                <w:w w:val="85"/>
                              </w:rPr>
                              <w:t>4</w:t>
                            </w:r>
                            <w:r>
                              <w:rPr>
                                <w:w w:val="85"/>
                              </w:rPr>
                              <w:t xml:space="preserve">: </w:t>
                            </w:r>
                            <w:r w:rsidRPr="00D0042B">
                              <w:rPr>
                                <w:b w:val="0"/>
                                <w:bCs w:val="0"/>
                                <w:w w:val="85"/>
                              </w:rPr>
                              <w:t>Explain how scientific principles relate to issues of person and/or public importance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B64E6" id="_x0000_s1029" type="#_x0000_t202" style="position:absolute;margin-left:-6.9pt;margin-top:-14.5pt;width:653.6pt;height: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" fillcolor="white [3201]" stroked="f" strokeweight=".5pt">
                <v:textbox>
                  <w:txbxContent>
                    <w:p w14:paraId="23A84EB6" w14:textId="06D7F225" w:rsidR="00D0042B" w:rsidRPr="00D0042B" w:rsidRDefault="00D0042B" w:rsidP="00D0042B">
                      <w:pPr>
                        <w:pStyle w:val="BodyText"/>
                        <w:spacing w:line="254" w:lineRule="auto"/>
                        <w:ind w:left="0"/>
                        <w:rPr>
                          <w:b w:val="0"/>
                          <w:bCs w:val="0"/>
                        </w:rPr>
                      </w:pPr>
                      <w:r>
                        <w:rPr>
                          <w:w w:val="85"/>
                        </w:rPr>
                        <w:t>2023-24 Aggregate Data for E-NS CLO #</w:t>
                      </w:r>
                      <w:r>
                        <w:rPr>
                          <w:w w:val="85"/>
                        </w:rPr>
                        <w:t>4</w:t>
                      </w:r>
                      <w:r>
                        <w:rPr>
                          <w:w w:val="85"/>
                        </w:rPr>
                        <w:t xml:space="preserve">: </w:t>
                      </w:r>
                      <w:r w:rsidRPr="00D0042B">
                        <w:rPr>
                          <w:b w:val="0"/>
                          <w:bCs w:val="0"/>
                          <w:w w:val="85"/>
                        </w:rPr>
                        <w:t>Explain how scientific principles relate to issues of person and/or public importance</w:t>
                      </w:r>
                    </w:p>
                  </w:txbxContent>
                </v:textbox>
              </v:shape>
            </w:pict>
          </mc:Fallback>
        </mc:AlternateContent>
      </w:r>
    </w:p>
    <w:p w14:paraId="20BCE442" w14:textId="64413F95" w:rsidR="004954CC" w:rsidRDefault="00B02A88">
      <w:r>
        <w:rPr>
          <w:noProof/>
        </w:rPr>
        <w:drawing>
          <wp:inline distT="0" distB="0" distL="0" distR="0" wp14:anchorId="24DDCF92" wp14:editId="312F7BEF">
            <wp:extent cx="8320027" cy="3192187"/>
            <wp:effectExtent l="0" t="0" r="0" b="0"/>
            <wp:docPr id="217244410"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44410" name="Picture 4"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86738" cy="3256150"/>
                    </a:xfrm>
                    <a:prstGeom prst="rect">
                      <a:avLst/>
                    </a:prstGeom>
                  </pic:spPr>
                </pic:pic>
              </a:graphicData>
            </a:graphic>
          </wp:inline>
        </w:drawing>
      </w:r>
    </w:p>
    <w:p w14:paraId="305FFA8C" w14:textId="3B140A9C" w:rsidR="00D0042B" w:rsidRDefault="00D0042B">
      <w:r>
        <w:rPr>
          <w:noProof/>
        </w:rPr>
        <w:drawing>
          <wp:inline distT="0" distB="0" distL="0" distR="0" wp14:anchorId="0AE7DBEA" wp14:editId="1B9C6FF0">
            <wp:extent cx="8272780" cy="2442050"/>
            <wp:effectExtent l="0" t="0" r="7620" b="9525"/>
            <wp:docPr id="1266956995"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sectPr w:rsidR="00D0042B" w:rsidSect="00B02A8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88"/>
    <w:rsid w:val="00225DAC"/>
    <w:rsid w:val="00292E83"/>
    <w:rsid w:val="004954CC"/>
    <w:rsid w:val="00720F4C"/>
    <w:rsid w:val="00B02A88"/>
    <w:rsid w:val="00D0042B"/>
    <w:rsid w:val="00F1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A87D"/>
  <w15:chartTrackingRefBased/>
  <w15:docId w15:val="{2110FCE7-DABB-DA44-9094-5E38E9A2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88"/>
    <w:pPr>
      <w:widowControl w:val="0"/>
      <w:autoSpaceDE w:val="0"/>
      <w:autoSpaceDN w:val="0"/>
    </w:pPr>
    <w:rPr>
      <w:rFonts w:ascii="Arial" w:eastAsia="Arial" w:hAnsi="Arial" w:cs="Arial"/>
      <w:sz w:val="22"/>
      <w:szCs w:val="22"/>
    </w:rPr>
  </w:style>
  <w:style w:type="paragraph" w:styleId="Heading1">
    <w:name w:val="heading 1"/>
    <w:basedOn w:val="Normal"/>
    <w:next w:val="Normal"/>
    <w:link w:val="Heading1Char"/>
    <w:uiPriority w:val="9"/>
    <w:qFormat/>
    <w:rsid w:val="00B02A88"/>
    <w:pPr>
      <w:keepNext/>
      <w:keepLines/>
      <w:widowControl/>
      <w:autoSpaceDE/>
      <w:autoSpaceDN/>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A88"/>
    <w:pPr>
      <w:keepNext/>
      <w:keepLines/>
      <w:widowControl/>
      <w:autoSpaceDE/>
      <w:autoSpaceDN/>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A88"/>
    <w:pPr>
      <w:keepNext/>
      <w:keepLines/>
      <w:widowControl/>
      <w:autoSpaceDE/>
      <w:autoSpaceDN/>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A88"/>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02A88"/>
    <w:pPr>
      <w:keepNext/>
      <w:keepLines/>
      <w:widowControl/>
      <w:autoSpaceDE/>
      <w:autoSpaceDN/>
      <w:spacing w:before="80" w:after="40"/>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02A88"/>
    <w:pPr>
      <w:keepNext/>
      <w:keepLines/>
      <w:widowControl/>
      <w:autoSpaceDE/>
      <w:autoSpaceDN/>
      <w:spacing w:before="40"/>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02A88"/>
    <w:pPr>
      <w:keepNext/>
      <w:keepLines/>
      <w:widowControl/>
      <w:autoSpaceDE/>
      <w:autoSpaceDN/>
      <w:spacing w:before="40"/>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02A88"/>
    <w:pPr>
      <w:keepNext/>
      <w:keepLines/>
      <w:widowControl/>
      <w:autoSpaceDE/>
      <w:autoSpaceDN/>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02A88"/>
    <w:pPr>
      <w:keepNext/>
      <w:keepLines/>
      <w:widowControl/>
      <w:autoSpaceDE/>
      <w:autoSpaceDN/>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A88"/>
    <w:rPr>
      <w:rFonts w:eastAsiaTheme="majorEastAsia" w:cstheme="majorBidi"/>
      <w:color w:val="272727" w:themeColor="text1" w:themeTint="D8"/>
    </w:rPr>
  </w:style>
  <w:style w:type="paragraph" w:styleId="Title">
    <w:name w:val="Title"/>
    <w:basedOn w:val="Normal"/>
    <w:next w:val="Normal"/>
    <w:link w:val="TitleChar"/>
    <w:uiPriority w:val="10"/>
    <w:qFormat/>
    <w:rsid w:val="00B02A88"/>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A88"/>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A88"/>
    <w:pPr>
      <w:widowControl/>
      <w:autoSpaceDE/>
      <w:autoSpaceDN/>
      <w:spacing w:before="160" w:after="160"/>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B02A88"/>
    <w:rPr>
      <w:i/>
      <w:iCs/>
      <w:color w:val="404040" w:themeColor="text1" w:themeTint="BF"/>
    </w:rPr>
  </w:style>
  <w:style w:type="paragraph" w:styleId="ListParagraph">
    <w:name w:val="List Paragraph"/>
    <w:basedOn w:val="Normal"/>
    <w:uiPriority w:val="34"/>
    <w:qFormat/>
    <w:rsid w:val="00B02A88"/>
    <w:pPr>
      <w:widowControl/>
      <w:autoSpaceDE/>
      <w:autoSpaceDN/>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B02A88"/>
    <w:rPr>
      <w:i/>
      <w:iCs/>
      <w:color w:val="0F4761" w:themeColor="accent1" w:themeShade="BF"/>
    </w:rPr>
  </w:style>
  <w:style w:type="paragraph" w:styleId="IntenseQuote">
    <w:name w:val="Intense Quote"/>
    <w:basedOn w:val="Normal"/>
    <w:next w:val="Normal"/>
    <w:link w:val="IntenseQuoteChar"/>
    <w:uiPriority w:val="30"/>
    <w:qFormat/>
    <w:rsid w:val="00B02A88"/>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B02A88"/>
    <w:rPr>
      <w:i/>
      <w:iCs/>
      <w:color w:val="0F4761" w:themeColor="accent1" w:themeShade="BF"/>
    </w:rPr>
  </w:style>
  <w:style w:type="character" w:styleId="IntenseReference">
    <w:name w:val="Intense Reference"/>
    <w:basedOn w:val="DefaultParagraphFont"/>
    <w:uiPriority w:val="32"/>
    <w:qFormat/>
    <w:rsid w:val="00B02A88"/>
    <w:rPr>
      <w:b/>
      <w:bCs/>
      <w:smallCaps/>
      <w:color w:val="0F4761" w:themeColor="accent1" w:themeShade="BF"/>
      <w:spacing w:val="5"/>
    </w:rPr>
  </w:style>
  <w:style w:type="paragraph" w:styleId="BodyText">
    <w:name w:val="Body Text"/>
    <w:basedOn w:val="Normal"/>
    <w:link w:val="BodyTextChar"/>
    <w:uiPriority w:val="1"/>
    <w:qFormat/>
    <w:rsid w:val="00B02A88"/>
    <w:pPr>
      <w:spacing w:before="85"/>
      <w:ind w:left="120"/>
    </w:pPr>
    <w:rPr>
      <w:b/>
      <w:bCs/>
      <w:sz w:val="24"/>
      <w:szCs w:val="24"/>
    </w:rPr>
  </w:style>
  <w:style w:type="character" w:customStyle="1" w:styleId="BodyTextChar">
    <w:name w:val="Body Text Char"/>
    <w:basedOn w:val="DefaultParagraphFont"/>
    <w:link w:val="BodyText"/>
    <w:uiPriority w:val="1"/>
    <w:rsid w:val="00B02A88"/>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hart" Target="charts/chart4.xml"/><Relationship Id="rId5" Type="http://schemas.openxmlformats.org/officeDocument/2006/relationships/chart" Target="charts/chart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Users/molly.kerby/Downloads/card_export-dataset-export-E-NS%20Colonnade%20Asses-describe-Please%20rate%20the%20arti-ll1q5181h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molly.kerby/Downloads/card_export-dataset-export-E-NS%20Colonnade%20Asses-describe-Please%20rate%20the%20arti-342ij92a2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molly.kerby/Downloads/card_export-dataset-export-E-NS%20Colonnade%20Asses-describe-Please%20rate%20the%20arti-2sq1b1et2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molly.kerby/Downloads/card_export-dataset-export-E-NS%20Colonnade%20Asses-describe-Please%20rate%20the%20arti-102151q35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1) Demonstrate an understanding of the methods of scientific inquiry.
How well does the artifact demonstrate understanding of the methods of scientific inquiry, including elements of process (observations, hypotheses, predictions, experimentation) a</c:v>
                </c:pt>
              </c:strCache>
            </c:strRef>
          </c:tx>
          <c:invertIfNegative val="0"/>
          <c:dPt>
            <c:idx val="0"/>
            <c:invertIfNegative val="0"/>
            <c:bubble3D val="0"/>
            <c:spPr>
              <a:solidFill>
                <a:srgbClr val="00B050"/>
              </a:solidFill>
            </c:spPr>
            <c:extLst>
              <c:ext xmlns:c16="http://schemas.microsoft.com/office/drawing/2014/chart" uri="{C3380CC4-5D6E-409C-BE32-E72D297353CC}">
                <c16:uniqueId val="{00000002-AB48-3043-BB59-7DCFB56F6C87}"/>
              </c:ext>
            </c:extLst>
          </c:dPt>
          <c:dPt>
            <c:idx val="1"/>
            <c:invertIfNegative val="0"/>
            <c:bubble3D val="0"/>
            <c:spPr>
              <a:solidFill>
                <a:srgbClr val="00B050"/>
              </a:solidFill>
            </c:spPr>
            <c:extLst>
              <c:ext xmlns:c16="http://schemas.microsoft.com/office/drawing/2014/chart" uri="{C3380CC4-5D6E-409C-BE32-E72D297353CC}">
                <c16:uniqueId val="{00000001-AB48-3043-BB59-7DCFB56F6C87}"/>
              </c:ext>
            </c:extLst>
          </c:dPt>
          <c:cat>
            <c:strRef>
              <c:f>'1 Please rate the artifact'!$A$12:$A$13</c:f>
              <c:strCache>
                <c:ptCount val="2"/>
                <c:pt idx="0">
                  <c:v>3 Milestone</c:v>
                </c:pt>
                <c:pt idx="1">
                  <c:v>2 Milestone</c:v>
                </c:pt>
              </c:strCache>
            </c:strRef>
          </c:cat>
          <c:val>
            <c:numRef>
              <c:f>'1 Please rate the artifact'!$B$12:$B$13</c:f>
              <c:numCache>
                <c:formatCode>0.0%</c:formatCode>
                <c:ptCount val="2"/>
                <c:pt idx="0">
                  <c:v>0.36842105263157893</c:v>
                </c:pt>
                <c:pt idx="1">
                  <c:v>0.63157894736842102</c:v>
                </c:pt>
              </c:numCache>
            </c:numRef>
          </c:val>
          <c:extLst>
            <c:ext xmlns:c16="http://schemas.microsoft.com/office/drawing/2014/chart" uri="{C3380CC4-5D6E-409C-BE32-E72D297353CC}">
              <c16:uniqueId val="{00000000-AB48-3043-BB59-7DCFB56F6C87}"/>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2) Explain basic concepts and principles in one or more of the sciences.
How well does the artifact demonstrates an understanding of the complexity of elements central to the discipline, including key theories/principles, facts, evidence, and practi</c:v>
                </c:pt>
              </c:strCache>
            </c:strRef>
          </c:tx>
          <c:spPr>
            <a:solidFill>
              <a:srgbClr val="E7E0EC"/>
            </a:solidFill>
          </c:spPr>
          <c:invertIfNegative val="0"/>
          <c:dPt>
            <c:idx val="0"/>
            <c:invertIfNegative val="0"/>
            <c:bubble3D val="0"/>
            <c:spPr>
              <a:solidFill>
                <a:srgbClr val="92D050"/>
              </a:solidFill>
            </c:spPr>
            <c:extLst>
              <c:ext xmlns:c16="http://schemas.microsoft.com/office/drawing/2014/chart" uri="{C3380CC4-5D6E-409C-BE32-E72D297353CC}">
                <c16:uniqueId val="{00000004-F4B0-7744-BF27-7584F7BD32ED}"/>
              </c:ext>
            </c:extLst>
          </c:dPt>
          <c:dPt>
            <c:idx val="1"/>
            <c:invertIfNegative val="0"/>
            <c:bubble3D val="0"/>
            <c:spPr>
              <a:solidFill>
                <a:srgbClr val="00B050"/>
              </a:solidFill>
            </c:spPr>
            <c:extLst>
              <c:ext xmlns:c16="http://schemas.microsoft.com/office/drawing/2014/chart" uri="{C3380CC4-5D6E-409C-BE32-E72D297353CC}">
                <c16:uniqueId val="{00000003-F4B0-7744-BF27-7584F7BD32ED}"/>
              </c:ext>
            </c:extLst>
          </c:dPt>
          <c:dPt>
            <c:idx val="2"/>
            <c:invertIfNegative val="0"/>
            <c:bubble3D val="0"/>
            <c:spPr>
              <a:solidFill>
                <a:srgbClr val="00B050"/>
              </a:solidFill>
            </c:spPr>
            <c:extLst>
              <c:ext xmlns:c16="http://schemas.microsoft.com/office/drawing/2014/chart" uri="{C3380CC4-5D6E-409C-BE32-E72D297353CC}">
                <c16:uniqueId val="{00000002-F4B0-7744-BF27-7584F7BD32ED}"/>
              </c:ext>
            </c:extLst>
          </c:dPt>
          <c:dPt>
            <c:idx val="3"/>
            <c:invertIfNegative val="0"/>
            <c:bubble3D val="0"/>
            <c:spPr>
              <a:solidFill>
                <a:srgbClr val="D99694"/>
              </a:solidFill>
            </c:spPr>
            <c:extLst>
              <c:ext xmlns:c16="http://schemas.microsoft.com/office/drawing/2014/chart" uri="{C3380CC4-5D6E-409C-BE32-E72D297353CC}">
                <c16:uniqueId val="{00000001-F4B0-7744-BF27-7584F7BD32ED}"/>
              </c:ext>
            </c:extLst>
          </c:dPt>
          <c:cat>
            <c:strRef>
              <c:f>'1 Please rate the artifact'!$A$12:$A$15</c:f>
              <c:strCache>
                <c:ptCount val="4"/>
                <c:pt idx="0">
                  <c:v>4 Capstone</c:v>
                </c:pt>
                <c:pt idx="1">
                  <c:v>3 Milestone</c:v>
                </c:pt>
                <c:pt idx="2">
                  <c:v>2 Milestone</c:v>
                </c:pt>
                <c:pt idx="3">
                  <c:v>3 Benchmark</c:v>
                </c:pt>
              </c:strCache>
            </c:strRef>
          </c:cat>
          <c:val>
            <c:numRef>
              <c:f>'1 Please rate the artifact'!$B$12:$B$15</c:f>
              <c:numCache>
                <c:formatCode>0.0%</c:formatCode>
                <c:ptCount val="4"/>
                <c:pt idx="0">
                  <c:v>0.15789473684210525</c:v>
                </c:pt>
                <c:pt idx="1">
                  <c:v>0.21052631578947367</c:v>
                </c:pt>
                <c:pt idx="2">
                  <c:v>0.57894736842105265</c:v>
                </c:pt>
                <c:pt idx="3">
                  <c:v>5.2631578947368418E-2</c:v>
                </c:pt>
              </c:numCache>
            </c:numRef>
          </c:val>
          <c:extLst>
            <c:ext xmlns:c16="http://schemas.microsoft.com/office/drawing/2014/chart" uri="{C3380CC4-5D6E-409C-BE32-E72D297353CC}">
              <c16:uniqueId val="{00000000-F4B0-7744-BF27-7584F7BD32ED}"/>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3) Apply scientific principles to interpret and make predictions in one or more of the sciences.
How well does the artifact apply scientific principles to propose one or more hypotheses/predictions that indicate comprehension of the problem?</c:v>
                </c:pt>
              </c:strCache>
            </c:strRef>
          </c:tx>
          <c:invertIfNegative val="0"/>
          <c:dPt>
            <c:idx val="0"/>
            <c:invertIfNegative val="0"/>
            <c:bubble3D val="0"/>
            <c:spPr>
              <a:solidFill>
                <a:srgbClr val="00B050"/>
              </a:solidFill>
            </c:spPr>
            <c:extLst>
              <c:ext xmlns:c16="http://schemas.microsoft.com/office/drawing/2014/chart" uri="{C3380CC4-5D6E-409C-BE32-E72D297353CC}">
                <c16:uniqueId val="{00000004-476F-0949-A86C-7723D7893591}"/>
              </c:ext>
            </c:extLst>
          </c:dPt>
          <c:dPt>
            <c:idx val="1"/>
            <c:invertIfNegative val="0"/>
            <c:bubble3D val="0"/>
            <c:spPr>
              <a:solidFill>
                <a:srgbClr val="00B050"/>
              </a:solidFill>
            </c:spPr>
            <c:extLst>
              <c:ext xmlns:c16="http://schemas.microsoft.com/office/drawing/2014/chart" uri="{C3380CC4-5D6E-409C-BE32-E72D297353CC}">
                <c16:uniqueId val="{00000003-476F-0949-A86C-7723D7893591}"/>
              </c:ext>
            </c:extLst>
          </c:dPt>
          <c:dPt>
            <c:idx val="2"/>
            <c:invertIfNegative val="0"/>
            <c:bubble3D val="0"/>
            <c:spPr>
              <a:solidFill>
                <a:srgbClr val="D99694"/>
              </a:solidFill>
            </c:spPr>
            <c:extLst>
              <c:ext xmlns:c16="http://schemas.microsoft.com/office/drawing/2014/chart" uri="{C3380CC4-5D6E-409C-BE32-E72D297353CC}">
                <c16:uniqueId val="{00000002-476F-0949-A86C-7723D7893591}"/>
              </c:ext>
            </c:extLst>
          </c:dPt>
          <c:dPt>
            <c:idx val="3"/>
            <c:invertIfNegative val="0"/>
            <c:bubble3D val="0"/>
            <c:spPr>
              <a:solidFill>
                <a:srgbClr val="E7E0EC"/>
              </a:solidFill>
            </c:spPr>
            <c:extLst>
              <c:ext xmlns:c16="http://schemas.microsoft.com/office/drawing/2014/chart" uri="{C3380CC4-5D6E-409C-BE32-E72D297353CC}">
                <c16:uniqueId val="{00000001-476F-0949-A86C-7723D7893591}"/>
              </c:ext>
            </c:extLst>
          </c:dPt>
          <c:cat>
            <c:strRef>
              <c:f>'1 Please rate the artifact'!$A$12:$A$15</c:f>
              <c:strCache>
                <c:ptCount val="4"/>
                <c:pt idx="0">
                  <c:v>3 Milestone</c:v>
                </c:pt>
                <c:pt idx="1">
                  <c:v>2 Milestone</c:v>
                </c:pt>
                <c:pt idx="2">
                  <c:v>3 Benchmark</c:v>
                </c:pt>
                <c:pt idx="3">
                  <c:v>0 N/A</c:v>
                </c:pt>
              </c:strCache>
            </c:strRef>
          </c:cat>
          <c:val>
            <c:numRef>
              <c:f>'1 Please rate the artifact'!$B$12:$B$15</c:f>
              <c:numCache>
                <c:formatCode>0.0%</c:formatCode>
                <c:ptCount val="4"/>
                <c:pt idx="0">
                  <c:v>0.10526315789473684</c:v>
                </c:pt>
                <c:pt idx="1">
                  <c:v>0.42105263157894735</c:v>
                </c:pt>
                <c:pt idx="2">
                  <c:v>0.36842105263157893</c:v>
                </c:pt>
                <c:pt idx="3">
                  <c:v>0.10526315789473684</c:v>
                </c:pt>
              </c:numCache>
            </c:numRef>
          </c:val>
          <c:extLst>
            <c:ext xmlns:c16="http://schemas.microsoft.com/office/drawing/2014/chart" uri="{C3380CC4-5D6E-409C-BE32-E72D297353CC}">
              <c16:uniqueId val="{00000000-476F-0949-A86C-7723D7893591}"/>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4) Explain how scientific principles relate to issues of personal and/or public importance.
How well does the artifact adapt and apply ascientific principles (e.g., skills, abilities, theories, methodologies) to address solutions to problems/ explor</c:v>
                </c:pt>
              </c:strCache>
            </c:strRef>
          </c:tx>
          <c:invertIfNegative val="0"/>
          <c:dPt>
            <c:idx val="0"/>
            <c:invertIfNegative val="0"/>
            <c:bubble3D val="0"/>
            <c:spPr>
              <a:solidFill>
                <a:srgbClr val="00B050"/>
              </a:solidFill>
            </c:spPr>
            <c:extLst>
              <c:ext xmlns:c16="http://schemas.microsoft.com/office/drawing/2014/chart" uri="{C3380CC4-5D6E-409C-BE32-E72D297353CC}">
                <c16:uniqueId val="{00000004-6299-5443-B998-55B1C1B861BE}"/>
              </c:ext>
            </c:extLst>
          </c:dPt>
          <c:dPt>
            <c:idx val="1"/>
            <c:invertIfNegative val="0"/>
            <c:bubble3D val="0"/>
            <c:spPr>
              <a:solidFill>
                <a:srgbClr val="00B050"/>
              </a:solidFill>
            </c:spPr>
            <c:extLst>
              <c:ext xmlns:c16="http://schemas.microsoft.com/office/drawing/2014/chart" uri="{C3380CC4-5D6E-409C-BE32-E72D297353CC}">
                <c16:uniqueId val="{00000003-6299-5443-B998-55B1C1B861BE}"/>
              </c:ext>
            </c:extLst>
          </c:dPt>
          <c:dPt>
            <c:idx val="2"/>
            <c:invertIfNegative val="0"/>
            <c:bubble3D val="0"/>
            <c:spPr>
              <a:solidFill>
                <a:srgbClr val="D99694"/>
              </a:solidFill>
            </c:spPr>
            <c:extLst>
              <c:ext xmlns:c16="http://schemas.microsoft.com/office/drawing/2014/chart" uri="{C3380CC4-5D6E-409C-BE32-E72D297353CC}">
                <c16:uniqueId val="{00000002-6299-5443-B998-55B1C1B861BE}"/>
              </c:ext>
            </c:extLst>
          </c:dPt>
          <c:dPt>
            <c:idx val="3"/>
            <c:invertIfNegative val="0"/>
            <c:bubble3D val="0"/>
            <c:spPr>
              <a:solidFill>
                <a:srgbClr val="E7E0EC"/>
              </a:solidFill>
            </c:spPr>
            <c:extLst>
              <c:ext xmlns:c16="http://schemas.microsoft.com/office/drawing/2014/chart" uri="{C3380CC4-5D6E-409C-BE32-E72D297353CC}">
                <c16:uniqueId val="{00000001-6299-5443-B998-55B1C1B861BE}"/>
              </c:ext>
            </c:extLst>
          </c:dPt>
          <c:cat>
            <c:strRef>
              <c:f>'1 Please rate the artifact'!$A$12:$A$15</c:f>
              <c:strCache>
                <c:ptCount val="4"/>
                <c:pt idx="0">
                  <c:v>3 Milestone</c:v>
                </c:pt>
                <c:pt idx="1">
                  <c:v>2 Milestone</c:v>
                </c:pt>
                <c:pt idx="2">
                  <c:v>3 Benchmark</c:v>
                </c:pt>
                <c:pt idx="3">
                  <c:v>0 N/A</c:v>
                </c:pt>
              </c:strCache>
            </c:strRef>
          </c:cat>
          <c:val>
            <c:numRef>
              <c:f>'1 Please rate the artifact'!$B$12:$B$15</c:f>
              <c:numCache>
                <c:formatCode>0.0%</c:formatCode>
                <c:ptCount val="4"/>
                <c:pt idx="0">
                  <c:v>0.15789473684210525</c:v>
                </c:pt>
                <c:pt idx="1">
                  <c:v>0.21052631578947367</c:v>
                </c:pt>
                <c:pt idx="2">
                  <c:v>0.26315789473684209</c:v>
                </c:pt>
                <c:pt idx="3">
                  <c:v>0.36842105263157893</c:v>
                </c:pt>
              </c:numCache>
            </c:numRef>
          </c:val>
          <c:extLst>
            <c:ext xmlns:c16="http://schemas.microsoft.com/office/drawing/2014/chart" uri="{C3380CC4-5D6E-409C-BE32-E72D297353CC}">
              <c16:uniqueId val="{00000000-6299-5443-B998-55B1C1B861BE}"/>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Kerby, Molly</dc:creator>
  <cp:keywords/>
  <dc:description/>
  <cp:lastModifiedBy>Kerby, Molly</cp:lastModifiedBy>
  <cp:revision>1</cp:revision>
  <dcterms:created xsi:type="dcterms:W3CDTF">2024-08-01T15:07:00Z</dcterms:created>
  <dcterms:modified xsi:type="dcterms:W3CDTF">2024-08-01T15:24:00Z</dcterms:modified>
</cp:coreProperties>
</file>