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93B2" w14:textId="77777777" w:rsidR="00CC750C" w:rsidRDefault="00CC750C" w:rsidP="00CE0ABE">
      <w:pPr>
        <w:spacing w:after="0" w:line="240" w:lineRule="auto"/>
        <w:jc w:val="center"/>
        <w:rPr>
          <w:rFonts w:ascii="Times New Roman" w:hAnsi="Times New Roman" w:cs="Times New Roman"/>
          <w:b/>
          <w:sz w:val="28"/>
          <w:szCs w:val="28"/>
        </w:rPr>
      </w:pPr>
    </w:p>
    <w:p w14:paraId="0F601658" w14:textId="77777777" w:rsidR="0002120D" w:rsidRPr="00CC750C" w:rsidRDefault="00CE0ABE" w:rsidP="00CE0ABE">
      <w:pPr>
        <w:spacing w:after="0" w:line="240" w:lineRule="auto"/>
        <w:jc w:val="center"/>
        <w:rPr>
          <w:rFonts w:ascii="Times New Roman" w:hAnsi="Times New Roman" w:cs="Times New Roman"/>
          <w:b/>
          <w:sz w:val="28"/>
          <w:szCs w:val="28"/>
        </w:rPr>
      </w:pPr>
      <w:r w:rsidRPr="00CC750C">
        <w:rPr>
          <w:rFonts w:ascii="Times New Roman" w:hAnsi="Times New Roman" w:cs="Times New Roman"/>
          <w:b/>
          <w:sz w:val="28"/>
          <w:szCs w:val="28"/>
        </w:rPr>
        <w:t>Deans</w:t>
      </w:r>
    </w:p>
    <w:p w14:paraId="7445D90D" w14:textId="77777777" w:rsidR="00CC750C" w:rsidRDefault="00CC750C" w:rsidP="00CC750C">
      <w:pPr>
        <w:spacing w:after="0" w:line="240" w:lineRule="auto"/>
        <w:jc w:val="center"/>
        <w:rPr>
          <w:rFonts w:ascii="Times New Roman" w:hAnsi="Times New Roman" w:cs="Times New Roman"/>
          <w:b/>
          <w:sz w:val="28"/>
          <w:szCs w:val="28"/>
        </w:rPr>
      </w:pPr>
      <w:r w:rsidRPr="00FC09CB">
        <w:rPr>
          <w:rFonts w:ascii="Times New Roman" w:hAnsi="Times New Roman" w:cs="Times New Roman"/>
          <w:b/>
          <w:sz w:val="28"/>
          <w:szCs w:val="28"/>
        </w:rPr>
        <w:t>Academic Affairs Important Dates</w:t>
      </w:r>
    </w:p>
    <w:p w14:paraId="36A4B292" w14:textId="77777777" w:rsidR="00C73243" w:rsidRDefault="00C73243" w:rsidP="00CC750C">
      <w:pPr>
        <w:spacing w:after="0" w:line="240" w:lineRule="auto"/>
        <w:jc w:val="center"/>
        <w:rPr>
          <w:rFonts w:ascii="Times New Roman" w:hAnsi="Times New Roman" w:cs="Times New Roman"/>
          <w:b/>
          <w:sz w:val="28"/>
          <w:szCs w:val="28"/>
        </w:rPr>
      </w:pPr>
    </w:p>
    <w:p w14:paraId="676365C6" w14:textId="77777777" w:rsidR="00C73243" w:rsidRPr="00FC09CB" w:rsidRDefault="00C73243" w:rsidP="00C73243">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Items with due dates that fall on a </w:t>
      </w:r>
      <w:proofErr w:type="gramStart"/>
      <w:r>
        <w:rPr>
          <w:rFonts w:ascii="Times New Roman" w:hAnsi="Times New Roman" w:cs="Times New Roman"/>
          <w:i/>
          <w:sz w:val="28"/>
          <w:szCs w:val="28"/>
        </w:rPr>
        <w:t>weekend</w:t>
      </w:r>
      <w:proofErr w:type="gramEnd"/>
      <w:r>
        <w:rPr>
          <w:rFonts w:ascii="Times New Roman" w:hAnsi="Times New Roman" w:cs="Times New Roman"/>
          <w:i/>
          <w:sz w:val="28"/>
          <w:szCs w:val="28"/>
        </w:rPr>
        <w:t xml:space="preserve"> or holiday are due the next business day. For a calendar view of important dates, please send an e-mail request to </w:t>
      </w:r>
      <w:hyperlink r:id="rId4" w:history="1">
        <w:r w:rsidRPr="005C5420">
          <w:rPr>
            <w:rStyle w:val="Hyperlink"/>
            <w:rFonts w:ascii="Times New Roman" w:hAnsi="Times New Roman" w:cs="Times New Roman"/>
            <w:i/>
            <w:sz w:val="28"/>
            <w:szCs w:val="28"/>
          </w:rPr>
          <w:t>provost@wku.edu</w:t>
        </w:r>
      </w:hyperlink>
      <w:r>
        <w:rPr>
          <w:rFonts w:ascii="Times New Roman" w:hAnsi="Times New Roman" w:cs="Times New Roman"/>
          <w:i/>
          <w:sz w:val="28"/>
          <w:szCs w:val="28"/>
        </w:rPr>
        <w:t xml:space="preserve">. For additional information, please review the most recent edition of the </w:t>
      </w:r>
      <w:hyperlink r:id="rId5" w:history="1">
        <w:r w:rsidRPr="007A7376">
          <w:rPr>
            <w:rStyle w:val="Hyperlink"/>
            <w:rFonts w:ascii="Times New Roman" w:hAnsi="Times New Roman" w:cs="Times New Roman"/>
            <w:i/>
            <w:sz w:val="28"/>
            <w:szCs w:val="28"/>
          </w:rPr>
          <w:t>Faculty Handbook</w:t>
        </w:r>
      </w:hyperlink>
      <w:r>
        <w:rPr>
          <w:rFonts w:ascii="Times New Roman" w:hAnsi="Times New Roman" w:cs="Times New Roman"/>
          <w:i/>
          <w:sz w:val="28"/>
          <w:szCs w:val="28"/>
        </w:rPr>
        <w:t xml:space="preserve"> and </w:t>
      </w:r>
      <w:hyperlink r:id="rId6" w:history="1">
        <w:r w:rsidRPr="007A7376">
          <w:rPr>
            <w:rStyle w:val="Hyperlink"/>
            <w:rFonts w:ascii="Times New Roman" w:hAnsi="Times New Roman" w:cs="Times New Roman"/>
            <w:i/>
            <w:sz w:val="28"/>
            <w:szCs w:val="28"/>
          </w:rPr>
          <w:t>A</w:t>
        </w:r>
        <w:r>
          <w:rPr>
            <w:rStyle w:val="Hyperlink"/>
            <w:rFonts w:ascii="Times New Roman" w:hAnsi="Times New Roman" w:cs="Times New Roman"/>
            <w:i/>
            <w:sz w:val="28"/>
            <w:szCs w:val="28"/>
          </w:rPr>
          <w:t xml:space="preserve">cademic </w:t>
        </w:r>
        <w:r w:rsidRPr="007A7376">
          <w:rPr>
            <w:rStyle w:val="Hyperlink"/>
            <w:rFonts w:ascii="Times New Roman" w:hAnsi="Times New Roman" w:cs="Times New Roman"/>
            <w:i/>
            <w:sz w:val="28"/>
            <w:szCs w:val="28"/>
          </w:rPr>
          <w:t>A</w:t>
        </w:r>
        <w:r>
          <w:rPr>
            <w:rStyle w:val="Hyperlink"/>
            <w:rFonts w:ascii="Times New Roman" w:hAnsi="Times New Roman" w:cs="Times New Roman"/>
            <w:i/>
            <w:sz w:val="28"/>
            <w:szCs w:val="28"/>
          </w:rPr>
          <w:t>ffairs</w:t>
        </w:r>
        <w:r w:rsidRPr="007A7376">
          <w:rPr>
            <w:rStyle w:val="Hyperlink"/>
            <w:rFonts w:ascii="Times New Roman" w:hAnsi="Times New Roman" w:cs="Times New Roman"/>
            <w:i/>
            <w:sz w:val="28"/>
            <w:szCs w:val="28"/>
          </w:rPr>
          <w:t xml:space="preserve"> Policies</w:t>
        </w:r>
      </w:hyperlink>
      <w:r>
        <w:rPr>
          <w:rFonts w:ascii="Times New Roman" w:hAnsi="Times New Roman" w:cs="Times New Roman"/>
          <w:i/>
          <w:sz w:val="28"/>
          <w:szCs w:val="28"/>
        </w:rPr>
        <w:t>. ‘V’ represents “version” in each of the policy numbers indicated below.</w:t>
      </w:r>
    </w:p>
    <w:p w14:paraId="6B445BDB" w14:textId="77777777" w:rsidR="00C73243" w:rsidRDefault="00C73243" w:rsidP="00CC750C">
      <w:pPr>
        <w:spacing w:after="0" w:line="240" w:lineRule="auto"/>
        <w:jc w:val="center"/>
        <w:rPr>
          <w:rFonts w:ascii="Times New Roman" w:hAnsi="Times New Roman" w:cs="Times New Roman"/>
          <w:b/>
          <w:sz w:val="28"/>
          <w:szCs w:val="28"/>
        </w:rPr>
      </w:pPr>
    </w:p>
    <w:p w14:paraId="3884D539" w14:textId="77777777" w:rsidR="00EA2159" w:rsidRDefault="00EA2159" w:rsidP="009E0A67">
      <w:pPr>
        <w:spacing w:after="0" w:line="240" w:lineRule="auto"/>
        <w:ind w:left="1440" w:hanging="1440"/>
        <w:rPr>
          <w:rFonts w:ascii="Times New Roman" w:hAnsi="Times New Roman" w:cs="Times New Roman"/>
          <w:sz w:val="28"/>
          <w:szCs w:val="28"/>
        </w:rPr>
      </w:pPr>
    </w:p>
    <w:p w14:paraId="5AF4BE80" w14:textId="77777777" w:rsidR="00CC750C" w:rsidRDefault="009E0A67" w:rsidP="00CC750C">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Aug 1</w:t>
      </w:r>
      <w:r>
        <w:rPr>
          <w:rFonts w:ascii="Times New Roman" w:hAnsi="Times New Roman" w:cs="Times New Roman"/>
          <w:sz w:val="28"/>
          <w:szCs w:val="28"/>
        </w:rPr>
        <w:tab/>
      </w:r>
      <w:r w:rsidR="00CC750C" w:rsidRPr="000359B2">
        <w:rPr>
          <w:rFonts w:ascii="Times New Roman" w:hAnsi="Times New Roman" w:cs="Times New Roman"/>
          <w:sz w:val="28"/>
          <w:szCs w:val="28"/>
        </w:rPr>
        <w:t xml:space="preserve">Spring </w:t>
      </w:r>
      <w:r w:rsidR="00CC750C">
        <w:rPr>
          <w:rFonts w:ascii="Times New Roman" w:hAnsi="Times New Roman" w:cs="Times New Roman"/>
          <w:sz w:val="28"/>
          <w:szCs w:val="28"/>
        </w:rPr>
        <w:t>semester and full academic year sabbatical reports d</w:t>
      </w:r>
      <w:r w:rsidR="00CC750C" w:rsidRPr="000359B2">
        <w:rPr>
          <w:rFonts w:ascii="Times New Roman" w:hAnsi="Times New Roman" w:cs="Times New Roman"/>
          <w:sz w:val="28"/>
          <w:szCs w:val="28"/>
        </w:rPr>
        <w:t xml:space="preserve">ue to </w:t>
      </w:r>
      <w:r w:rsidR="00CC750C">
        <w:rPr>
          <w:rFonts w:ascii="Times New Roman" w:hAnsi="Times New Roman" w:cs="Times New Roman"/>
          <w:sz w:val="28"/>
          <w:szCs w:val="28"/>
        </w:rPr>
        <w:t>the Office of the Provost (</w:t>
      </w:r>
      <w:r w:rsidR="00CC750C" w:rsidRPr="000359B2">
        <w:rPr>
          <w:rFonts w:ascii="Times New Roman" w:hAnsi="Times New Roman" w:cs="Times New Roman"/>
          <w:sz w:val="28"/>
          <w:szCs w:val="28"/>
        </w:rPr>
        <w:t>Faculty Handbook X.B.3 and Policy 1.130V)</w:t>
      </w:r>
      <w:r w:rsidR="00CC750C">
        <w:rPr>
          <w:rFonts w:ascii="Times New Roman" w:hAnsi="Times New Roman" w:cs="Times New Roman"/>
          <w:sz w:val="28"/>
          <w:szCs w:val="28"/>
        </w:rPr>
        <w:t>.</w:t>
      </w:r>
    </w:p>
    <w:p w14:paraId="7A3D29AF" w14:textId="77777777" w:rsidR="00CC750C" w:rsidRDefault="00CC750C" w:rsidP="00CC750C">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 Please upload to secure U:/drive</w:t>
      </w:r>
    </w:p>
    <w:p w14:paraId="2C9801D2" w14:textId="77777777" w:rsidR="00744BCE" w:rsidRDefault="00744BCE" w:rsidP="00CC750C">
      <w:pPr>
        <w:spacing w:after="0" w:line="240" w:lineRule="auto"/>
        <w:ind w:left="1440"/>
        <w:rPr>
          <w:rFonts w:ascii="Times New Roman" w:hAnsi="Times New Roman" w:cs="Times New Roman"/>
          <w:sz w:val="28"/>
          <w:szCs w:val="28"/>
        </w:rPr>
      </w:pPr>
    </w:p>
    <w:p w14:paraId="17752214" w14:textId="67DADEAB" w:rsidR="00740AB8" w:rsidRDefault="00744BCE" w:rsidP="00744BCE">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Aug 1</w:t>
      </w:r>
      <w:r>
        <w:rPr>
          <w:rFonts w:ascii="Times New Roman" w:hAnsi="Times New Roman" w:cs="Times New Roman"/>
          <w:sz w:val="28"/>
          <w:szCs w:val="28"/>
        </w:rPr>
        <w:tab/>
      </w:r>
      <w:r w:rsidRPr="00744BCE">
        <w:rPr>
          <w:rFonts w:ascii="Times New Roman" w:hAnsi="Times New Roman" w:cs="Times New Roman"/>
          <w:sz w:val="28"/>
          <w:szCs w:val="28"/>
        </w:rPr>
        <w:t xml:space="preserve">Letter of Intent due for faculty seeking promotion without a mandatory review date (Instructors, Associate Professors seek Full </w:t>
      </w:r>
      <w:r>
        <w:rPr>
          <w:rFonts w:ascii="Times New Roman" w:hAnsi="Times New Roman" w:cs="Times New Roman"/>
          <w:sz w:val="28"/>
          <w:szCs w:val="28"/>
        </w:rPr>
        <w:t>P</w:t>
      </w:r>
      <w:r w:rsidRPr="00744BCE">
        <w:rPr>
          <w:rFonts w:ascii="Times New Roman" w:hAnsi="Times New Roman" w:cs="Times New Roman"/>
          <w:sz w:val="28"/>
          <w:szCs w:val="28"/>
        </w:rPr>
        <w:t>rofessor, Clinical and Research Professors)</w:t>
      </w:r>
      <w:r>
        <w:rPr>
          <w:rFonts w:ascii="Times New Roman" w:hAnsi="Times New Roman" w:cs="Times New Roman"/>
          <w:sz w:val="28"/>
          <w:szCs w:val="28"/>
        </w:rPr>
        <w:t xml:space="preserve"> </w:t>
      </w:r>
      <w:r>
        <w:rPr>
          <w:rFonts w:ascii="Times New Roman" w:hAnsi="Times New Roman" w:cs="Times New Roman"/>
          <w:sz w:val="28"/>
          <w:szCs w:val="28"/>
        </w:rPr>
        <w:tab/>
      </w:r>
    </w:p>
    <w:p w14:paraId="3D9F45CC" w14:textId="77777777" w:rsidR="00744BCE" w:rsidRDefault="00744BCE" w:rsidP="00744BCE">
      <w:pPr>
        <w:spacing w:after="0" w:line="240" w:lineRule="auto"/>
        <w:ind w:left="1440" w:hanging="1440"/>
        <w:rPr>
          <w:rFonts w:ascii="Times New Roman" w:hAnsi="Times New Roman" w:cs="Times New Roman"/>
          <w:sz w:val="28"/>
          <w:szCs w:val="28"/>
        </w:rPr>
      </w:pPr>
    </w:p>
    <w:p w14:paraId="5B5C300A" w14:textId="6614D4A7" w:rsidR="00744BCE" w:rsidRDefault="00744BCE" w:rsidP="00744BCE">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Aug 1</w:t>
      </w:r>
      <w:r>
        <w:rPr>
          <w:rFonts w:ascii="Times New Roman" w:hAnsi="Times New Roman" w:cs="Times New Roman"/>
          <w:sz w:val="28"/>
          <w:szCs w:val="28"/>
        </w:rPr>
        <w:tab/>
      </w:r>
      <w:r w:rsidRPr="00744BCE">
        <w:rPr>
          <w:rFonts w:ascii="Times New Roman" w:hAnsi="Times New Roman" w:cs="Times New Roman"/>
          <w:sz w:val="28"/>
          <w:szCs w:val="28"/>
        </w:rPr>
        <w:t>Part-time Faculty Evaluations Completed</w:t>
      </w:r>
    </w:p>
    <w:p w14:paraId="7435ABA0" w14:textId="77777777" w:rsidR="00744BCE" w:rsidRDefault="00744BCE" w:rsidP="00744BCE">
      <w:pPr>
        <w:spacing w:after="0" w:line="240" w:lineRule="auto"/>
        <w:ind w:left="1440" w:hanging="1440"/>
        <w:rPr>
          <w:rFonts w:ascii="Times New Roman" w:hAnsi="Times New Roman" w:cs="Times New Roman"/>
          <w:sz w:val="28"/>
          <w:szCs w:val="28"/>
        </w:rPr>
      </w:pPr>
    </w:p>
    <w:p w14:paraId="03A9045A" w14:textId="49BC57B0" w:rsidR="007160AB"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Aug 15</w:t>
      </w:r>
      <w:r>
        <w:rPr>
          <w:rFonts w:ascii="Times New Roman" w:hAnsi="Times New Roman" w:cs="Times New Roman"/>
          <w:sz w:val="28"/>
          <w:szCs w:val="28"/>
        </w:rPr>
        <w:tab/>
        <w:t>Deadline for department chair</w:t>
      </w:r>
      <w:r w:rsidR="005F262E">
        <w:rPr>
          <w:rFonts w:ascii="Times New Roman" w:hAnsi="Times New Roman" w:cs="Times New Roman"/>
          <w:sz w:val="28"/>
          <w:szCs w:val="28"/>
        </w:rPr>
        <w:t>s</w:t>
      </w:r>
      <w:r>
        <w:rPr>
          <w:rFonts w:ascii="Times New Roman" w:hAnsi="Times New Roman" w:cs="Times New Roman"/>
          <w:sz w:val="28"/>
          <w:szCs w:val="28"/>
        </w:rPr>
        <w:t>/director</w:t>
      </w:r>
      <w:r w:rsidR="005F262E">
        <w:rPr>
          <w:rFonts w:ascii="Times New Roman" w:hAnsi="Times New Roman" w:cs="Times New Roman"/>
          <w:sz w:val="28"/>
          <w:szCs w:val="28"/>
        </w:rPr>
        <w:t>s</w:t>
      </w:r>
      <w:r>
        <w:rPr>
          <w:rFonts w:ascii="Times New Roman" w:hAnsi="Times New Roman" w:cs="Times New Roman"/>
          <w:sz w:val="28"/>
          <w:szCs w:val="28"/>
        </w:rPr>
        <w:t xml:space="preserve"> to notify second to sixth year probationary faculty of either upcoming continuance review or mandatory tenure review (Faculty Handbook IV.B.3.b.i.)</w:t>
      </w:r>
    </w:p>
    <w:p w14:paraId="26183B2A" w14:textId="77777777" w:rsidR="00C332B7"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0618B52F" w14:textId="1217F195" w:rsidR="007160AB" w:rsidRPr="00740AB8" w:rsidRDefault="007160AB" w:rsidP="00C332B7">
      <w:pPr>
        <w:spacing w:after="0" w:line="240" w:lineRule="auto"/>
        <w:ind w:left="1440"/>
        <w:rPr>
          <w:rFonts w:ascii="Times New Roman" w:hAnsi="Times New Roman" w:cs="Times New Roman"/>
          <w:sz w:val="28"/>
          <w:szCs w:val="28"/>
        </w:rPr>
      </w:pPr>
      <w:r w:rsidRPr="0035617F">
        <w:rPr>
          <w:rFonts w:ascii="Times New Roman" w:hAnsi="Times New Roman" w:cs="Times New Roman"/>
          <w:sz w:val="28"/>
          <w:szCs w:val="28"/>
        </w:rPr>
        <w:t>Note</w:t>
      </w:r>
      <w:proofErr w:type="gramStart"/>
      <w:r w:rsidRPr="0035617F">
        <w:rPr>
          <w:rFonts w:ascii="Times New Roman" w:hAnsi="Times New Roman" w:cs="Times New Roman"/>
          <w:sz w:val="28"/>
          <w:szCs w:val="28"/>
        </w:rPr>
        <w:t>:  Promotion</w:t>
      </w:r>
      <w:proofErr w:type="gramEnd"/>
      <w:r w:rsidRPr="0035617F">
        <w:rPr>
          <w:rFonts w:ascii="Times New Roman" w:hAnsi="Times New Roman" w:cs="Times New Roman"/>
          <w:sz w:val="28"/>
          <w:szCs w:val="28"/>
        </w:rPr>
        <w:t xml:space="preserve"> and tenure portfolios must be submitted electronically to the Office of the Provost.  Hard copies will not be accepted.</w:t>
      </w:r>
    </w:p>
    <w:p w14:paraId="7CEB804C" w14:textId="77777777" w:rsidR="007160AB" w:rsidRDefault="007160AB" w:rsidP="007160AB">
      <w:pPr>
        <w:spacing w:after="0" w:line="240" w:lineRule="auto"/>
        <w:ind w:left="1440" w:hanging="1440"/>
        <w:rPr>
          <w:rFonts w:ascii="Times New Roman" w:hAnsi="Times New Roman" w:cs="Times New Roman"/>
          <w:sz w:val="28"/>
          <w:szCs w:val="28"/>
        </w:rPr>
      </w:pPr>
    </w:p>
    <w:p w14:paraId="71A5D499" w14:textId="3B9B9282" w:rsidR="00740AB8" w:rsidRDefault="00740AB8" w:rsidP="00740AB8">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Aug 20</w:t>
      </w:r>
      <w:r>
        <w:rPr>
          <w:rFonts w:ascii="Times New Roman" w:hAnsi="Times New Roman" w:cs="Times New Roman"/>
          <w:sz w:val="28"/>
          <w:szCs w:val="28"/>
        </w:rPr>
        <w:tab/>
      </w:r>
      <w:r w:rsidRPr="00740AB8">
        <w:rPr>
          <w:rFonts w:ascii="Times New Roman" w:hAnsi="Times New Roman" w:cs="Times New Roman"/>
          <w:sz w:val="28"/>
          <w:szCs w:val="28"/>
        </w:rPr>
        <w:t xml:space="preserve">Continuance Materials for 2nd - 5th Year Probationary Faculty due to </w:t>
      </w:r>
      <w:r w:rsidR="00123ACF">
        <w:rPr>
          <w:rFonts w:ascii="Times New Roman" w:hAnsi="Times New Roman" w:cs="Times New Roman"/>
          <w:sz w:val="28"/>
          <w:szCs w:val="28"/>
        </w:rPr>
        <w:t>department chair</w:t>
      </w:r>
      <w:r w:rsidR="005F262E">
        <w:rPr>
          <w:rFonts w:ascii="Times New Roman" w:hAnsi="Times New Roman" w:cs="Times New Roman"/>
          <w:sz w:val="28"/>
          <w:szCs w:val="28"/>
        </w:rPr>
        <w:t>s</w:t>
      </w:r>
      <w:r w:rsidR="00123ACF">
        <w:rPr>
          <w:rFonts w:ascii="Times New Roman" w:hAnsi="Times New Roman" w:cs="Times New Roman"/>
          <w:sz w:val="28"/>
          <w:szCs w:val="28"/>
        </w:rPr>
        <w:t>/director</w:t>
      </w:r>
      <w:r w:rsidR="005F262E">
        <w:rPr>
          <w:rFonts w:ascii="Times New Roman" w:hAnsi="Times New Roman" w:cs="Times New Roman"/>
          <w:sz w:val="28"/>
          <w:szCs w:val="28"/>
        </w:rPr>
        <w:t>s</w:t>
      </w:r>
      <w:r w:rsidR="00D0507C">
        <w:rPr>
          <w:rFonts w:ascii="Times New Roman" w:hAnsi="Times New Roman" w:cs="Times New Roman"/>
          <w:sz w:val="28"/>
          <w:szCs w:val="28"/>
        </w:rPr>
        <w:t xml:space="preserve"> (Faculty Handbook</w:t>
      </w:r>
      <w:r w:rsidRPr="00740AB8">
        <w:rPr>
          <w:rFonts w:ascii="Times New Roman" w:hAnsi="Times New Roman" w:cs="Times New Roman"/>
          <w:sz w:val="28"/>
          <w:szCs w:val="28"/>
        </w:rPr>
        <w:t xml:space="preserve"> IV.B.3.a.)</w:t>
      </w:r>
      <w:r w:rsidR="00123ACF">
        <w:rPr>
          <w:rFonts w:ascii="Times New Roman" w:hAnsi="Times New Roman" w:cs="Times New Roman"/>
          <w:sz w:val="28"/>
          <w:szCs w:val="28"/>
        </w:rPr>
        <w:t>.</w:t>
      </w:r>
    </w:p>
    <w:p w14:paraId="56A414A2" w14:textId="77777777" w:rsidR="00C332B7" w:rsidRDefault="00D0507C" w:rsidP="00740AB8">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01D9EE7E" w14:textId="6FB874F3" w:rsidR="00D0507C" w:rsidRDefault="00D0507C" w:rsidP="00C332B7">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w:t>
      </w:r>
      <w:proofErr w:type="gramStart"/>
      <w:r>
        <w:rPr>
          <w:rFonts w:ascii="Times New Roman" w:hAnsi="Times New Roman" w:cs="Times New Roman"/>
          <w:sz w:val="28"/>
          <w:szCs w:val="28"/>
        </w:rPr>
        <w:t>:  By</w:t>
      </w:r>
      <w:proofErr w:type="gramEnd"/>
      <w:r>
        <w:rPr>
          <w:rFonts w:ascii="Times New Roman" w:hAnsi="Times New Roman" w:cs="Times New Roman"/>
          <w:sz w:val="28"/>
          <w:szCs w:val="28"/>
        </w:rPr>
        <w:t xml:space="preserve"> or before September 2</w:t>
      </w:r>
      <w:r w:rsidRPr="00D0507C">
        <w:rPr>
          <w:rFonts w:ascii="Times New Roman" w:hAnsi="Times New Roman" w:cs="Times New Roman"/>
          <w:sz w:val="28"/>
          <w:szCs w:val="28"/>
          <w:vertAlign w:val="superscript"/>
        </w:rPr>
        <w:t>nd</w:t>
      </w:r>
      <w:r>
        <w:rPr>
          <w:rFonts w:ascii="Times New Roman" w:hAnsi="Times New Roman" w:cs="Times New Roman"/>
          <w:sz w:val="28"/>
          <w:szCs w:val="28"/>
        </w:rPr>
        <w:t xml:space="preserve">, </w:t>
      </w:r>
      <w:r w:rsidR="00123ACF">
        <w:rPr>
          <w:rFonts w:ascii="Times New Roman" w:hAnsi="Times New Roman" w:cs="Times New Roman"/>
          <w:sz w:val="28"/>
          <w:szCs w:val="28"/>
        </w:rPr>
        <w:t>department chair/director must convene their respective</w:t>
      </w:r>
      <w:r>
        <w:rPr>
          <w:rFonts w:ascii="Times New Roman" w:hAnsi="Times New Roman" w:cs="Times New Roman"/>
          <w:sz w:val="28"/>
          <w:szCs w:val="28"/>
        </w:rPr>
        <w:t xml:space="preserve"> Faculty Continuance Committee.</w:t>
      </w:r>
    </w:p>
    <w:p w14:paraId="04F89939" w14:textId="77777777" w:rsidR="000229E9"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209F0375" w14:textId="126B6FE9" w:rsidR="007160AB" w:rsidRPr="000229E9" w:rsidRDefault="007160AB" w:rsidP="000229E9">
      <w:pPr>
        <w:spacing w:after="0" w:line="240" w:lineRule="auto"/>
        <w:ind w:left="1440"/>
        <w:rPr>
          <w:rFonts w:ascii="Times New Roman" w:hAnsi="Times New Roman" w:cs="Times New Roman"/>
          <w:bCs/>
          <w:sz w:val="28"/>
          <w:szCs w:val="28"/>
        </w:rPr>
      </w:pPr>
      <w:r w:rsidRPr="000229E9">
        <w:rPr>
          <w:rFonts w:ascii="Times New Roman" w:hAnsi="Times New Roman" w:cs="Times New Roman"/>
          <w:bCs/>
          <w:sz w:val="28"/>
          <w:szCs w:val="28"/>
        </w:rPr>
        <w:t>Note</w:t>
      </w:r>
      <w:proofErr w:type="gramStart"/>
      <w:r w:rsidRPr="000229E9">
        <w:rPr>
          <w:rFonts w:ascii="Times New Roman" w:hAnsi="Times New Roman" w:cs="Times New Roman"/>
          <w:bCs/>
          <w:sz w:val="28"/>
          <w:szCs w:val="28"/>
        </w:rPr>
        <w:t>:  Annual</w:t>
      </w:r>
      <w:proofErr w:type="gramEnd"/>
      <w:r w:rsidRPr="000229E9">
        <w:rPr>
          <w:rFonts w:ascii="Times New Roman" w:hAnsi="Times New Roman" w:cs="Times New Roman"/>
          <w:bCs/>
          <w:sz w:val="28"/>
          <w:szCs w:val="28"/>
        </w:rPr>
        <w:t xml:space="preserve"> performance evaluation materials should be collected/evaluated in concurrence with other continuance, promotion, and tenure materials.  Annual academic year (July 1 – June 30) performance appraisals are due to the dean by Nov 1.</w:t>
      </w:r>
    </w:p>
    <w:p w14:paraId="0F547561" w14:textId="77777777" w:rsidR="007160AB" w:rsidRDefault="007160AB" w:rsidP="007160AB">
      <w:pPr>
        <w:spacing w:after="0" w:line="240" w:lineRule="auto"/>
        <w:ind w:left="1440" w:hanging="1440"/>
        <w:rPr>
          <w:rFonts w:ascii="Times New Roman" w:hAnsi="Times New Roman" w:cs="Times New Roman"/>
          <w:b/>
          <w:sz w:val="28"/>
          <w:szCs w:val="28"/>
        </w:rPr>
      </w:pPr>
    </w:p>
    <w:p w14:paraId="3627B480" w14:textId="77777777" w:rsidR="007160AB"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lastRenderedPageBreak/>
        <w:t>Aug 20</w:t>
      </w:r>
      <w:r>
        <w:rPr>
          <w:rFonts w:ascii="Times New Roman" w:hAnsi="Times New Roman" w:cs="Times New Roman"/>
          <w:sz w:val="28"/>
          <w:szCs w:val="28"/>
        </w:rPr>
        <w:tab/>
        <w:t xml:space="preserve">The Office of the Provost will send a ‘call for </w:t>
      </w:r>
      <w:proofErr w:type="gramStart"/>
      <w:r>
        <w:rPr>
          <w:rFonts w:ascii="Times New Roman" w:hAnsi="Times New Roman" w:cs="Times New Roman"/>
          <w:sz w:val="28"/>
          <w:szCs w:val="28"/>
        </w:rPr>
        <w:t>nominations’</w:t>
      </w:r>
      <w:proofErr w:type="gramEnd"/>
      <w:r>
        <w:rPr>
          <w:rFonts w:ascii="Times New Roman" w:hAnsi="Times New Roman" w:cs="Times New Roman"/>
          <w:sz w:val="28"/>
          <w:szCs w:val="28"/>
        </w:rPr>
        <w:t xml:space="preserve"> for the University Distinguished Professor designation (Policy 1.133V).  </w:t>
      </w:r>
    </w:p>
    <w:p w14:paraId="2C445710" w14:textId="77777777" w:rsidR="007160AB" w:rsidRDefault="007160AB" w:rsidP="007160AB">
      <w:pPr>
        <w:spacing w:after="0" w:line="240" w:lineRule="auto"/>
        <w:ind w:left="1440" w:hanging="1440"/>
        <w:rPr>
          <w:rFonts w:ascii="Times New Roman" w:hAnsi="Times New Roman" w:cs="Times New Roman"/>
          <w:sz w:val="28"/>
          <w:szCs w:val="28"/>
        </w:rPr>
      </w:pPr>
    </w:p>
    <w:p w14:paraId="54CCBC01" w14:textId="4AA7F066" w:rsidR="007160AB"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 xml:space="preserve">Aug </w:t>
      </w:r>
      <w:r w:rsidR="00744BCE">
        <w:rPr>
          <w:rFonts w:ascii="Times New Roman" w:hAnsi="Times New Roman" w:cs="Times New Roman"/>
          <w:sz w:val="28"/>
          <w:szCs w:val="28"/>
        </w:rPr>
        <w:t>3</w:t>
      </w:r>
      <w:r>
        <w:rPr>
          <w:rFonts w:ascii="Times New Roman" w:hAnsi="Times New Roman" w:cs="Times New Roman"/>
          <w:sz w:val="28"/>
          <w:szCs w:val="28"/>
        </w:rPr>
        <w:t>0</w:t>
      </w:r>
      <w:r>
        <w:rPr>
          <w:rFonts w:ascii="Times New Roman" w:hAnsi="Times New Roman" w:cs="Times New Roman"/>
          <w:sz w:val="28"/>
          <w:szCs w:val="28"/>
        </w:rPr>
        <w:tab/>
        <w:t xml:space="preserve">The Office of the Provost will send a ‘call for </w:t>
      </w:r>
      <w:proofErr w:type="gramStart"/>
      <w:r>
        <w:rPr>
          <w:rFonts w:ascii="Times New Roman" w:hAnsi="Times New Roman" w:cs="Times New Roman"/>
          <w:sz w:val="28"/>
          <w:szCs w:val="28"/>
        </w:rPr>
        <w:t>nominations’</w:t>
      </w:r>
      <w:proofErr w:type="gramEnd"/>
      <w:r>
        <w:rPr>
          <w:rFonts w:ascii="Times New Roman" w:hAnsi="Times New Roman" w:cs="Times New Roman"/>
          <w:sz w:val="28"/>
          <w:szCs w:val="28"/>
        </w:rPr>
        <w:t xml:space="preserve"> for Honorary Degree recipients (Policy 1.414V).</w:t>
      </w:r>
    </w:p>
    <w:p w14:paraId="4D555F3C" w14:textId="77777777" w:rsidR="007160AB" w:rsidRDefault="007160AB" w:rsidP="007160AB">
      <w:pPr>
        <w:spacing w:after="0" w:line="240" w:lineRule="auto"/>
        <w:ind w:left="1440" w:hanging="1440"/>
        <w:rPr>
          <w:rFonts w:ascii="Times New Roman" w:hAnsi="Times New Roman" w:cs="Times New Roman"/>
          <w:b/>
          <w:sz w:val="28"/>
          <w:szCs w:val="28"/>
        </w:rPr>
      </w:pPr>
    </w:p>
    <w:p w14:paraId="4AE3C12D" w14:textId="199EB32B" w:rsidR="00795A20" w:rsidRDefault="00795A20" w:rsidP="00795A20">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1</w:t>
      </w:r>
      <w:r>
        <w:rPr>
          <w:rFonts w:ascii="Times New Roman" w:hAnsi="Times New Roman" w:cs="Times New Roman"/>
          <w:sz w:val="28"/>
          <w:szCs w:val="28"/>
        </w:rPr>
        <w:tab/>
        <w:t xml:space="preserve">Deadline for department chairs/directors to submit </w:t>
      </w:r>
      <w:r w:rsidR="0028415B">
        <w:rPr>
          <w:rFonts w:ascii="Times New Roman" w:hAnsi="Times New Roman" w:cs="Times New Roman"/>
          <w:sz w:val="28"/>
          <w:szCs w:val="28"/>
        </w:rPr>
        <w:t>fourth</w:t>
      </w:r>
      <w:r>
        <w:rPr>
          <w:rFonts w:ascii="Times New Roman" w:hAnsi="Times New Roman" w:cs="Times New Roman"/>
          <w:sz w:val="28"/>
          <w:szCs w:val="28"/>
        </w:rPr>
        <w:t xml:space="preserve"> quarter emeritus recommendation(s) to the dean (Policy 1.103V)</w:t>
      </w:r>
    </w:p>
    <w:p w14:paraId="290756EE" w14:textId="77777777" w:rsidR="00C332B7" w:rsidRDefault="00C332B7" w:rsidP="007160AB">
      <w:pPr>
        <w:spacing w:after="0" w:line="240" w:lineRule="auto"/>
        <w:ind w:left="1440" w:hanging="1440"/>
        <w:rPr>
          <w:rFonts w:ascii="Times New Roman" w:hAnsi="Times New Roman" w:cs="Times New Roman"/>
          <w:sz w:val="28"/>
          <w:szCs w:val="28"/>
        </w:rPr>
      </w:pPr>
    </w:p>
    <w:p w14:paraId="5F3357B6" w14:textId="3EB10B32" w:rsidR="007160AB" w:rsidRPr="009F79A3"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1</w:t>
      </w:r>
      <w:r>
        <w:rPr>
          <w:rFonts w:ascii="Times New Roman" w:hAnsi="Times New Roman" w:cs="Times New Roman"/>
          <w:sz w:val="28"/>
          <w:szCs w:val="28"/>
        </w:rPr>
        <w:tab/>
        <w:t>University Distinguished Professor nominations due to the Office of the Provost (Policy 1.133V).</w:t>
      </w:r>
    </w:p>
    <w:p w14:paraId="4FB8D5EE" w14:textId="77777777" w:rsidR="009E0A67" w:rsidRDefault="009E0A67" w:rsidP="00CC750C">
      <w:pPr>
        <w:spacing w:after="0" w:line="240" w:lineRule="auto"/>
        <w:ind w:left="1440" w:hanging="1440"/>
        <w:rPr>
          <w:rFonts w:ascii="Times New Roman" w:hAnsi="Times New Roman" w:cs="Times New Roman"/>
          <w:sz w:val="28"/>
          <w:szCs w:val="28"/>
        </w:rPr>
      </w:pPr>
    </w:p>
    <w:p w14:paraId="00F3EC1F" w14:textId="784C2FC4" w:rsidR="00D0507C" w:rsidRDefault="003F2796" w:rsidP="00D0507C">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1</w:t>
      </w:r>
      <w:r>
        <w:rPr>
          <w:rFonts w:ascii="Times New Roman" w:hAnsi="Times New Roman" w:cs="Times New Roman"/>
          <w:sz w:val="28"/>
          <w:szCs w:val="28"/>
        </w:rPr>
        <w:tab/>
        <w:t>Dean begin</w:t>
      </w:r>
      <w:r w:rsidR="001F77D2">
        <w:rPr>
          <w:rFonts w:ascii="Times New Roman" w:hAnsi="Times New Roman" w:cs="Times New Roman"/>
          <w:sz w:val="28"/>
          <w:szCs w:val="28"/>
        </w:rPr>
        <w:t>s</w:t>
      </w:r>
      <w:r>
        <w:rPr>
          <w:rFonts w:ascii="Times New Roman" w:hAnsi="Times New Roman" w:cs="Times New Roman"/>
          <w:sz w:val="28"/>
          <w:szCs w:val="28"/>
        </w:rPr>
        <w:t xml:space="preserve"> ‘Fourth Year Review’ of </w:t>
      </w:r>
      <w:r w:rsidR="00123ACF">
        <w:rPr>
          <w:rFonts w:ascii="Times New Roman" w:hAnsi="Times New Roman" w:cs="Times New Roman"/>
          <w:sz w:val="28"/>
          <w:szCs w:val="28"/>
        </w:rPr>
        <w:t xml:space="preserve">applicable department chairs/directors </w:t>
      </w:r>
      <w:r>
        <w:rPr>
          <w:rFonts w:ascii="Times New Roman" w:hAnsi="Times New Roman" w:cs="Times New Roman"/>
          <w:sz w:val="28"/>
          <w:szCs w:val="28"/>
        </w:rPr>
        <w:t>(Policy 1.504V)</w:t>
      </w:r>
      <w:r w:rsidR="00CC750C">
        <w:rPr>
          <w:rFonts w:ascii="Times New Roman" w:hAnsi="Times New Roman" w:cs="Times New Roman"/>
          <w:sz w:val="28"/>
          <w:szCs w:val="28"/>
        </w:rPr>
        <w:t>.</w:t>
      </w:r>
    </w:p>
    <w:p w14:paraId="28B620E1" w14:textId="77777777" w:rsidR="007160AB" w:rsidRDefault="007160AB" w:rsidP="00D0507C">
      <w:pPr>
        <w:spacing w:after="0" w:line="240" w:lineRule="auto"/>
        <w:ind w:left="1440" w:hanging="1440"/>
        <w:rPr>
          <w:rFonts w:ascii="Times New Roman" w:hAnsi="Times New Roman" w:cs="Times New Roman"/>
          <w:sz w:val="28"/>
          <w:szCs w:val="28"/>
        </w:rPr>
      </w:pPr>
    </w:p>
    <w:p w14:paraId="66AAE3D8" w14:textId="07854468" w:rsidR="0028415B" w:rsidRDefault="0028415B" w:rsidP="0028415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8</w:t>
      </w:r>
      <w:r>
        <w:rPr>
          <w:rFonts w:ascii="Times New Roman" w:hAnsi="Times New Roman" w:cs="Times New Roman"/>
          <w:sz w:val="28"/>
          <w:szCs w:val="28"/>
        </w:rPr>
        <w:tab/>
        <w:t>Deadline for dean to submit fourth quarter emeritus recommendation(s) to the Office of the Provost (Policy 1.103V).</w:t>
      </w:r>
    </w:p>
    <w:p w14:paraId="1FE9C803" w14:textId="77777777" w:rsidR="0028415B" w:rsidRDefault="0028415B" w:rsidP="007160AB">
      <w:pPr>
        <w:spacing w:after="0" w:line="240" w:lineRule="auto"/>
        <w:ind w:left="1440" w:hanging="1440"/>
        <w:rPr>
          <w:rFonts w:ascii="Times New Roman" w:hAnsi="Times New Roman" w:cs="Times New Roman"/>
          <w:sz w:val="28"/>
          <w:szCs w:val="28"/>
        </w:rPr>
      </w:pPr>
    </w:p>
    <w:p w14:paraId="6E181361" w14:textId="2138ED06" w:rsidR="007160AB"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10</w:t>
      </w:r>
      <w:r>
        <w:rPr>
          <w:rFonts w:ascii="Times New Roman" w:hAnsi="Times New Roman" w:cs="Times New Roman"/>
          <w:sz w:val="28"/>
          <w:szCs w:val="28"/>
        </w:rPr>
        <w:tab/>
        <w:t xml:space="preserve">The Office of the Provost will send a ‘call for </w:t>
      </w:r>
      <w:proofErr w:type="gramStart"/>
      <w:r>
        <w:rPr>
          <w:rFonts w:ascii="Times New Roman" w:hAnsi="Times New Roman" w:cs="Times New Roman"/>
          <w:sz w:val="28"/>
          <w:szCs w:val="28"/>
        </w:rPr>
        <w:t>nominations’</w:t>
      </w:r>
      <w:proofErr w:type="gramEnd"/>
      <w:r>
        <w:rPr>
          <w:rFonts w:ascii="Times New Roman" w:hAnsi="Times New Roman" w:cs="Times New Roman"/>
          <w:sz w:val="28"/>
          <w:szCs w:val="28"/>
        </w:rPr>
        <w:t xml:space="preserve"> for faculty awards.  </w:t>
      </w:r>
      <w:r w:rsidRPr="000229E9">
        <w:rPr>
          <w:rFonts w:ascii="Times New Roman" w:hAnsi="Times New Roman" w:cs="Times New Roman"/>
          <w:bCs/>
          <w:sz w:val="28"/>
          <w:szCs w:val="28"/>
        </w:rPr>
        <w:t>Deadline to submit nominations is October 1</w:t>
      </w:r>
      <w:r w:rsidRPr="00C27AE8">
        <w:rPr>
          <w:rFonts w:ascii="Times New Roman" w:hAnsi="Times New Roman" w:cs="Times New Roman"/>
          <w:sz w:val="28"/>
          <w:szCs w:val="28"/>
        </w:rPr>
        <w:t xml:space="preserve"> (Policy 1.118V).</w:t>
      </w:r>
    </w:p>
    <w:p w14:paraId="2CAC6C0F" w14:textId="77777777" w:rsidR="007160AB" w:rsidRDefault="007160AB" w:rsidP="00D0507C">
      <w:pPr>
        <w:spacing w:after="0" w:line="240" w:lineRule="auto"/>
        <w:ind w:left="1440" w:hanging="1440"/>
        <w:rPr>
          <w:rFonts w:ascii="Times New Roman" w:hAnsi="Times New Roman" w:cs="Times New Roman"/>
          <w:sz w:val="28"/>
          <w:szCs w:val="28"/>
        </w:rPr>
      </w:pPr>
    </w:p>
    <w:p w14:paraId="0B0000EF" w14:textId="77777777" w:rsidR="00C768EA" w:rsidRDefault="00C768EA" w:rsidP="00C768EA">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15</w:t>
      </w:r>
      <w:r>
        <w:rPr>
          <w:rFonts w:ascii="Times New Roman" w:hAnsi="Times New Roman" w:cs="Times New Roman"/>
          <w:sz w:val="28"/>
          <w:szCs w:val="28"/>
        </w:rPr>
        <w:tab/>
        <w:t>Deadline for University Distinguished Professor nominees to notify the Office of the Provost of acceptance of nomination (Policy 1.133V).</w:t>
      </w:r>
    </w:p>
    <w:p w14:paraId="1A3092EA" w14:textId="77777777" w:rsidR="00C768EA" w:rsidRDefault="00C768EA" w:rsidP="00C768EA">
      <w:pPr>
        <w:spacing w:after="0" w:line="240" w:lineRule="auto"/>
        <w:ind w:left="1440" w:hanging="1440"/>
        <w:rPr>
          <w:rFonts w:ascii="Times New Roman" w:hAnsi="Times New Roman" w:cs="Times New Roman"/>
          <w:sz w:val="28"/>
          <w:szCs w:val="28"/>
        </w:rPr>
      </w:pPr>
    </w:p>
    <w:p w14:paraId="5480D66D" w14:textId="1DD1666B" w:rsidR="00C768EA" w:rsidRDefault="00C768EA" w:rsidP="00C768EA">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16</w:t>
      </w:r>
      <w:r>
        <w:rPr>
          <w:rFonts w:ascii="Times New Roman" w:hAnsi="Times New Roman" w:cs="Times New Roman"/>
          <w:sz w:val="28"/>
          <w:szCs w:val="28"/>
        </w:rPr>
        <w:tab/>
        <w:t xml:space="preserve">Names of University Distinguished Professor nominees due to the </w:t>
      </w:r>
      <w:r w:rsidR="00123ACF">
        <w:rPr>
          <w:rFonts w:ascii="Times New Roman" w:hAnsi="Times New Roman" w:cs="Times New Roman"/>
          <w:sz w:val="28"/>
          <w:szCs w:val="28"/>
        </w:rPr>
        <w:t>d</w:t>
      </w:r>
      <w:r>
        <w:rPr>
          <w:rFonts w:ascii="Times New Roman" w:hAnsi="Times New Roman" w:cs="Times New Roman"/>
          <w:sz w:val="28"/>
          <w:szCs w:val="28"/>
        </w:rPr>
        <w:t xml:space="preserve">epartment </w:t>
      </w:r>
      <w:r w:rsidR="00123ACF">
        <w:rPr>
          <w:rFonts w:ascii="Times New Roman" w:hAnsi="Times New Roman" w:cs="Times New Roman"/>
          <w:sz w:val="28"/>
          <w:szCs w:val="28"/>
        </w:rPr>
        <w:t>c</w:t>
      </w:r>
      <w:r>
        <w:rPr>
          <w:rFonts w:ascii="Times New Roman" w:hAnsi="Times New Roman" w:cs="Times New Roman"/>
          <w:sz w:val="28"/>
          <w:szCs w:val="28"/>
        </w:rPr>
        <w:t>hair/</w:t>
      </w:r>
      <w:r w:rsidR="00123ACF">
        <w:rPr>
          <w:rFonts w:ascii="Times New Roman" w:hAnsi="Times New Roman" w:cs="Times New Roman"/>
          <w:sz w:val="28"/>
          <w:szCs w:val="28"/>
        </w:rPr>
        <w:t>d</w:t>
      </w:r>
      <w:r>
        <w:rPr>
          <w:rFonts w:ascii="Times New Roman" w:hAnsi="Times New Roman" w:cs="Times New Roman"/>
          <w:sz w:val="28"/>
          <w:szCs w:val="28"/>
        </w:rPr>
        <w:t>irector from the Office of the Provost (Policy 1.133V).</w:t>
      </w:r>
    </w:p>
    <w:p w14:paraId="6DAEEF02" w14:textId="77777777" w:rsidR="00B97DE5" w:rsidRDefault="00B97DE5" w:rsidP="003F2796">
      <w:pPr>
        <w:spacing w:after="0" w:line="240" w:lineRule="auto"/>
        <w:ind w:left="1440" w:hanging="1440"/>
        <w:rPr>
          <w:rFonts w:ascii="Times New Roman" w:hAnsi="Times New Roman" w:cs="Times New Roman"/>
          <w:sz w:val="28"/>
          <w:szCs w:val="28"/>
        </w:rPr>
      </w:pPr>
    </w:p>
    <w:p w14:paraId="6B1410A4" w14:textId="0552E639" w:rsidR="00A65039" w:rsidRDefault="00A65039" w:rsidP="00A6503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20</w:t>
      </w:r>
      <w:r>
        <w:rPr>
          <w:rFonts w:ascii="Times New Roman" w:hAnsi="Times New Roman" w:cs="Times New Roman"/>
          <w:sz w:val="28"/>
          <w:szCs w:val="28"/>
        </w:rPr>
        <w:tab/>
        <w:t>Deadline for department chair</w:t>
      </w:r>
      <w:r w:rsidR="005F262E">
        <w:rPr>
          <w:rFonts w:ascii="Times New Roman" w:hAnsi="Times New Roman" w:cs="Times New Roman"/>
          <w:sz w:val="28"/>
          <w:szCs w:val="28"/>
        </w:rPr>
        <w:t>s</w:t>
      </w:r>
      <w:r>
        <w:rPr>
          <w:rFonts w:ascii="Times New Roman" w:hAnsi="Times New Roman" w:cs="Times New Roman"/>
          <w:sz w:val="28"/>
          <w:szCs w:val="28"/>
        </w:rPr>
        <w:t>/director</w:t>
      </w:r>
      <w:r w:rsidR="005F262E">
        <w:rPr>
          <w:rFonts w:ascii="Times New Roman" w:hAnsi="Times New Roman" w:cs="Times New Roman"/>
          <w:sz w:val="28"/>
          <w:szCs w:val="28"/>
        </w:rPr>
        <w:t>s</w:t>
      </w:r>
      <w:r>
        <w:rPr>
          <w:rFonts w:ascii="Times New Roman" w:hAnsi="Times New Roman" w:cs="Times New Roman"/>
          <w:sz w:val="28"/>
          <w:szCs w:val="28"/>
        </w:rPr>
        <w:t xml:space="preserve"> to submit continuance recommendation(s) for probationary 2</w:t>
      </w:r>
      <w:r w:rsidRPr="000609AE">
        <w:rPr>
          <w:rFonts w:ascii="Times New Roman" w:hAnsi="Times New Roman" w:cs="Times New Roman"/>
          <w:sz w:val="28"/>
          <w:szCs w:val="28"/>
          <w:vertAlign w:val="superscript"/>
        </w:rPr>
        <w:t>nd</w:t>
      </w:r>
      <w:r>
        <w:rPr>
          <w:rFonts w:ascii="Times New Roman" w:hAnsi="Times New Roman" w:cs="Times New Roman"/>
          <w:sz w:val="28"/>
          <w:szCs w:val="28"/>
        </w:rPr>
        <w:t xml:space="preserve"> – 5</w:t>
      </w:r>
      <w:r w:rsidRPr="000609AE">
        <w:rPr>
          <w:rFonts w:ascii="Times New Roman" w:hAnsi="Times New Roman" w:cs="Times New Roman"/>
          <w:sz w:val="28"/>
          <w:szCs w:val="28"/>
          <w:vertAlign w:val="superscript"/>
        </w:rPr>
        <w:t>th</w:t>
      </w:r>
      <w:r>
        <w:rPr>
          <w:rFonts w:ascii="Times New Roman" w:hAnsi="Times New Roman" w:cs="Times New Roman"/>
          <w:sz w:val="28"/>
          <w:szCs w:val="28"/>
        </w:rPr>
        <w:t xml:space="preserve"> year tenure-eligible faculty to the dean (Faculty Handbook IV.B.3.a.).</w:t>
      </w:r>
    </w:p>
    <w:p w14:paraId="7BCF5996" w14:textId="77777777" w:rsidR="00A65039" w:rsidRDefault="00A65039" w:rsidP="007160AB">
      <w:pPr>
        <w:spacing w:after="0" w:line="240" w:lineRule="auto"/>
        <w:ind w:left="1440" w:hanging="1440"/>
        <w:rPr>
          <w:rFonts w:ascii="Times New Roman" w:hAnsi="Times New Roman" w:cs="Times New Roman"/>
          <w:sz w:val="28"/>
          <w:szCs w:val="28"/>
        </w:rPr>
      </w:pPr>
    </w:p>
    <w:p w14:paraId="5CACD2FD" w14:textId="566B5EA0" w:rsidR="007160AB"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30</w:t>
      </w:r>
      <w:r>
        <w:rPr>
          <w:rFonts w:ascii="Times New Roman" w:hAnsi="Times New Roman" w:cs="Times New Roman"/>
          <w:sz w:val="28"/>
          <w:szCs w:val="28"/>
        </w:rPr>
        <w:tab/>
        <w:t xml:space="preserve">Deadline </w:t>
      </w:r>
      <w:r w:rsidR="001F77D2">
        <w:rPr>
          <w:rFonts w:ascii="Times New Roman" w:hAnsi="Times New Roman" w:cs="Times New Roman"/>
          <w:sz w:val="28"/>
          <w:szCs w:val="28"/>
        </w:rPr>
        <w:t xml:space="preserve">for dean </w:t>
      </w:r>
      <w:r>
        <w:rPr>
          <w:rFonts w:ascii="Times New Roman" w:hAnsi="Times New Roman" w:cs="Times New Roman"/>
          <w:sz w:val="28"/>
          <w:szCs w:val="28"/>
        </w:rPr>
        <w:t xml:space="preserve">to submit any updated tenure and promotion guidelines </w:t>
      </w:r>
      <w:r w:rsidR="0015488F">
        <w:rPr>
          <w:rFonts w:ascii="Times New Roman" w:hAnsi="Times New Roman" w:cs="Times New Roman"/>
          <w:sz w:val="28"/>
          <w:szCs w:val="28"/>
        </w:rPr>
        <w:t xml:space="preserve">approved during the previous academic year </w:t>
      </w:r>
      <w:r>
        <w:rPr>
          <w:rFonts w:ascii="Times New Roman" w:hAnsi="Times New Roman" w:cs="Times New Roman"/>
          <w:sz w:val="28"/>
          <w:szCs w:val="28"/>
        </w:rPr>
        <w:t>to the Office of the Provost.</w:t>
      </w:r>
    </w:p>
    <w:p w14:paraId="16F20115" w14:textId="77777777" w:rsidR="00C332B7" w:rsidRDefault="007160AB" w:rsidP="007160A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7374B4AE" w14:textId="77777777" w:rsidR="0015488F" w:rsidRDefault="007160AB" w:rsidP="00C332B7">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 xml:space="preserve">Note: </w:t>
      </w:r>
      <w:r w:rsidR="0015488F">
        <w:rPr>
          <w:rFonts w:ascii="Times New Roman" w:hAnsi="Times New Roman" w:cs="Times New Roman"/>
          <w:sz w:val="28"/>
          <w:szCs w:val="28"/>
        </w:rPr>
        <w:t xml:space="preserve">Typically, revisions are developed in the spring, approved by July 1, and take effect for the following academic year. </w:t>
      </w:r>
    </w:p>
    <w:p w14:paraId="6D272BB8" w14:textId="7A7B9E4C" w:rsidR="007160AB" w:rsidRDefault="007160AB" w:rsidP="00C332B7">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Please upload to secure U:/drive</w:t>
      </w:r>
    </w:p>
    <w:p w14:paraId="12C51CB2" w14:textId="77777777" w:rsidR="007160AB" w:rsidRDefault="007160AB" w:rsidP="007160AB">
      <w:pPr>
        <w:spacing w:after="0" w:line="240" w:lineRule="auto"/>
        <w:ind w:left="1440" w:hanging="1440"/>
        <w:rPr>
          <w:rFonts w:ascii="Times New Roman" w:hAnsi="Times New Roman" w:cs="Times New Roman"/>
          <w:sz w:val="28"/>
          <w:szCs w:val="28"/>
        </w:rPr>
      </w:pPr>
    </w:p>
    <w:p w14:paraId="2EEA8D0A" w14:textId="77777777" w:rsidR="00D564FB" w:rsidRDefault="00D564FB" w:rsidP="003F2796">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 30</w:t>
      </w:r>
      <w:r>
        <w:rPr>
          <w:rFonts w:ascii="Times New Roman" w:hAnsi="Times New Roman" w:cs="Times New Roman"/>
          <w:sz w:val="28"/>
          <w:szCs w:val="28"/>
        </w:rPr>
        <w:tab/>
      </w:r>
      <w:r w:rsidR="00CC750C">
        <w:rPr>
          <w:rFonts w:ascii="Times New Roman" w:hAnsi="Times New Roman" w:cs="Times New Roman"/>
          <w:sz w:val="28"/>
          <w:szCs w:val="28"/>
        </w:rPr>
        <w:t>Deadline for d</w:t>
      </w:r>
      <w:r>
        <w:rPr>
          <w:rFonts w:ascii="Times New Roman" w:hAnsi="Times New Roman" w:cs="Times New Roman"/>
          <w:sz w:val="28"/>
          <w:szCs w:val="28"/>
        </w:rPr>
        <w:t>ean</w:t>
      </w:r>
      <w:r w:rsidR="00CC750C">
        <w:rPr>
          <w:rFonts w:ascii="Times New Roman" w:hAnsi="Times New Roman" w:cs="Times New Roman"/>
          <w:sz w:val="28"/>
          <w:szCs w:val="28"/>
        </w:rPr>
        <w:t xml:space="preserve"> to submit </w:t>
      </w:r>
      <w:r w:rsidR="00B97DE5">
        <w:rPr>
          <w:rFonts w:ascii="Times New Roman" w:hAnsi="Times New Roman" w:cs="Times New Roman"/>
          <w:sz w:val="28"/>
          <w:szCs w:val="28"/>
        </w:rPr>
        <w:t>continuance recommendation(s) for probationary 2</w:t>
      </w:r>
      <w:r w:rsidR="00B97DE5" w:rsidRPr="00B97DE5">
        <w:rPr>
          <w:rFonts w:ascii="Times New Roman" w:hAnsi="Times New Roman" w:cs="Times New Roman"/>
          <w:sz w:val="28"/>
          <w:szCs w:val="28"/>
          <w:vertAlign w:val="superscript"/>
        </w:rPr>
        <w:t>nd</w:t>
      </w:r>
      <w:r w:rsidR="00B97DE5">
        <w:rPr>
          <w:rFonts w:ascii="Times New Roman" w:hAnsi="Times New Roman" w:cs="Times New Roman"/>
          <w:sz w:val="28"/>
          <w:szCs w:val="28"/>
        </w:rPr>
        <w:t xml:space="preserve"> – 5</w:t>
      </w:r>
      <w:r w:rsidR="00B97DE5" w:rsidRPr="00B97DE5">
        <w:rPr>
          <w:rFonts w:ascii="Times New Roman" w:hAnsi="Times New Roman" w:cs="Times New Roman"/>
          <w:sz w:val="28"/>
          <w:szCs w:val="28"/>
          <w:vertAlign w:val="superscript"/>
        </w:rPr>
        <w:t>th</w:t>
      </w:r>
      <w:r w:rsidR="00B97DE5">
        <w:rPr>
          <w:rFonts w:ascii="Times New Roman" w:hAnsi="Times New Roman" w:cs="Times New Roman"/>
          <w:sz w:val="28"/>
          <w:szCs w:val="28"/>
        </w:rPr>
        <w:t xml:space="preserve"> year faculty </w:t>
      </w:r>
      <w:r w:rsidR="00CC750C">
        <w:rPr>
          <w:rFonts w:ascii="Times New Roman" w:hAnsi="Times New Roman" w:cs="Times New Roman"/>
          <w:sz w:val="28"/>
          <w:szCs w:val="28"/>
        </w:rPr>
        <w:t>to the</w:t>
      </w:r>
      <w:r w:rsidR="00B97DE5">
        <w:rPr>
          <w:rFonts w:ascii="Times New Roman" w:hAnsi="Times New Roman" w:cs="Times New Roman"/>
          <w:sz w:val="28"/>
          <w:szCs w:val="28"/>
        </w:rPr>
        <w:t xml:space="preserve"> Office of the Provost (Faculty Handbook IV.B.3.a)</w:t>
      </w:r>
      <w:r w:rsidR="00CC750C">
        <w:rPr>
          <w:rFonts w:ascii="Times New Roman" w:hAnsi="Times New Roman" w:cs="Times New Roman"/>
          <w:sz w:val="28"/>
          <w:szCs w:val="28"/>
        </w:rPr>
        <w:t>.</w:t>
      </w:r>
    </w:p>
    <w:p w14:paraId="39AE45A0" w14:textId="77777777" w:rsidR="00C332B7" w:rsidRDefault="00B97DE5" w:rsidP="003F2796">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77319132" w14:textId="5D2042C4" w:rsidR="00B97DE5" w:rsidRDefault="00B97DE5" w:rsidP="00C332B7">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 Please upload to secure U:/drive.  If recommendation is negative, dean must also notify the affected faculty member.</w:t>
      </w:r>
      <w:r w:rsidR="002A485A">
        <w:rPr>
          <w:rFonts w:ascii="Times New Roman" w:hAnsi="Times New Roman" w:cs="Times New Roman"/>
          <w:sz w:val="28"/>
          <w:szCs w:val="28"/>
        </w:rPr>
        <w:t xml:space="preserve">  </w:t>
      </w:r>
    </w:p>
    <w:p w14:paraId="678217C6" w14:textId="77777777" w:rsidR="00744BCE" w:rsidRDefault="00744BCE" w:rsidP="00C332B7">
      <w:pPr>
        <w:spacing w:after="0" w:line="240" w:lineRule="auto"/>
        <w:ind w:left="1440"/>
        <w:rPr>
          <w:rFonts w:ascii="Times New Roman" w:hAnsi="Times New Roman" w:cs="Times New Roman"/>
          <w:sz w:val="28"/>
          <w:szCs w:val="28"/>
        </w:rPr>
      </w:pPr>
    </w:p>
    <w:p w14:paraId="46AFA6BE" w14:textId="77777777" w:rsidR="00744BCE" w:rsidRDefault="00744BCE" w:rsidP="00C332B7">
      <w:pPr>
        <w:spacing w:after="0" w:line="240" w:lineRule="auto"/>
        <w:ind w:left="1440"/>
        <w:rPr>
          <w:rFonts w:ascii="Times New Roman" w:hAnsi="Times New Roman" w:cs="Times New Roman"/>
          <w:sz w:val="28"/>
          <w:szCs w:val="28"/>
        </w:rPr>
      </w:pPr>
    </w:p>
    <w:p w14:paraId="439C1FD4" w14:textId="68FC50F5" w:rsidR="00D0507C" w:rsidRDefault="00744BCE" w:rsidP="003F2796">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Sept 30</w:t>
      </w:r>
      <w:r>
        <w:rPr>
          <w:rFonts w:ascii="Times New Roman" w:hAnsi="Times New Roman" w:cs="Times New Roman"/>
          <w:sz w:val="28"/>
          <w:szCs w:val="28"/>
        </w:rPr>
        <w:tab/>
      </w:r>
      <w:r w:rsidRPr="00744BCE">
        <w:rPr>
          <w:rFonts w:ascii="Times New Roman" w:hAnsi="Times New Roman" w:cs="Times New Roman"/>
          <w:sz w:val="28"/>
          <w:szCs w:val="28"/>
        </w:rPr>
        <w:t>Deadline for Faculty who filed a Letter of Intent to apply for promotion to withdraw application (Instructors, Associate Professors seek Full Professor, Clinical and Research Professors)</w:t>
      </w:r>
    </w:p>
    <w:p w14:paraId="76734C62" w14:textId="77777777" w:rsidR="00744BCE" w:rsidRDefault="00744BCE" w:rsidP="003F2796">
      <w:pPr>
        <w:spacing w:after="0" w:line="240" w:lineRule="auto"/>
        <w:ind w:left="1440" w:hanging="1440"/>
        <w:rPr>
          <w:rFonts w:ascii="Times New Roman" w:hAnsi="Times New Roman" w:cs="Times New Roman"/>
          <w:sz w:val="28"/>
          <w:szCs w:val="28"/>
        </w:rPr>
      </w:pPr>
    </w:p>
    <w:p w14:paraId="577DDACF" w14:textId="5D4B1E9B" w:rsidR="00D0507C" w:rsidRDefault="00D0507C" w:rsidP="003F2796">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w:t>
      </w:r>
      <w:r>
        <w:rPr>
          <w:rFonts w:ascii="Times New Roman" w:hAnsi="Times New Roman" w:cs="Times New Roman"/>
          <w:sz w:val="28"/>
          <w:szCs w:val="28"/>
        </w:rPr>
        <w:tab/>
      </w:r>
      <w:r w:rsidRPr="00D0507C">
        <w:rPr>
          <w:rFonts w:ascii="Times New Roman" w:hAnsi="Times New Roman" w:cs="Times New Roman"/>
          <w:sz w:val="28"/>
          <w:szCs w:val="28"/>
        </w:rPr>
        <w:t xml:space="preserve">Promotion and Tenure application materials for both </w:t>
      </w:r>
      <w:r>
        <w:rPr>
          <w:rFonts w:ascii="Times New Roman" w:hAnsi="Times New Roman" w:cs="Times New Roman"/>
          <w:sz w:val="28"/>
          <w:szCs w:val="28"/>
        </w:rPr>
        <w:t>tenure-eligible</w:t>
      </w:r>
      <w:r w:rsidRPr="00D0507C">
        <w:rPr>
          <w:rFonts w:ascii="Times New Roman" w:hAnsi="Times New Roman" w:cs="Times New Roman"/>
          <w:sz w:val="28"/>
          <w:szCs w:val="28"/>
        </w:rPr>
        <w:t xml:space="preserve"> </w:t>
      </w:r>
      <w:r w:rsidR="00123ACF">
        <w:rPr>
          <w:rFonts w:ascii="Times New Roman" w:hAnsi="Times New Roman" w:cs="Times New Roman"/>
          <w:sz w:val="28"/>
          <w:szCs w:val="28"/>
        </w:rPr>
        <w:t>f</w:t>
      </w:r>
      <w:r w:rsidRPr="00D0507C">
        <w:rPr>
          <w:rFonts w:ascii="Times New Roman" w:hAnsi="Times New Roman" w:cs="Times New Roman"/>
          <w:sz w:val="28"/>
          <w:szCs w:val="28"/>
        </w:rPr>
        <w:t xml:space="preserve">aculty and </w:t>
      </w:r>
      <w:r>
        <w:rPr>
          <w:rFonts w:ascii="Times New Roman" w:hAnsi="Times New Roman" w:cs="Times New Roman"/>
          <w:sz w:val="28"/>
          <w:szCs w:val="28"/>
        </w:rPr>
        <w:t xml:space="preserve">promotion-eligible </w:t>
      </w:r>
      <w:r w:rsidR="00A65039">
        <w:rPr>
          <w:rFonts w:ascii="Times New Roman" w:hAnsi="Times New Roman" w:cs="Times New Roman"/>
          <w:sz w:val="28"/>
          <w:szCs w:val="28"/>
        </w:rPr>
        <w:t>faculty</w:t>
      </w:r>
      <w:r w:rsidRPr="00D0507C">
        <w:rPr>
          <w:rFonts w:ascii="Times New Roman" w:hAnsi="Times New Roman" w:cs="Times New Roman"/>
          <w:sz w:val="28"/>
          <w:szCs w:val="28"/>
        </w:rPr>
        <w:t xml:space="preserve"> du</w:t>
      </w:r>
      <w:r>
        <w:rPr>
          <w:rFonts w:ascii="Times New Roman" w:hAnsi="Times New Roman" w:cs="Times New Roman"/>
          <w:sz w:val="28"/>
          <w:szCs w:val="28"/>
        </w:rPr>
        <w:t xml:space="preserve">e to </w:t>
      </w:r>
      <w:r w:rsidR="00A65039">
        <w:rPr>
          <w:rFonts w:ascii="Times New Roman" w:hAnsi="Times New Roman" w:cs="Times New Roman"/>
          <w:sz w:val="28"/>
          <w:szCs w:val="28"/>
        </w:rPr>
        <w:t>department chair</w:t>
      </w:r>
      <w:r w:rsidR="005F262E">
        <w:rPr>
          <w:rFonts w:ascii="Times New Roman" w:hAnsi="Times New Roman" w:cs="Times New Roman"/>
          <w:sz w:val="28"/>
          <w:szCs w:val="28"/>
        </w:rPr>
        <w:t>s</w:t>
      </w:r>
      <w:r w:rsidR="00A65039">
        <w:rPr>
          <w:rFonts w:ascii="Times New Roman" w:hAnsi="Times New Roman" w:cs="Times New Roman"/>
          <w:sz w:val="28"/>
          <w:szCs w:val="28"/>
        </w:rPr>
        <w:t>/director</w:t>
      </w:r>
      <w:r w:rsidR="005F262E">
        <w:rPr>
          <w:rFonts w:ascii="Times New Roman" w:hAnsi="Times New Roman" w:cs="Times New Roman"/>
          <w:sz w:val="28"/>
          <w:szCs w:val="28"/>
        </w:rPr>
        <w:t>s</w:t>
      </w:r>
      <w:r>
        <w:rPr>
          <w:rFonts w:ascii="Times New Roman" w:hAnsi="Times New Roman" w:cs="Times New Roman"/>
          <w:sz w:val="28"/>
          <w:szCs w:val="28"/>
        </w:rPr>
        <w:t xml:space="preserve"> (Faculty Handbook</w:t>
      </w:r>
      <w:r w:rsidRPr="00D0507C">
        <w:rPr>
          <w:rFonts w:ascii="Times New Roman" w:hAnsi="Times New Roman" w:cs="Times New Roman"/>
          <w:sz w:val="28"/>
          <w:szCs w:val="28"/>
        </w:rPr>
        <w:t xml:space="preserve"> III.F.1.</w:t>
      </w:r>
      <w:r w:rsidR="00C332B7">
        <w:rPr>
          <w:rFonts w:ascii="Times New Roman" w:hAnsi="Times New Roman" w:cs="Times New Roman"/>
          <w:sz w:val="28"/>
          <w:szCs w:val="28"/>
        </w:rPr>
        <w:t xml:space="preserve">, </w:t>
      </w:r>
      <w:r w:rsidRPr="00D0507C">
        <w:rPr>
          <w:rFonts w:ascii="Times New Roman" w:hAnsi="Times New Roman" w:cs="Times New Roman"/>
          <w:sz w:val="28"/>
          <w:szCs w:val="28"/>
        </w:rPr>
        <w:t>III.G.1. and IV.B.3.a.)</w:t>
      </w:r>
      <w:r>
        <w:rPr>
          <w:rFonts w:ascii="Times New Roman" w:hAnsi="Times New Roman" w:cs="Times New Roman"/>
          <w:sz w:val="28"/>
          <w:szCs w:val="28"/>
        </w:rPr>
        <w:t>.</w:t>
      </w:r>
    </w:p>
    <w:p w14:paraId="12402C64" w14:textId="77777777" w:rsidR="002A485A" w:rsidRDefault="002A485A" w:rsidP="003F2796">
      <w:pPr>
        <w:spacing w:after="0" w:line="240" w:lineRule="auto"/>
        <w:ind w:left="1440" w:hanging="1440"/>
        <w:rPr>
          <w:rFonts w:ascii="Times New Roman" w:hAnsi="Times New Roman" w:cs="Times New Roman"/>
          <w:sz w:val="28"/>
          <w:szCs w:val="28"/>
        </w:rPr>
      </w:pPr>
    </w:p>
    <w:p w14:paraId="42F3AF1A" w14:textId="6B379F1A" w:rsidR="00123ACF" w:rsidRDefault="00123ACF" w:rsidP="00123ACF">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w:t>
      </w:r>
      <w:r>
        <w:rPr>
          <w:rFonts w:ascii="Times New Roman" w:hAnsi="Times New Roman" w:cs="Times New Roman"/>
          <w:sz w:val="28"/>
          <w:szCs w:val="28"/>
        </w:rPr>
        <w:tab/>
        <w:t>Deadline for faculty to submit sabbatical application materials to their department chair/director (Faculty Handbook X.B.2 and Policy 1.130V).</w:t>
      </w:r>
    </w:p>
    <w:p w14:paraId="4FDF91CB" w14:textId="77777777" w:rsidR="00C332B7" w:rsidRDefault="00C332B7" w:rsidP="00123ACF">
      <w:pPr>
        <w:spacing w:after="0" w:line="240" w:lineRule="auto"/>
        <w:ind w:left="1440" w:hanging="1440"/>
        <w:rPr>
          <w:rFonts w:ascii="Times New Roman" w:hAnsi="Times New Roman" w:cs="Times New Roman"/>
          <w:sz w:val="28"/>
          <w:szCs w:val="28"/>
        </w:rPr>
      </w:pPr>
    </w:p>
    <w:p w14:paraId="199149D2" w14:textId="77777777" w:rsidR="00123ACF" w:rsidRDefault="00D1672A" w:rsidP="00A80A12">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w:t>
      </w:r>
      <w:r>
        <w:rPr>
          <w:rFonts w:ascii="Times New Roman" w:hAnsi="Times New Roman" w:cs="Times New Roman"/>
          <w:sz w:val="28"/>
          <w:szCs w:val="28"/>
        </w:rPr>
        <w:tab/>
        <w:t>Deadline to submit Faculty Award nominations to the Office of the Provost (Policy 1.118V).</w:t>
      </w:r>
    </w:p>
    <w:p w14:paraId="75C9BACD" w14:textId="77777777" w:rsidR="001A7C16" w:rsidRDefault="001A7C16" w:rsidP="00A80A12">
      <w:pPr>
        <w:spacing w:after="0" w:line="240" w:lineRule="auto"/>
        <w:ind w:left="1440" w:hanging="1440"/>
        <w:rPr>
          <w:rFonts w:ascii="Times New Roman" w:hAnsi="Times New Roman" w:cs="Times New Roman"/>
          <w:sz w:val="28"/>
          <w:szCs w:val="28"/>
        </w:rPr>
      </w:pPr>
    </w:p>
    <w:p w14:paraId="57104F8B" w14:textId="4EE90192" w:rsidR="00D70632" w:rsidRDefault="00D70632" w:rsidP="00D70632">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w:t>
      </w:r>
      <w:r>
        <w:rPr>
          <w:rFonts w:ascii="Times New Roman" w:hAnsi="Times New Roman" w:cs="Times New Roman"/>
          <w:sz w:val="28"/>
          <w:szCs w:val="28"/>
        </w:rPr>
        <w:tab/>
        <w:t>Deadline for University Distinguished Professor nominees to submit formal application materials addressing selection criteria to include appropriate supporting documentation and three names of suggested external peer reviewers to their department chair/director (Policy 1.133V).</w:t>
      </w:r>
    </w:p>
    <w:p w14:paraId="27C8781D" w14:textId="77777777" w:rsidR="00D1672A" w:rsidRDefault="00D1672A" w:rsidP="00A80A12">
      <w:pPr>
        <w:spacing w:after="0" w:line="240" w:lineRule="auto"/>
        <w:ind w:left="1440" w:hanging="1440"/>
        <w:rPr>
          <w:rFonts w:ascii="Times New Roman" w:hAnsi="Times New Roman" w:cs="Times New Roman"/>
          <w:sz w:val="28"/>
          <w:szCs w:val="28"/>
        </w:rPr>
      </w:pPr>
    </w:p>
    <w:p w14:paraId="34877983" w14:textId="26453D8D" w:rsidR="007933EA" w:rsidRDefault="007933EA" w:rsidP="0015488F">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w:t>
      </w:r>
      <w:r>
        <w:rPr>
          <w:rFonts w:ascii="Times New Roman" w:hAnsi="Times New Roman" w:cs="Times New Roman"/>
          <w:sz w:val="28"/>
          <w:szCs w:val="28"/>
        </w:rPr>
        <w:tab/>
        <w:t xml:space="preserve">Department chair/director must convene all tenured faculty and preside over the election of a chair for promotion and/or tenure committee(s) </w:t>
      </w:r>
      <w:r>
        <w:rPr>
          <w:rFonts w:ascii="Times New Roman" w:hAnsi="Times New Roman" w:cs="Times New Roman"/>
          <w:b/>
          <w:sz w:val="28"/>
          <w:szCs w:val="28"/>
          <w:highlight w:val="yellow"/>
        </w:rPr>
        <w:t>before Nov 1</w:t>
      </w:r>
      <w:r>
        <w:rPr>
          <w:rFonts w:ascii="Times New Roman" w:hAnsi="Times New Roman" w:cs="Times New Roman"/>
          <w:sz w:val="28"/>
          <w:szCs w:val="28"/>
        </w:rPr>
        <w:t xml:space="preserve"> (Faculty Handbook IV.B.3.b.iv.). </w:t>
      </w:r>
      <w:r>
        <w:rPr>
          <w:rFonts w:ascii="Times New Roman" w:hAnsi="Times New Roman" w:cs="Times New Roman"/>
          <w:sz w:val="28"/>
          <w:szCs w:val="28"/>
          <w:u w:val="single"/>
        </w:rPr>
        <w:t xml:space="preserve">The department chair/director should communicate to the committee(s) when </w:t>
      </w:r>
      <w:r w:rsidR="00025DD2">
        <w:rPr>
          <w:rFonts w:ascii="Times New Roman" w:hAnsi="Times New Roman" w:cs="Times New Roman"/>
          <w:sz w:val="28"/>
          <w:szCs w:val="28"/>
          <w:u w:val="single"/>
        </w:rPr>
        <w:t>they</w:t>
      </w:r>
      <w:r>
        <w:rPr>
          <w:rFonts w:ascii="Times New Roman" w:hAnsi="Times New Roman" w:cs="Times New Roman"/>
          <w:sz w:val="28"/>
          <w:szCs w:val="28"/>
          <w:u w:val="single"/>
        </w:rPr>
        <w:t xml:space="preserve"> must receive their recommendation(s)</w:t>
      </w:r>
      <w:r>
        <w:rPr>
          <w:rFonts w:ascii="Times New Roman" w:hAnsi="Times New Roman" w:cs="Times New Roman"/>
          <w:sz w:val="28"/>
          <w:szCs w:val="28"/>
        </w:rPr>
        <w:t xml:space="preserve">. </w:t>
      </w:r>
      <w:r>
        <w:rPr>
          <w:rFonts w:ascii="Times New Roman" w:hAnsi="Times New Roman" w:cs="Times New Roman"/>
          <w:b/>
          <w:sz w:val="28"/>
          <w:szCs w:val="28"/>
          <w:highlight w:val="yellow"/>
        </w:rPr>
        <w:t>Department chair/</w:t>
      </w:r>
      <w:proofErr w:type="gramStart"/>
      <w:r>
        <w:rPr>
          <w:rFonts w:ascii="Times New Roman" w:hAnsi="Times New Roman" w:cs="Times New Roman"/>
          <w:b/>
          <w:sz w:val="28"/>
          <w:szCs w:val="28"/>
          <w:highlight w:val="yellow"/>
        </w:rPr>
        <w:t>director</w:t>
      </w:r>
      <w:proofErr w:type="gramEnd"/>
      <w:r>
        <w:rPr>
          <w:rFonts w:ascii="Times New Roman" w:hAnsi="Times New Roman" w:cs="Times New Roman"/>
          <w:b/>
          <w:sz w:val="28"/>
          <w:szCs w:val="28"/>
          <w:highlight w:val="yellow"/>
        </w:rPr>
        <w:t xml:space="preserve"> recommendation(s) due to the dean Nov 1</w:t>
      </w:r>
      <w:r>
        <w:rPr>
          <w:rFonts w:ascii="Times New Roman" w:hAnsi="Times New Roman" w:cs="Times New Roman"/>
          <w:sz w:val="28"/>
          <w:szCs w:val="28"/>
        </w:rPr>
        <w:t>.</w:t>
      </w:r>
    </w:p>
    <w:p w14:paraId="1BA526ED" w14:textId="77777777" w:rsidR="00CE1245" w:rsidRDefault="007933EA" w:rsidP="007933EA">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4C4D5F6B" w14:textId="6AC17B54" w:rsidR="007933EA" w:rsidRDefault="007933EA" w:rsidP="00CE1245">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w:t>
      </w:r>
      <w:proofErr w:type="gramStart"/>
      <w:r>
        <w:rPr>
          <w:rFonts w:ascii="Times New Roman" w:hAnsi="Times New Roman" w:cs="Times New Roman"/>
          <w:sz w:val="28"/>
          <w:szCs w:val="28"/>
        </w:rPr>
        <w:t>:  Information</w:t>
      </w:r>
      <w:proofErr w:type="gramEnd"/>
      <w:r>
        <w:rPr>
          <w:rFonts w:ascii="Times New Roman" w:hAnsi="Times New Roman" w:cs="Times New Roman"/>
          <w:sz w:val="28"/>
          <w:szCs w:val="28"/>
        </w:rPr>
        <w:t xml:space="preserve"> regarding committee composition and guidelines may be viewed in the Faculty Handbook sections III.E.2 and IV.B.3.</w:t>
      </w:r>
    </w:p>
    <w:p w14:paraId="0DB5A177" w14:textId="77777777" w:rsidR="007933EA" w:rsidRDefault="007933EA" w:rsidP="001A7C16">
      <w:pPr>
        <w:spacing w:after="0" w:line="240" w:lineRule="auto"/>
        <w:ind w:left="1440" w:hanging="1440"/>
        <w:rPr>
          <w:rFonts w:ascii="Times New Roman" w:hAnsi="Times New Roman" w:cs="Times New Roman"/>
          <w:sz w:val="28"/>
          <w:szCs w:val="28"/>
        </w:rPr>
      </w:pPr>
    </w:p>
    <w:p w14:paraId="513CAD2E" w14:textId="74790646" w:rsidR="00D70632" w:rsidRDefault="00D70632" w:rsidP="00D70632">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lastRenderedPageBreak/>
        <w:t>Oct 15</w:t>
      </w:r>
      <w:r>
        <w:rPr>
          <w:rFonts w:ascii="Times New Roman" w:hAnsi="Times New Roman" w:cs="Times New Roman"/>
          <w:sz w:val="28"/>
          <w:szCs w:val="28"/>
        </w:rPr>
        <w:tab/>
        <w:t xml:space="preserve">Deadline for faculty to submit winter session </w:t>
      </w:r>
      <w:r w:rsidR="00CE1245">
        <w:rPr>
          <w:rFonts w:ascii="Times New Roman" w:hAnsi="Times New Roman" w:cs="Times New Roman"/>
          <w:sz w:val="28"/>
          <w:szCs w:val="28"/>
        </w:rPr>
        <w:t xml:space="preserve">and spring semester </w:t>
      </w:r>
      <w:r>
        <w:rPr>
          <w:rFonts w:ascii="Times New Roman" w:hAnsi="Times New Roman" w:cs="Times New Roman"/>
          <w:sz w:val="28"/>
          <w:szCs w:val="28"/>
        </w:rPr>
        <w:t>textbook adoptions (Policy 1.420V/9.403V).</w:t>
      </w:r>
    </w:p>
    <w:p w14:paraId="1FCC98C0" w14:textId="77777777" w:rsidR="00C6675B" w:rsidRDefault="00C6675B" w:rsidP="00D70632">
      <w:pPr>
        <w:spacing w:after="0" w:line="240" w:lineRule="auto"/>
        <w:ind w:left="1440" w:hanging="1440"/>
        <w:rPr>
          <w:rFonts w:ascii="Times New Roman" w:hAnsi="Times New Roman" w:cs="Times New Roman"/>
          <w:sz w:val="28"/>
          <w:szCs w:val="28"/>
        </w:rPr>
      </w:pPr>
    </w:p>
    <w:p w14:paraId="070CCBD4" w14:textId="77777777" w:rsidR="00C6675B" w:rsidRDefault="00C6675B" w:rsidP="00C6675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15</w:t>
      </w:r>
      <w:r>
        <w:rPr>
          <w:rFonts w:ascii="Times New Roman" w:hAnsi="Times New Roman" w:cs="Times New Roman"/>
          <w:sz w:val="28"/>
          <w:szCs w:val="28"/>
        </w:rPr>
        <w:tab/>
        <w:t>Deadline for the Office of the Provost to provide deans with faculty awards nomination information (Policy 1.118V).</w:t>
      </w:r>
    </w:p>
    <w:p w14:paraId="10F441D6" w14:textId="77777777" w:rsidR="00D70632" w:rsidRDefault="00D70632" w:rsidP="00D70632">
      <w:pPr>
        <w:spacing w:after="0" w:line="240" w:lineRule="auto"/>
        <w:ind w:left="1440" w:hanging="1440"/>
        <w:rPr>
          <w:rFonts w:ascii="Times New Roman" w:hAnsi="Times New Roman" w:cs="Times New Roman"/>
          <w:sz w:val="28"/>
          <w:szCs w:val="28"/>
        </w:rPr>
      </w:pPr>
    </w:p>
    <w:p w14:paraId="058E5C9A" w14:textId="61F2AEC7" w:rsidR="00D70632" w:rsidRDefault="00D70632" w:rsidP="00D70632">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15</w:t>
      </w:r>
      <w:r>
        <w:rPr>
          <w:rFonts w:ascii="Times New Roman" w:hAnsi="Times New Roman" w:cs="Times New Roman"/>
          <w:sz w:val="28"/>
          <w:szCs w:val="28"/>
        </w:rPr>
        <w:tab/>
        <w:t>Deadline for department chair</w:t>
      </w:r>
      <w:r w:rsidR="005F262E">
        <w:rPr>
          <w:rFonts w:ascii="Times New Roman" w:hAnsi="Times New Roman" w:cs="Times New Roman"/>
          <w:sz w:val="28"/>
          <w:szCs w:val="28"/>
        </w:rPr>
        <w:t>s</w:t>
      </w:r>
      <w:r>
        <w:rPr>
          <w:rFonts w:ascii="Times New Roman" w:hAnsi="Times New Roman" w:cs="Times New Roman"/>
          <w:sz w:val="28"/>
          <w:szCs w:val="28"/>
        </w:rPr>
        <w:t>/director</w:t>
      </w:r>
      <w:r w:rsidR="005F262E">
        <w:rPr>
          <w:rFonts w:ascii="Times New Roman" w:hAnsi="Times New Roman" w:cs="Times New Roman"/>
          <w:sz w:val="28"/>
          <w:szCs w:val="28"/>
        </w:rPr>
        <w:t>s</w:t>
      </w:r>
      <w:r>
        <w:rPr>
          <w:rFonts w:ascii="Times New Roman" w:hAnsi="Times New Roman" w:cs="Times New Roman"/>
          <w:sz w:val="28"/>
          <w:szCs w:val="28"/>
        </w:rPr>
        <w:t xml:space="preserve"> to convene tenured faculty/University Distinguished Professor Committee for review of nominee(s) packet(s) and vote (Policy 1.133V).</w:t>
      </w:r>
    </w:p>
    <w:p w14:paraId="418339B7" w14:textId="77777777" w:rsidR="00D70632" w:rsidRDefault="00D70632" w:rsidP="00D70632">
      <w:pPr>
        <w:spacing w:after="0" w:line="240" w:lineRule="auto"/>
        <w:ind w:left="1440" w:hanging="1440"/>
        <w:rPr>
          <w:rFonts w:ascii="Times New Roman" w:hAnsi="Times New Roman" w:cs="Times New Roman"/>
          <w:sz w:val="28"/>
          <w:szCs w:val="28"/>
        </w:rPr>
      </w:pPr>
    </w:p>
    <w:p w14:paraId="6249FD0B" w14:textId="690EDEAE" w:rsidR="00D70632" w:rsidRDefault="00D70632" w:rsidP="00D70632">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20</w:t>
      </w:r>
      <w:r>
        <w:rPr>
          <w:rFonts w:ascii="Times New Roman" w:hAnsi="Times New Roman" w:cs="Times New Roman"/>
          <w:sz w:val="28"/>
          <w:szCs w:val="28"/>
        </w:rPr>
        <w:tab/>
        <w:t>Deadline for department chair</w:t>
      </w:r>
      <w:r w:rsidR="005F262E">
        <w:rPr>
          <w:rFonts w:ascii="Times New Roman" w:hAnsi="Times New Roman" w:cs="Times New Roman"/>
          <w:sz w:val="28"/>
          <w:szCs w:val="28"/>
        </w:rPr>
        <w:t>s</w:t>
      </w:r>
      <w:r>
        <w:rPr>
          <w:rFonts w:ascii="Times New Roman" w:hAnsi="Times New Roman" w:cs="Times New Roman"/>
          <w:sz w:val="28"/>
          <w:szCs w:val="28"/>
        </w:rPr>
        <w:t>/director</w:t>
      </w:r>
      <w:r w:rsidR="005F262E">
        <w:rPr>
          <w:rFonts w:ascii="Times New Roman" w:hAnsi="Times New Roman" w:cs="Times New Roman"/>
          <w:sz w:val="28"/>
          <w:szCs w:val="28"/>
        </w:rPr>
        <w:t>s</w:t>
      </w:r>
      <w:r>
        <w:rPr>
          <w:rFonts w:ascii="Times New Roman" w:hAnsi="Times New Roman" w:cs="Times New Roman"/>
          <w:sz w:val="28"/>
          <w:szCs w:val="28"/>
        </w:rPr>
        <w:t xml:space="preserve"> to submit application(s) and recommendation(s) for University Distinguished Professor nominees to the dean (Policy 1.133V).</w:t>
      </w:r>
    </w:p>
    <w:p w14:paraId="4B7D677C" w14:textId="77777777" w:rsidR="006652B5" w:rsidRDefault="006652B5" w:rsidP="00D70632">
      <w:pPr>
        <w:spacing w:after="0" w:line="240" w:lineRule="auto"/>
        <w:ind w:left="1440" w:hanging="1440"/>
        <w:rPr>
          <w:rFonts w:ascii="Times New Roman" w:hAnsi="Times New Roman" w:cs="Times New Roman"/>
          <w:sz w:val="28"/>
          <w:szCs w:val="28"/>
        </w:rPr>
      </w:pPr>
    </w:p>
    <w:p w14:paraId="24F7EDBE" w14:textId="77777777" w:rsidR="006652B5" w:rsidRDefault="006652B5" w:rsidP="006652B5">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25</w:t>
      </w:r>
      <w:r>
        <w:rPr>
          <w:rFonts w:ascii="Times New Roman" w:hAnsi="Times New Roman" w:cs="Times New Roman"/>
          <w:sz w:val="28"/>
          <w:szCs w:val="28"/>
        </w:rPr>
        <w:tab/>
        <w:t>Deadline for dean to submit University Distinguished Professor materials, department recommendations, and suggested peer reviewer names and contact information for nominees to the Office of the Provost (Policy 1.133V).</w:t>
      </w:r>
    </w:p>
    <w:p w14:paraId="566868DD" w14:textId="77777777" w:rsidR="006652B5" w:rsidRDefault="006652B5" w:rsidP="006652B5">
      <w:pPr>
        <w:spacing w:after="0" w:line="240" w:lineRule="auto"/>
        <w:ind w:left="1440" w:hanging="1440"/>
        <w:rPr>
          <w:rFonts w:ascii="Times New Roman" w:hAnsi="Times New Roman" w:cs="Times New Roman"/>
          <w:sz w:val="28"/>
          <w:szCs w:val="28"/>
        </w:rPr>
      </w:pPr>
    </w:p>
    <w:p w14:paraId="7E8BD420" w14:textId="77777777" w:rsidR="00C6675B" w:rsidRDefault="00C6675B" w:rsidP="00C6675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Oct 25</w:t>
      </w:r>
      <w:r>
        <w:rPr>
          <w:rFonts w:ascii="Times New Roman" w:hAnsi="Times New Roman" w:cs="Times New Roman"/>
          <w:sz w:val="28"/>
          <w:szCs w:val="28"/>
        </w:rPr>
        <w:tab/>
        <w:t>Deadline for dean to notify faculty award nominees within their college of the need to submit required documentation to be considered for the award (Policy 1.118V).</w:t>
      </w:r>
    </w:p>
    <w:p w14:paraId="5DFDA5D1" w14:textId="77777777" w:rsidR="00CE1245" w:rsidRDefault="00C6675B" w:rsidP="00C6675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5555DAC4" w14:textId="4956FE86" w:rsidR="00C6675B" w:rsidRDefault="00C6675B" w:rsidP="00CE1245">
      <w:pPr>
        <w:spacing w:after="0" w:line="240" w:lineRule="auto"/>
        <w:ind w:left="1440"/>
        <w:rPr>
          <w:rFonts w:ascii="Times New Roman" w:hAnsi="Times New Roman" w:cs="Times New Roman"/>
          <w:sz w:val="28"/>
          <w:szCs w:val="28"/>
        </w:rPr>
      </w:pPr>
      <w:r w:rsidRPr="00D73203">
        <w:rPr>
          <w:rFonts w:ascii="Times New Roman" w:hAnsi="Times New Roman" w:cs="Times New Roman"/>
          <w:b/>
          <w:sz w:val="28"/>
          <w:szCs w:val="28"/>
          <w:highlight w:val="yellow"/>
        </w:rPr>
        <w:t xml:space="preserve">Note: </w:t>
      </w:r>
      <w:r w:rsidR="00243783">
        <w:rPr>
          <w:rFonts w:ascii="Times New Roman" w:hAnsi="Times New Roman" w:cs="Times New Roman"/>
          <w:b/>
          <w:sz w:val="28"/>
          <w:szCs w:val="28"/>
          <w:highlight w:val="yellow"/>
        </w:rPr>
        <w:t>Please remind faculty award nominees that the d</w:t>
      </w:r>
      <w:r w:rsidRPr="00D73203">
        <w:rPr>
          <w:rFonts w:ascii="Times New Roman" w:hAnsi="Times New Roman" w:cs="Times New Roman"/>
          <w:b/>
          <w:sz w:val="28"/>
          <w:szCs w:val="28"/>
          <w:highlight w:val="yellow"/>
        </w:rPr>
        <w:t xml:space="preserve">eadline for </w:t>
      </w:r>
      <w:r w:rsidR="00243783">
        <w:rPr>
          <w:rFonts w:ascii="Times New Roman" w:hAnsi="Times New Roman" w:cs="Times New Roman"/>
          <w:b/>
          <w:sz w:val="28"/>
          <w:szCs w:val="28"/>
          <w:highlight w:val="yellow"/>
        </w:rPr>
        <w:t>them</w:t>
      </w:r>
      <w:r w:rsidRPr="00D73203">
        <w:rPr>
          <w:rFonts w:ascii="Times New Roman" w:hAnsi="Times New Roman" w:cs="Times New Roman"/>
          <w:b/>
          <w:sz w:val="28"/>
          <w:szCs w:val="28"/>
          <w:highlight w:val="yellow"/>
        </w:rPr>
        <w:t xml:space="preserve"> to submit required documentation to the dean is January 3</w:t>
      </w:r>
      <w:r>
        <w:rPr>
          <w:rFonts w:ascii="Times New Roman" w:hAnsi="Times New Roman" w:cs="Times New Roman"/>
          <w:sz w:val="28"/>
          <w:szCs w:val="28"/>
        </w:rPr>
        <w:t>.</w:t>
      </w:r>
    </w:p>
    <w:p w14:paraId="59B676E1" w14:textId="77777777" w:rsidR="00C6675B" w:rsidRDefault="00C6675B" w:rsidP="00C6675B">
      <w:pPr>
        <w:spacing w:after="0" w:line="240" w:lineRule="auto"/>
        <w:ind w:left="1440" w:hanging="1440"/>
        <w:rPr>
          <w:rFonts w:ascii="Times New Roman" w:hAnsi="Times New Roman" w:cs="Times New Roman"/>
          <w:sz w:val="28"/>
          <w:szCs w:val="28"/>
        </w:rPr>
      </w:pPr>
    </w:p>
    <w:p w14:paraId="47FB823C" w14:textId="293E8C90" w:rsidR="00BA4F89" w:rsidRDefault="00BA4F89" w:rsidP="00BA4F8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Nov 1</w:t>
      </w:r>
      <w:r>
        <w:rPr>
          <w:rFonts w:ascii="Times New Roman" w:hAnsi="Times New Roman" w:cs="Times New Roman"/>
          <w:sz w:val="28"/>
          <w:szCs w:val="28"/>
        </w:rPr>
        <w:tab/>
      </w:r>
      <w:r w:rsidR="006B560C">
        <w:rPr>
          <w:rFonts w:ascii="Times New Roman" w:hAnsi="Times New Roman" w:cs="Times New Roman"/>
          <w:sz w:val="28"/>
          <w:szCs w:val="28"/>
        </w:rPr>
        <w:t>Deadline</w:t>
      </w:r>
      <w:r>
        <w:rPr>
          <w:rFonts w:ascii="Times New Roman" w:hAnsi="Times New Roman" w:cs="Times New Roman"/>
          <w:sz w:val="28"/>
          <w:szCs w:val="28"/>
        </w:rPr>
        <w:t xml:space="preserve"> for department chair/director to submit academic year (July 1 – June 30) annual performance evaluations for all full-time faculty and post-tenure reviews for all tenured faculty to the dean (Faculty Handbook II.X).</w:t>
      </w:r>
    </w:p>
    <w:p w14:paraId="3D63A91A" w14:textId="77777777" w:rsidR="006B560C" w:rsidRDefault="006B560C" w:rsidP="00BA4F89">
      <w:pPr>
        <w:spacing w:after="0" w:line="240" w:lineRule="auto"/>
        <w:ind w:left="1440" w:hanging="1440"/>
        <w:rPr>
          <w:rFonts w:ascii="Times New Roman" w:hAnsi="Times New Roman" w:cs="Times New Roman"/>
          <w:sz w:val="28"/>
          <w:szCs w:val="28"/>
        </w:rPr>
      </w:pPr>
    </w:p>
    <w:p w14:paraId="16C0123D" w14:textId="77777777" w:rsidR="00BA4F89" w:rsidRDefault="00BA4F89" w:rsidP="00BA4F8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t>Note</w:t>
      </w:r>
      <w:proofErr w:type="gramStart"/>
      <w:r>
        <w:rPr>
          <w:rFonts w:ascii="Times New Roman" w:hAnsi="Times New Roman" w:cs="Times New Roman"/>
          <w:sz w:val="28"/>
          <w:szCs w:val="28"/>
        </w:rPr>
        <w:t>:  Annual</w:t>
      </w:r>
      <w:proofErr w:type="gramEnd"/>
      <w:r>
        <w:rPr>
          <w:rFonts w:ascii="Times New Roman" w:hAnsi="Times New Roman" w:cs="Times New Roman"/>
          <w:sz w:val="28"/>
          <w:szCs w:val="28"/>
        </w:rPr>
        <w:t xml:space="preserve"> performance evaluation materials should be collected/evaluated in concurrence with other continuance, promotion, and tenure materials.</w:t>
      </w:r>
    </w:p>
    <w:p w14:paraId="61886ADA" w14:textId="77777777" w:rsidR="00B86F6F" w:rsidRDefault="00B86F6F" w:rsidP="00BA4F89">
      <w:pPr>
        <w:spacing w:after="0" w:line="240" w:lineRule="auto"/>
        <w:ind w:left="1440" w:hanging="1440"/>
        <w:rPr>
          <w:rFonts w:ascii="Times New Roman" w:hAnsi="Times New Roman" w:cs="Times New Roman"/>
          <w:sz w:val="28"/>
          <w:szCs w:val="28"/>
        </w:rPr>
      </w:pPr>
    </w:p>
    <w:p w14:paraId="49780BFB" w14:textId="5FA329DB" w:rsidR="00B86F6F" w:rsidRDefault="00B86F6F" w:rsidP="00B86F6F">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Nov 1</w:t>
      </w:r>
      <w:r>
        <w:rPr>
          <w:rFonts w:ascii="Times New Roman" w:hAnsi="Times New Roman" w:cs="Times New Roman"/>
          <w:sz w:val="28"/>
          <w:szCs w:val="28"/>
        </w:rPr>
        <w:tab/>
        <w:t>Deadline for the department chair</w:t>
      </w:r>
      <w:r w:rsidR="005F262E">
        <w:rPr>
          <w:rFonts w:ascii="Times New Roman" w:hAnsi="Times New Roman" w:cs="Times New Roman"/>
          <w:sz w:val="28"/>
          <w:szCs w:val="28"/>
        </w:rPr>
        <w:t>s</w:t>
      </w:r>
      <w:r>
        <w:rPr>
          <w:rFonts w:ascii="Times New Roman" w:hAnsi="Times New Roman" w:cs="Times New Roman"/>
          <w:sz w:val="28"/>
          <w:szCs w:val="28"/>
        </w:rPr>
        <w:t>/director</w:t>
      </w:r>
      <w:r w:rsidR="005F262E">
        <w:rPr>
          <w:rFonts w:ascii="Times New Roman" w:hAnsi="Times New Roman" w:cs="Times New Roman"/>
          <w:sz w:val="28"/>
          <w:szCs w:val="28"/>
        </w:rPr>
        <w:t>s</w:t>
      </w:r>
      <w:r>
        <w:rPr>
          <w:rFonts w:ascii="Times New Roman" w:hAnsi="Times New Roman" w:cs="Times New Roman"/>
          <w:sz w:val="28"/>
          <w:szCs w:val="28"/>
        </w:rPr>
        <w:t xml:space="preserve"> to submit promotion and/or tenure </w:t>
      </w:r>
      <w:proofErr w:type="gramStart"/>
      <w:r>
        <w:rPr>
          <w:rFonts w:ascii="Times New Roman" w:hAnsi="Times New Roman" w:cs="Times New Roman"/>
          <w:sz w:val="28"/>
          <w:szCs w:val="28"/>
        </w:rPr>
        <w:t>recommendation</w:t>
      </w:r>
      <w:proofErr w:type="gramEnd"/>
      <w:r>
        <w:rPr>
          <w:rFonts w:ascii="Times New Roman" w:hAnsi="Times New Roman" w:cs="Times New Roman"/>
          <w:sz w:val="28"/>
          <w:szCs w:val="28"/>
        </w:rPr>
        <w:t>(s) and committee promotion and/or tenure recommendation(s) to the dean (Faculty Handbook III.F.2, III.G.3 and IV.B.3).</w:t>
      </w:r>
    </w:p>
    <w:p w14:paraId="6617E9AA" w14:textId="77777777" w:rsidR="00744BCE" w:rsidRDefault="00744BCE" w:rsidP="00B86F6F">
      <w:pPr>
        <w:spacing w:after="0" w:line="240" w:lineRule="auto"/>
        <w:ind w:left="1440" w:hanging="1440"/>
        <w:rPr>
          <w:rFonts w:ascii="Times New Roman" w:hAnsi="Times New Roman" w:cs="Times New Roman"/>
          <w:sz w:val="28"/>
          <w:szCs w:val="28"/>
        </w:rPr>
      </w:pPr>
    </w:p>
    <w:p w14:paraId="500A2D4C" w14:textId="77777777" w:rsidR="00744BCE" w:rsidRDefault="00744BCE" w:rsidP="00B86F6F">
      <w:pPr>
        <w:spacing w:after="0" w:line="240" w:lineRule="auto"/>
        <w:ind w:left="1440" w:hanging="1440"/>
        <w:rPr>
          <w:rFonts w:ascii="Times New Roman" w:hAnsi="Times New Roman" w:cs="Times New Roman"/>
          <w:sz w:val="28"/>
          <w:szCs w:val="28"/>
        </w:rPr>
      </w:pPr>
    </w:p>
    <w:p w14:paraId="3D809A05" w14:textId="77777777" w:rsidR="00744BCE" w:rsidRDefault="00744BCE" w:rsidP="00744BCE">
      <w:pPr>
        <w:spacing w:after="0" w:line="240" w:lineRule="auto"/>
        <w:ind w:left="1440" w:hanging="1440"/>
        <w:rPr>
          <w:rFonts w:ascii="Times New Roman" w:hAnsi="Times New Roman" w:cs="Times New Roman"/>
          <w:sz w:val="28"/>
          <w:szCs w:val="28"/>
        </w:rPr>
      </w:pPr>
    </w:p>
    <w:p w14:paraId="09A19673" w14:textId="080641E6" w:rsidR="00744BCE" w:rsidRDefault="00744BCE" w:rsidP="00744BCE">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Nov 1</w:t>
      </w:r>
      <w:r>
        <w:rPr>
          <w:rFonts w:ascii="Times New Roman" w:hAnsi="Times New Roman" w:cs="Times New Roman"/>
          <w:sz w:val="28"/>
          <w:szCs w:val="28"/>
        </w:rPr>
        <w:tab/>
        <w:t>Honorary Degree nominations due to the Office of the Provost (Policy 1.414V).</w:t>
      </w:r>
    </w:p>
    <w:p w14:paraId="788FBE33" w14:textId="77777777" w:rsidR="00744BCE" w:rsidRDefault="00744BCE" w:rsidP="00B86F6F">
      <w:pPr>
        <w:spacing w:after="0" w:line="240" w:lineRule="auto"/>
        <w:ind w:left="1440" w:hanging="1440"/>
        <w:rPr>
          <w:rFonts w:ascii="Times New Roman" w:hAnsi="Times New Roman" w:cs="Times New Roman"/>
          <w:sz w:val="28"/>
          <w:szCs w:val="28"/>
        </w:rPr>
      </w:pPr>
    </w:p>
    <w:p w14:paraId="7D2204B8" w14:textId="7E63D522" w:rsidR="00A6400F" w:rsidRDefault="00A6400F" w:rsidP="00A6400F">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Nov 5</w:t>
      </w:r>
      <w:r>
        <w:rPr>
          <w:rFonts w:ascii="Times New Roman" w:hAnsi="Times New Roman" w:cs="Times New Roman"/>
          <w:sz w:val="28"/>
          <w:szCs w:val="28"/>
        </w:rPr>
        <w:tab/>
        <w:t xml:space="preserve">Deadline for </w:t>
      </w:r>
      <w:r w:rsidR="006D15E6">
        <w:rPr>
          <w:rFonts w:ascii="Times New Roman" w:hAnsi="Times New Roman" w:cs="Times New Roman"/>
          <w:sz w:val="28"/>
          <w:szCs w:val="28"/>
        </w:rPr>
        <w:t>College Sabbatical Review Committee</w:t>
      </w:r>
      <w:r>
        <w:rPr>
          <w:rFonts w:ascii="Times New Roman" w:hAnsi="Times New Roman" w:cs="Times New Roman"/>
          <w:sz w:val="28"/>
          <w:szCs w:val="28"/>
        </w:rPr>
        <w:t xml:space="preserve"> to submit sabbatical applications and recommendation(s) to the dean (Faculty Handbook X.B.2 and Policy 1.130V).</w:t>
      </w:r>
    </w:p>
    <w:p w14:paraId="1D1C1429" w14:textId="77777777" w:rsidR="00C6675B" w:rsidRDefault="00C6675B" w:rsidP="00A6400F">
      <w:pPr>
        <w:spacing w:after="0" w:line="240" w:lineRule="auto"/>
        <w:ind w:left="1440" w:hanging="1440"/>
        <w:rPr>
          <w:rFonts w:ascii="Times New Roman" w:hAnsi="Times New Roman" w:cs="Times New Roman"/>
          <w:sz w:val="28"/>
          <w:szCs w:val="28"/>
        </w:rPr>
      </w:pPr>
    </w:p>
    <w:p w14:paraId="593E328C" w14:textId="72D65A2A" w:rsidR="003324D9" w:rsidRDefault="003324D9" w:rsidP="003324D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Nov 15</w:t>
      </w:r>
      <w:r>
        <w:rPr>
          <w:rFonts w:ascii="Times New Roman" w:hAnsi="Times New Roman" w:cs="Times New Roman"/>
          <w:sz w:val="28"/>
          <w:szCs w:val="28"/>
        </w:rPr>
        <w:tab/>
      </w:r>
      <w:r w:rsidR="00CC750C">
        <w:rPr>
          <w:rFonts w:ascii="Times New Roman" w:hAnsi="Times New Roman" w:cs="Times New Roman"/>
          <w:sz w:val="28"/>
          <w:szCs w:val="28"/>
        </w:rPr>
        <w:t xml:space="preserve">Deadline </w:t>
      </w:r>
      <w:r w:rsidR="001F77D2">
        <w:rPr>
          <w:rFonts w:ascii="Times New Roman" w:hAnsi="Times New Roman" w:cs="Times New Roman"/>
          <w:sz w:val="28"/>
          <w:szCs w:val="28"/>
        </w:rPr>
        <w:t xml:space="preserve">for dean </w:t>
      </w:r>
      <w:r w:rsidR="00CC750C">
        <w:rPr>
          <w:rFonts w:ascii="Times New Roman" w:hAnsi="Times New Roman" w:cs="Times New Roman"/>
          <w:sz w:val="28"/>
          <w:szCs w:val="28"/>
        </w:rPr>
        <w:t>to submit s</w:t>
      </w:r>
      <w:r>
        <w:rPr>
          <w:rFonts w:ascii="Times New Roman" w:hAnsi="Times New Roman" w:cs="Times New Roman"/>
          <w:sz w:val="28"/>
          <w:szCs w:val="28"/>
        </w:rPr>
        <w:t>abbatical leave application(s) and recommendation(s) to the Office of the Provost (Faculty Handbook X.B.2 and Policy 1.130V)</w:t>
      </w:r>
      <w:r w:rsidR="00CC750C">
        <w:rPr>
          <w:rFonts w:ascii="Times New Roman" w:hAnsi="Times New Roman" w:cs="Times New Roman"/>
          <w:sz w:val="28"/>
          <w:szCs w:val="28"/>
        </w:rPr>
        <w:t>.</w:t>
      </w:r>
    </w:p>
    <w:p w14:paraId="6855499E" w14:textId="77777777" w:rsidR="006B560C" w:rsidRDefault="003324D9" w:rsidP="003324D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422613E7" w14:textId="1189A395" w:rsidR="003324D9" w:rsidRDefault="003324D9" w:rsidP="006B560C">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w:t>
      </w:r>
      <w:proofErr w:type="gramStart"/>
      <w:r>
        <w:rPr>
          <w:rFonts w:ascii="Times New Roman" w:hAnsi="Times New Roman" w:cs="Times New Roman"/>
          <w:sz w:val="28"/>
          <w:szCs w:val="28"/>
        </w:rPr>
        <w:t>:  Please</w:t>
      </w:r>
      <w:proofErr w:type="gramEnd"/>
      <w:r>
        <w:rPr>
          <w:rFonts w:ascii="Times New Roman" w:hAnsi="Times New Roman" w:cs="Times New Roman"/>
          <w:sz w:val="28"/>
          <w:szCs w:val="28"/>
        </w:rPr>
        <w:t xml:space="preserve"> upload to U:/secure drive</w:t>
      </w:r>
    </w:p>
    <w:p w14:paraId="49D6661A" w14:textId="77777777" w:rsidR="003324D9" w:rsidRDefault="003324D9" w:rsidP="003324D9">
      <w:pPr>
        <w:spacing w:after="0" w:line="240" w:lineRule="auto"/>
        <w:ind w:left="1440" w:hanging="1440"/>
        <w:rPr>
          <w:rFonts w:ascii="Times New Roman" w:hAnsi="Times New Roman" w:cs="Times New Roman"/>
          <w:sz w:val="28"/>
          <w:szCs w:val="28"/>
        </w:rPr>
      </w:pPr>
    </w:p>
    <w:p w14:paraId="4117BD7A" w14:textId="77777777" w:rsidR="004C069B" w:rsidRDefault="004C069B" w:rsidP="004C069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1</w:t>
      </w:r>
      <w:r>
        <w:rPr>
          <w:rFonts w:ascii="Times New Roman" w:hAnsi="Times New Roman" w:cs="Times New Roman"/>
          <w:sz w:val="28"/>
          <w:szCs w:val="28"/>
        </w:rPr>
        <w:tab/>
        <w:t>Deadline for dean to submit academic year (July 1 – June 30) annual appraisals for all full-time faculty and post-tenure reviews for all tenured faculty to the Office of the Provost (Faculty Handbook II.X)</w:t>
      </w:r>
      <w:r w:rsidR="00CC750C">
        <w:rPr>
          <w:rFonts w:ascii="Times New Roman" w:hAnsi="Times New Roman" w:cs="Times New Roman"/>
          <w:sz w:val="28"/>
          <w:szCs w:val="28"/>
        </w:rPr>
        <w:t>.</w:t>
      </w:r>
    </w:p>
    <w:p w14:paraId="3F0EF180" w14:textId="77777777" w:rsidR="006B560C" w:rsidRDefault="00A61754" w:rsidP="004C069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46CCB67B" w14:textId="2AF61EF9" w:rsidR="004C069B" w:rsidRDefault="00A61754" w:rsidP="006B560C">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 xml:space="preserve">Note: </w:t>
      </w:r>
      <w:r w:rsidR="004C069B">
        <w:rPr>
          <w:rFonts w:ascii="Times New Roman" w:hAnsi="Times New Roman" w:cs="Times New Roman"/>
          <w:sz w:val="28"/>
          <w:szCs w:val="28"/>
        </w:rPr>
        <w:t>Please upload all non-eSignature evaluation documents to the U:/drive</w:t>
      </w:r>
      <w:r w:rsidR="00CC750C">
        <w:rPr>
          <w:rFonts w:ascii="Times New Roman" w:hAnsi="Times New Roman" w:cs="Times New Roman"/>
          <w:sz w:val="28"/>
          <w:szCs w:val="28"/>
        </w:rPr>
        <w:t xml:space="preserve">.  Please send all eSignature evaluations to </w:t>
      </w:r>
      <w:hyperlink r:id="rId7" w:history="1">
        <w:r w:rsidR="00CC750C" w:rsidRPr="00966C2A">
          <w:rPr>
            <w:rStyle w:val="Hyperlink"/>
            <w:rFonts w:ascii="Times New Roman" w:hAnsi="Times New Roman" w:cs="Times New Roman"/>
            <w:sz w:val="28"/>
            <w:szCs w:val="28"/>
          </w:rPr>
          <w:t>academic.affairs@wku.edu</w:t>
        </w:r>
      </w:hyperlink>
      <w:r w:rsidR="00CC750C">
        <w:rPr>
          <w:rFonts w:ascii="Times New Roman" w:hAnsi="Times New Roman" w:cs="Times New Roman"/>
          <w:sz w:val="28"/>
          <w:szCs w:val="28"/>
        </w:rPr>
        <w:t xml:space="preserve">. </w:t>
      </w:r>
    </w:p>
    <w:p w14:paraId="36815943" w14:textId="77777777" w:rsidR="00A80A12" w:rsidRDefault="00A80A12" w:rsidP="004C069B">
      <w:pPr>
        <w:spacing w:after="0" w:line="240" w:lineRule="auto"/>
        <w:ind w:left="1440" w:hanging="1440"/>
        <w:rPr>
          <w:rFonts w:ascii="Times New Roman" w:hAnsi="Times New Roman" w:cs="Times New Roman"/>
          <w:sz w:val="28"/>
          <w:szCs w:val="28"/>
        </w:rPr>
      </w:pPr>
    </w:p>
    <w:p w14:paraId="1B4A2B3F" w14:textId="77777777" w:rsidR="00A80A12" w:rsidRDefault="00A80A12" w:rsidP="004C069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1</w:t>
      </w:r>
      <w:r>
        <w:rPr>
          <w:rFonts w:ascii="Times New Roman" w:hAnsi="Times New Roman" w:cs="Times New Roman"/>
          <w:sz w:val="28"/>
          <w:szCs w:val="28"/>
        </w:rPr>
        <w:tab/>
        <w:t>Deadline for dean to submit promotion and/or tenure recommendations to the Office of the Provost (Faculty Handbook III.E.4 and III.G.3)</w:t>
      </w:r>
      <w:r w:rsidR="00CC750C">
        <w:rPr>
          <w:rFonts w:ascii="Times New Roman" w:hAnsi="Times New Roman" w:cs="Times New Roman"/>
          <w:sz w:val="28"/>
          <w:szCs w:val="28"/>
        </w:rPr>
        <w:t>.</w:t>
      </w:r>
    </w:p>
    <w:p w14:paraId="1158737C" w14:textId="77777777" w:rsidR="006B560C" w:rsidRDefault="00A80A12" w:rsidP="00B02904">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0769C371" w14:textId="5361B4E2" w:rsidR="00A80A12" w:rsidRDefault="00A80A12" w:rsidP="006B560C">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w:t>
      </w:r>
      <w:proofErr w:type="gramStart"/>
      <w:r>
        <w:rPr>
          <w:rFonts w:ascii="Times New Roman" w:hAnsi="Times New Roman" w:cs="Times New Roman"/>
          <w:sz w:val="28"/>
          <w:szCs w:val="28"/>
        </w:rPr>
        <w:t>:  Please</w:t>
      </w:r>
      <w:proofErr w:type="gramEnd"/>
      <w:r>
        <w:rPr>
          <w:rFonts w:ascii="Times New Roman" w:hAnsi="Times New Roman" w:cs="Times New Roman"/>
          <w:sz w:val="28"/>
          <w:szCs w:val="28"/>
        </w:rPr>
        <w:t xml:space="preserve"> remind faculty holding </w:t>
      </w:r>
      <w:r w:rsidR="004A7474">
        <w:rPr>
          <w:rFonts w:ascii="Times New Roman" w:hAnsi="Times New Roman" w:cs="Times New Roman"/>
          <w:sz w:val="28"/>
          <w:szCs w:val="28"/>
        </w:rPr>
        <w:t xml:space="preserve">an instructor rank </w:t>
      </w:r>
      <w:r>
        <w:rPr>
          <w:rFonts w:ascii="Times New Roman" w:hAnsi="Times New Roman" w:cs="Times New Roman"/>
          <w:sz w:val="28"/>
          <w:szCs w:val="28"/>
        </w:rPr>
        <w:t xml:space="preserve">that </w:t>
      </w:r>
      <w:r w:rsidR="00A61754">
        <w:rPr>
          <w:rFonts w:ascii="Times New Roman" w:hAnsi="Times New Roman" w:cs="Times New Roman"/>
          <w:sz w:val="28"/>
          <w:szCs w:val="28"/>
        </w:rPr>
        <w:t xml:space="preserve">unless </w:t>
      </w:r>
      <w:r w:rsidR="006B560C">
        <w:rPr>
          <w:rFonts w:ascii="Times New Roman" w:hAnsi="Times New Roman" w:cs="Times New Roman"/>
          <w:sz w:val="28"/>
          <w:szCs w:val="28"/>
        </w:rPr>
        <w:t>they wish</w:t>
      </w:r>
      <w:r w:rsidR="00A61754">
        <w:rPr>
          <w:rFonts w:ascii="Times New Roman" w:hAnsi="Times New Roman" w:cs="Times New Roman"/>
          <w:sz w:val="28"/>
          <w:szCs w:val="28"/>
        </w:rPr>
        <w:t xml:space="preserve"> to appeal the promotion decision, </w:t>
      </w:r>
      <w:r>
        <w:rPr>
          <w:rFonts w:ascii="Times New Roman" w:hAnsi="Times New Roman" w:cs="Times New Roman"/>
          <w:sz w:val="28"/>
          <w:szCs w:val="28"/>
        </w:rPr>
        <w:t>the dean makes the final promotion recommendation</w:t>
      </w:r>
      <w:r w:rsidR="00E709E5">
        <w:rPr>
          <w:rFonts w:ascii="Times New Roman" w:hAnsi="Times New Roman" w:cs="Times New Roman"/>
          <w:sz w:val="28"/>
          <w:szCs w:val="28"/>
        </w:rPr>
        <w:t xml:space="preserve"> </w:t>
      </w:r>
      <w:r w:rsidR="00B02904">
        <w:rPr>
          <w:rFonts w:ascii="Times New Roman" w:hAnsi="Times New Roman" w:cs="Times New Roman"/>
          <w:sz w:val="28"/>
          <w:szCs w:val="28"/>
        </w:rPr>
        <w:t xml:space="preserve">in </w:t>
      </w:r>
      <w:r w:rsidR="00A61754">
        <w:rPr>
          <w:rFonts w:ascii="Times New Roman" w:hAnsi="Times New Roman" w:cs="Times New Roman"/>
          <w:sz w:val="28"/>
          <w:szCs w:val="28"/>
        </w:rPr>
        <w:t>that</w:t>
      </w:r>
      <w:r w:rsidR="004A7474">
        <w:rPr>
          <w:rFonts w:ascii="Times New Roman" w:hAnsi="Times New Roman" w:cs="Times New Roman"/>
          <w:sz w:val="28"/>
          <w:szCs w:val="28"/>
        </w:rPr>
        <w:t xml:space="preserve"> process, and that they </w:t>
      </w:r>
      <w:r w:rsidR="00E709E5">
        <w:rPr>
          <w:rFonts w:ascii="Times New Roman" w:hAnsi="Times New Roman" w:cs="Times New Roman"/>
          <w:sz w:val="28"/>
          <w:szCs w:val="28"/>
        </w:rPr>
        <w:t>will be notified of final Board action by May 15</w:t>
      </w:r>
      <w:r w:rsidR="00E709E5" w:rsidRPr="00E709E5">
        <w:rPr>
          <w:rFonts w:ascii="Times New Roman" w:hAnsi="Times New Roman" w:cs="Times New Roman"/>
          <w:sz w:val="28"/>
          <w:szCs w:val="28"/>
          <w:vertAlign w:val="superscript"/>
        </w:rPr>
        <w:t>th</w:t>
      </w:r>
      <w:r w:rsidR="00E709E5">
        <w:rPr>
          <w:rFonts w:ascii="Times New Roman" w:hAnsi="Times New Roman" w:cs="Times New Roman"/>
          <w:sz w:val="28"/>
          <w:szCs w:val="28"/>
        </w:rPr>
        <w:t xml:space="preserve">.  </w:t>
      </w:r>
      <w:r w:rsidR="00E709E5" w:rsidRPr="00E709E5">
        <w:rPr>
          <w:rFonts w:ascii="Times New Roman" w:hAnsi="Times New Roman" w:cs="Times New Roman"/>
          <w:b/>
          <w:sz w:val="28"/>
          <w:szCs w:val="28"/>
          <w:highlight w:val="yellow"/>
        </w:rPr>
        <w:t>Appeal(s) must be submitted to the Office of the Provost by February 1</w:t>
      </w:r>
      <w:r w:rsidR="00E709E5" w:rsidRPr="00E709E5">
        <w:rPr>
          <w:rFonts w:ascii="Times New Roman" w:hAnsi="Times New Roman" w:cs="Times New Roman"/>
          <w:b/>
          <w:sz w:val="28"/>
          <w:szCs w:val="28"/>
          <w:highlight w:val="yellow"/>
          <w:vertAlign w:val="superscript"/>
        </w:rPr>
        <w:t>st</w:t>
      </w:r>
      <w:r w:rsidR="00E709E5" w:rsidRPr="00E709E5">
        <w:rPr>
          <w:rFonts w:ascii="Times New Roman" w:hAnsi="Times New Roman" w:cs="Times New Roman"/>
          <w:b/>
          <w:sz w:val="28"/>
          <w:szCs w:val="28"/>
        </w:rPr>
        <w:t xml:space="preserve"> </w:t>
      </w:r>
      <w:r w:rsidR="00E709E5">
        <w:rPr>
          <w:rFonts w:ascii="Times New Roman" w:hAnsi="Times New Roman" w:cs="Times New Roman"/>
          <w:sz w:val="28"/>
          <w:szCs w:val="28"/>
        </w:rPr>
        <w:t>(Faculty Handbook III.G.3)</w:t>
      </w:r>
      <w:r w:rsidR="00A54B59">
        <w:rPr>
          <w:rFonts w:ascii="Times New Roman" w:hAnsi="Times New Roman" w:cs="Times New Roman"/>
          <w:sz w:val="28"/>
          <w:szCs w:val="28"/>
        </w:rPr>
        <w:t>.</w:t>
      </w:r>
    </w:p>
    <w:p w14:paraId="7F7B7853" w14:textId="77777777" w:rsidR="002453A6" w:rsidRDefault="002453A6" w:rsidP="00B02904">
      <w:pPr>
        <w:spacing w:after="0" w:line="240" w:lineRule="auto"/>
        <w:ind w:left="1440" w:hanging="1440"/>
        <w:rPr>
          <w:rFonts w:ascii="Times New Roman" w:hAnsi="Times New Roman" w:cs="Times New Roman"/>
          <w:sz w:val="28"/>
          <w:szCs w:val="28"/>
        </w:rPr>
      </w:pPr>
    </w:p>
    <w:p w14:paraId="467D20BD" w14:textId="66652588" w:rsidR="0028415B" w:rsidRDefault="0028415B" w:rsidP="0028415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1</w:t>
      </w:r>
      <w:r>
        <w:rPr>
          <w:rFonts w:ascii="Times New Roman" w:hAnsi="Times New Roman" w:cs="Times New Roman"/>
          <w:sz w:val="28"/>
          <w:szCs w:val="28"/>
        </w:rPr>
        <w:tab/>
        <w:t xml:space="preserve">Deadline for department chairs/directors to submit first quarter emeritus recommendations to the dean (Policy 1.103V). </w:t>
      </w:r>
    </w:p>
    <w:p w14:paraId="2C7959F7" w14:textId="77777777" w:rsidR="0028415B" w:rsidRDefault="0028415B" w:rsidP="002453A6">
      <w:pPr>
        <w:spacing w:after="0" w:line="240" w:lineRule="auto"/>
        <w:ind w:left="1440" w:hanging="1440"/>
        <w:rPr>
          <w:rFonts w:ascii="Times New Roman" w:hAnsi="Times New Roman" w:cs="Times New Roman"/>
          <w:sz w:val="28"/>
          <w:szCs w:val="28"/>
        </w:rPr>
      </w:pPr>
    </w:p>
    <w:p w14:paraId="3EC403C9" w14:textId="515DADAB" w:rsidR="002453A6" w:rsidRPr="000359B2" w:rsidRDefault="002453A6" w:rsidP="002453A6">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1</w:t>
      </w:r>
      <w:r>
        <w:rPr>
          <w:rFonts w:ascii="Times New Roman" w:hAnsi="Times New Roman" w:cs="Times New Roman"/>
          <w:sz w:val="28"/>
          <w:szCs w:val="28"/>
        </w:rPr>
        <w:tab/>
        <w:t>Department chair</w:t>
      </w:r>
      <w:r w:rsidR="005F262E">
        <w:rPr>
          <w:rFonts w:ascii="Times New Roman" w:hAnsi="Times New Roman" w:cs="Times New Roman"/>
          <w:sz w:val="28"/>
          <w:szCs w:val="28"/>
        </w:rPr>
        <w:t>s</w:t>
      </w:r>
      <w:r>
        <w:rPr>
          <w:rFonts w:ascii="Times New Roman" w:hAnsi="Times New Roman" w:cs="Times New Roman"/>
          <w:sz w:val="28"/>
          <w:szCs w:val="28"/>
        </w:rPr>
        <w:t>/director</w:t>
      </w:r>
      <w:r w:rsidR="005F262E">
        <w:rPr>
          <w:rFonts w:ascii="Times New Roman" w:hAnsi="Times New Roman" w:cs="Times New Roman"/>
          <w:sz w:val="28"/>
          <w:szCs w:val="28"/>
        </w:rPr>
        <w:t>s</w:t>
      </w:r>
      <w:r w:rsidRPr="000359B2">
        <w:rPr>
          <w:rFonts w:ascii="Times New Roman" w:hAnsi="Times New Roman" w:cs="Times New Roman"/>
          <w:sz w:val="28"/>
          <w:szCs w:val="28"/>
        </w:rPr>
        <w:t xml:space="preserve"> </w:t>
      </w:r>
      <w:r>
        <w:rPr>
          <w:rFonts w:ascii="Times New Roman" w:hAnsi="Times New Roman" w:cs="Times New Roman"/>
          <w:sz w:val="28"/>
          <w:szCs w:val="28"/>
        </w:rPr>
        <w:t>remind</w:t>
      </w:r>
      <w:r w:rsidRPr="000359B2">
        <w:rPr>
          <w:rFonts w:ascii="Times New Roman" w:hAnsi="Times New Roman" w:cs="Times New Roman"/>
          <w:sz w:val="28"/>
          <w:szCs w:val="28"/>
        </w:rPr>
        <w:t xml:space="preserve"> probationary </w:t>
      </w:r>
      <w:r>
        <w:rPr>
          <w:rFonts w:ascii="Times New Roman" w:hAnsi="Times New Roman" w:cs="Times New Roman"/>
          <w:sz w:val="28"/>
          <w:szCs w:val="28"/>
        </w:rPr>
        <w:t>1</w:t>
      </w:r>
      <w:r w:rsidRPr="00583A86">
        <w:rPr>
          <w:rFonts w:ascii="Times New Roman" w:hAnsi="Times New Roman" w:cs="Times New Roman"/>
          <w:sz w:val="28"/>
          <w:szCs w:val="28"/>
          <w:vertAlign w:val="superscript"/>
        </w:rPr>
        <w:t>st</w:t>
      </w:r>
      <w:r>
        <w:rPr>
          <w:rFonts w:ascii="Times New Roman" w:hAnsi="Times New Roman" w:cs="Times New Roman"/>
          <w:sz w:val="28"/>
          <w:szCs w:val="28"/>
        </w:rPr>
        <w:t xml:space="preserve"> year tenure-eligible faculty </w:t>
      </w:r>
      <w:r w:rsidRPr="000359B2">
        <w:rPr>
          <w:rFonts w:ascii="Times New Roman" w:hAnsi="Times New Roman" w:cs="Times New Roman"/>
          <w:sz w:val="28"/>
          <w:szCs w:val="28"/>
        </w:rPr>
        <w:t>of upcoming continuance review</w:t>
      </w:r>
      <w:r>
        <w:rPr>
          <w:rFonts w:ascii="Times New Roman" w:hAnsi="Times New Roman" w:cs="Times New Roman"/>
          <w:sz w:val="28"/>
          <w:szCs w:val="28"/>
        </w:rPr>
        <w:t>.</w:t>
      </w:r>
    </w:p>
    <w:p w14:paraId="4DC62943" w14:textId="77777777" w:rsidR="006B560C" w:rsidRDefault="002453A6" w:rsidP="002453A6">
      <w:pPr>
        <w:spacing w:after="0" w:line="240" w:lineRule="auto"/>
        <w:ind w:left="1440" w:hanging="1440"/>
        <w:rPr>
          <w:rFonts w:ascii="Times New Roman" w:hAnsi="Times New Roman" w:cs="Times New Roman"/>
          <w:sz w:val="28"/>
          <w:szCs w:val="28"/>
        </w:rPr>
      </w:pPr>
      <w:r w:rsidRPr="000359B2">
        <w:rPr>
          <w:rFonts w:ascii="Times New Roman" w:hAnsi="Times New Roman" w:cs="Times New Roman"/>
          <w:sz w:val="28"/>
          <w:szCs w:val="28"/>
        </w:rPr>
        <w:tab/>
      </w:r>
    </w:p>
    <w:p w14:paraId="00D204C6" w14:textId="4629C4AF" w:rsidR="002453A6" w:rsidRDefault="002453A6" w:rsidP="006B560C">
      <w:pPr>
        <w:spacing w:after="0" w:line="240" w:lineRule="auto"/>
        <w:ind w:left="1440"/>
        <w:rPr>
          <w:rFonts w:ascii="Times New Roman" w:hAnsi="Times New Roman" w:cs="Times New Roman"/>
          <w:sz w:val="28"/>
          <w:szCs w:val="28"/>
        </w:rPr>
      </w:pPr>
      <w:r w:rsidRPr="0053139A">
        <w:rPr>
          <w:rFonts w:ascii="Times New Roman" w:hAnsi="Times New Roman" w:cs="Times New Roman"/>
          <w:b/>
          <w:sz w:val="28"/>
          <w:szCs w:val="28"/>
          <w:highlight w:val="yellow"/>
        </w:rPr>
        <w:t>Note: Continuance materials are due to the department chair/director by January 25</w:t>
      </w:r>
      <w:r w:rsidRPr="0053139A">
        <w:rPr>
          <w:rFonts w:ascii="Times New Roman" w:hAnsi="Times New Roman" w:cs="Times New Roman"/>
          <w:b/>
          <w:sz w:val="28"/>
          <w:szCs w:val="28"/>
          <w:highlight w:val="yellow"/>
          <w:vertAlign w:val="superscript"/>
        </w:rPr>
        <w:t>th</w:t>
      </w:r>
      <w:r w:rsidRPr="0053139A">
        <w:rPr>
          <w:rFonts w:ascii="Times New Roman" w:hAnsi="Times New Roman" w:cs="Times New Roman"/>
          <w:b/>
          <w:sz w:val="28"/>
          <w:szCs w:val="28"/>
          <w:highlight w:val="yellow"/>
        </w:rPr>
        <w:t xml:space="preserve"> (Faculty Handbook IV.B.3.a)</w:t>
      </w:r>
      <w:r>
        <w:rPr>
          <w:rFonts w:ascii="Times New Roman" w:hAnsi="Times New Roman" w:cs="Times New Roman"/>
          <w:sz w:val="28"/>
          <w:szCs w:val="28"/>
        </w:rPr>
        <w:t>.</w:t>
      </w:r>
    </w:p>
    <w:p w14:paraId="2D9B1C13" w14:textId="3290CA83" w:rsidR="0028415B" w:rsidRDefault="0028415B" w:rsidP="002453A6">
      <w:pPr>
        <w:spacing w:after="0" w:line="240" w:lineRule="auto"/>
        <w:ind w:left="1440" w:hanging="1440"/>
        <w:rPr>
          <w:rFonts w:ascii="Times New Roman" w:hAnsi="Times New Roman" w:cs="Times New Roman"/>
          <w:sz w:val="28"/>
          <w:szCs w:val="28"/>
          <w:u w:val="single"/>
        </w:rPr>
      </w:pPr>
    </w:p>
    <w:p w14:paraId="15840794" w14:textId="3AF8E123" w:rsidR="0028415B" w:rsidRDefault="0028415B" w:rsidP="0028415B">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8</w:t>
      </w:r>
      <w:r>
        <w:rPr>
          <w:rFonts w:ascii="Times New Roman" w:hAnsi="Times New Roman" w:cs="Times New Roman"/>
          <w:sz w:val="28"/>
          <w:szCs w:val="28"/>
        </w:rPr>
        <w:tab/>
        <w:t>Deadline for dean to submit first quarter emeritus recommendations to the Office of the Provost (Policy 1.103V).</w:t>
      </w:r>
    </w:p>
    <w:p w14:paraId="05236EA5" w14:textId="77777777" w:rsidR="0028415B" w:rsidRDefault="0028415B" w:rsidP="0028415B">
      <w:pPr>
        <w:spacing w:after="0" w:line="240" w:lineRule="auto"/>
        <w:ind w:left="1440" w:hanging="1440"/>
        <w:rPr>
          <w:rFonts w:ascii="Times New Roman" w:hAnsi="Times New Roman" w:cs="Times New Roman"/>
          <w:sz w:val="28"/>
          <w:szCs w:val="28"/>
        </w:rPr>
      </w:pPr>
    </w:p>
    <w:p w14:paraId="70E734CA" w14:textId="77777777" w:rsidR="00E63A0B" w:rsidRDefault="00E63A0B" w:rsidP="00AF7B17">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15</w:t>
      </w:r>
      <w:r>
        <w:rPr>
          <w:rFonts w:ascii="Times New Roman" w:hAnsi="Times New Roman" w:cs="Times New Roman"/>
          <w:sz w:val="28"/>
          <w:szCs w:val="28"/>
        </w:rPr>
        <w:tab/>
        <w:t>Deadline for dean to notify candidate(s) in writing of tenure recommendation (Faculty Handbook IV.B.3.b.vi)</w:t>
      </w:r>
      <w:r w:rsidR="00CC7A92">
        <w:rPr>
          <w:rFonts w:ascii="Times New Roman" w:hAnsi="Times New Roman" w:cs="Times New Roman"/>
          <w:sz w:val="28"/>
          <w:szCs w:val="28"/>
        </w:rPr>
        <w:t>.</w:t>
      </w:r>
    </w:p>
    <w:p w14:paraId="70E11863" w14:textId="77777777" w:rsidR="00E63A0B" w:rsidRDefault="00E63A0B" w:rsidP="00AF7B17">
      <w:pPr>
        <w:spacing w:after="0" w:line="240" w:lineRule="auto"/>
        <w:ind w:left="1440" w:hanging="1440"/>
        <w:rPr>
          <w:rFonts w:ascii="Times New Roman" w:hAnsi="Times New Roman" w:cs="Times New Roman"/>
          <w:sz w:val="28"/>
          <w:szCs w:val="28"/>
        </w:rPr>
      </w:pPr>
    </w:p>
    <w:p w14:paraId="06717EE3" w14:textId="77777777" w:rsidR="00C90561" w:rsidRDefault="00C90561" w:rsidP="00C90561">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Dec 15</w:t>
      </w:r>
      <w:r>
        <w:rPr>
          <w:rFonts w:ascii="Times New Roman" w:hAnsi="Times New Roman" w:cs="Times New Roman"/>
          <w:sz w:val="28"/>
          <w:szCs w:val="28"/>
        </w:rPr>
        <w:tab/>
        <w:t xml:space="preserve">Deadline </w:t>
      </w:r>
      <w:r w:rsidR="001F77D2">
        <w:rPr>
          <w:rFonts w:ascii="Times New Roman" w:hAnsi="Times New Roman" w:cs="Times New Roman"/>
          <w:sz w:val="28"/>
          <w:szCs w:val="28"/>
        </w:rPr>
        <w:t xml:space="preserve">for dean </w:t>
      </w:r>
      <w:r>
        <w:rPr>
          <w:rFonts w:ascii="Times New Roman" w:hAnsi="Times New Roman" w:cs="Times New Roman"/>
          <w:sz w:val="28"/>
          <w:szCs w:val="28"/>
        </w:rPr>
        <w:t>to provide written notification to temporary and/or visiting non-tenure eligible faculty in their 2</w:t>
      </w:r>
      <w:r w:rsidRPr="001C20E8">
        <w:rPr>
          <w:rFonts w:ascii="Times New Roman" w:hAnsi="Times New Roman" w:cs="Times New Roman"/>
          <w:sz w:val="28"/>
          <w:szCs w:val="28"/>
          <w:vertAlign w:val="superscript"/>
        </w:rPr>
        <w:t>nd</w:t>
      </w:r>
      <w:r>
        <w:rPr>
          <w:rFonts w:ascii="Times New Roman" w:hAnsi="Times New Roman" w:cs="Times New Roman"/>
          <w:sz w:val="28"/>
          <w:szCs w:val="28"/>
        </w:rPr>
        <w:t xml:space="preserve"> year or greater of appointment if they will be continued (new appointment letter) or not continued (termination letter) (Policy 1.200V).</w:t>
      </w:r>
    </w:p>
    <w:p w14:paraId="6CFBA68C" w14:textId="77777777" w:rsidR="006B560C" w:rsidRDefault="00C90561" w:rsidP="00C90561">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4B1D73C0" w14:textId="4B6B4324" w:rsidR="00C90561" w:rsidRDefault="00C90561" w:rsidP="006B560C">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w:t>
      </w:r>
      <w:proofErr w:type="gramStart"/>
      <w:r>
        <w:rPr>
          <w:rFonts w:ascii="Times New Roman" w:hAnsi="Times New Roman" w:cs="Times New Roman"/>
          <w:sz w:val="28"/>
          <w:szCs w:val="28"/>
        </w:rPr>
        <w:t>:  Faculty</w:t>
      </w:r>
      <w:proofErr w:type="gramEnd"/>
      <w:r>
        <w:rPr>
          <w:rFonts w:ascii="Times New Roman" w:hAnsi="Times New Roman" w:cs="Times New Roman"/>
          <w:sz w:val="28"/>
          <w:szCs w:val="28"/>
        </w:rPr>
        <w:t xml:space="preserve"> who fall under the category of ‘temporary and/or visiting’ are required to receive an updated appointment letter annually if continued.</w:t>
      </w:r>
    </w:p>
    <w:p w14:paraId="43EE69D0" w14:textId="77777777" w:rsidR="00D73203" w:rsidRDefault="00D73203" w:rsidP="00C90561">
      <w:pPr>
        <w:spacing w:after="0" w:line="240" w:lineRule="auto"/>
        <w:ind w:left="1440" w:hanging="1440"/>
        <w:rPr>
          <w:rFonts w:ascii="Times New Roman" w:hAnsi="Times New Roman" w:cs="Times New Roman"/>
          <w:sz w:val="28"/>
          <w:szCs w:val="28"/>
        </w:rPr>
      </w:pPr>
    </w:p>
    <w:p w14:paraId="2C5E1AF8" w14:textId="77777777" w:rsidR="00D73203" w:rsidRDefault="00D73203" w:rsidP="00D73203">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Jan 3</w:t>
      </w:r>
      <w:r>
        <w:rPr>
          <w:rFonts w:ascii="Times New Roman" w:hAnsi="Times New Roman" w:cs="Times New Roman"/>
          <w:sz w:val="28"/>
          <w:szCs w:val="28"/>
        </w:rPr>
        <w:tab/>
        <w:t>Deadline for faculty award nominees to submit electronically the</w:t>
      </w:r>
      <w:r w:rsidR="005F262E">
        <w:rPr>
          <w:rFonts w:ascii="Times New Roman" w:hAnsi="Times New Roman" w:cs="Times New Roman"/>
          <w:sz w:val="28"/>
          <w:szCs w:val="28"/>
        </w:rPr>
        <w:t>ir nomination packet</w:t>
      </w:r>
      <w:r>
        <w:rPr>
          <w:rFonts w:ascii="Times New Roman" w:hAnsi="Times New Roman" w:cs="Times New Roman"/>
          <w:sz w:val="28"/>
          <w:szCs w:val="28"/>
        </w:rPr>
        <w:t xml:space="preserve"> to the dean (Policy 1.118V).</w:t>
      </w:r>
    </w:p>
    <w:p w14:paraId="313D5DBB" w14:textId="77777777" w:rsidR="00D73203" w:rsidRDefault="00D73203" w:rsidP="00C90561">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r>
    </w:p>
    <w:p w14:paraId="14493C7D" w14:textId="77777777" w:rsidR="00424A5F" w:rsidRDefault="00424A5F" w:rsidP="00424A5F">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Jan 30</w:t>
      </w:r>
      <w:r>
        <w:rPr>
          <w:rFonts w:ascii="Times New Roman" w:hAnsi="Times New Roman" w:cs="Times New Roman"/>
          <w:sz w:val="28"/>
          <w:szCs w:val="28"/>
        </w:rPr>
        <w:tab/>
        <w:t xml:space="preserve">Fall sabbatical leave reports due to </w:t>
      </w:r>
      <w:r w:rsidR="00C3113E">
        <w:rPr>
          <w:rFonts w:ascii="Times New Roman" w:hAnsi="Times New Roman" w:cs="Times New Roman"/>
          <w:sz w:val="28"/>
          <w:szCs w:val="28"/>
        </w:rPr>
        <w:t xml:space="preserve">the </w:t>
      </w:r>
      <w:r>
        <w:rPr>
          <w:rFonts w:ascii="Times New Roman" w:hAnsi="Times New Roman" w:cs="Times New Roman"/>
          <w:sz w:val="28"/>
          <w:szCs w:val="28"/>
        </w:rPr>
        <w:t>dean and Office of the Provost (Policy 1.130V)</w:t>
      </w:r>
      <w:r w:rsidR="00022BF6">
        <w:rPr>
          <w:rFonts w:ascii="Times New Roman" w:hAnsi="Times New Roman" w:cs="Times New Roman"/>
          <w:sz w:val="28"/>
          <w:szCs w:val="28"/>
        </w:rPr>
        <w:t>.</w:t>
      </w:r>
    </w:p>
    <w:p w14:paraId="3770951D" w14:textId="77777777" w:rsidR="006B560C" w:rsidRDefault="006B560C" w:rsidP="00424A5F">
      <w:pPr>
        <w:spacing w:after="0" w:line="240" w:lineRule="auto"/>
        <w:ind w:left="1440"/>
        <w:rPr>
          <w:rFonts w:ascii="Times New Roman" w:hAnsi="Times New Roman" w:cs="Times New Roman"/>
          <w:sz w:val="28"/>
          <w:szCs w:val="28"/>
        </w:rPr>
      </w:pPr>
    </w:p>
    <w:p w14:paraId="58A24AB2" w14:textId="0D314D56" w:rsidR="00424A5F" w:rsidRDefault="00424A5F" w:rsidP="00424A5F">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 Please upload to secure U:/drive</w:t>
      </w:r>
    </w:p>
    <w:p w14:paraId="65186CD9" w14:textId="77777777" w:rsidR="00647803" w:rsidRDefault="00647803" w:rsidP="00647803">
      <w:pPr>
        <w:spacing w:after="0" w:line="240" w:lineRule="auto"/>
        <w:rPr>
          <w:rFonts w:ascii="Times New Roman" w:hAnsi="Times New Roman" w:cs="Times New Roman"/>
          <w:sz w:val="28"/>
          <w:szCs w:val="28"/>
        </w:rPr>
      </w:pPr>
    </w:p>
    <w:p w14:paraId="7514A708" w14:textId="77777777" w:rsidR="00647803" w:rsidRDefault="00647803" w:rsidP="00647803">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Feb 1</w:t>
      </w:r>
      <w:r>
        <w:rPr>
          <w:rFonts w:ascii="Times New Roman" w:hAnsi="Times New Roman" w:cs="Times New Roman"/>
          <w:sz w:val="28"/>
          <w:szCs w:val="28"/>
        </w:rPr>
        <w:tab/>
        <w:t>Deadline for college faculty award</w:t>
      </w:r>
      <w:r w:rsidR="00A77583">
        <w:rPr>
          <w:rFonts w:ascii="Times New Roman" w:hAnsi="Times New Roman" w:cs="Times New Roman"/>
          <w:sz w:val="28"/>
          <w:szCs w:val="28"/>
        </w:rPr>
        <w:t>s</w:t>
      </w:r>
      <w:r>
        <w:rPr>
          <w:rFonts w:ascii="Times New Roman" w:hAnsi="Times New Roman" w:cs="Times New Roman"/>
          <w:sz w:val="28"/>
          <w:szCs w:val="28"/>
        </w:rPr>
        <w:t xml:space="preserve"> advisory committee to submit faculty award recommendations to the dean (Policy 1.118V).</w:t>
      </w:r>
    </w:p>
    <w:p w14:paraId="3458D4D2" w14:textId="77777777" w:rsidR="00E40C02" w:rsidRDefault="00E40C02" w:rsidP="00647803">
      <w:pPr>
        <w:spacing w:after="0" w:line="240" w:lineRule="auto"/>
        <w:ind w:left="1440" w:hanging="1440"/>
        <w:rPr>
          <w:rFonts w:ascii="Times New Roman" w:hAnsi="Times New Roman" w:cs="Times New Roman"/>
          <w:sz w:val="28"/>
          <w:szCs w:val="28"/>
        </w:rPr>
      </w:pPr>
    </w:p>
    <w:p w14:paraId="4EE939F4" w14:textId="77777777" w:rsidR="00E40C02" w:rsidRDefault="00E40C02" w:rsidP="00E40C02">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Feb 15</w:t>
      </w:r>
      <w:r>
        <w:rPr>
          <w:rFonts w:ascii="Times New Roman" w:hAnsi="Times New Roman" w:cs="Times New Roman"/>
          <w:sz w:val="28"/>
          <w:szCs w:val="28"/>
        </w:rPr>
        <w:tab/>
        <w:t xml:space="preserve">Deadline </w:t>
      </w:r>
      <w:r w:rsidR="001F77D2">
        <w:rPr>
          <w:rFonts w:ascii="Times New Roman" w:hAnsi="Times New Roman" w:cs="Times New Roman"/>
          <w:sz w:val="28"/>
          <w:szCs w:val="28"/>
        </w:rPr>
        <w:t xml:space="preserve">for dean </w:t>
      </w:r>
      <w:r>
        <w:rPr>
          <w:rFonts w:ascii="Times New Roman" w:hAnsi="Times New Roman" w:cs="Times New Roman"/>
          <w:sz w:val="28"/>
          <w:szCs w:val="28"/>
        </w:rPr>
        <w:t xml:space="preserve">to submit college faculty award winner(s) </w:t>
      </w:r>
      <w:r w:rsidR="00BB5E90">
        <w:rPr>
          <w:rFonts w:ascii="Times New Roman" w:hAnsi="Times New Roman" w:cs="Times New Roman"/>
          <w:sz w:val="28"/>
          <w:szCs w:val="28"/>
        </w:rPr>
        <w:t xml:space="preserve">recommendations and </w:t>
      </w:r>
      <w:r>
        <w:rPr>
          <w:rFonts w:ascii="Times New Roman" w:hAnsi="Times New Roman" w:cs="Times New Roman"/>
          <w:sz w:val="28"/>
          <w:szCs w:val="28"/>
        </w:rPr>
        <w:t>materials to the Office of the Provost (Policy 1.118V).</w:t>
      </w:r>
    </w:p>
    <w:p w14:paraId="4D660478" w14:textId="77777777" w:rsidR="006B560C" w:rsidRDefault="006B560C" w:rsidP="00BF50C4">
      <w:pPr>
        <w:spacing w:after="0" w:line="240" w:lineRule="auto"/>
        <w:ind w:left="1440"/>
        <w:rPr>
          <w:rFonts w:ascii="Times New Roman" w:hAnsi="Times New Roman" w:cs="Times New Roman"/>
          <w:sz w:val="28"/>
          <w:szCs w:val="28"/>
        </w:rPr>
      </w:pPr>
    </w:p>
    <w:p w14:paraId="64613249" w14:textId="75154E34" w:rsidR="00BF50C4" w:rsidRDefault="00BF50C4" w:rsidP="00BF50C4">
      <w:pPr>
        <w:spacing w:after="0" w:line="240" w:lineRule="auto"/>
        <w:ind w:left="1440"/>
        <w:rPr>
          <w:rFonts w:ascii="Times New Roman" w:hAnsi="Times New Roman" w:cs="Times New Roman"/>
          <w:sz w:val="28"/>
          <w:szCs w:val="28"/>
        </w:rPr>
      </w:pPr>
      <w:r>
        <w:rPr>
          <w:rFonts w:ascii="Times New Roman" w:hAnsi="Times New Roman" w:cs="Times New Roman"/>
          <w:sz w:val="28"/>
          <w:szCs w:val="28"/>
        </w:rPr>
        <w:t>Note: Please upload to secure U:/drive</w:t>
      </w:r>
    </w:p>
    <w:p w14:paraId="5D22E601" w14:textId="77777777" w:rsidR="00647803" w:rsidRDefault="00647803" w:rsidP="00647803">
      <w:pPr>
        <w:spacing w:after="0" w:line="240" w:lineRule="auto"/>
        <w:ind w:left="1440" w:hanging="1440"/>
        <w:rPr>
          <w:rFonts w:ascii="Times New Roman" w:hAnsi="Times New Roman" w:cs="Times New Roman"/>
          <w:sz w:val="28"/>
          <w:szCs w:val="28"/>
        </w:rPr>
      </w:pPr>
    </w:p>
    <w:p w14:paraId="1EDE93E6" w14:textId="5DC658DE" w:rsidR="006652B5" w:rsidRDefault="006652B5" w:rsidP="006652B5">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Feb 15</w:t>
      </w:r>
      <w:r>
        <w:rPr>
          <w:rFonts w:ascii="Times New Roman" w:hAnsi="Times New Roman" w:cs="Times New Roman"/>
          <w:sz w:val="28"/>
          <w:szCs w:val="28"/>
        </w:rPr>
        <w:tab/>
        <w:t>Deadline for department chair</w:t>
      </w:r>
      <w:r w:rsidR="001F77D2">
        <w:rPr>
          <w:rFonts w:ascii="Times New Roman" w:hAnsi="Times New Roman" w:cs="Times New Roman"/>
          <w:sz w:val="28"/>
          <w:szCs w:val="28"/>
        </w:rPr>
        <w:t>s</w:t>
      </w:r>
      <w:r>
        <w:rPr>
          <w:rFonts w:ascii="Times New Roman" w:hAnsi="Times New Roman" w:cs="Times New Roman"/>
          <w:sz w:val="28"/>
          <w:szCs w:val="28"/>
        </w:rPr>
        <w:t>/director</w:t>
      </w:r>
      <w:r w:rsidR="001F77D2">
        <w:rPr>
          <w:rFonts w:ascii="Times New Roman" w:hAnsi="Times New Roman" w:cs="Times New Roman"/>
          <w:sz w:val="28"/>
          <w:szCs w:val="28"/>
        </w:rPr>
        <w:t>s</w:t>
      </w:r>
      <w:r>
        <w:rPr>
          <w:rFonts w:ascii="Times New Roman" w:hAnsi="Times New Roman" w:cs="Times New Roman"/>
          <w:sz w:val="28"/>
          <w:szCs w:val="28"/>
        </w:rPr>
        <w:t xml:space="preserve"> to submit continuance recommendation(s) for probationary 1</w:t>
      </w:r>
      <w:r w:rsidRPr="00893188">
        <w:rPr>
          <w:rFonts w:ascii="Times New Roman" w:hAnsi="Times New Roman" w:cs="Times New Roman"/>
          <w:sz w:val="28"/>
          <w:szCs w:val="28"/>
          <w:vertAlign w:val="superscript"/>
        </w:rPr>
        <w:t>st</w:t>
      </w:r>
      <w:r>
        <w:rPr>
          <w:rFonts w:ascii="Times New Roman" w:hAnsi="Times New Roman" w:cs="Times New Roman"/>
          <w:sz w:val="28"/>
          <w:szCs w:val="28"/>
        </w:rPr>
        <w:t xml:space="preserve"> year tenure-eligible faculty to the dean (Faculty Handbook IV.B.3.a).</w:t>
      </w:r>
    </w:p>
    <w:p w14:paraId="7423FCC1" w14:textId="77777777" w:rsidR="00A42CAC" w:rsidRDefault="00A42CAC" w:rsidP="006652B5">
      <w:pPr>
        <w:spacing w:after="0" w:line="240" w:lineRule="auto"/>
        <w:ind w:left="1440" w:hanging="1440"/>
        <w:rPr>
          <w:rFonts w:ascii="Times New Roman" w:hAnsi="Times New Roman" w:cs="Times New Roman"/>
          <w:sz w:val="28"/>
          <w:szCs w:val="28"/>
        </w:rPr>
      </w:pPr>
    </w:p>
    <w:p w14:paraId="325CFCAE" w14:textId="1D4C1E5B" w:rsidR="00A42CAC" w:rsidRDefault="00A42CAC" w:rsidP="00A42CAC">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Feb 15</w:t>
      </w:r>
      <w:r>
        <w:rPr>
          <w:rFonts w:ascii="Times New Roman" w:hAnsi="Times New Roman" w:cs="Times New Roman"/>
          <w:sz w:val="28"/>
          <w:szCs w:val="28"/>
        </w:rPr>
        <w:tab/>
        <w:t>Deadline for department chairs/directors to submit second quarter emeritus recommendations to the dean (Policy 1.103V).</w:t>
      </w:r>
    </w:p>
    <w:p w14:paraId="3855103E" w14:textId="77777777" w:rsidR="00A42CAC" w:rsidRDefault="00A42CAC" w:rsidP="006652B5">
      <w:pPr>
        <w:spacing w:after="0" w:line="240" w:lineRule="auto"/>
        <w:ind w:left="1440" w:hanging="1440"/>
        <w:rPr>
          <w:rFonts w:ascii="Times New Roman" w:hAnsi="Times New Roman" w:cs="Times New Roman"/>
          <w:sz w:val="28"/>
          <w:szCs w:val="28"/>
        </w:rPr>
      </w:pPr>
    </w:p>
    <w:p w14:paraId="3B420765" w14:textId="260F1F13" w:rsidR="00EB3146" w:rsidRDefault="00EB3146" w:rsidP="00C859B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lastRenderedPageBreak/>
        <w:t>Feb 22</w:t>
      </w:r>
      <w:r>
        <w:rPr>
          <w:rFonts w:ascii="Times New Roman" w:hAnsi="Times New Roman" w:cs="Times New Roman"/>
          <w:sz w:val="28"/>
          <w:szCs w:val="28"/>
        </w:rPr>
        <w:tab/>
        <w:t>Deadline for dean to submit continuance recommendation(s) for 1</w:t>
      </w:r>
      <w:r w:rsidRPr="00EB3146">
        <w:rPr>
          <w:rFonts w:ascii="Times New Roman" w:hAnsi="Times New Roman" w:cs="Times New Roman"/>
          <w:sz w:val="28"/>
          <w:szCs w:val="28"/>
          <w:vertAlign w:val="superscript"/>
        </w:rPr>
        <w:t>st</w:t>
      </w:r>
      <w:r>
        <w:rPr>
          <w:rFonts w:ascii="Times New Roman" w:hAnsi="Times New Roman" w:cs="Times New Roman"/>
          <w:sz w:val="28"/>
          <w:szCs w:val="28"/>
        </w:rPr>
        <w:t xml:space="preserve"> year tenure-eligible probationary faculty </w:t>
      </w:r>
      <w:r w:rsidR="00022BF6">
        <w:rPr>
          <w:rFonts w:ascii="Times New Roman" w:hAnsi="Times New Roman" w:cs="Times New Roman"/>
          <w:sz w:val="28"/>
          <w:szCs w:val="28"/>
        </w:rPr>
        <w:t xml:space="preserve">to the Office of the Provost </w:t>
      </w:r>
      <w:r>
        <w:rPr>
          <w:rFonts w:ascii="Times New Roman" w:hAnsi="Times New Roman" w:cs="Times New Roman"/>
          <w:sz w:val="28"/>
          <w:szCs w:val="28"/>
        </w:rPr>
        <w:t>(Faculty Handbook IV.B.3.a)</w:t>
      </w:r>
      <w:r w:rsidR="00022BF6">
        <w:rPr>
          <w:rFonts w:ascii="Times New Roman" w:hAnsi="Times New Roman" w:cs="Times New Roman"/>
          <w:sz w:val="28"/>
          <w:szCs w:val="28"/>
        </w:rPr>
        <w:t>.</w:t>
      </w:r>
    </w:p>
    <w:p w14:paraId="2D27D12E" w14:textId="77777777" w:rsidR="00A42CAC" w:rsidRDefault="00A42CAC" w:rsidP="00C859B9">
      <w:pPr>
        <w:spacing w:after="0" w:line="240" w:lineRule="auto"/>
        <w:ind w:left="1440" w:hanging="1440"/>
        <w:rPr>
          <w:rFonts w:ascii="Times New Roman" w:hAnsi="Times New Roman" w:cs="Times New Roman"/>
          <w:sz w:val="28"/>
          <w:szCs w:val="28"/>
        </w:rPr>
      </w:pPr>
    </w:p>
    <w:p w14:paraId="3D955C9F" w14:textId="6DCAB4B9" w:rsidR="00A42CAC" w:rsidRDefault="00A42CAC" w:rsidP="00A42CAC">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Feb 22</w:t>
      </w:r>
      <w:r>
        <w:rPr>
          <w:rFonts w:ascii="Times New Roman" w:hAnsi="Times New Roman" w:cs="Times New Roman"/>
          <w:sz w:val="28"/>
          <w:szCs w:val="28"/>
        </w:rPr>
        <w:tab/>
        <w:t>Deadline for dean to submit second quarter emeritus recommendations to the Office of the Provost (Policy 1.103V).</w:t>
      </w:r>
    </w:p>
    <w:p w14:paraId="2F251B4E" w14:textId="77777777" w:rsidR="00A42CAC" w:rsidRDefault="00A42CAC" w:rsidP="00C859B9">
      <w:pPr>
        <w:spacing w:after="0" w:line="240" w:lineRule="auto"/>
        <w:ind w:left="1440" w:hanging="1440"/>
        <w:rPr>
          <w:rFonts w:ascii="Times New Roman" w:hAnsi="Times New Roman" w:cs="Times New Roman"/>
          <w:sz w:val="28"/>
          <w:szCs w:val="28"/>
        </w:rPr>
      </w:pPr>
    </w:p>
    <w:p w14:paraId="177D4333" w14:textId="43580749" w:rsidR="004335B9" w:rsidRDefault="004335B9" w:rsidP="004335B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Mar 1</w:t>
      </w:r>
      <w:r>
        <w:rPr>
          <w:rFonts w:ascii="Times New Roman" w:hAnsi="Times New Roman" w:cs="Times New Roman"/>
          <w:sz w:val="28"/>
          <w:szCs w:val="28"/>
        </w:rPr>
        <w:tab/>
        <w:t xml:space="preserve">Deadline for </w:t>
      </w:r>
      <w:r w:rsidR="001F77D2">
        <w:rPr>
          <w:rFonts w:ascii="Times New Roman" w:hAnsi="Times New Roman" w:cs="Times New Roman"/>
          <w:sz w:val="28"/>
          <w:szCs w:val="28"/>
        </w:rPr>
        <w:t>dean</w:t>
      </w:r>
      <w:r>
        <w:rPr>
          <w:rFonts w:ascii="Times New Roman" w:hAnsi="Times New Roman" w:cs="Times New Roman"/>
          <w:sz w:val="28"/>
          <w:szCs w:val="28"/>
        </w:rPr>
        <w:t xml:space="preserve"> to provide written notification to 1</w:t>
      </w:r>
      <w:r w:rsidRPr="00F93F8D">
        <w:rPr>
          <w:rFonts w:ascii="Times New Roman" w:hAnsi="Times New Roman" w:cs="Times New Roman"/>
          <w:sz w:val="28"/>
          <w:szCs w:val="28"/>
          <w:vertAlign w:val="superscript"/>
        </w:rPr>
        <w:t>st</w:t>
      </w:r>
      <w:r>
        <w:rPr>
          <w:rFonts w:ascii="Times New Roman" w:hAnsi="Times New Roman" w:cs="Times New Roman"/>
          <w:sz w:val="28"/>
          <w:szCs w:val="28"/>
        </w:rPr>
        <w:t xml:space="preserve"> year </w:t>
      </w:r>
      <w:proofErr w:type="gramStart"/>
      <w:r>
        <w:rPr>
          <w:rFonts w:ascii="Times New Roman" w:hAnsi="Times New Roman" w:cs="Times New Roman"/>
          <w:sz w:val="28"/>
          <w:szCs w:val="28"/>
        </w:rPr>
        <w:t>non tenure</w:t>
      </w:r>
      <w:proofErr w:type="gramEnd"/>
      <w:r>
        <w:rPr>
          <w:rFonts w:ascii="Times New Roman" w:hAnsi="Times New Roman" w:cs="Times New Roman"/>
          <w:sz w:val="28"/>
          <w:szCs w:val="28"/>
        </w:rPr>
        <w:t xml:space="preserve">-eligible temporary or visiting faculty of either </w:t>
      </w:r>
      <w:r w:rsidR="006B560C">
        <w:rPr>
          <w:rFonts w:ascii="Times New Roman" w:hAnsi="Times New Roman" w:cs="Times New Roman"/>
          <w:sz w:val="28"/>
          <w:szCs w:val="28"/>
        </w:rPr>
        <w:t>re-appointment</w:t>
      </w:r>
      <w:r>
        <w:rPr>
          <w:rFonts w:ascii="Times New Roman" w:hAnsi="Times New Roman" w:cs="Times New Roman"/>
          <w:sz w:val="28"/>
          <w:szCs w:val="28"/>
        </w:rPr>
        <w:t xml:space="preserve"> (new appointment letter) or </w:t>
      </w:r>
      <w:r w:rsidR="006B560C">
        <w:rPr>
          <w:rFonts w:ascii="Times New Roman" w:hAnsi="Times New Roman" w:cs="Times New Roman"/>
          <w:sz w:val="28"/>
          <w:szCs w:val="28"/>
        </w:rPr>
        <w:t>termination</w:t>
      </w:r>
      <w:r>
        <w:rPr>
          <w:rFonts w:ascii="Times New Roman" w:hAnsi="Times New Roman" w:cs="Times New Roman"/>
          <w:sz w:val="28"/>
          <w:szCs w:val="28"/>
        </w:rPr>
        <w:t xml:space="preserve"> (termination letter) (Policy 1.200V).</w:t>
      </w:r>
    </w:p>
    <w:p w14:paraId="3B87A81C" w14:textId="77777777" w:rsidR="004335B9" w:rsidRDefault="004335B9" w:rsidP="004335B9">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b/>
        <w:t>Note</w:t>
      </w:r>
      <w:proofErr w:type="gramStart"/>
      <w:r>
        <w:rPr>
          <w:rFonts w:ascii="Times New Roman" w:hAnsi="Times New Roman" w:cs="Times New Roman"/>
          <w:sz w:val="28"/>
          <w:szCs w:val="28"/>
        </w:rPr>
        <w:t>:  Faculty</w:t>
      </w:r>
      <w:proofErr w:type="gramEnd"/>
      <w:r>
        <w:rPr>
          <w:rFonts w:ascii="Times New Roman" w:hAnsi="Times New Roman" w:cs="Times New Roman"/>
          <w:sz w:val="28"/>
          <w:szCs w:val="28"/>
        </w:rPr>
        <w:t xml:space="preserve"> who fall under the category of ‘temporary or visiting’ are required to receive an updated appointment letter annually if continued.</w:t>
      </w:r>
    </w:p>
    <w:p w14:paraId="5E4916EE" w14:textId="77777777" w:rsidR="004335B9" w:rsidRDefault="004335B9" w:rsidP="00C859B9">
      <w:pPr>
        <w:spacing w:after="0" w:line="240" w:lineRule="auto"/>
        <w:ind w:left="1440" w:hanging="1440"/>
        <w:rPr>
          <w:rFonts w:ascii="Times New Roman" w:hAnsi="Times New Roman" w:cs="Times New Roman"/>
          <w:sz w:val="28"/>
          <w:szCs w:val="28"/>
        </w:rPr>
      </w:pPr>
    </w:p>
    <w:p w14:paraId="0C31D543" w14:textId="5D73AE0E" w:rsidR="00DA574E" w:rsidRDefault="00DA574E" w:rsidP="00DA574E">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Mar 1</w:t>
      </w:r>
      <w:r>
        <w:rPr>
          <w:rFonts w:ascii="Times New Roman" w:hAnsi="Times New Roman" w:cs="Times New Roman"/>
          <w:sz w:val="28"/>
          <w:szCs w:val="28"/>
        </w:rPr>
        <w:tab/>
        <w:t xml:space="preserve">Deadline for faculty to submit summer </w:t>
      </w:r>
      <w:r w:rsidR="006B560C">
        <w:rPr>
          <w:rFonts w:ascii="Times New Roman" w:hAnsi="Times New Roman" w:cs="Times New Roman"/>
          <w:sz w:val="28"/>
          <w:szCs w:val="28"/>
        </w:rPr>
        <w:t>session</w:t>
      </w:r>
      <w:r>
        <w:rPr>
          <w:rFonts w:ascii="Times New Roman" w:hAnsi="Times New Roman" w:cs="Times New Roman"/>
          <w:sz w:val="28"/>
          <w:szCs w:val="28"/>
        </w:rPr>
        <w:t xml:space="preserve"> textbook adoptions (Policy 1.420V/9.403V).</w:t>
      </w:r>
    </w:p>
    <w:p w14:paraId="71BD74AC" w14:textId="77777777" w:rsidR="00DA574E" w:rsidRDefault="00DA574E" w:rsidP="00B418F8">
      <w:pPr>
        <w:spacing w:after="0" w:line="240" w:lineRule="auto"/>
        <w:ind w:left="1440" w:hanging="1440"/>
        <w:rPr>
          <w:rFonts w:ascii="Times New Roman" w:hAnsi="Times New Roman" w:cs="Times New Roman"/>
          <w:sz w:val="28"/>
          <w:szCs w:val="28"/>
        </w:rPr>
      </w:pPr>
    </w:p>
    <w:p w14:paraId="4AF0B290" w14:textId="4CC9D33D" w:rsidR="00B418F8" w:rsidRDefault="00B418F8" w:rsidP="00B418F8">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April 15</w:t>
      </w:r>
      <w:r>
        <w:rPr>
          <w:rFonts w:ascii="Times New Roman" w:hAnsi="Times New Roman" w:cs="Times New Roman"/>
          <w:sz w:val="28"/>
          <w:szCs w:val="28"/>
        </w:rPr>
        <w:tab/>
        <w:t xml:space="preserve">Deadline for faculty to submit fall </w:t>
      </w:r>
      <w:r w:rsidR="006B560C">
        <w:rPr>
          <w:rFonts w:ascii="Times New Roman" w:hAnsi="Times New Roman" w:cs="Times New Roman"/>
          <w:sz w:val="28"/>
          <w:szCs w:val="28"/>
        </w:rPr>
        <w:t>session</w:t>
      </w:r>
      <w:r>
        <w:rPr>
          <w:rFonts w:ascii="Times New Roman" w:hAnsi="Times New Roman" w:cs="Times New Roman"/>
          <w:sz w:val="28"/>
          <w:szCs w:val="28"/>
        </w:rPr>
        <w:t xml:space="preserve"> textbook adoptions (Policy 1.420V/9.403V).</w:t>
      </w:r>
    </w:p>
    <w:p w14:paraId="3901EB38" w14:textId="77777777" w:rsidR="00A42CAC" w:rsidRDefault="00A42CAC" w:rsidP="00B418F8">
      <w:pPr>
        <w:spacing w:after="0" w:line="240" w:lineRule="auto"/>
        <w:ind w:left="1440" w:hanging="1440"/>
        <w:rPr>
          <w:rFonts w:ascii="Times New Roman" w:hAnsi="Times New Roman" w:cs="Times New Roman"/>
          <w:sz w:val="28"/>
          <w:szCs w:val="28"/>
        </w:rPr>
      </w:pPr>
    </w:p>
    <w:p w14:paraId="0E2F268A" w14:textId="75B9B8C7" w:rsidR="00A42CAC" w:rsidRDefault="00A42CAC" w:rsidP="00A42CAC">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May 1</w:t>
      </w:r>
      <w:r>
        <w:rPr>
          <w:rFonts w:ascii="Times New Roman" w:hAnsi="Times New Roman" w:cs="Times New Roman"/>
          <w:sz w:val="28"/>
          <w:szCs w:val="28"/>
        </w:rPr>
        <w:tab/>
        <w:t>Deadline for department chairs/directors to submit third quarter emeritus recommendations to the dean (Policy 1.420V/9.403V).</w:t>
      </w:r>
    </w:p>
    <w:p w14:paraId="0EFF16A8" w14:textId="77777777" w:rsidR="00B418F8" w:rsidRDefault="00B418F8" w:rsidP="00F37FCE">
      <w:pPr>
        <w:spacing w:after="0" w:line="240" w:lineRule="auto"/>
        <w:ind w:left="1440" w:hanging="1440"/>
        <w:rPr>
          <w:rFonts w:ascii="Times New Roman" w:hAnsi="Times New Roman" w:cs="Times New Roman"/>
          <w:sz w:val="28"/>
          <w:szCs w:val="28"/>
        </w:rPr>
      </w:pPr>
    </w:p>
    <w:p w14:paraId="65460680" w14:textId="614A37CD" w:rsidR="00A42CAC" w:rsidRDefault="00A42CAC" w:rsidP="00A42CAC">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May 10</w:t>
      </w:r>
      <w:r>
        <w:rPr>
          <w:rFonts w:ascii="Times New Roman" w:hAnsi="Times New Roman" w:cs="Times New Roman"/>
          <w:sz w:val="28"/>
          <w:szCs w:val="28"/>
        </w:rPr>
        <w:tab/>
        <w:t xml:space="preserve">Deadline for dean to submit </w:t>
      </w:r>
      <w:r w:rsidR="006B560C">
        <w:rPr>
          <w:rFonts w:ascii="Times New Roman" w:hAnsi="Times New Roman" w:cs="Times New Roman"/>
          <w:sz w:val="28"/>
          <w:szCs w:val="28"/>
        </w:rPr>
        <w:t>third</w:t>
      </w:r>
      <w:r>
        <w:rPr>
          <w:rFonts w:ascii="Times New Roman" w:hAnsi="Times New Roman" w:cs="Times New Roman"/>
          <w:sz w:val="28"/>
          <w:szCs w:val="28"/>
        </w:rPr>
        <w:t xml:space="preserve"> quarte</w:t>
      </w:r>
      <w:r w:rsidR="006B560C">
        <w:rPr>
          <w:rFonts w:ascii="Times New Roman" w:hAnsi="Times New Roman" w:cs="Times New Roman"/>
          <w:sz w:val="28"/>
          <w:szCs w:val="28"/>
        </w:rPr>
        <w:t>r</w:t>
      </w:r>
      <w:r>
        <w:rPr>
          <w:rFonts w:ascii="Times New Roman" w:hAnsi="Times New Roman" w:cs="Times New Roman"/>
          <w:sz w:val="28"/>
          <w:szCs w:val="28"/>
        </w:rPr>
        <w:t xml:space="preserve"> emeritus recommendations to the Office of the Provost (Policy 1.420V/9.403V).</w:t>
      </w:r>
    </w:p>
    <w:p w14:paraId="629ABCB3" w14:textId="77777777" w:rsidR="00A42CAC" w:rsidRDefault="00A42CAC" w:rsidP="00F37FCE">
      <w:pPr>
        <w:spacing w:after="0" w:line="240" w:lineRule="auto"/>
        <w:ind w:left="1440" w:hanging="1440"/>
        <w:rPr>
          <w:rFonts w:ascii="Times New Roman" w:hAnsi="Times New Roman" w:cs="Times New Roman"/>
          <w:sz w:val="28"/>
          <w:szCs w:val="28"/>
        </w:rPr>
      </w:pPr>
    </w:p>
    <w:p w14:paraId="6C4C612A" w14:textId="0D9E996A" w:rsidR="002564F0" w:rsidRDefault="00464206" w:rsidP="00AF7B17">
      <w:pPr>
        <w:spacing w:after="0" w:line="240" w:lineRule="auto"/>
        <w:ind w:left="1440" w:hanging="1440"/>
        <w:rPr>
          <w:rFonts w:ascii="Times New Roman" w:hAnsi="Times New Roman" w:cs="Times New Roman"/>
          <w:sz w:val="28"/>
          <w:szCs w:val="28"/>
        </w:rPr>
      </w:pPr>
      <w:r>
        <w:rPr>
          <w:rFonts w:ascii="Times New Roman" w:hAnsi="Times New Roman" w:cs="Times New Roman"/>
          <w:sz w:val="28"/>
          <w:szCs w:val="28"/>
        </w:rPr>
        <w:t>May 15</w:t>
      </w:r>
      <w:r>
        <w:rPr>
          <w:rFonts w:ascii="Times New Roman" w:hAnsi="Times New Roman" w:cs="Times New Roman"/>
          <w:sz w:val="28"/>
          <w:szCs w:val="28"/>
        </w:rPr>
        <w:tab/>
        <w:t xml:space="preserve">Deadline for dean to notify promotion and/or tenure candidates of final Board </w:t>
      </w:r>
      <w:r w:rsidR="00722027">
        <w:rPr>
          <w:rFonts w:ascii="Times New Roman" w:hAnsi="Times New Roman" w:cs="Times New Roman"/>
          <w:sz w:val="28"/>
          <w:szCs w:val="28"/>
        </w:rPr>
        <w:t>action</w:t>
      </w:r>
      <w:r>
        <w:rPr>
          <w:rFonts w:ascii="Times New Roman" w:hAnsi="Times New Roman" w:cs="Times New Roman"/>
          <w:sz w:val="28"/>
          <w:szCs w:val="28"/>
        </w:rPr>
        <w:t xml:space="preserve"> (Faculty Handbook </w:t>
      </w:r>
      <w:r w:rsidR="001B243D">
        <w:rPr>
          <w:rFonts w:ascii="Times New Roman" w:hAnsi="Times New Roman" w:cs="Times New Roman"/>
          <w:sz w:val="28"/>
          <w:szCs w:val="28"/>
        </w:rPr>
        <w:t>III.F.1, III.G.1 and IV.B.3)</w:t>
      </w:r>
      <w:r w:rsidR="00722027">
        <w:rPr>
          <w:rFonts w:ascii="Times New Roman" w:hAnsi="Times New Roman" w:cs="Times New Roman"/>
          <w:sz w:val="28"/>
          <w:szCs w:val="28"/>
        </w:rPr>
        <w:t>.</w:t>
      </w:r>
    </w:p>
    <w:p w14:paraId="49388683" w14:textId="77777777" w:rsidR="00AF7B17" w:rsidRDefault="00AF7B17" w:rsidP="004C069B">
      <w:pPr>
        <w:spacing w:after="0" w:line="240" w:lineRule="auto"/>
        <w:ind w:left="1440" w:hanging="1440"/>
        <w:rPr>
          <w:rFonts w:ascii="Times New Roman" w:hAnsi="Times New Roman" w:cs="Times New Roman"/>
          <w:sz w:val="28"/>
          <w:szCs w:val="28"/>
        </w:rPr>
      </w:pPr>
    </w:p>
    <w:p w14:paraId="188D2BFB" w14:textId="77777777" w:rsidR="00D80D5A" w:rsidRPr="009E0A67" w:rsidRDefault="00D80D5A" w:rsidP="003F2796">
      <w:pPr>
        <w:spacing w:after="0" w:line="240" w:lineRule="auto"/>
        <w:ind w:left="1440" w:hanging="1440"/>
        <w:rPr>
          <w:rFonts w:ascii="Times New Roman" w:hAnsi="Times New Roman" w:cs="Times New Roman"/>
          <w:sz w:val="28"/>
          <w:szCs w:val="28"/>
        </w:rPr>
      </w:pPr>
    </w:p>
    <w:sectPr w:rsidR="00D80D5A" w:rsidRPr="009E0A67" w:rsidSect="00145240">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E0ABE"/>
    <w:rsid w:val="0002120D"/>
    <w:rsid w:val="000229E9"/>
    <w:rsid w:val="00022BF6"/>
    <w:rsid w:val="00025DD2"/>
    <w:rsid w:val="00123ACF"/>
    <w:rsid w:val="00145240"/>
    <w:rsid w:val="0015488F"/>
    <w:rsid w:val="00180870"/>
    <w:rsid w:val="001A7C16"/>
    <w:rsid w:val="001B243D"/>
    <w:rsid w:val="001F77D2"/>
    <w:rsid w:val="002417A7"/>
    <w:rsid w:val="00243783"/>
    <w:rsid w:val="002453A6"/>
    <w:rsid w:val="0024684D"/>
    <w:rsid w:val="002564F0"/>
    <w:rsid w:val="0028415B"/>
    <w:rsid w:val="002A3A65"/>
    <w:rsid w:val="002A485A"/>
    <w:rsid w:val="002E5F62"/>
    <w:rsid w:val="003324D9"/>
    <w:rsid w:val="003919BA"/>
    <w:rsid w:val="003B235C"/>
    <w:rsid w:val="003C415E"/>
    <w:rsid w:val="003F2796"/>
    <w:rsid w:val="00423A79"/>
    <w:rsid w:val="00424A5F"/>
    <w:rsid w:val="004335B9"/>
    <w:rsid w:val="00452B73"/>
    <w:rsid w:val="00464206"/>
    <w:rsid w:val="004A7474"/>
    <w:rsid w:val="004C069B"/>
    <w:rsid w:val="005B2DC7"/>
    <w:rsid w:val="005F262E"/>
    <w:rsid w:val="00647803"/>
    <w:rsid w:val="006652B5"/>
    <w:rsid w:val="00675FCF"/>
    <w:rsid w:val="00697930"/>
    <w:rsid w:val="006B560C"/>
    <w:rsid w:val="006D15E6"/>
    <w:rsid w:val="007160AB"/>
    <w:rsid w:val="00722027"/>
    <w:rsid w:val="00740AB8"/>
    <w:rsid w:val="00744BCE"/>
    <w:rsid w:val="007933EA"/>
    <w:rsid w:val="00795A20"/>
    <w:rsid w:val="00797949"/>
    <w:rsid w:val="007A12A7"/>
    <w:rsid w:val="007F2137"/>
    <w:rsid w:val="0089053D"/>
    <w:rsid w:val="0090715B"/>
    <w:rsid w:val="00930C25"/>
    <w:rsid w:val="009528D3"/>
    <w:rsid w:val="009E0A67"/>
    <w:rsid w:val="00A42CAC"/>
    <w:rsid w:val="00A54B59"/>
    <w:rsid w:val="00A61754"/>
    <w:rsid w:val="00A6400F"/>
    <w:rsid w:val="00A65039"/>
    <w:rsid w:val="00A77583"/>
    <w:rsid w:val="00A80A12"/>
    <w:rsid w:val="00AF7B17"/>
    <w:rsid w:val="00B02904"/>
    <w:rsid w:val="00B418F8"/>
    <w:rsid w:val="00B5781B"/>
    <w:rsid w:val="00B86F6F"/>
    <w:rsid w:val="00B97DE5"/>
    <w:rsid w:val="00BA4F89"/>
    <w:rsid w:val="00BA763D"/>
    <w:rsid w:val="00BB5E90"/>
    <w:rsid w:val="00BF50C4"/>
    <w:rsid w:val="00C00AF7"/>
    <w:rsid w:val="00C3113E"/>
    <w:rsid w:val="00C332B7"/>
    <w:rsid w:val="00C6675B"/>
    <w:rsid w:val="00C73243"/>
    <w:rsid w:val="00C768EA"/>
    <w:rsid w:val="00C859B9"/>
    <w:rsid w:val="00C90561"/>
    <w:rsid w:val="00CB79A7"/>
    <w:rsid w:val="00CC750C"/>
    <w:rsid w:val="00CC7A92"/>
    <w:rsid w:val="00CE0ABE"/>
    <w:rsid w:val="00CE1245"/>
    <w:rsid w:val="00CF2BE6"/>
    <w:rsid w:val="00D0507C"/>
    <w:rsid w:val="00D1322F"/>
    <w:rsid w:val="00D1672A"/>
    <w:rsid w:val="00D31A62"/>
    <w:rsid w:val="00D564FB"/>
    <w:rsid w:val="00D70632"/>
    <w:rsid w:val="00D73203"/>
    <w:rsid w:val="00D74CCA"/>
    <w:rsid w:val="00D80D5A"/>
    <w:rsid w:val="00DA574E"/>
    <w:rsid w:val="00DE62B4"/>
    <w:rsid w:val="00E25B9F"/>
    <w:rsid w:val="00E40C02"/>
    <w:rsid w:val="00E63A0B"/>
    <w:rsid w:val="00E709E5"/>
    <w:rsid w:val="00EA2159"/>
    <w:rsid w:val="00EB3146"/>
    <w:rsid w:val="00F37FCE"/>
    <w:rsid w:val="00F7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5A87"/>
  <w15:docId w15:val="{82740930-5E2A-4E39-B688-CD523FC55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75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567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cademic.affairs@wk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ku.edu/policies/academic-affairs/" TargetMode="External"/><Relationship Id="rId5" Type="http://schemas.openxmlformats.org/officeDocument/2006/relationships/hyperlink" Target="https://www.wku.edu/academicaffairs/resources/faculty_handbook.php" TargetMode="External"/><Relationship Id="rId4" Type="http://schemas.openxmlformats.org/officeDocument/2006/relationships/hyperlink" Target="mailto:provost@wku.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1715</Words>
  <Characters>9778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Belt, Amber</dc:creator>
  <cp:keywords/>
  <dc:description/>
  <cp:lastModifiedBy>Burnham, Toni</cp:lastModifiedBy>
  <cp:revision>2</cp:revision>
  <dcterms:created xsi:type="dcterms:W3CDTF">2026-09-21T21:22:00Z</dcterms:created>
  <dcterms:modified xsi:type="dcterms:W3CDTF">2026-09-21T21:22:00Z</dcterms:modified>
</cp:coreProperties>
</file>