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Organizational Aid</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The organizational aid committee interviewed the Women's Ultimate Frisbee team, AD-FED, and The Amazing Tones of Joy. Relay for Life was scheduled to show up, however they failed to attend. The organizational aid committee decided to award the Women's Ultimate Frisbee team $500.00 but decided to not provide funding for the other organizations at this time.</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 </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Legislative Research</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 xml:space="preserve">The LRC committee met on October 3rd, 2012 at 4pm in the SGA office.  Nick </w:t>
      </w:r>
      <w:proofErr w:type="spellStart"/>
      <w:r w:rsidRPr="000F7F36">
        <w:rPr>
          <w:rFonts w:ascii="Times New Roman" w:eastAsia="Times New Roman" w:hAnsi="Times New Roman" w:cs="Times New Roman"/>
          <w:color w:val="000000"/>
          <w:sz w:val="24"/>
          <w:szCs w:val="24"/>
        </w:rPr>
        <w:t>Cotrell</w:t>
      </w:r>
      <w:proofErr w:type="spellEnd"/>
      <w:r w:rsidRPr="000F7F36">
        <w:rPr>
          <w:rFonts w:ascii="Times New Roman" w:eastAsia="Times New Roman" w:hAnsi="Times New Roman" w:cs="Times New Roman"/>
          <w:color w:val="000000"/>
          <w:sz w:val="24"/>
          <w:szCs w:val="24"/>
        </w:rPr>
        <w:t xml:space="preserve"> was present representing the campus improvements committee.</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Bill 5-12-F</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Purpose Clause: the phrase "from general senate funding" was inserted after $515.20.</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1st Whereas Clause: the clause was edited to read "...to ensure the satisfaction and appeal of all who walk on Western Kentucky University's campus..."</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Therefore Clause: the phrase "from general senate funding" was inserted after $515.20.</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 </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Public Relations</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We discussed our disagreement of the removal of the food court on South Campus. We are partnering with the Campus Improvements committee to make posters for campus clean-up. We continued to discuss the issue of the negative image of WKU as an unsafe environment. We want to form an exploratory committee to do research on the matter and to more heavily promote the campus escort service. Lastly, we are working on researching and a resolution to add surveillance cameras in the parking structures on campus.</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 </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Campus Improvements</w:t>
      </w:r>
    </w:p>
    <w:p w:rsidR="000F7F36" w:rsidRPr="000F7F36" w:rsidRDefault="000F7F36" w:rsidP="000F7F36">
      <w:pPr>
        <w:spacing w:before="100" w:beforeAutospacing="1" w:after="100" w:afterAutospacing="1" w:line="240" w:lineRule="auto"/>
        <w:rPr>
          <w:rFonts w:ascii="Times New Roman" w:eastAsia="Times New Roman" w:hAnsi="Times New Roman" w:cs="Times New Roman"/>
          <w:color w:val="000000"/>
          <w:sz w:val="24"/>
          <w:szCs w:val="24"/>
        </w:rPr>
      </w:pPr>
      <w:r w:rsidRPr="000F7F36">
        <w:rPr>
          <w:rFonts w:ascii="Times New Roman" w:eastAsia="Times New Roman" w:hAnsi="Times New Roman" w:cs="Times New Roman"/>
          <w:color w:val="000000"/>
          <w:sz w:val="24"/>
          <w:szCs w:val="24"/>
        </w:rPr>
        <w:t>We brainstormed ideas on new designs for the Campus Clean-up volunteer shirts. The bill for shirts is up for second read at the next Senate meeting. We also discussed all the issues that were brought up by South Campus students regarding the Food Court.</w:t>
      </w:r>
    </w:p>
    <w:p w:rsidR="00E84843" w:rsidRDefault="00E84843"/>
    <w:sectPr w:rsidR="00E84843" w:rsidSect="00E84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F36"/>
    <w:rsid w:val="000F7F36"/>
    <w:rsid w:val="00A14520"/>
    <w:rsid w:val="00E84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8635689">
      <w:bodyDiv w:val="1"/>
      <w:marLeft w:val="0"/>
      <w:marRight w:val="0"/>
      <w:marTop w:val="0"/>
      <w:marBottom w:val="0"/>
      <w:divBdr>
        <w:top w:val="none" w:sz="0" w:space="0" w:color="auto"/>
        <w:left w:val="none" w:sz="0" w:space="0" w:color="auto"/>
        <w:bottom w:val="none" w:sz="0" w:space="0" w:color="auto"/>
        <w:right w:val="none" w:sz="0" w:space="0" w:color="auto"/>
      </w:divBdr>
      <w:divsChild>
        <w:div w:id="148704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2012-10-16T16:02:00Z</dcterms:created>
  <dcterms:modified xsi:type="dcterms:W3CDTF">2012-10-16T16:17:00Z</dcterms:modified>
</cp:coreProperties>
</file>