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DC7" w:rsidRDefault="00BC0DC7" w:rsidP="00BC0DC7">
      <w:r>
        <w:t>Name: Hannah Garland</w:t>
      </w:r>
    </w:p>
    <w:p w:rsidR="00BC0DC7" w:rsidRDefault="00BC0DC7" w:rsidP="00BC0DC7">
      <w:r>
        <w:t>Email: hannah.garland772@topper.wku.edu</w:t>
      </w:r>
    </w:p>
    <w:p w:rsidR="00BC0DC7" w:rsidRDefault="00BC0DC7" w:rsidP="00BC0DC7">
      <w:r>
        <w:t>Committee: ['</w:t>
      </w:r>
      <w:proofErr w:type="spellStart"/>
      <w:r>
        <w:t>AcademicAffairs</w:t>
      </w:r>
      <w:proofErr w:type="spellEnd"/>
      <w:r>
        <w:t>']</w:t>
      </w:r>
    </w:p>
    <w:p w:rsidR="00BC0DC7" w:rsidRDefault="00BC0DC7" w:rsidP="00BC0DC7">
      <w:r>
        <w:t>Date: 2/12/2013</w:t>
      </w:r>
    </w:p>
    <w:p w:rsidR="00BC0DC7" w:rsidRDefault="00BC0DC7" w:rsidP="00BC0DC7">
      <w:r>
        <w:t>Attendance:</w:t>
      </w:r>
    </w:p>
    <w:p w:rsidR="00BC0DC7" w:rsidRDefault="00BC0DC7" w:rsidP="00BC0DC7">
      <w:proofErr w:type="spellStart"/>
      <w:r>
        <w:t>Dani</w:t>
      </w:r>
      <w:proofErr w:type="spellEnd"/>
      <w:r>
        <w:t xml:space="preserve"> Adams, Katie Martin, Trey Crumbie, Cole McDowell, Megan Skaggs, Paige Settles</w:t>
      </w:r>
    </w:p>
    <w:p w:rsidR="00BC0DC7" w:rsidRDefault="00BC0DC7" w:rsidP="00BC0DC7">
      <w:r>
        <w:t>Report:</w:t>
      </w:r>
    </w:p>
    <w:p w:rsidR="00BC0DC7" w:rsidRDefault="00BC0DC7" w:rsidP="00BC0DC7">
      <w:r>
        <w:t xml:space="preserve">We talked about our bill which was up for first read this week regarding the plus minus grading system proposed change. We also barely talked about the study abroad fee, but are waiting until next week to go into more depth. </w:t>
      </w:r>
    </w:p>
    <w:p w:rsidR="00BC0DC7" w:rsidRDefault="00BC0DC7" w:rsidP="00BC0DC7">
      <w:pPr>
        <w:rPr>
          <w:rFonts w:ascii="Segoe UI" w:hAnsi="Segoe UI" w:cs="Segoe UI"/>
          <w:sz w:val="20"/>
          <w:szCs w:val="20"/>
        </w:rPr>
      </w:pPr>
      <w:r>
        <w:rPr>
          <w:rFonts w:ascii="Segoe UI" w:hAnsi="Segoe UI" w:cs="Segoe UI"/>
          <w:sz w:val="20"/>
          <w:szCs w:val="20"/>
        </w:rPr>
        <w:t>Name: Natalie Broderick</w:t>
      </w:r>
      <w:r>
        <w:rPr>
          <w:rFonts w:ascii="Segoe UI" w:hAnsi="Segoe UI" w:cs="Segoe UI"/>
          <w:sz w:val="20"/>
          <w:szCs w:val="20"/>
        </w:rPr>
        <w:br/>
      </w:r>
      <w:r>
        <w:rPr>
          <w:rFonts w:ascii="Segoe UI" w:hAnsi="Segoe UI" w:cs="Segoe UI"/>
          <w:sz w:val="20"/>
          <w:szCs w:val="20"/>
        </w:rPr>
        <w:br/>
        <w:t>Email: natalie.broderick842@topper.wku.edu</w:t>
      </w:r>
      <w:r>
        <w:rPr>
          <w:rFonts w:ascii="Segoe UI" w:hAnsi="Segoe UI" w:cs="Segoe UI"/>
          <w:sz w:val="20"/>
          <w:szCs w:val="20"/>
        </w:rPr>
        <w:br/>
      </w:r>
      <w:r>
        <w:rPr>
          <w:rFonts w:ascii="Segoe UI" w:hAnsi="Segoe UI" w:cs="Segoe UI"/>
          <w:sz w:val="20"/>
          <w:szCs w:val="20"/>
        </w:rPr>
        <w:br/>
        <w:t>Committee: ['</w:t>
      </w:r>
      <w:proofErr w:type="spellStart"/>
      <w:r>
        <w:rPr>
          <w:rFonts w:ascii="Segoe UI" w:hAnsi="Segoe UI" w:cs="Segoe UI"/>
          <w:sz w:val="20"/>
          <w:szCs w:val="20"/>
        </w:rPr>
        <w:t>StudentAffairs</w:t>
      </w:r>
      <w:proofErr w:type="spellEnd"/>
      <w:r>
        <w:rPr>
          <w:rFonts w:ascii="Segoe UI" w:hAnsi="Segoe UI" w:cs="Segoe UI"/>
          <w:sz w:val="20"/>
          <w:szCs w:val="20"/>
        </w:rPr>
        <w:t>'</w:t>
      </w:r>
      <w:proofErr w:type="gramStart"/>
      <w:r>
        <w:rPr>
          <w:rFonts w:ascii="Segoe UI" w:hAnsi="Segoe UI" w:cs="Segoe UI"/>
          <w:sz w:val="20"/>
          <w:szCs w:val="20"/>
        </w:rPr>
        <w:t>]</w:t>
      </w:r>
      <w:proofErr w:type="gramEnd"/>
      <w:r>
        <w:rPr>
          <w:rFonts w:ascii="Segoe UI" w:hAnsi="Segoe UI" w:cs="Segoe UI"/>
          <w:sz w:val="20"/>
          <w:szCs w:val="20"/>
        </w:rPr>
        <w:br/>
      </w:r>
      <w:r>
        <w:rPr>
          <w:rFonts w:ascii="Segoe UI" w:hAnsi="Segoe UI" w:cs="Segoe UI"/>
          <w:sz w:val="20"/>
          <w:szCs w:val="20"/>
        </w:rPr>
        <w:br/>
        <w:t>Date: 2/12/2013</w:t>
      </w:r>
      <w:r>
        <w:rPr>
          <w:rFonts w:ascii="Segoe UI" w:hAnsi="Segoe UI" w:cs="Segoe UI"/>
          <w:sz w:val="20"/>
          <w:szCs w:val="20"/>
        </w:rPr>
        <w:br/>
      </w:r>
      <w:r>
        <w:rPr>
          <w:rFonts w:ascii="Segoe UI" w:hAnsi="Segoe UI" w:cs="Segoe UI"/>
          <w:sz w:val="20"/>
          <w:szCs w:val="20"/>
        </w:rPr>
        <w:br/>
        <w:t>Attendance:</w:t>
      </w:r>
      <w:r>
        <w:rPr>
          <w:rFonts w:ascii="Segoe UI" w:hAnsi="Segoe UI" w:cs="Segoe UI"/>
          <w:sz w:val="20"/>
          <w:szCs w:val="20"/>
        </w:rPr>
        <w:br/>
        <w:t>Alex Fahnders</w:t>
      </w:r>
      <w:r>
        <w:rPr>
          <w:rFonts w:ascii="Segoe UI" w:hAnsi="Segoe UI" w:cs="Segoe UI"/>
          <w:sz w:val="20"/>
          <w:szCs w:val="20"/>
        </w:rPr>
        <w:br/>
        <w:t>Abby Blandford</w:t>
      </w:r>
      <w:r>
        <w:rPr>
          <w:rFonts w:ascii="Segoe UI" w:hAnsi="Segoe UI" w:cs="Segoe UI"/>
          <w:sz w:val="20"/>
          <w:szCs w:val="20"/>
        </w:rPr>
        <w:br/>
        <w:t>Davide Fellini</w:t>
      </w:r>
      <w:r>
        <w:rPr>
          <w:rFonts w:ascii="Segoe UI" w:hAnsi="Segoe UI" w:cs="Segoe UI"/>
          <w:sz w:val="20"/>
          <w:szCs w:val="20"/>
        </w:rPr>
        <w:br/>
        <w:t>Taylor Ruby</w:t>
      </w:r>
      <w:r>
        <w:rPr>
          <w:rFonts w:ascii="Segoe UI" w:hAnsi="Segoe UI" w:cs="Segoe UI"/>
          <w:sz w:val="20"/>
          <w:szCs w:val="20"/>
        </w:rPr>
        <w:br/>
      </w:r>
      <w:r>
        <w:rPr>
          <w:rFonts w:ascii="Segoe UI" w:hAnsi="Segoe UI" w:cs="Segoe UI"/>
          <w:sz w:val="20"/>
          <w:szCs w:val="20"/>
        </w:rPr>
        <w:br/>
        <w:t>Report:</w:t>
      </w:r>
      <w:r>
        <w:rPr>
          <w:rFonts w:ascii="Segoe UI" w:hAnsi="Segoe UI" w:cs="Segoe UI"/>
          <w:sz w:val="20"/>
          <w:szCs w:val="20"/>
        </w:rPr>
        <w:br/>
        <w:t xml:space="preserve">We discussed upcoming opportunities to fund Grocery Bingo and get SGA </w:t>
      </w:r>
      <w:proofErr w:type="spellStart"/>
      <w:r>
        <w:rPr>
          <w:rFonts w:ascii="Segoe UI" w:hAnsi="Segoe UI" w:cs="Segoe UI"/>
          <w:sz w:val="20"/>
          <w:szCs w:val="20"/>
        </w:rPr>
        <w:t>invovled</w:t>
      </w:r>
      <w:proofErr w:type="spellEnd"/>
      <w:r>
        <w:rPr>
          <w:rFonts w:ascii="Segoe UI" w:hAnsi="Segoe UI" w:cs="Segoe UI"/>
          <w:sz w:val="20"/>
          <w:szCs w:val="20"/>
        </w:rPr>
        <w:t xml:space="preserve"> in Up </w:t>
      </w:r>
      <w:proofErr w:type="spellStart"/>
      <w:r>
        <w:rPr>
          <w:rFonts w:ascii="Segoe UI" w:hAnsi="Segoe UI" w:cs="Segoe UI"/>
          <w:sz w:val="20"/>
          <w:szCs w:val="20"/>
        </w:rPr>
        <w:t>Til</w:t>
      </w:r>
      <w:proofErr w:type="spellEnd"/>
      <w:r>
        <w:rPr>
          <w:rFonts w:ascii="Segoe UI" w:hAnsi="Segoe UI" w:cs="Segoe UI"/>
          <w:sz w:val="20"/>
          <w:szCs w:val="20"/>
        </w:rPr>
        <w:t xml:space="preserve"> Dawn.</w:t>
      </w:r>
    </w:p>
    <w:p w:rsidR="00BC0DC7" w:rsidRDefault="00BC0DC7" w:rsidP="00BC0DC7">
      <w:pPr>
        <w:rPr>
          <w:rFonts w:ascii="Segoe UI" w:hAnsi="Segoe UI" w:cs="Segoe UI"/>
          <w:sz w:val="20"/>
          <w:szCs w:val="20"/>
        </w:rPr>
      </w:pPr>
      <w:r>
        <w:rPr>
          <w:rFonts w:ascii="Segoe UI" w:hAnsi="Segoe UI" w:cs="Segoe UI"/>
          <w:sz w:val="20"/>
          <w:szCs w:val="20"/>
        </w:rPr>
        <w:t>Name: Mallory Chaney</w:t>
      </w:r>
      <w:r>
        <w:rPr>
          <w:rFonts w:ascii="Segoe UI" w:hAnsi="Segoe UI" w:cs="Segoe UI"/>
          <w:sz w:val="20"/>
          <w:szCs w:val="20"/>
        </w:rPr>
        <w:br/>
      </w:r>
      <w:r>
        <w:rPr>
          <w:rFonts w:ascii="Segoe UI" w:hAnsi="Segoe UI" w:cs="Segoe UI"/>
          <w:sz w:val="20"/>
          <w:szCs w:val="20"/>
        </w:rPr>
        <w:br/>
        <w:t>Email: Mallory.chaney474@topper.wku.edu</w:t>
      </w:r>
      <w:r>
        <w:rPr>
          <w:rFonts w:ascii="Segoe UI" w:hAnsi="Segoe UI" w:cs="Segoe UI"/>
          <w:sz w:val="20"/>
          <w:szCs w:val="20"/>
        </w:rPr>
        <w:br/>
      </w:r>
      <w:r>
        <w:rPr>
          <w:rFonts w:ascii="Segoe UI" w:hAnsi="Segoe UI" w:cs="Segoe UI"/>
          <w:sz w:val="20"/>
          <w:szCs w:val="20"/>
        </w:rPr>
        <w:br/>
        <w:t>Committee: ['</w:t>
      </w:r>
      <w:proofErr w:type="spellStart"/>
      <w:r>
        <w:rPr>
          <w:rFonts w:ascii="Segoe UI" w:hAnsi="Segoe UI" w:cs="Segoe UI"/>
          <w:sz w:val="20"/>
          <w:szCs w:val="20"/>
        </w:rPr>
        <w:t>CampusImprovements</w:t>
      </w:r>
      <w:proofErr w:type="spellEnd"/>
      <w:r>
        <w:rPr>
          <w:rFonts w:ascii="Segoe UI" w:hAnsi="Segoe UI" w:cs="Segoe UI"/>
          <w:sz w:val="20"/>
          <w:szCs w:val="20"/>
        </w:rPr>
        <w:t>'</w:t>
      </w:r>
      <w:proofErr w:type="gramStart"/>
      <w:r>
        <w:rPr>
          <w:rFonts w:ascii="Segoe UI" w:hAnsi="Segoe UI" w:cs="Segoe UI"/>
          <w:sz w:val="20"/>
          <w:szCs w:val="20"/>
        </w:rPr>
        <w:t>]</w:t>
      </w:r>
      <w:proofErr w:type="gramEnd"/>
      <w:r>
        <w:rPr>
          <w:rFonts w:ascii="Segoe UI" w:hAnsi="Segoe UI" w:cs="Segoe UI"/>
          <w:sz w:val="20"/>
          <w:szCs w:val="20"/>
        </w:rPr>
        <w:br/>
      </w:r>
      <w:r>
        <w:rPr>
          <w:rFonts w:ascii="Segoe UI" w:hAnsi="Segoe UI" w:cs="Segoe UI"/>
          <w:sz w:val="20"/>
          <w:szCs w:val="20"/>
        </w:rPr>
        <w:br/>
        <w:t>Date: 2/12/13</w:t>
      </w:r>
      <w:r>
        <w:rPr>
          <w:rFonts w:ascii="Segoe UI" w:hAnsi="Segoe UI" w:cs="Segoe UI"/>
          <w:sz w:val="20"/>
          <w:szCs w:val="20"/>
        </w:rPr>
        <w:br/>
      </w:r>
      <w:r>
        <w:rPr>
          <w:rFonts w:ascii="Segoe UI" w:hAnsi="Segoe UI" w:cs="Segoe UI"/>
          <w:sz w:val="20"/>
          <w:szCs w:val="20"/>
        </w:rPr>
        <w:br/>
        <w:t>Attendance:</w:t>
      </w:r>
      <w:r>
        <w:rPr>
          <w:rFonts w:ascii="Segoe UI" w:hAnsi="Segoe UI" w:cs="Segoe UI"/>
          <w:sz w:val="20"/>
          <w:szCs w:val="20"/>
        </w:rPr>
        <w:br/>
        <w:t xml:space="preserve">Tyler Jenkins </w:t>
      </w:r>
      <w:r>
        <w:rPr>
          <w:rFonts w:ascii="Segoe UI" w:hAnsi="Segoe UI" w:cs="Segoe UI"/>
          <w:sz w:val="20"/>
          <w:szCs w:val="20"/>
        </w:rPr>
        <w:br/>
      </w:r>
      <w:r>
        <w:rPr>
          <w:rFonts w:ascii="Segoe UI" w:hAnsi="Segoe UI" w:cs="Segoe UI"/>
          <w:sz w:val="20"/>
          <w:szCs w:val="20"/>
        </w:rPr>
        <w:lastRenderedPageBreak/>
        <w:t>Taylor Gwinn</w:t>
      </w:r>
      <w:r>
        <w:rPr>
          <w:rFonts w:ascii="Segoe UI" w:hAnsi="Segoe UI" w:cs="Segoe UI"/>
          <w:sz w:val="20"/>
          <w:szCs w:val="20"/>
        </w:rPr>
        <w:br/>
        <w:t>Barrett Greenwell</w:t>
      </w:r>
      <w:r>
        <w:rPr>
          <w:rFonts w:ascii="Segoe UI" w:hAnsi="Segoe UI" w:cs="Segoe UI"/>
          <w:sz w:val="20"/>
          <w:szCs w:val="20"/>
        </w:rPr>
        <w:br/>
      </w:r>
      <w:proofErr w:type="spellStart"/>
      <w:r>
        <w:rPr>
          <w:rFonts w:ascii="Segoe UI" w:hAnsi="Segoe UI" w:cs="Segoe UI"/>
          <w:sz w:val="20"/>
          <w:szCs w:val="20"/>
        </w:rPr>
        <w:t>Tori</w:t>
      </w:r>
      <w:proofErr w:type="spellEnd"/>
      <w:r>
        <w:rPr>
          <w:rFonts w:ascii="Segoe UI" w:hAnsi="Segoe UI" w:cs="Segoe UI"/>
          <w:sz w:val="20"/>
          <w:szCs w:val="20"/>
        </w:rPr>
        <w:t xml:space="preserve"> Conyers </w:t>
      </w:r>
      <w:r>
        <w:rPr>
          <w:rFonts w:ascii="Segoe UI" w:hAnsi="Segoe UI" w:cs="Segoe UI"/>
          <w:sz w:val="20"/>
          <w:szCs w:val="20"/>
        </w:rPr>
        <w:br/>
      </w:r>
      <w:r>
        <w:rPr>
          <w:rFonts w:ascii="Segoe UI" w:hAnsi="Segoe UI" w:cs="Segoe UI"/>
          <w:sz w:val="20"/>
          <w:szCs w:val="20"/>
        </w:rPr>
        <w:br/>
        <w:t>Report:</w:t>
      </w:r>
      <w:r>
        <w:rPr>
          <w:rFonts w:ascii="Segoe UI" w:hAnsi="Segoe UI" w:cs="Segoe UI"/>
          <w:sz w:val="20"/>
          <w:szCs w:val="20"/>
        </w:rPr>
        <w:br/>
        <w:t>We discussed contacting official for the campus safety walk as well as contacting Charley Pride to see if we can conduct campus cleanup during Greek week and designate points to the organizations. We reviewed the story about the lawsuit from the Chinese student worker. Also we discussed the need to put ash trays outside of McCormack hall.</w:t>
      </w:r>
    </w:p>
    <w:p w:rsidR="00BC0DC7" w:rsidRDefault="00BC0DC7" w:rsidP="00BC0DC7">
      <w:r>
        <w:rPr>
          <w:rFonts w:ascii="Segoe UI" w:hAnsi="Segoe UI" w:cs="Segoe UI"/>
          <w:sz w:val="20"/>
          <w:szCs w:val="20"/>
        </w:rPr>
        <w:t>Name: Cain Alvey</w:t>
      </w:r>
      <w:r>
        <w:rPr>
          <w:rFonts w:ascii="Segoe UI" w:hAnsi="Segoe UI" w:cs="Segoe UI"/>
          <w:sz w:val="20"/>
          <w:szCs w:val="20"/>
        </w:rPr>
        <w:br/>
      </w:r>
      <w:r>
        <w:rPr>
          <w:rFonts w:ascii="Segoe UI" w:hAnsi="Segoe UI" w:cs="Segoe UI"/>
          <w:sz w:val="20"/>
          <w:szCs w:val="20"/>
        </w:rPr>
        <w:br/>
        <w:t>Email: Cain.alvey017@topper.wku.edu</w:t>
      </w:r>
      <w:r>
        <w:rPr>
          <w:rFonts w:ascii="Segoe UI" w:hAnsi="Segoe UI" w:cs="Segoe UI"/>
          <w:sz w:val="20"/>
          <w:szCs w:val="20"/>
        </w:rPr>
        <w:br/>
      </w:r>
      <w:r>
        <w:rPr>
          <w:rFonts w:ascii="Segoe UI" w:hAnsi="Segoe UI" w:cs="Segoe UI"/>
          <w:sz w:val="20"/>
          <w:szCs w:val="20"/>
        </w:rPr>
        <w:br/>
        <w:t>Committee: ['</w:t>
      </w:r>
      <w:proofErr w:type="spellStart"/>
      <w:r>
        <w:rPr>
          <w:rFonts w:ascii="Segoe UI" w:hAnsi="Segoe UI" w:cs="Segoe UI"/>
          <w:sz w:val="20"/>
          <w:szCs w:val="20"/>
        </w:rPr>
        <w:t>OrganizationalAid</w:t>
      </w:r>
      <w:proofErr w:type="spellEnd"/>
      <w:r>
        <w:rPr>
          <w:rFonts w:ascii="Segoe UI" w:hAnsi="Segoe UI" w:cs="Segoe UI"/>
          <w:sz w:val="20"/>
          <w:szCs w:val="20"/>
        </w:rPr>
        <w:t>'</w:t>
      </w:r>
      <w:proofErr w:type="gramStart"/>
      <w:r>
        <w:rPr>
          <w:rFonts w:ascii="Segoe UI" w:hAnsi="Segoe UI" w:cs="Segoe UI"/>
          <w:sz w:val="20"/>
          <w:szCs w:val="20"/>
        </w:rPr>
        <w:t>]</w:t>
      </w:r>
      <w:proofErr w:type="gramEnd"/>
      <w:r>
        <w:rPr>
          <w:rFonts w:ascii="Segoe UI" w:hAnsi="Segoe UI" w:cs="Segoe UI"/>
          <w:sz w:val="20"/>
          <w:szCs w:val="20"/>
        </w:rPr>
        <w:br/>
      </w:r>
      <w:r>
        <w:rPr>
          <w:rFonts w:ascii="Segoe UI" w:hAnsi="Segoe UI" w:cs="Segoe UI"/>
          <w:sz w:val="20"/>
          <w:szCs w:val="20"/>
        </w:rPr>
        <w:br/>
        <w:t>Date: 2-13-13</w:t>
      </w:r>
      <w:r>
        <w:rPr>
          <w:rFonts w:ascii="Segoe UI" w:hAnsi="Segoe UI" w:cs="Segoe UI"/>
          <w:sz w:val="20"/>
          <w:szCs w:val="20"/>
        </w:rPr>
        <w:br/>
      </w:r>
      <w:r>
        <w:rPr>
          <w:rFonts w:ascii="Segoe UI" w:hAnsi="Segoe UI" w:cs="Segoe UI"/>
          <w:sz w:val="20"/>
          <w:szCs w:val="20"/>
        </w:rPr>
        <w:br/>
        <w:t>Attendance:</w:t>
      </w:r>
      <w:r>
        <w:rPr>
          <w:rFonts w:ascii="Segoe UI" w:hAnsi="Segoe UI" w:cs="Segoe UI"/>
          <w:sz w:val="20"/>
          <w:szCs w:val="20"/>
        </w:rPr>
        <w:br/>
        <w:t>Ross Nowland</w:t>
      </w:r>
      <w:r>
        <w:rPr>
          <w:rFonts w:ascii="Segoe UI" w:hAnsi="Segoe UI" w:cs="Segoe UI"/>
          <w:sz w:val="20"/>
          <w:szCs w:val="20"/>
        </w:rPr>
        <w:br/>
        <w:t>Sarah Newton</w:t>
      </w:r>
      <w:r>
        <w:rPr>
          <w:rFonts w:ascii="Segoe UI" w:hAnsi="Segoe UI" w:cs="Segoe UI"/>
          <w:sz w:val="20"/>
          <w:szCs w:val="20"/>
        </w:rPr>
        <w:br/>
        <w:t>Allie Sharp</w:t>
      </w:r>
      <w:r>
        <w:rPr>
          <w:rFonts w:ascii="Segoe UI" w:hAnsi="Segoe UI" w:cs="Segoe UI"/>
          <w:sz w:val="20"/>
          <w:szCs w:val="20"/>
        </w:rPr>
        <w:br/>
        <w:t>Brendan Flaherty</w:t>
      </w:r>
      <w:r>
        <w:rPr>
          <w:rFonts w:ascii="Segoe UI" w:hAnsi="Segoe UI" w:cs="Segoe UI"/>
          <w:sz w:val="20"/>
          <w:szCs w:val="20"/>
        </w:rPr>
        <w:br/>
        <w:t xml:space="preserve">Mark Reeves </w:t>
      </w:r>
      <w:r>
        <w:rPr>
          <w:rFonts w:ascii="Segoe UI" w:hAnsi="Segoe UI" w:cs="Segoe UI"/>
          <w:sz w:val="20"/>
          <w:szCs w:val="20"/>
        </w:rPr>
        <w:br/>
        <w:t xml:space="preserve">Davide Fellini </w:t>
      </w:r>
      <w:r>
        <w:rPr>
          <w:rFonts w:ascii="Segoe UI" w:hAnsi="Segoe UI" w:cs="Segoe UI"/>
          <w:sz w:val="20"/>
          <w:szCs w:val="20"/>
        </w:rPr>
        <w:br/>
      </w:r>
      <w:r>
        <w:rPr>
          <w:rFonts w:ascii="Segoe UI" w:hAnsi="Segoe UI" w:cs="Segoe UI"/>
          <w:sz w:val="20"/>
          <w:szCs w:val="20"/>
        </w:rPr>
        <w:br/>
        <w:t>Report:</w:t>
      </w:r>
      <w:r>
        <w:rPr>
          <w:rFonts w:ascii="Segoe UI" w:hAnsi="Segoe UI" w:cs="Segoe UI"/>
          <w:sz w:val="20"/>
          <w:szCs w:val="20"/>
        </w:rPr>
        <w:br/>
        <w:t>We interviewed organizations and alloyed money to forward to senate.</w:t>
      </w:r>
      <w:bookmarkStart w:id="0" w:name="_GoBack"/>
      <w:bookmarkEnd w:id="0"/>
    </w:p>
    <w:p w:rsidR="00A03F24" w:rsidRDefault="00BC0DC7">
      <w:r>
        <w:rPr>
          <w:sz w:val="20"/>
          <w:szCs w:val="20"/>
        </w:rPr>
        <w:t>Name: Mac Mullins</w:t>
      </w:r>
      <w:r>
        <w:rPr>
          <w:sz w:val="20"/>
          <w:szCs w:val="20"/>
        </w:rPr>
        <w:br/>
      </w:r>
      <w:r>
        <w:rPr>
          <w:sz w:val="20"/>
          <w:szCs w:val="20"/>
        </w:rPr>
        <w:br/>
        <w:t>Email: John,Mullins338@topper.wku.edu</w:t>
      </w:r>
      <w:r>
        <w:rPr>
          <w:sz w:val="20"/>
          <w:szCs w:val="20"/>
        </w:rPr>
        <w:br/>
      </w:r>
      <w:r>
        <w:rPr>
          <w:sz w:val="20"/>
          <w:szCs w:val="20"/>
        </w:rPr>
        <w:br/>
        <w:t>Committee: ['</w:t>
      </w:r>
      <w:proofErr w:type="spellStart"/>
      <w:r>
        <w:rPr>
          <w:sz w:val="20"/>
          <w:szCs w:val="20"/>
        </w:rPr>
        <w:t>PublicRelations</w:t>
      </w:r>
      <w:proofErr w:type="spellEnd"/>
      <w:r>
        <w:rPr>
          <w:sz w:val="20"/>
          <w:szCs w:val="20"/>
        </w:rPr>
        <w:t>'</w:t>
      </w:r>
      <w:proofErr w:type="gramStart"/>
      <w:r>
        <w:rPr>
          <w:sz w:val="20"/>
          <w:szCs w:val="20"/>
        </w:rPr>
        <w:t>]</w:t>
      </w:r>
      <w:proofErr w:type="gramEnd"/>
      <w:r>
        <w:rPr>
          <w:sz w:val="20"/>
          <w:szCs w:val="20"/>
        </w:rPr>
        <w:br/>
      </w:r>
      <w:r>
        <w:rPr>
          <w:sz w:val="20"/>
          <w:szCs w:val="20"/>
        </w:rPr>
        <w:br/>
        <w:t>Date: 02/12/2013</w:t>
      </w:r>
      <w:r>
        <w:rPr>
          <w:sz w:val="20"/>
          <w:szCs w:val="20"/>
        </w:rPr>
        <w:br/>
      </w:r>
      <w:r>
        <w:rPr>
          <w:sz w:val="20"/>
          <w:szCs w:val="20"/>
        </w:rPr>
        <w:br/>
        <w:t>Attendance:</w:t>
      </w:r>
      <w:r>
        <w:rPr>
          <w:sz w:val="20"/>
          <w:szCs w:val="20"/>
        </w:rPr>
        <w:br/>
        <w:t>Katherine Montgomery</w:t>
      </w:r>
      <w:r>
        <w:rPr>
          <w:sz w:val="20"/>
          <w:szCs w:val="20"/>
        </w:rPr>
        <w:br/>
        <w:t xml:space="preserve">Mallory </w:t>
      </w:r>
      <w:proofErr w:type="spellStart"/>
      <w:r>
        <w:rPr>
          <w:sz w:val="20"/>
          <w:szCs w:val="20"/>
        </w:rPr>
        <w:t>Treece</w:t>
      </w:r>
      <w:proofErr w:type="spellEnd"/>
      <w:r>
        <w:rPr>
          <w:sz w:val="20"/>
          <w:szCs w:val="20"/>
        </w:rPr>
        <w:br/>
        <w:t>Noland Miles</w:t>
      </w:r>
      <w:r>
        <w:rPr>
          <w:sz w:val="20"/>
          <w:szCs w:val="20"/>
        </w:rPr>
        <w:br/>
        <w:t>Laura Harper</w:t>
      </w:r>
      <w:r>
        <w:rPr>
          <w:sz w:val="20"/>
          <w:szCs w:val="20"/>
        </w:rPr>
        <w:br/>
        <w:t xml:space="preserve">Brad Cockerel </w:t>
      </w:r>
      <w:r>
        <w:rPr>
          <w:sz w:val="20"/>
          <w:szCs w:val="20"/>
        </w:rPr>
        <w:br/>
      </w:r>
      <w:r>
        <w:rPr>
          <w:sz w:val="20"/>
          <w:szCs w:val="20"/>
        </w:rPr>
        <w:br/>
      </w:r>
      <w:r>
        <w:rPr>
          <w:sz w:val="20"/>
          <w:szCs w:val="20"/>
        </w:rPr>
        <w:lastRenderedPageBreak/>
        <w:t>Report:</w:t>
      </w:r>
      <w:r>
        <w:rPr>
          <w:sz w:val="20"/>
          <w:szCs w:val="20"/>
        </w:rPr>
        <w:br/>
        <w:t xml:space="preserve">The PR </w:t>
      </w:r>
      <w:proofErr w:type="spellStart"/>
      <w:r>
        <w:rPr>
          <w:sz w:val="20"/>
          <w:szCs w:val="20"/>
        </w:rPr>
        <w:t>Commitee</w:t>
      </w:r>
      <w:proofErr w:type="spellEnd"/>
      <w:r>
        <w:rPr>
          <w:sz w:val="20"/>
          <w:szCs w:val="20"/>
        </w:rPr>
        <w:t xml:space="preserve"> had our first sit down with Executive PR Director Drew Mitchell. We discussed with him what we hoped for in promoting the upcoming election. We also discussed Up </w:t>
      </w:r>
      <w:proofErr w:type="spellStart"/>
      <w:proofErr w:type="gramStart"/>
      <w:r>
        <w:rPr>
          <w:sz w:val="20"/>
          <w:szCs w:val="20"/>
        </w:rPr>
        <w:t>Til</w:t>
      </w:r>
      <w:proofErr w:type="spellEnd"/>
      <w:proofErr w:type="gramEnd"/>
      <w:r>
        <w:rPr>
          <w:sz w:val="20"/>
          <w:szCs w:val="20"/>
        </w:rPr>
        <w:t xml:space="preserve"> Dawn, and the role the PR Committee would play in the SGA's participation in UTD.</w:t>
      </w:r>
    </w:p>
    <w:sectPr w:rsidR="00A03F24" w:rsidSect="00E26C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C0DC7"/>
    <w:rsid w:val="00A03F24"/>
    <w:rsid w:val="00BC0DC7"/>
    <w:rsid w:val="00FD3D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DC7"/>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1710</Characters>
  <Application>Microsoft Office Word</Application>
  <DocSecurity>0</DocSecurity>
  <Lines>14</Lines>
  <Paragraphs>4</Paragraphs>
  <ScaleCrop>false</ScaleCrop>
  <Company>Western Kentucky University</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1</cp:revision>
  <dcterms:created xsi:type="dcterms:W3CDTF">2013-02-26T22:37:00Z</dcterms:created>
  <dcterms:modified xsi:type="dcterms:W3CDTF">2013-02-26T22:37:00Z</dcterms:modified>
</cp:coreProperties>
</file>