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54" w:rsidRDefault="006B147F">
      <w:pPr>
        <w:widowControl w:val="0"/>
        <w:ind w:left="2160" w:hanging="2160"/>
      </w:pPr>
      <w:r>
        <w:t>First Reading:</w:t>
      </w:r>
      <w:r>
        <w:tab/>
      </w:r>
      <w:r>
        <w:tab/>
      </w:r>
      <w:r>
        <w:tab/>
        <w:t>November 30</w:t>
      </w:r>
      <w:r w:rsidR="00615054">
        <w:rPr>
          <w:vertAlign w:val="superscript"/>
        </w:rPr>
        <w:t>th</w:t>
      </w:r>
      <w:r>
        <w:t xml:space="preserve"> 2010</w:t>
      </w:r>
    </w:p>
    <w:p w:rsidR="00615054" w:rsidRDefault="00615054">
      <w:pPr>
        <w:widowControl w:val="0"/>
        <w:ind w:left="2160" w:hanging="2160"/>
      </w:pPr>
      <w:r>
        <w:t>Second Reading</w:t>
      </w:r>
      <w:r>
        <w:tab/>
      </w:r>
      <w:r>
        <w:tab/>
      </w:r>
      <w:r>
        <w:tab/>
      </w:r>
      <w:r w:rsidR="000B720D">
        <w:t>November 30</w:t>
      </w:r>
      <w:r w:rsidR="000B720D" w:rsidRPr="000B720D">
        <w:rPr>
          <w:vertAlign w:val="superscript"/>
        </w:rPr>
        <w:t>th</w:t>
      </w:r>
      <w:r w:rsidR="000B720D">
        <w:t xml:space="preserve"> 2010</w:t>
      </w:r>
    </w:p>
    <w:p w:rsidR="00615054" w:rsidRDefault="00615054">
      <w:pPr>
        <w:widowControl w:val="0"/>
        <w:ind w:left="2160" w:hanging="2160"/>
      </w:pPr>
      <w:r>
        <w:t>Pass:</w:t>
      </w:r>
      <w:r>
        <w:tab/>
      </w:r>
      <w:r>
        <w:tab/>
      </w:r>
      <w:r>
        <w:tab/>
        <w:t>_________</w:t>
      </w:r>
    </w:p>
    <w:p w:rsidR="00615054" w:rsidRDefault="00615054">
      <w:pPr>
        <w:widowControl w:val="0"/>
        <w:ind w:left="2160" w:hanging="2160"/>
      </w:pPr>
      <w:r>
        <w:t>Fail:</w:t>
      </w:r>
      <w:r>
        <w:tab/>
      </w:r>
      <w:r>
        <w:tab/>
      </w:r>
      <w:r>
        <w:tab/>
        <w:t>_________</w:t>
      </w:r>
    </w:p>
    <w:p w:rsidR="00615054" w:rsidRDefault="00615054">
      <w:pPr>
        <w:widowControl w:val="0"/>
        <w:ind w:left="2160" w:hanging="2160"/>
      </w:pPr>
      <w:r>
        <w:t>Other:</w:t>
      </w:r>
      <w:r>
        <w:tab/>
      </w:r>
      <w:r>
        <w:tab/>
      </w:r>
      <w:r>
        <w:tab/>
        <w:t>_________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</w:p>
    <w:p w:rsidR="00615054" w:rsidRDefault="006B147F">
      <w:pPr>
        <w:widowControl w:val="0"/>
        <w:ind w:left="2160" w:hanging="2160"/>
      </w:pPr>
      <w:r>
        <w:t>Bill 17-10-F</w:t>
      </w:r>
    </w:p>
    <w:p w:rsidR="00615054" w:rsidRDefault="00615054">
      <w:pPr>
        <w:widowControl w:val="0"/>
        <w:ind w:left="2160" w:hanging="2160"/>
      </w:pPr>
      <w:r>
        <w:t>Library Extended Hours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>PURPOSE:</w:t>
      </w:r>
      <w:r>
        <w:tab/>
        <w:t xml:space="preserve">For the Student Government Association of Western Kentucky University to allocate </w:t>
      </w:r>
      <w:r w:rsidR="006513F4">
        <w:t>$600</w:t>
      </w:r>
      <w:r>
        <w:t xml:space="preserve"> to the Helm-Cravens Library to keep open later during the finals week. 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>WHEREAS:</w:t>
      </w:r>
      <w:r>
        <w:tab/>
        <w:t>The time around final examinations is typically a stressful time for students, and</w:t>
      </w:r>
    </w:p>
    <w:p w:rsidR="00615054" w:rsidRDefault="00615054">
      <w:pPr>
        <w:widowControl w:val="0"/>
        <w:ind w:left="2160" w:hanging="2160"/>
      </w:pPr>
      <w:r>
        <w:tab/>
      </w:r>
      <w:r>
        <w:tab/>
      </w:r>
    </w:p>
    <w:p w:rsidR="00615054" w:rsidRDefault="00615054">
      <w:pPr>
        <w:widowControl w:val="0"/>
        <w:ind w:left="2160" w:hanging="2160"/>
      </w:pPr>
      <w:r>
        <w:t>WHEREAS:</w:t>
      </w:r>
      <w:r>
        <w:tab/>
        <w:t>Buildings such as He</w:t>
      </w:r>
      <w:r w:rsidR="006B147F">
        <w:t>lm Library and Cravens Library</w:t>
      </w:r>
      <w:r>
        <w:t xml:space="preserve"> are frequented by students during that time, and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>WHEREAS:</w:t>
      </w:r>
      <w:r>
        <w:tab/>
        <w:t>Providing later hours during that week will encourage the use of the library and its many services, and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>WHEREAS:</w:t>
      </w:r>
      <w:r>
        <w:tab/>
        <w:t xml:space="preserve">Providing this service to students would aid the Student Government Association of Western Kentucky University in its efforts to improve the lives of students. 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>THEREFORE:</w:t>
      </w:r>
      <w:r>
        <w:tab/>
        <w:t xml:space="preserve">Be it resolved that the Student Government Association of Western Kentucky University allocate </w:t>
      </w:r>
      <w:r w:rsidR="006513F4">
        <w:t xml:space="preserve">$600 </w:t>
      </w:r>
      <w:r>
        <w:t xml:space="preserve">to the Helm-Cravens Library to keep open later during the finals week. 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</w:pPr>
      <w:r>
        <w:t>AUTHORS:</w:t>
      </w:r>
      <w:r>
        <w:tab/>
      </w:r>
      <w:bookmarkStart w:id="0" w:name="Cc"/>
      <w:r>
        <w:tab/>
      </w:r>
      <w:bookmarkEnd w:id="0"/>
      <w:r w:rsidR="006B147F">
        <w:t>Billy Stephens</w:t>
      </w:r>
    </w:p>
    <w:p w:rsidR="006B147F" w:rsidRDefault="006B147F">
      <w:pPr>
        <w:widowControl w:val="0"/>
      </w:pPr>
      <w:r>
        <w:tab/>
      </w:r>
      <w:r>
        <w:tab/>
      </w:r>
      <w:r>
        <w:tab/>
        <w:t>Kend</w:t>
      </w:r>
      <w:r w:rsidR="00051E38">
        <w:t>rick Bryan</w:t>
      </w:r>
    </w:p>
    <w:p w:rsidR="006B147F" w:rsidRDefault="006B147F">
      <w:pPr>
        <w:widowControl w:val="0"/>
      </w:pPr>
      <w:r>
        <w:tab/>
      </w:r>
      <w:r>
        <w:tab/>
      </w:r>
    </w:p>
    <w:p w:rsidR="00615054" w:rsidRDefault="00615054">
      <w:pPr>
        <w:widowControl w:val="0"/>
      </w:pPr>
      <w:r>
        <w:tab/>
      </w:r>
      <w:r>
        <w:tab/>
      </w:r>
      <w:r>
        <w:tab/>
      </w:r>
    </w:p>
    <w:p w:rsidR="00615054" w:rsidRDefault="00615054">
      <w:pPr>
        <w:widowControl w:val="0"/>
        <w:ind w:left="2160" w:hanging="2160"/>
      </w:pPr>
      <w:r>
        <w:t>SPONSORS:</w:t>
      </w:r>
      <w:r>
        <w:tab/>
      </w:r>
      <w:r w:rsidR="006B147F">
        <w:t>Campus Improvements</w:t>
      </w:r>
      <w:r>
        <w:t xml:space="preserve"> Committee </w:t>
      </w:r>
    </w:p>
    <w:p w:rsidR="00615054" w:rsidRDefault="00615054">
      <w:pPr>
        <w:widowControl w:val="0"/>
        <w:ind w:left="2160" w:hanging="2160"/>
      </w:pPr>
    </w:p>
    <w:p w:rsidR="00615054" w:rsidRDefault="00615054" w:rsidP="006513F4">
      <w:pPr>
        <w:widowControl w:val="0"/>
        <w:ind w:left="2160" w:hanging="2160"/>
      </w:pPr>
      <w:r>
        <w:t>CONTACT:</w:t>
      </w:r>
      <w:r>
        <w:tab/>
      </w:r>
      <w:r w:rsidR="006513F4">
        <w:t>Colton Jessie</w:t>
      </w:r>
    </w:p>
    <w:p w:rsidR="00615054" w:rsidRDefault="00615054">
      <w:pPr>
        <w:widowControl w:val="0"/>
        <w:ind w:left="2160" w:hanging="2160"/>
      </w:pPr>
      <w:r>
        <w:tab/>
        <w:t xml:space="preserve">Dan Forrest </w:t>
      </w:r>
    </w:p>
    <w:p w:rsidR="00C037F6" w:rsidRDefault="00C037F6">
      <w:pPr>
        <w:widowControl w:val="0"/>
        <w:ind w:left="2160" w:hanging="2160"/>
      </w:pPr>
      <w:r>
        <w:tab/>
        <w:t>Stephanie Scott</w:t>
      </w:r>
    </w:p>
    <w:p w:rsidR="00C037F6" w:rsidRDefault="00C037F6">
      <w:pPr>
        <w:widowControl w:val="0"/>
        <w:ind w:left="2160" w:hanging="2160"/>
      </w:pPr>
      <w:r>
        <w:tab/>
        <w:t>Wade Pierce</w:t>
      </w:r>
    </w:p>
    <w:p w:rsidR="00615054" w:rsidRDefault="00615054">
      <w:pPr>
        <w:widowControl w:val="0"/>
        <w:ind w:left="2160" w:hanging="2160"/>
      </w:pPr>
    </w:p>
    <w:p w:rsidR="00615054" w:rsidRDefault="00615054">
      <w:pPr>
        <w:widowControl w:val="0"/>
        <w:ind w:left="2160" w:hanging="2160"/>
      </w:pPr>
      <w:r>
        <w:tab/>
      </w:r>
    </w:p>
    <w:p w:rsidR="00615054" w:rsidRDefault="00615054"/>
    <w:p w:rsidR="00615054" w:rsidRDefault="00615054"/>
    <w:sectPr w:rsidR="00615054" w:rsidSect="0054572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B147F"/>
    <w:rsid w:val="00051E38"/>
    <w:rsid w:val="000B720D"/>
    <w:rsid w:val="00121A5A"/>
    <w:rsid w:val="00545727"/>
    <w:rsid w:val="00615054"/>
    <w:rsid w:val="006513F4"/>
    <w:rsid w:val="006B147F"/>
    <w:rsid w:val="009A4427"/>
    <w:rsid w:val="00C037F6"/>
    <w:rsid w:val="00DD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Reading:</vt:lpstr>
    </vt:vector>
  </TitlesOfParts>
  <Company>WKU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Reading:</dc:title>
  <dc:subject/>
  <dc:creator>WKU User</dc:creator>
  <cp:keywords/>
  <dc:description/>
  <cp:lastModifiedBy>wkuuser</cp:lastModifiedBy>
  <cp:revision>2</cp:revision>
  <cp:lastPrinted>2006-11-12T19:53:00Z</cp:lastPrinted>
  <dcterms:created xsi:type="dcterms:W3CDTF">2010-11-30T23:51:00Z</dcterms:created>
  <dcterms:modified xsi:type="dcterms:W3CDTF">2010-11-30T23:51:00Z</dcterms:modified>
</cp:coreProperties>
</file>