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32F" w:rsidRDefault="00AD532F" w:rsidP="00AD532F">
      <w:r>
        <w:t>First Reading:</w:t>
      </w:r>
      <w:r>
        <w:tab/>
      </w:r>
      <w:r>
        <w:tab/>
        <w:t>November 9, 2010</w:t>
      </w:r>
    </w:p>
    <w:p w:rsidR="00AD532F" w:rsidRDefault="00AD532F" w:rsidP="00AD532F">
      <w:r>
        <w:t xml:space="preserve">Second Reading: </w:t>
      </w:r>
      <w:r>
        <w:tab/>
      </w:r>
      <w:r w:rsidR="00856E4E">
        <w:t>November 16, 2010</w:t>
      </w:r>
    </w:p>
    <w:p w:rsidR="00AD532F" w:rsidRDefault="00AD532F" w:rsidP="00AD532F">
      <w:r>
        <w:t>Pass:</w:t>
      </w:r>
    </w:p>
    <w:p w:rsidR="00AD532F" w:rsidRDefault="00AD532F" w:rsidP="00AD532F">
      <w:r>
        <w:t>Fail:</w:t>
      </w:r>
    </w:p>
    <w:p w:rsidR="00AD532F" w:rsidRDefault="00AD532F" w:rsidP="00AD532F">
      <w:r>
        <w:t>Other:</w:t>
      </w:r>
    </w:p>
    <w:p w:rsidR="00AD532F" w:rsidRDefault="00AD532F" w:rsidP="00AD532F"/>
    <w:p w:rsidR="00AD532F" w:rsidRDefault="00856E4E" w:rsidP="00AD532F">
      <w:r>
        <w:t>Bill 14</w:t>
      </w:r>
      <w:r w:rsidR="00AD532F">
        <w:t>-10-F</w:t>
      </w:r>
    </w:p>
    <w:p w:rsidR="00AD532F" w:rsidRDefault="00AD532F" w:rsidP="00AD532F"/>
    <w:p w:rsidR="00AD532F" w:rsidRDefault="00AD532F" w:rsidP="00AD532F">
      <w:pPr>
        <w:jc w:val="both"/>
      </w:pPr>
      <w:r>
        <w:t>Organization Aid Appropriations for the Student Council for Exceptional Children, Association for Computing Machinery, Phi Beta Sigma, Men’s Lacrosse Club, Academic Competition Club, Gamma Beta Phi – WKU Glasgow Chapter, WKU FFA, WKU Pan-Hellenic Association, WKU Inter-fratern</w:t>
      </w:r>
      <w:r w:rsidR="00C913CE">
        <w:t>ity</w:t>
      </w:r>
      <w:r>
        <w:t xml:space="preserve"> Council, and WKU Black Student Alliance.</w:t>
      </w:r>
    </w:p>
    <w:p w:rsidR="00AD532F" w:rsidRDefault="00AD532F" w:rsidP="00AD532F">
      <w:pPr>
        <w:jc w:val="both"/>
      </w:pPr>
    </w:p>
    <w:p w:rsidR="00AD532F" w:rsidRDefault="00AD532F" w:rsidP="00AD532F">
      <w:pPr>
        <w:jc w:val="both"/>
      </w:pPr>
      <w:r>
        <w:t>PURPOSE:</w:t>
      </w:r>
      <w:r>
        <w:tab/>
        <w:t>For the Student Government Association of Western Kentucky University to allocate $5,500.00 from the Organization Aid fund to the Student Council for Exceptional Children, Association for Computing Machinery, Phi Beta Sigma, Men’s Lacrosse Club, Academic Competition Club, Gamma Beta Phi – WKU Glasgow Chapter, WKU FFA, WKU Pan-Hellenic Association, WKU Inter-fratern</w:t>
      </w:r>
      <w:r w:rsidR="00C913CE">
        <w:t>ity</w:t>
      </w:r>
      <w:r>
        <w:t xml:space="preserve"> Council, and WKU Black Student Alliance.</w:t>
      </w:r>
    </w:p>
    <w:p w:rsidR="00AD532F" w:rsidRDefault="00AD532F" w:rsidP="00B450D8">
      <w:pPr>
        <w:jc w:val="both"/>
      </w:pPr>
    </w:p>
    <w:p w:rsidR="00AD532F" w:rsidRDefault="00AD532F" w:rsidP="00AD532F">
      <w:pPr>
        <w:ind w:left="2160" w:hanging="2160"/>
        <w:jc w:val="both"/>
      </w:pPr>
      <w:r>
        <w:t>WHEREAS:</w:t>
      </w:r>
      <w:r>
        <w:tab/>
        <w:t xml:space="preserve">Organizational Aid is a beneficial service to the Student Organizations of Western Kentucky University, and </w:t>
      </w:r>
    </w:p>
    <w:p w:rsidR="00AD532F" w:rsidRDefault="00AD532F" w:rsidP="00AD532F">
      <w:pPr>
        <w:ind w:left="2160" w:hanging="2160"/>
        <w:jc w:val="both"/>
      </w:pPr>
    </w:p>
    <w:p w:rsidR="00AD532F" w:rsidRDefault="00AD532F" w:rsidP="00AD532F">
      <w:pPr>
        <w:ind w:left="2160" w:hanging="2160"/>
        <w:jc w:val="both"/>
      </w:pPr>
      <w:r>
        <w:t>WHEREAS:</w:t>
      </w:r>
      <w:r>
        <w:tab/>
        <w:t xml:space="preserve">The allocated funds will support specific student events on </w:t>
      </w:r>
      <w:smartTag w:uri="urn:schemas-microsoft-com:office:smarttags" w:element="place">
        <w:smartTag w:uri="urn:schemas-microsoft-com:office:smarttags" w:element="PlaceName">
          <w:r>
            <w:t>Western</w:t>
          </w:r>
        </w:smartTag>
        <w:r>
          <w:t xml:space="preserve"> </w:t>
        </w:r>
        <w:smartTag w:uri="urn:schemas-microsoft-com:office:smarttags" w:element="PlaceName">
          <w:r>
            <w:t>Kentucky</w:t>
          </w:r>
        </w:smartTag>
        <w:r>
          <w:t xml:space="preserve"> </w:t>
        </w:r>
        <w:smartTag w:uri="urn:schemas-microsoft-com:office:smarttags" w:element="PlaceType">
          <w:r>
            <w:t>University</w:t>
          </w:r>
        </w:smartTag>
      </w:smartTag>
      <w:r>
        <w:t xml:space="preserve">’s main and regional campuses, and </w:t>
      </w:r>
    </w:p>
    <w:p w:rsidR="00AD532F" w:rsidRDefault="00AD532F" w:rsidP="00AD532F">
      <w:pPr>
        <w:ind w:left="2160" w:hanging="2160"/>
        <w:jc w:val="both"/>
      </w:pPr>
    </w:p>
    <w:p w:rsidR="00AD532F" w:rsidRDefault="00AD532F" w:rsidP="00AD532F">
      <w:pPr>
        <w:ind w:left="2160" w:hanging="2160"/>
        <w:jc w:val="both"/>
      </w:pPr>
      <w:r>
        <w:t>WHEREAS:</w:t>
      </w:r>
      <w:r>
        <w:tab/>
        <w:t>The Student Council for Exceptional Children has been recommended an allocation of $500.00 for succor in procuring materials needed for their annual Quiz Bowl which will be held on February 11, 2011 in the Downing University Center and will be held for area high school students with disabilities, and</w:t>
      </w:r>
    </w:p>
    <w:p w:rsidR="00AD532F" w:rsidRDefault="00AD532F" w:rsidP="00AD532F">
      <w:pPr>
        <w:ind w:left="2160" w:hanging="2160"/>
        <w:jc w:val="both"/>
      </w:pPr>
    </w:p>
    <w:p w:rsidR="00AD532F" w:rsidRDefault="00AD532F" w:rsidP="00AD532F">
      <w:pPr>
        <w:ind w:left="2160" w:hanging="2160"/>
        <w:jc w:val="both"/>
      </w:pPr>
      <w:r>
        <w:t>WHEREAS:</w:t>
      </w:r>
      <w:r>
        <w:tab/>
        <w:t>The Association for Computing Machinery</w:t>
      </w:r>
      <w:r w:rsidRPr="00685E0A">
        <w:t xml:space="preserve"> </w:t>
      </w:r>
      <w:r>
        <w:t>has been recommended an allocation of $500.00 for succor of helping fund their trip to the ACM regional programming contest held at Murray State University and will cover the cost procured during that trip, and</w:t>
      </w:r>
    </w:p>
    <w:p w:rsidR="00AD532F" w:rsidRDefault="00AD532F" w:rsidP="00AD532F">
      <w:pPr>
        <w:ind w:left="2160" w:hanging="2160"/>
        <w:jc w:val="both"/>
      </w:pPr>
    </w:p>
    <w:p w:rsidR="00AD532F" w:rsidRDefault="00AD532F" w:rsidP="00AD532F">
      <w:pPr>
        <w:ind w:left="2160" w:hanging="2160"/>
        <w:jc w:val="both"/>
      </w:pPr>
      <w:r>
        <w:t>WHEREAS:</w:t>
      </w:r>
      <w:r>
        <w:tab/>
        <w:t xml:space="preserve">The Phi Beta Sigma Fraternity has been recommended an allocation of $300.00 for succor of purchasing materials needed to fund and run their annual thanksgiving program for underprivileged homes in the Bowling Green community, and </w:t>
      </w:r>
    </w:p>
    <w:p w:rsidR="00AD532F" w:rsidRDefault="00AD532F" w:rsidP="00AD532F">
      <w:pPr>
        <w:ind w:left="2160" w:hanging="2160"/>
        <w:jc w:val="both"/>
      </w:pPr>
    </w:p>
    <w:p w:rsidR="00AD532F" w:rsidRDefault="00AD532F" w:rsidP="00AD532F">
      <w:pPr>
        <w:ind w:left="2160" w:hanging="2160"/>
        <w:jc w:val="both"/>
      </w:pPr>
      <w:r>
        <w:t>WHEREAS:</w:t>
      </w:r>
      <w:r>
        <w:tab/>
        <w:t>The Men’s Lacrosse Club has been recommended an allocation of $500.00 for succor of helping with travel costs and registration fees occurred when traveling to out of state games against other university Lacrosse clubs, and</w:t>
      </w:r>
    </w:p>
    <w:p w:rsidR="00AD532F" w:rsidRDefault="00AD532F" w:rsidP="00AD532F">
      <w:pPr>
        <w:ind w:left="2160" w:hanging="2160"/>
        <w:jc w:val="both"/>
      </w:pPr>
    </w:p>
    <w:p w:rsidR="00AD532F" w:rsidRDefault="00AD532F" w:rsidP="00AD532F">
      <w:pPr>
        <w:ind w:left="2160" w:hanging="2160"/>
        <w:jc w:val="both"/>
      </w:pPr>
      <w:r>
        <w:lastRenderedPageBreak/>
        <w:t>WHEREAS:</w:t>
      </w:r>
      <w:r>
        <w:tab/>
        <w:t>The Academic Competition Club has been recommended an allocation of $500.00 for succor for helping off set expenses related to attending the ACF fall quiz bowl tournament located at the University of Alabama</w:t>
      </w:r>
      <w:r w:rsidR="00C913CE">
        <w:t>, including travel and registration fees, and</w:t>
      </w:r>
      <w:r>
        <w:t xml:space="preserve"> </w:t>
      </w:r>
    </w:p>
    <w:p w:rsidR="00AD532F" w:rsidRDefault="00AD532F" w:rsidP="00AD532F">
      <w:pPr>
        <w:ind w:left="2160" w:hanging="2160"/>
        <w:jc w:val="both"/>
      </w:pPr>
    </w:p>
    <w:p w:rsidR="00AD532F" w:rsidRDefault="00AD532F" w:rsidP="00AD532F">
      <w:pPr>
        <w:ind w:left="2160" w:hanging="2160"/>
        <w:jc w:val="both"/>
      </w:pPr>
    </w:p>
    <w:p w:rsidR="00AD532F" w:rsidRDefault="00C913CE" w:rsidP="00AD532F">
      <w:pPr>
        <w:ind w:left="2160" w:hanging="2160"/>
        <w:jc w:val="both"/>
      </w:pPr>
      <w:r>
        <w:t>WHEREAS:</w:t>
      </w:r>
      <w:r>
        <w:tab/>
        <w:t xml:space="preserve">The WKU- Glasgow Gamma Beta Phi </w:t>
      </w:r>
      <w:r w:rsidR="00AD532F">
        <w:t xml:space="preserve">has been recommended an allocation of $500.00 for succor in helping </w:t>
      </w:r>
      <w:r>
        <w:t xml:space="preserve">with registration and travel costs procured when traveling to the Gamma Beta Phi National Convention and also help with costs associated with hosting the state Gamma Beta Phi convention, and </w:t>
      </w:r>
    </w:p>
    <w:p w:rsidR="00AD532F" w:rsidRDefault="00AD532F" w:rsidP="00AD532F">
      <w:pPr>
        <w:ind w:left="2160" w:hanging="2160"/>
        <w:jc w:val="both"/>
      </w:pPr>
    </w:p>
    <w:p w:rsidR="00AD532F" w:rsidRDefault="00AD532F" w:rsidP="00AD532F">
      <w:pPr>
        <w:ind w:left="2160" w:hanging="2160"/>
        <w:jc w:val="both"/>
      </w:pPr>
      <w:r>
        <w:t>WHEREAS:</w:t>
      </w:r>
      <w:r>
        <w:tab/>
        <w:t xml:space="preserve">The </w:t>
      </w:r>
      <w:r w:rsidR="00C913CE">
        <w:t>WKU FFA</w:t>
      </w:r>
      <w:r>
        <w:t xml:space="preserve"> has been recommended an allocation of $500.00 for succor of helpin</w:t>
      </w:r>
      <w:r w:rsidR="00C913CE">
        <w:t xml:space="preserve">g offset costs associated with hosting their annual WKU FFA Field Day on April 13, 2011 at the L.D. Brown Exposition Center for high school in the surrounding counties, and </w:t>
      </w:r>
      <w:r>
        <w:t xml:space="preserve"> </w:t>
      </w:r>
    </w:p>
    <w:p w:rsidR="00AD532F" w:rsidRDefault="00AD532F" w:rsidP="00AD532F">
      <w:pPr>
        <w:ind w:left="2160" w:hanging="2160"/>
        <w:jc w:val="both"/>
      </w:pPr>
      <w:r>
        <w:t xml:space="preserve"> </w:t>
      </w:r>
    </w:p>
    <w:p w:rsidR="00AD532F" w:rsidRDefault="00AD532F" w:rsidP="00AD532F">
      <w:pPr>
        <w:ind w:left="2160" w:hanging="2160"/>
        <w:jc w:val="both"/>
      </w:pPr>
      <w:r>
        <w:t>WHEREAS:</w:t>
      </w:r>
      <w:r>
        <w:tab/>
      </w:r>
      <w:r w:rsidR="00C913CE">
        <w:t>The WKU Pan-Hellenic Association</w:t>
      </w:r>
      <w:r>
        <w:t xml:space="preserve"> has been recommended an allocation of $500.00 for succor in </w:t>
      </w:r>
      <w:r w:rsidR="00C913CE">
        <w:t xml:space="preserve">helping with the travel and registration costs procured in attending the South Eastern National Pan-Hellenic Conference in Atlanta, GA on March 23 – April 2, 2011, and </w:t>
      </w:r>
    </w:p>
    <w:p w:rsidR="00AD532F" w:rsidRDefault="00AD532F" w:rsidP="00B450D8">
      <w:pPr>
        <w:jc w:val="both"/>
      </w:pPr>
    </w:p>
    <w:p w:rsidR="00AD532F" w:rsidRDefault="00AD532F" w:rsidP="00AD532F">
      <w:pPr>
        <w:ind w:left="2160" w:hanging="2160"/>
        <w:jc w:val="both"/>
      </w:pPr>
      <w:r>
        <w:t>WHEREAS:</w:t>
      </w:r>
      <w:r>
        <w:tab/>
      </w:r>
      <w:r w:rsidR="00C913CE">
        <w:t>The WKU Inter-Fraternity Council</w:t>
      </w:r>
      <w:r>
        <w:t xml:space="preserve"> has been recommended an allocation of</w:t>
      </w:r>
      <w:r w:rsidR="00C913CE">
        <w:t xml:space="preserve"> $500.00 for succor in helping with the travel and registration costs procured in attending the South Eastern Inter fraternity Conference in Atlanta, GA on February 11-14, 2011, and</w:t>
      </w:r>
    </w:p>
    <w:p w:rsidR="00AD532F" w:rsidRDefault="00AD532F" w:rsidP="00AD532F">
      <w:pPr>
        <w:ind w:left="2160" w:hanging="2160"/>
        <w:jc w:val="both"/>
      </w:pPr>
    </w:p>
    <w:p w:rsidR="00AD532F" w:rsidRDefault="00AD532F" w:rsidP="00AD532F">
      <w:pPr>
        <w:ind w:left="2160" w:hanging="2160"/>
        <w:jc w:val="both"/>
      </w:pPr>
      <w:r>
        <w:t>WHEREAS:</w:t>
      </w:r>
      <w:r>
        <w:tab/>
        <w:t xml:space="preserve">The WKU </w:t>
      </w:r>
      <w:r w:rsidR="00E81431">
        <w:t>Black Student Alliance</w:t>
      </w:r>
      <w:r>
        <w:t xml:space="preserve"> has been recommended an allocation of $500.00 for succor of </w:t>
      </w:r>
      <w:r w:rsidR="00E81431">
        <w:t>helping with travel and registration fees procured to attend the Southwestern Black Student Leadership Conference held at Texas A&amp;M University on January 20-23, 2011, and</w:t>
      </w:r>
      <w:r>
        <w:t xml:space="preserve"> </w:t>
      </w:r>
    </w:p>
    <w:p w:rsidR="00AD532F" w:rsidRDefault="00AD532F" w:rsidP="00AD532F">
      <w:pPr>
        <w:jc w:val="both"/>
      </w:pPr>
    </w:p>
    <w:p w:rsidR="00AD532F" w:rsidRDefault="00AD532F" w:rsidP="00AD532F">
      <w:pPr>
        <w:ind w:left="2160" w:hanging="2160"/>
        <w:jc w:val="both"/>
      </w:pPr>
      <w:r>
        <w:t>THEREFORE:</w:t>
      </w:r>
      <w:r>
        <w:tab/>
        <w:t>Be it resolved that the Student Government Association of Western Kentucky University allocate the needed funds of $5,500.00 to Western Kentucky University student organizations.</w:t>
      </w:r>
    </w:p>
    <w:p w:rsidR="00AD532F" w:rsidRDefault="00AD532F" w:rsidP="00AD532F">
      <w:pPr>
        <w:ind w:left="2160" w:hanging="2160"/>
      </w:pPr>
    </w:p>
    <w:p w:rsidR="00AD532F" w:rsidRDefault="00AD532F" w:rsidP="00AD532F">
      <w:r>
        <w:t>AUTHORS:</w:t>
      </w:r>
      <w:r>
        <w:tab/>
      </w:r>
      <w:r>
        <w:tab/>
        <w:t>Wade S. Pierce</w:t>
      </w:r>
      <w:r>
        <w:tab/>
      </w:r>
      <w:r>
        <w:tab/>
      </w:r>
      <w:r>
        <w:tab/>
        <w:t>Devon Hilderbrandt</w:t>
      </w:r>
    </w:p>
    <w:p w:rsidR="00AD532F" w:rsidRDefault="00AD532F" w:rsidP="00AD532F">
      <w:r>
        <w:tab/>
      </w:r>
      <w:r>
        <w:tab/>
      </w:r>
      <w:r>
        <w:tab/>
        <w:t>Tyler Porter</w:t>
      </w:r>
      <w:r>
        <w:tab/>
      </w:r>
      <w:r>
        <w:tab/>
      </w:r>
      <w:r>
        <w:tab/>
      </w:r>
      <w:r>
        <w:tab/>
        <w:t>Jaclyn Melcher</w:t>
      </w:r>
    </w:p>
    <w:p w:rsidR="00AD532F" w:rsidRDefault="00AD532F" w:rsidP="00AD532F">
      <w:r>
        <w:tab/>
      </w:r>
      <w:r>
        <w:tab/>
      </w:r>
      <w:r>
        <w:tab/>
        <w:t>Ann-Blair Thornton</w:t>
      </w:r>
      <w:r>
        <w:tab/>
      </w:r>
      <w:r>
        <w:tab/>
      </w:r>
      <w:r>
        <w:tab/>
        <w:t xml:space="preserve">Josh Newman </w:t>
      </w:r>
    </w:p>
    <w:p w:rsidR="00AD532F" w:rsidRDefault="00AD532F" w:rsidP="00AD532F">
      <w:r>
        <w:tab/>
      </w:r>
      <w:r>
        <w:tab/>
      </w:r>
      <w:r>
        <w:tab/>
        <w:t xml:space="preserve">Daniel Shaw </w:t>
      </w:r>
      <w:r>
        <w:tab/>
      </w:r>
      <w:r>
        <w:tab/>
      </w:r>
      <w:r>
        <w:tab/>
      </w:r>
      <w:r>
        <w:tab/>
        <w:t>Nathan Bishop</w:t>
      </w:r>
    </w:p>
    <w:p w:rsidR="00AD532F" w:rsidRDefault="00AD532F" w:rsidP="00AD532F">
      <w:r>
        <w:tab/>
      </w:r>
      <w:r>
        <w:tab/>
      </w:r>
      <w:r>
        <w:tab/>
        <w:t xml:space="preserve">Paul Shively </w:t>
      </w:r>
      <w:r>
        <w:tab/>
      </w:r>
      <w:r>
        <w:tab/>
      </w:r>
      <w:r>
        <w:tab/>
      </w:r>
      <w:r>
        <w:tab/>
        <w:t>Kat Johns</w:t>
      </w:r>
    </w:p>
    <w:p w:rsidR="00AD532F" w:rsidRDefault="00AD532F" w:rsidP="00AD532F">
      <w:r>
        <w:tab/>
      </w:r>
    </w:p>
    <w:p w:rsidR="00AD532F" w:rsidRDefault="00AD532F" w:rsidP="00AD532F">
      <w:r>
        <w:tab/>
      </w:r>
      <w:r>
        <w:tab/>
      </w:r>
      <w:r>
        <w:tab/>
      </w:r>
    </w:p>
    <w:p w:rsidR="00AD532F" w:rsidRDefault="00AD532F" w:rsidP="00AD532F">
      <w:r>
        <w:t>SPONSOR:</w:t>
      </w:r>
      <w:r>
        <w:tab/>
      </w:r>
      <w:r>
        <w:tab/>
        <w:t>Organizational-Aid Board</w:t>
      </w:r>
    </w:p>
    <w:p w:rsidR="00AD532F" w:rsidRDefault="00AD532F" w:rsidP="00AD532F"/>
    <w:p w:rsidR="000E1110" w:rsidRDefault="00AD532F">
      <w:r>
        <w:t>CONTACTS:</w:t>
      </w:r>
      <w:r>
        <w:tab/>
      </w:r>
      <w:r>
        <w:tab/>
        <w:t>Wade S. Pierce</w:t>
      </w:r>
      <w:r>
        <w:tab/>
      </w:r>
      <w:r>
        <w:tab/>
      </w:r>
      <w:r>
        <w:tab/>
        <w:t>Stephanie Sco</w:t>
      </w:r>
      <w:r w:rsidR="00B450D8">
        <w:t>tt</w:t>
      </w:r>
    </w:p>
    <w:sectPr w:rsidR="000E1110" w:rsidSect="000E111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D532F"/>
    <w:rsid w:val="00023151"/>
    <w:rsid w:val="000E1110"/>
    <w:rsid w:val="00792F92"/>
    <w:rsid w:val="00856E4E"/>
    <w:rsid w:val="00A606DC"/>
    <w:rsid w:val="00A77AEA"/>
    <w:rsid w:val="00AD532F"/>
    <w:rsid w:val="00B450D8"/>
    <w:rsid w:val="00C913CE"/>
    <w:rsid w:val="00CB7267"/>
    <w:rsid w:val="00E814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32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632</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4233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wkuuser</dc:creator>
  <cp:keywords/>
  <dc:description/>
  <cp:lastModifiedBy>wkuuser</cp:lastModifiedBy>
  <cp:revision>3</cp:revision>
  <cp:lastPrinted>2010-11-16T21:45:00Z</cp:lastPrinted>
  <dcterms:created xsi:type="dcterms:W3CDTF">2010-11-09T22:18:00Z</dcterms:created>
  <dcterms:modified xsi:type="dcterms:W3CDTF">2010-11-16T21:51:00Z</dcterms:modified>
</cp:coreProperties>
</file>