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20" w:rsidRPr="00D666B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32"/>
          <w:szCs w:val="32"/>
        </w:rPr>
      </w:pPr>
      <w:r w:rsidRPr="00D666B8">
        <w:rPr>
          <w:rFonts w:ascii="Calibri" w:eastAsia="Calibri" w:hAnsi="Calibri" w:cs="Times New Roman"/>
          <w:sz w:val="32"/>
          <w:szCs w:val="32"/>
        </w:rPr>
        <w:t>2013 Ohio Valley History Conference</w:t>
      </w:r>
    </w:p>
    <w:p w:rsidR="00FE0120" w:rsidRPr="00D666B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32"/>
          <w:szCs w:val="32"/>
        </w:rPr>
      </w:pPr>
      <w:r w:rsidRPr="00D666B8">
        <w:rPr>
          <w:rFonts w:ascii="Calibri" w:eastAsia="Calibri" w:hAnsi="Calibri" w:cs="Times New Roman"/>
          <w:sz w:val="32"/>
          <w:szCs w:val="32"/>
        </w:rPr>
        <w:t>Registration Form</w:t>
      </w:r>
    </w:p>
    <w:p w:rsidR="00FE0120" w:rsidRPr="00D666B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Cs w:val="24"/>
        </w:rPr>
      </w:pPr>
      <w:r w:rsidRPr="00D666B8">
        <w:rPr>
          <w:rFonts w:ascii="Calibri" w:eastAsia="Calibri" w:hAnsi="Calibri" w:cs="Times New Roman"/>
          <w:szCs w:val="24"/>
        </w:rPr>
        <w:t>Registration Deadline:  October 1, 2013</w:t>
      </w:r>
    </w:p>
    <w:p w:rsidR="00FE0120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Cs w:val="24"/>
        </w:rPr>
      </w:pPr>
      <w:r w:rsidRPr="00D666B8">
        <w:rPr>
          <w:rFonts w:ascii="Calibri" w:eastAsia="Calibri" w:hAnsi="Calibri" w:cs="Times New Roman"/>
          <w:szCs w:val="24"/>
        </w:rPr>
        <w:t xml:space="preserve">OVHC Web Page: </w:t>
      </w:r>
      <w:r w:rsidR="00C7651C" w:rsidRPr="00C7651C">
        <w:rPr>
          <w:rFonts w:ascii="Calibri" w:eastAsia="Calibri" w:hAnsi="Calibri" w:cs="Times New Roman"/>
          <w:szCs w:val="24"/>
        </w:rPr>
        <w:t>http://www.wku.edu/history/ohio_valley_history_conference.php</w:t>
      </w:r>
      <w:bookmarkStart w:id="0" w:name="_GoBack"/>
      <w:bookmarkEnd w:id="0"/>
    </w:p>
    <w:p w:rsidR="00FE0120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Cs w:val="24"/>
        </w:rPr>
      </w:pPr>
    </w:p>
    <w:tbl>
      <w:tblPr>
        <w:tblStyle w:val="ColorfulList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E0120" w:rsidRPr="00C01BF4" w:rsidTr="00DC6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Registration Information</w:t>
            </w:r>
          </w:p>
        </w:tc>
        <w:tc>
          <w:tcPr>
            <w:tcW w:w="4644" w:type="dxa"/>
          </w:tcPr>
          <w:p w:rsidR="00FE0120" w:rsidRDefault="00FE0120" w:rsidP="00DC6162">
            <w:pPr>
              <w:spacing w:after="20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Cs w:val="24"/>
              </w:rPr>
            </w:pPr>
          </w:p>
        </w:tc>
      </w:tr>
      <w:tr w:rsidR="00FE0120" w:rsidRPr="00C01BF4" w:rsidTr="00DC6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Name (as it will appear on badge)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-469204810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0120" w:rsidRPr="00C01BF4" w:rsidTr="00DC6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Affiliation (as it will appear on badge)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485816287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0120" w:rsidRPr="00C01BF4" w:rsidTr="00DC6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Address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-1415693612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0120" w:rsidRPr="00C01BF4" w:rsidTr="00DC6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Address Line 2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917833431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0120" w:rsidRPr="00C01BF4" w:rsidTr="00DC6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City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1042401012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0120" w:rsidRPr="00C01BF4" w:rsidTr="00DC6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State/Province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564926221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0120" w:rsidRPr="00C01BF4" w:rsidTr="00DC6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Zip/ Postal Code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-1627466702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0120" w:rsidRPr="00C01BF4" w:rsidTr="00DC6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FE0120" w:rsidRPr="00C01BF4" w:rsidRDefault="00FE0120" w:rsidP="00DC6162">
            <w:pPr>
              <w:spacing w:after="200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C01BF4">
              <w:rPr>
                <w:rFonts w:ascii="Calibri" w:eastAsia="Calibri" w:hAnsi="Calibri" w:cs="Times New Roman"/>
                <w:szCs w:val="24"/>
              </w:rPr>
              <w:t>Email Address</w:t>
            </w:r>
          </w:p>
        </w:tc>
        <w:sdt>
          <w:sdtPr>
            <w:rPr>
              <w:rFonts w:ascii="Calibri" w:eastAsia="Calibri" w:hAnsi="Calibri" w:cs="Times New Roman"/>
              <w:szCs w:val="24"/>
            </w:rPr>
            <w:id w:val="-153375731"/>
            <w:placeholder>
              <w:docPart w:val="CDC84F4233604626ABC207D300C76F61"/>
            </w:placeholder>
            <w:showingPlcHdr/>
            <w:text/>
          </w:sdtPr>
          <w:sdtContent>
            <w:tc>
              <w:tcPr>
                <w:tcW w:w="4644" w:type="dxa"/>
              </w:tcPr>
              <w:p w:rsidR="00FE0120" w:rsidRPr="00C01BF4" w:rsidRDefault="00FE0120" w:rsidP="00DC6162">
                <w:pPr>
                  <w:spacing w:after="20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szCs w:val="24"/>
                  </w:rPr>
                </w:pPr>
                <w:r w:rsidRPr="008F03F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E0120" w:rsidRPr="00C01BF4" w:rsidRDefault="00FE0120" w:rsidP="00FE0120">
      <w:pPr>
        <w:spacing w:after="200"/>
        <w:contextualSpacing/>
        <w:rPr>
          <w:rFonts w:ascii="Calibri" w:eastAsia="Calibri" w:hAnsi="Calibri" w:cs="Times New Roman"/>
          <w:szCs w:val="24"/>
        </w:rPr>
      </w:pP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>The full program will be available when you pick up your badge upon arrival.  The following events are included in the registration fee:</w:t>
      </w: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ab/>
        <w:t>Conference Banquet, Friday 6:00-8:00 pm</w:t>
      </w: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ab/>
        <w:t>All conference sessions (Friday, Saturday)</w:t>
      </w: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>The 2013 OVHC will be held in the Holiday Inn University Plaza and the Sloan Convention Center.  Please call (270) 745-0088 to make reservations, and ask for the 29</w:t>
      </w:r>
      <w:r w:rsidRPr="00457CA9">
        <w:rPr>
          <w:rFonts w:ascii="Calibri" w:eastAsia="Calibri" w:hAnsi="Calibri" w:cs="Times New Roman"/>
          <w:sz w:val="22"/>
          <w:szCs w:val="22"/>
          <w:vertAlign w:val="superscript"/>
        </w:rPr>
        <w:t>th</w:t>
      </w:r>
      <w:r>
        <w:rPr>
          <w:rFonts w:ascii="Calibri" w:eastAsia="Calibri" w:hAnsi="Calibri" w:cs="Times New Roman"/>
          <w:sz w:val="22"/>
          <w:szCs w:val="22"/>
        </w:rPr>
        <w:t xml:space="preserve"> Annual</w:t>
      </w:r>
      <w:r w:rsidRPr="008F43D8">
        <w:rPr>
          <w:rFonts w:ascii="Calibri" w:eastAsia="Calibri" w:hAnsi="Calibri" w:cs="Times New Roman"/>
          <w:sz w:val="22"/>
          <w:szCs w:val="22"/>
        </w:rPr>
        <w:t xml:space="preserve"> Ohio</w:t>
      </w:r>
      <w:r>
        <w:rPr>
          <w:rFonts w:ascii="Calibri" w:eastAsia="Calibri" w:hAnsi="Calibri" w:cs="Times New Roman"/>
          <w:sz w:val="22"/>
          <w:szCs w:val="22"/>
        </w:rPr>
        <w:t xml:space="preserve"> Valley History Conference rate. A direct link to Holiday Inn’s registration page,</w:t>
      </w:r>
      <w:r w:rsidRPr="00DA01D8"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>which will pre-load the code for reservations at the conference block rate, is also available on the WKU History Department’s webpage for the OVHC.</w:t>
      </w: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>Registration:</w:t>
      </w:r>
      <w:r>
        <w:rPr>
          <w:rFonts w:ascii="Calibri" w:eastAsia="Calibri" w:hAnsi="Calibri" w:cs="Times New Roman"/>
          <w:sz w:val="22"/>
          <w:szCs w:val="22"/>
        </w:rPr>
        <w:t xml:space="preserve"> $60 for faculty and others and $30 for students (please provide a copy of your Student Identification with your registration form).</w:t>
      </w: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 xml:space="preserve">All conference participants must register.  </w:t>
      </w: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  <w:r w:rsidRPr="00E145AF">
        <w:rPr>
          <w:rFonts w:ascii="Calibri" w:eastAsia="Calibri" w:hAnsi="Calibri" w:cs="Times New Roman"/>
          <w:b/>
          <w:sz w:val="22"/>
          <w:szCs w:val="22"/>
          <w:u w:val="single"/>
        </w:rPr>
        <w:t>Only checks and money orders can be accepted</w:t>
      </w:r>
      <w:r>
        <w:rPr>
          <w:rFonts w:ascii="Calibri" w:eastAsia="Calibri" w:hAnsi="Calibri" w:cs="Times New Roman"/>
          <w:sz w:val="22"/>
          <w:szCs w:val="22"/>
        </w:rPr>
        <w:t>, payable</w:t>
      </w:r>
      <w:r w:rsidRPr="008F43D8">
        <w:rPr>
          <w:rFonts w:ascii="Calibri" w:eastAsia="Calibri" w:hAnsi="Calibri" w:cs="Times New Roman"/>
          <w:sz w:val="22"/>
          <w:szCs w:val="22"/>
        </w:rPr>
        <w:t xml:space="preserve"> to</w:t>
      </w:r>
      <w:r>
        <w:rPr>
          <w:rFonts w:ascii="Calibri" w:eastAsia="Calibri" w:hAnsi="Calibri" w:cs="Times New Roman"/>
          <w:sz w:val="22"/>
          <w:szCs w:val="22"/>
        </w:rPr>
        <w:t xml:space="preserve"> the</w:t>
      </w:r>
      <w:r w:rsidRPr="008F43D8">
        <w:rPr>
          <w:rFonts w:ascii="Calibri" w:eastAsia="Calibri" w:hAnsi="Calibri" w:cs="Times New Roman"/>
          <w:sz w:val="22"/>
          <w:szCs w:val="22"/>
        </w:rPr>
        <w:t xml:space="preserve"> “WKU </w:t>
      </w:r>
      <w:r>
        <w:rPr>
          <w:rFonts w:ascii="Calibri" w:eastAsia="Calibri" w:hAnsi="Calibri" w:cs="Times New Roman"/>
          <w:sz w:val="22"/>
          <w:szCs w:val="22"/>
        </w:rPr>
        <w:t>Foundation- OVHC</w:t>
      </w:r>
      <w:r w:rsidRPr="008F43D8">
        <w:rPr>
          <w:rFonts w:ascii="Calibri" w:eastAsia="Calibri" w:hAnsi="Calibri" w:cs="Times New Roman"/>
          <w:sz w:val="22"/>
          <w:szCs w:val="22"/>
        </w:rPr>
        <w:t>”</w:t>
      </w:r>
    </w:p>
    <w:p w:rsidR="00FE0120" w:rsidRPr="008F43D8" w:rsidRDefault="00FE0120" w:rsidP="00FE0120">
      <w:pPr>
        <w:spacing w:after="200"/>
        <w:contextualSpacing/>
        <w:rPr>
          <w:rFonts w:ascii="Calibri" w:eastAsia="Calibri" w:hAnsi="Calibri" w:cs="Times New Roman"/>
          <w:sz w:val="22"/>
          <w:szCs w:val="22"/>
        </w:rPr>
      </w:pPr>
    </w:p>
    <w:p w:rsidR="00FE0120" w:rsidRPr="008F43D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>Mail to:</w:t>
      </w:r>
    </w:p>
    <w:p w:rsidR="00FE0120" w:rsidRPr="008F43D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OVHC 2013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attn: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Janet Haynes,</w:t>
      </w:r>
      <w:r w:rsidRPr="008F43D8">
        <w:rPr>
          <w:rFonts w:ascii="Calibri" w:eastAsia="Calibri" w:hAnsi="Calibri" w:cs="Times New Roman"/>
          <w:sz w:val="22"/>
          <w:szCs w:val="22"/>
        </w:rPr>
        <w:t xml:space="preserve"> Department of History, 1906 College Heights Blvd #21086</w:t>
      </w:r>
    </w:p>
    <w:p w:rsidR="00FE0120" w:rsidRPr="008F43D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>Western Kentucky University, Bowling Green, KY 42101</w:t>
      </w:r>
    </w:p>
    <w:p w:rsidR="00FE0120" w:rsidRPr="008F43D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</w:rPr>
      </w:pPr>
    </w:p>
    <w:p w:rsidR="00FE0120" w:rsidRPr="008F43D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</w:rPr>
      </w:pPr>
    </w:p>
    <w:p w:rsidR="00FE0120" w:rsidRPr="008F43D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</w:rPr>
      </w:pPr>
      <w:r w:rsidRPr="008F43D8">
        <w:rPr>
          <w:rFonts w:ascii="Calibri" w:eastAsia="Calibri" w:hAnsi="Calibri" w:cs="Times New Roman"/>
          <w:sz w:val="22"/>
          <w:szCs w:val="22"/>
        </w:rPr>
        <w:t>The conference program will be</w:t>
      </w:r>
      <w:r>
        <w:rPr>
          <w:rFonts w:ascii="Calibri" w:eastAsia="Calibri" w:hAnsi="Calibri" w:cs="Times New Roman"/>
          <w:sz w:val="22"/>
          <w:szCs w:val="22"/>
        </w:rPr>
        <w:t xml:space="preserve"> available September 1, 2013 on the OHVC Webpage.</w:t>
      </w:r>
    </w:p>
    <w:p w:rsidR="00FE0120" w:rsidRPr="008F43D8" w:rsidRDefault="00FE0120" w:rsidP="00FE0120">
      <w:pPr>
        <w:spacing w:after="200"/>
        <w:contextualSpacing/>
        <w:jc w:val="center"/>
        <w:rPr>
          <w:rFonts w:ascii="Calibri" w:eastAsia="Calibri" w:hAnsi="Calibri" w:cs="Times New Roman"/>
          <w:sz w:val="22"/>
          <w:szCs w:val="22"/>
        </w:rPr>
      </w:pPr>
    </w:p>
    <w:p w:rsidR="00FE0120" w:rsidRPr="00EE0831" w:rsidRDefault="00FE0120" w:rsidP="00FE0120"/>
    <w:p w:rsidR="00FE0120" w:rsidRDefault="00FE0120" w:rsidP="00FE0120">
      <w:pPr>
        <w:rPr>
          <w:rFonts w:ascii="Calibri" w:hAnsi="Calibri"/>
        </w:rPr>
      </w:pPr>
    </w:p>
    <w:p w:rsidR="00FE0120" w:rsidRPr="00EE0831" w:rsidRDefault="00FE0120" w:rsidP="00FE0120">
      <w:pPr>
        <w:rPr>
          <w:rFonts w:ascii="Calibri" w:hAnsi="Calibri"/>
        </w:rPr>
      </w:pPr>
    </w:p>
    <w:p w:rsidR="00B47ADC" w:rsidRDefault="00B47ADC"/>
    <w:sectPr w:rsidR="00B4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20"/>
    <w:rsid w:val="00AD2863"/>
    <w:rsid w:val="00B47ADC"/>
    <w:rsid w:val="00C7651C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20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0"/>
    <w:rPr>
      <w:color w:val="808080"/>
    </w:rPr>
  </w:style>
  <w:style w:type="table" w:styleId="ColorfulList">
    <w:name w:val="Colorful List"/>
    <w:basedOn w:val="TableNormal"/>
    <w:uiPriority w:val="72"/>
    <w:rsid w:val="00FE01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0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20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0"/>
    <w:rPr>
      <w:color w:val="808080"/>
    </w:rPr>
  </w:style>
  <w:style w:type="table" w:styleId="ColorfulList">
    <w:name w:val="Colorful List"/>
    <w:basedOn w:val="TableNormal"/>
    <w:uiPriority w:val="72"/>
    <w:rsid w:val="00FE01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0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84F4233604626ABC207D300C7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BB49-526D-426A-A9CB-6CB3F5194EBE}"/>
      </w:docPartPr>
      <w:docPartBody>
        <w:p w:rsidR="00000000" w:rsidRDefault="00E46492" w:rsidP="00E46492">
          <w:pPr>
            <w:pStyle w:val="CDC84F4233604626ABC207D300C76F61"/>
          </w:pPr>
          <w:r w:rsidRPr="008F03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92"/>
    <w:rsid w:val="00E32CFB"/>
    <w:rsid w:val="00E4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492"/>
    <w:rPr>
      <w:color w:val="808080"/>
    </w:rPr>
  </w:style>
  <w:style w:type="paragraph" w:customStyle="1" w:styleId="CDC84F4233604626ABC207D300C76F61">
    <w:name w:val="CDC84F4233604626ABC207D300C76F61"/>
    <w:rsid w:val="00E464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492"/>
    <w:rPr>
      <w:color w:val="808080"/>
    </w:rPr>
  </w:style>
  <w:style w:type="paragraph" w:customStyle="1" w:styleId="CDC84F4233604626ABC207D300C76F61">
    <w:name w:val="CDC84F4233604626ABC207D300C76F61"/>
    <w:rsid w:val="00E46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2013-02-15T02:35:00Z</dcterms:created>
  <dcterms:modified xsi:type="dcterms:W3CDTF">2013-02-15T03:59:00Z</dcterms:modified>
</cp:coreProperties>
</file>