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D7" w:rsidRPr="00F21691" w:rsidRDefault="00F21691" w:rsidP="00F21691">
      <w:pPr>
        <w:spacing w:after="0"/>
        <w:jc w:val="center"/>
        <w:rPr>
          <w:b/>
          <w:u w:val="single"/>
        </w:rPr>
      </w:pPr>
      <w:r w:rsidRPr="00F21691">
        <w:rPr>
          <w:b/>
          <w:u w:val="single"/>
        </w:rPr>
        <w:t>ADA POLICY ADVISORY COMMITTEE MINUTES</w:t>
      </w:r>
    </w:p>
    <w:p w:rsidR="00F21691" w:rsidRDefault="00F21691" w:rsidP="00F21691">
      <w:pPr>
        <w:spacing w:after="0"/>
        <w:jc w:val="center"/>
      </w:pPr>
      <w:r>
        <w:t>2:00 p.m. Meeting Begins</w:t>
      </w:r>
    </w:p>
    <w:p w:rsidR="00F21691" w:rsidRDefault="00F21691" w:rsidP="00F21691">
      <w:pPr>
        <w:spacing w:after="0"/>
        <w:jc w:val="center"/>
      </w:pPr>
      <w:r>
        <w:t>2:40 p.m. Meeting Ends</w:t>
      </w:r>
    </w:p>
    <w:p w:rsidR="00F21691" w:rsidRDefault="00F21691" w:rsidP="00F21691">
      <w:pPr>
        <w:spacing w:after="0"/>
        <w:jc w:val="center"/>
      </w:pPr>
      <w:r>
        <w:t>Location:  Academic Affairs Conference Room</w:t>
      </w:r>
    </w:p>
    <w:p w:rsidR="00F21691" w:rsidRDefault="00F21691" w:rsidP="00F21691">
      <w:pPr>
        <w:spacing w:after="0"/>
        <w:jc w:val="center"/>
      </w:pPr>
    </w:p>
    <w:p w:rsidR="00F21691" w:rsidRDefault="00F21691" w:rsidP="00F21691">
      <w:pPr>
        <w:spacing w:after="0"/>
        <w:jc w:val="center"/>
      </w:pPr>
    </w:p>
    <w:p w:rsidR="00F21691" w:rsidRDefault="00F21691" w:rsidP="00F21691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FEBRUARY 2, 2012:  CALL TO ORDER – Huda Melky</w:t>
      </w:r>
    </w:p>
    <w:p w:rsidR="00F21691" w:rsidRDefault="00F21691" w:rsidP="00F21691">
      <w:pPr>
        <w:pStyle w:val="ListParagraph"/>
        <w:spacing w:after="0"/>
        <w:ind w:left="1080"/>
      </w:pPr>
      <w:r>
        <w:t>Called to order at 2:00 p.m.</w:t>
      </w:r>
    </w:p>
    <w:p w:rsidR="00F21691" w:rsidRDefault="00F21691" w:rsidP="00F21691">
      <w:pPr>
        <w:pStyle w:val="ListParagraph"/>
        <w:spacing w:after="0"/>
        <w:ind w:left="1080"/>
      </w:pPr>
    </w:p>
    <w:p w:rsidR="00F21691" w:rsidRDefault="00F21691" w:rsidP="00F21691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ATTENDANCE – Huda Melky</w:t>
      </w:r>
    </w:p>
    <w:p w:rsidR="00F21691" w:rsidRDefault="00F21691" w:rsidP="00F21691">
      <w:pPr>
        <w:pStyle w:val="ListParagraph"/>
        <w:spacing w:after="0"/>
        <w:ind w:left="1080"/>
      </w:pPr>
      <w:r>
        <w:t>Those in attendance were Huda Melky, Charles Jones, Vernon Sheeley, Jeff Jones, Matt Davis and Cindy Smith.</w:t>
      </w:r>
    </w:p>
    <w:p w:rsidR="00F21691" w:rsidRDefault="00F21691" w:rsidP="00F21691">
      <w:pPr>
        <w:pStyle w:val="ListParagraph"/>
        <w:spacing w:after="0"/>
        <w:ind w:left="1080"/>
      </w:pPr>
    </w:p>
    <w:p w:rsidR="00F21691" w:rsidRDefault="00F21691" w:rsidP="00F21691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APPROVAL OF MINUTES</w:t>
      </w:r>
    </w:p>
    <w:p w:rsidR="00F21691" w:rsidRDefault="00F21691" w:rsidP="00F21691">
      <w:pPr>
        <w:pStyle w:val="ListParagraph"/>
        <w:spacing w:after="0"/>
        <w:ind w:left="1080"/>
      </w:pPr>
      <w:r>
        <w:t>Minutes from the December 8, 2011 meeting were reviewed and approved.</w:t>
      </w:r>
    </w:p>
    <w:p w:rsidR="00F21691" w:rsidRDefault="00F21691" w:rsidP="00F21691">
      <w:pPr>
        <w:pStyle w:val="ListParagraph"/>
        <w:spacing w:after="0"/>
        <w:ind w:left="1080"/>
      </w:pPr>
    </w:p>
    <w:p w:rsidR="00F21691" w:rsidRDefault="00A2140C" w:rsidP="00A2140C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FACILITIES MANAGEMENT</w:t>
      </w:r>
    </w:p>
    <w:p w:rsidR="00A2140C" w:rsidRPr="00A2140C" w:rsidRDefault="00886227" w:rsidP="00A2140C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Charles Jones reported that J</w:t>
      </w:r>
      <w:r w:rsidR="00A2140C">
        <w:t>osh Tward</w:t>
      </w:r>
      <w:r w:rsidR="003B7540">
        <w:t>owsk</w:t>
      </w:r>
      <w:r w:rsidR="00AC69B8">
        <w:t>i</w:t>
      </w:r>
      <w:r w:rsidR="003B7540">
        <w:t xml:space="preserve"> is accessing </w:t>
      </w:r>
      <w:r>
        <w:t>the issue</w:t>
      </w:r>
      <w:r w:rsidR="003B7540">
        <w:t xml:space="preserve"> of standing water </w:t>
      </w:r>
      <w:r w:rsidR="00A2140C">
        <w:t>at the Academic C</w:t>
      </w:r>
      <w:r w:rsidR="003B7540">
        <w:t>omplex and the Thompson Complex when it rains.</w:t>
      </w:r>
    </w:p>
    <w:p w:rsidR="00A2140C" w:rsidRPr="00A2140C" w:rsidRDefault="00A2140C" w:rsidP="00A2140C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Charles Jones and Matt Davi</w:t>
      </w:r>
      <w:r w:rsidR="00886227">
        <w:t xml:space="preserve">s met with a </w:t>
      </w:r>
      <w:r w:rsidR="003B7540">
        <w:t xml:space="preserve">student who is </w:t>
      </w:r>
      <w:r w:rsidR="00A47E80">
        <w:t xml:space="preserve">a </w:t>
      </w:r>
      <w:r w:rsidR="003B7540">
        <w:t>wheelchair user and</w:t>
      </w:r>
      <w:r w:rsidR="00A47E80">
        <w:t xml:space="preserve"> </w:t>
      </w:r>
      <w:r w:rsidR="00886227">
        <w:t>unable to access</w:t>
      </w:r>
      <w:r>
        <w:t xml:space="preserve"> FAC to attend classes.  </w:t>
      </w:r>
      <w:r w:rsidR="00886227">
        <w:t xml:space="preserve">A lift has been ordered and </w:t>
      </w:r>
      <w:r>
        <w:t xml:space="preserve">should be installed by the end of spring break.  Matt Davis is </w:t>
      </w:r>
      <w:r w:rsidR="003B7540">
        <w:t xml:space="preserve">working with the </w:t>
      </w:r>
      <w:r>
        <w:t xml:space="preserve">professors </w:t>
      </w:r>
      <w:r w:rsidR="00886227">
        <w:t xml:space="preserve">regarding </w:t>
      </w:r>
      <w:r>
        <w:t xml:space="preserve">accommodations </w:t>
      </w:r>
      <w:r w:rsidR="003B7540">
        <w:t>for the student until the lift is installed.</w:t>
      </w:r>
    </w:p>
    <w:p w:rsidR="00A2140C" w:rsidRDefault="00A2140C" w:rsidP="00A2140C">
      <w:pPr>
        <w:pStyle w:val="ListParagraph"/>
        <w:spacing w:after="0"/>
        <w:ind w:left="1080"/>
        <w:rPr>
          <w:b/>
        </w:rPr>
      </w:pPr>
    </w:p>
    <w:p w:rsidR="00A2140C" w:rsidRDefault="00A2140C" w:rsidP="00A2140C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STUDENT DISABILITY SERVICES</w:t>
      </w:r>
    </w:p>
    <w:p w:rsidR="00A2140C" w:rsidRDefault="00524712" w:rsidP="00A2140C">
      <w:pPr>
        <w:pStyle w:val="ListParagraph"/>
        <w:numPr>
          <w:ilvl w:val="0"/>
          <w:numId w:val="3"/>
        </w:numPr>
        <w:spacing w:after="0"/>
      </w:pPr>
      <w:r>
        <w:t xml:space="preserve">Matt Davis distributed the </w:t>
      </w:r>
      <w:r w:rsidR="00A2140C">
        <w:t>Diagnosis and Accommodations</w:t>
      </w:r>
      <w:r>
        <w:t xml:space="preserve"> </w:t>
      </w:r>
      <w:r w:rsidR="003B7540">
        <w:t>Report</w:t>
      </w:r>
      <w:r>
        <w:t xml:space="preserve"> and it was discussed at length.</w:t>
      </w:r>
      <w:r w:rsidR="00A2140C">
        <w:t xml:space="preserve"> </w:t>
      </w:r>
    </w:p>
    <w:p w:rsidR="00A2140C" w:rsidRDefault="003B7540" w:rsidP="00A2140C">
      <w:pPr>
        <w:pStyle w:val="ListParagraph"/>
        <w:numPr>
          <w:ilvl w:val="0"/>
          <w:numId w:val="3"/>
        </w:numPr>
        <w:spacing w:after="0"/>
      </w:pPr>
      <w:r>
        <w:t>SDS will temporarily move d</w:t>
      </w:r>
      <w:r w:rsidR="00A2140C">
        <w:t>uring the renovation</w:t>
      </w:r>
      <w:r>
        <w:t xml:space="preserve">s of </w:t>
      </w:r>
      <w:r w:rsidR="00A47E80">
        <w:t xml:space="preserve">the </w:t>
      </w:r>
      <w:r>
        <w:t>Downing University Center.  T</w:t>
      </w:r>
      <w:r w:rsidR="00A2140C">
        <w:t>he location has yet to be decided.</w:t>
      </w:r>
    </w:p>
    <w:p w:rsidR="00A2140C" w:rsidRDefault="003B7540" w:rsidP="00A2140C">
      <w:pPr>
        <w:pStyle w:val="ListParagraph"/>
        <w:numPr>
          <w:ilvl w:val="0"/>
          <w:numId w:val="3"/>
        </w:numPr>
        <w:spacing w:after="0"/>
      </w:pPr>
      <w:r>
        <w:t xml:space="preserve">A </w:t>
      </w:r>
      <w:r w:rsidR="00A2140C">
        <w:t>Disability Awareness Event is being planned for April.</w:t>
      </w:r>
    </w:p>
    <w:p w:rsidR="00EB50B2" w:rsidRDefault="00EB50B2" w:rsidP="00EB50B2">
      <w:pPr>
        <w:spacing w:after="0"/>
      </w:pPr>
    </w:p>
    <w:p w:rsidR="00EB50B2" w:rsidRDefault="00EB50B2" w:rsidP="00EB50B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SECTION 508</w:t>
      </w:r>
    </w:p>
    <w:p w:rsidR="00EB50B2" w:rsidRDefault="00EB50B2" w:rsidP="00EB50B2">
      <w:pPr>
        <w:pStyle w:val="ListParagraph"/>
        <w:numPr>
          <w:ilvl w:val="0"/>
          <w:numId w:val="4"/>
        </w:numPr>
        <w:spacing w:after="0"/>
      </w:pPr>
      <w:r>
        <w:t xml:space="preserve">Huda Melky updated the committee regarding web accessibility and compliance.  Gopi Nutakki </w:t>
      </w:r>
      <w:r w:rsidR="005B72A2">
        <w:t>is working closely with the IT D</w:t>
      </w:r>
      <w:r>
        <w:t>epartment.</w:t>
      </w:r>
    </w:p>
    <w:p w:rsidR="00EB50B2" w:rsidRDefault="00EB50B2" w:rsidP="00EB50B2">
      <w:pPr>
        <w:pStyle w:val="ListParagraph"/>
        <w:numPr>
          <w:ilvl w:val="0"/>
          <w:numId w:val="4"/>
        </w:numPr>
        <w:spacing w:after="0"/>
      </w:pPr>
      <w:r>
        <w:t>A draft document has been sent to Dr. Miller and Deborah Wilkins regarding what it will take to make Blackboard accessible.</w:t>
      </w:r>
    </w:p>
    <w:p w:rsidR="00EB50B2" w:rsidRDefault="00EB50B2" w:rsidP="00EB50B2">
      <w:pPr>
        <w:spacing w:after="0"/>
      </w:pPr>
    </w:p>
    <w:p w:rsidR="00EB50B2" w:rsidRDefault="00EB50B2" w:rsidP="00EB50B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FACULTY &amp; STAFF ACCOM</w:t>
      </w:r>
      <w:r w:rsidR="00A47E80">
        <w:rPr>
          <w:b/>
        </w:rPr>
        <w:t>M</w:t>
      </w:r>
      <w:r>
        <w:rPr>
          <w:b/>
        </w:rPr>
        <w:t>ODATIONS</w:t>
      </w:r>
    </w:p>
    <w:p w:rsidR="00EB50B2" w:rsidRPr="00EB50B2" w:rsidRDefault="00EB50B2" w:rsidP="00EB50B2">
      <w:pPr>
        <w:pStyle w:val="ListParagraph"/>
        <w:numPr>
          <w:ilvl w:val="0"/>
          <w:numId w:val="5"/>
        </w:numPr>
        <w:spacing w:after="0"/>
        <w:rPr>
          <w:b/>
        </w:rPr>
      </w:pPr>
      <w:r>
        <w:t xml:space="preserve">Huda shared with the committee </w:t>
      </w:r>
      <w:r w:rsidR="003B7540">
        <w:t xml:space="preserve">a situation where </w:t>
      </w:r>
      <w:r>
        <w:t>a Department Head contact</w:t>
      </w:r>
      <w:r w:rsidR="003B7540">
        <w:t xml:space="preserve">ed her </w:t>
      </w:r>
      <w:r>
        <w:t xml:space="preserve">regarding a faculty member who has impaired vision and is unable to drive to teach her night class.  </w:t>
      </w:r>
    </w:p>
    <w:p w:rsidR="00EB50B2" w:rsidRDefault="00EB50B2" w:rsidP="00EB50B2">
      <w:pPr>
        <w:spacing w:after="0"/>
        <w:rPr>
          <w:b/>
        </w:rPr>
      </w:pPr>
    </w:p>
    <w:p w:rsidR="00EB50B2" w:rsidRDefault="00EB50B2" w:rsidP="00EB50B2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lastRenderedPageBreak/>
        <w:t>PARKING</w:t>
      </w:r>
    </w:p>
    <w:p w:rsidR="00EB50B2" w:rsidRPr="00EB50B2" w:rsidRDefault="00EB50B2" w:rsidP="00EB50B2">
      <w:pPr>
        <w:pStyle w:val="ListParagraph"/>
        <w:numPr>
          <w:ilvl w:val="0"/>
          <w:numId w:val="6"/>
        </w:numPr>
        <w:spacing w:after="0"/>
        <w:rPr>
          <w:b/>
        </w:rPr>
      </w:pPr>
      <w:r>
        <w:t>Jennifer Tougas sent her report via email:</w:t>
      </w:r>
    </w:p>
    <w:p w:rsidR="00EB50B2" w:rsidRPr="00EB50B2" w:rsidRDefault="00EB50B2" w:rsidP="00EB50B2">
      <w:pPr>
        <w:pStyle w:val="ListParagraph"/>
        <w:numPr>
          <w:ilvl w:val="0"/>
          <w:numId w:val="7"/>
        </w:numPr>
        <w:spacing w:after="0"/>
        <w:rPr>
          <w:b/>
        </w:rPr>
      </w:pPr>
      <w:r>
        <w:t xml:space="preserve">The Virginia Garrett loop behind </w:t>
      </w:r>
      <w:proofErr w:type="spellStart"/>
      <w:r>
        <w:t>Grise</w:t>
      </w:r>
      <w:proofErr w:type="spellEnd"/>
      <w:r>
        <w:t xml:space="preserve"> Hall is now open and has increased the disability parking.</w:t>
      </w:r>
    </w:p>
    <w:sectPr w:rsidR="00EB50B2" w:rsidRPr="00EB50B2" w:rsidSect="00664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503A"/>
    <w:multiLevelType w:val="hybridMultilevel"/>
    <w:tmpl w:val="09B0EA18"/>
    <w:lvl w:ilvl="0" w:tplc="7D1C196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CF4875"/>
    <w:multiLevelType w:val="hybridMultilevel"/>
    <w:tmpl w:val="3E5CC62E"/>
    <w:lvl w:ilvl="0" w:tplc="EDD2347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06001B"/>
    <w:multiLevelType w:val="hybridMultilevel"/>
    <w:tmpl w:val="088AEC48"/>
    <w:lvl w:ilvl="0" w:tplc="C5BEA9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993711"/>
    <w:multiLevelType w:val="hybridMultilevel"/>
    <w:tmpl w:val="7D989DF0"/>
    <w:lvl w:ilvl="0" w:tplc="E132CF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8E5029"/>
    <w:multiLevelType w:val="hybridMultilevel"/>
    <w:tmpl w:val="9B8022D4"/>
    <w:lvl w:ilvl="0" w:tplc="574EE1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E482411"/>
    <w:multiLevelType w:val="hybridMultilevel"/>
    <w:tmpl w:val="E5B03638"/>
    <w:lvl w:ilvl="0" w:tplc="F9B66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A33EE"/>
    <w:multiLevelType w:val="hybridMultilevel"/>
    <w:tmpl w:val="AACC02D4"/>
    <w:lvl w:ilvl="0" w:tplc="2B549E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1691"/>
    <w:rsid w:val="003B7540"/>
    <w:rsid w:val="00524712"/>
    <w:rsid w:val="005B72A2"/>
    <w:rsid w:val="0062754E"/>
    <w:rsid w:val="00664CD7"/>
    <w:rsid w:val="00886227"/>
    <w:rsid w:val="00A2140C"/>
    <w:rsid w:val="00A47E80"/>
    <w:rsid w:val="00AC69B8"/>
    <w:rsid w:val="00CB0357"/>
    <w:rsid w:val="00EB50B2"/>
    <w:rsid w:val="00F2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275</Words>
  <Characters>1573</Characters>
  <Application>Microsoft Office Word</Application>
  <DocSecurity>0</DocSecurity>
  <Lines>13</Lines>
  <Paragraphs>3</Paragraphs>
  <ScaleCrop>false</ScaleCrop>
  <Company>Western Kentucky University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10</cp:revision>
  <cp:lastPrinted>2012-02-03T18:59:00Z</cp:lastPrinted>
  <dcterms:created xsi:type="dcterms:W3CDTF">2012-02-03T16:28:00Z</dcterms:created>
  <dcterms:modified xsi:type="dcterms:W3CDTF">2012-02-08T20:57:00Z</dcterms:modified>
</cp:coreProperties>
</file>