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AF" w:rsidRDefault="007D3066" w:rsidP="007D3066">
      <w:pPr>
        <w:spacing w:after="0"/>
        <w:jc w:val="center"/>
        <w:rPr>
          <w:b/>
          <w:u w:val="single"/>
        </w:rPr>
      </w:pPr>
      <w:r w:rsidRPr="007D3066">
        <w:rPr>
          <w:b/>
          <w:u w:val="single"/>
        </w:rPr>
        <w:t>ADA POLICY ADVISORY COMMITTEE MINUTES</w:t>
      </w:r>
    </w:p>
    <w:p w:rsidR="007D3066" w:rsidRDefault="008F2584" w:rsidP="007D3066">
      <w:pPr>
        <w:spacing w:after="0"/>
        <w:jc w:val="center"/>
      </w:pPr>
      <w:r>
        <w:t>2:00 p.m. Meeting Begins</w:t>
      </w:r>
    </w:p>
    <w:p w:rsidR="008F2584" w:rsidRPr="008F2584" w:rsidRDefault="008F2584" w:rsidP="007D3066">
      <w:pPr>
        <w:spacing w:after="0"/>
        <w:jc w:val="center"/>
      </w:pPr>
      <w:r>
        <w:t>2:45 p.m. Meeting Ends</w:t>
      </w:r>
    </w:p>
    <w:p w:rsidR="007D3066" w:rsidRDefault="008F2584" w:rsidP="007D3066">
      <w:pPr>
        <w:spacing w:after="0"/>
        <w:jc w:val="center"/>
      </w:pPr>
      <w:r>
        <w:t>Location:  Academic Affairs Conference Room</w:t>
      </w:r>
    </w:p>
    <w:p w:rsidR="008F2584" w:rsidRDefault="008F2584" w:rsidP="007D3066">
      <w:pPr>
        <w:spacing w:after="0"/>
        <w:jc w:val="center"/>
      </w:pPr>
    </w:p>
    <w:p w:rsidR="008F2584" w:rsidRDefault="008F2584" w:rsidP="007D3066">
      <w:pPr>
        <w:spacing w:after="0"/>
        <w:jc w:val="center"/>
      </w:pPr>
    </w:p>
    <w:p w:rsidR="008F2584" w:rsidRDefault="008F2584" w:rsidP="008F258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DECEMBER 8, 2011:  CALL TO ORDER – Huda Melky</w:t>
      </w:r>
    </w:p>
    <w:p w:rsidR="008F2584" w:rsidRDefault="008F2584" w:rsidP="008F2584">
      <w:pPr>
        <w:pStyle w:val="ListParagraph"/>
        <w:spacing w:after="0"/>
        <w:ind w:left="1080"/>
      </w:pPr>
      <w:r>
        <w:t>Called to order at 2:00 p.m.</w:t>
      </w:r>
    </w:p>
    <w:p w:rsidR="008F2584" w:rsidRDefault="008F2584" w:rsidP="008F2584">
      <w:pPr>
        <w:pStyle w:val="ListParagraph"/>
        <w:spacing w:after="0"/>
        <w:ind w:left="1080"/>
      </w:pPr>
    </w:p>
    <w:p w:rsidR="008F2584" w:rsidRDefault="008F2584" w:rsidP="008F258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8F2584" w:rsidRDefault="008F2584" w:rsidP="008F2584">
      <w:pPr>
        <w:pStyle w:val="ListParagraph"/>
        <w:spacing w:after="0"/>
        <w:ind w:left="1080"/>
      </w:pPr>
      <w:r>
        <w:t>Those in attendance were Huda Melky, Charles Jones, Vernon Sheeley, Jennifer Tougas, Jeff Jones and Cindy Smith.</w:t>
      </w:r>
    </w:p>
    <w:p w:rsidR="008F2584" w:rsidRDefault="008F2584" w:rsidP="008F2584">
      <w:pPr>
        <w:pStyle w:val="ListParagraph"/>
        <w:spacing w:after="0"/>
        <w:ind w:left="1080"/>
      </w:pPr>
    </w:p>
    <w:p w:rsidR="008F2584" w:rsidRDefault="008F2584" w:rsidP="008F258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APPROVAL OF MINUTES</w:t>
      </w:r>
    </w:p>
    <w:p w:rsidR="008F2584" w:rsidRDefault="008F2584" w:rsidP="008F2584">
      <w:pPr>
        <w:pStyle w:val="ListParagraph"/>
        <w:spacing w:after="0"/>
        <w:ind w:left="1080"/>
      </w:pPr>
      <w:r>
        <w:t>Minutes from the November 10, 2011 meeting were reviewed and approved.</w:t>
      </w:r>
    </w:p>
    <w:p w:rsidR="008F2584" w:rsidRDefault="008F2584" w:rsidP="008F2584">
      <w:pPr>
        <w:pStyle w:val="ListParagraph"/>
        <w:spacing w:after="0"/>
        <w:ind w:left="1080"/>
      </w:pPr>
    </w:p>
    <w:p w:rsidR="008F2584" w:rsidRDefault="008F2584" w:rsidP="008F258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</w:t>
      </w:r>
      <w:r w:rsidR="00B340C1">
        <w:rPr>
          <w:b/>
        </w:rPr>
        <w:t>ITIES MANAGEMENT</w:t>
      </w:r>
    </w:p>
    <w:p w:rsidR="00B340C1" w:rsidRPr="00B340C1" w:rsidRDefault="009D76CE" w:rsidP="00B340C1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Charles Jones </w:t>
      </w:r>
      <w:r w:rsidR="00B340C1">
        <w:t>attempted to investigate the water issue at the Academic Complex</w:t>
      </w:r>
      <w:r w:rsidR="00275480">
        <w:t>,</w:t>
      </w:r>
      <w:r w:rsidR="00B340C1">
        <w:t xml:space="preserve"> but was unable to locate the area that is retaining water when it rains.  Several committee members clarified the location and Charles said he will look into it.</w:t>
      </w:r>
    </w:p>
    <w:p w:rsidR="00B340C1" w:rsidRPr="00B340C1" w:rsidRDefault="009D76CE" w:rsidP="00B340C1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Jeff Jones reported </w:t>
      </w:r>
      <w:r w:rsidR="00B340C1">
        <w:t>an issue with water standing in between Thompson Complex and PFT when it rains.  Charles will have Josh Twardowski look into the situation.</w:t>
      </w:r>
    </w:p>
    <w:p w:rsidR="00B340C1" w:rsidRDefault="00B340C1" w:rsidP="00B340C1">
      <w:pPr>
        <w:spacing w:after="0"/>
        <w:rPr>
          <w:b/>
        </w:rPr>
      </w:pPr>
    </w:p>
    <w:p w:rsidR="00B340C1" w:rsidRDefault="00B340C1" w:rsidP="00B340C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STUDENT DISABILITY SERVICES</w:t>
      </w:r>
    </w:p>
    <w:p w:rsidR="00B340C1" w:rsidRPr="00B340C1" w:rsidRDefault="00B340C1" w:rsidP="00B340C1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Matt Davis said SDS </w:t>
      </w:r>
      <w:r w:rsidR="009D76CE">
        <w:t xml:space="preserve">has been understaffed </w:t>
      </w:r>
      <w:r>
        <w:t>and he will send out his report at a later date.  Matt had no new issues to report.</w:t>
      </w:r>
    </w:p>
    <w:p w:rsidR="00B340C1" w:rsidRDefault="00B340C1" w:rsidP="00B340C1">
      <w:pPr>
        <w:spacing w:after="0"/>
        <w:rPr>
          <w:b/>
        </w:rPr>
      </w:pPr>
    </w:p>
    <w:p w:rsidR="00B340C1" w:rsidRDefault="00B340C1" w:rsidP="00B340C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SECTION 508</w:t>
      </w:r>
    </w:p>
    <w:p w:rsidR="00B340C1" w:rsidRPr="00B340C1" w:rsidRDefault="009D76CE" w:rsidP="00B340C1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Huda Melky reported that </w:t>
      </w:r>
      <w:r w:rsidR="00275480">
        <w:t>w</w:t>
      </w:r>
      <w:r w:rsidR="00B340C1">
        <w:t>eb acc</w:t>
      </w:r>
      <w:r w:rsidR="00CF21C3">
        <w:t>essibility and auditing continues to go well.</w:t>
      </w:r>
      <w:r w:rsidR="00B340C1">
        <w:t xml:space="preserve">  Distance Learning, </w:t>
      </w:r>
      <w:r w:rsidR="00275480">
        <w:t xml:space="preserve">the </w:t>
      </w:r>
      <w:r w:rsidR="00B340C1">
        <w:t>Library and Blackboard are the main concerns at this time.</w:t>
      </w:r>
    </w:p>
    <w:p w:rsidR="00B340C1" w:rsidRPr="004D4DFB" w:rsidRDefault="002B1D78" w:rsidP="00B340C1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Huda announced </w:t>
      </w:r>
      <w:r w:rsidR="00B340C1">
        <w:t>a committee has been formed to l</w:t>
      </w:r>
      <w:r w:rsidR="00295C15">
        <w:t xml:space="preserve">ook at the policy and work on </w:t>
      </w:r>
      <w:r w:rsidR="00B340C1">
        <w:t>creating a procedure.</w:t>
      </w:r>
    </w:p>
    <w:p w:rsidR="004D4DFB" w:rsidRPr="004D4DFB" w:rsidRDefault="004D4DFB" w:rsidP="00B340C1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Gopi Chand Nutakki will establish step by step instructions for Distance Learning to use in making their websites accessible.  </w:t>
      </w:r>
    </w:p>
    <w:p w:rsidR="004D4DFB" w:rsidRPr="004D4DFB" w:rsidRDefault="004D4DFB" w:rsidP="00B340C1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There was</w:t>
      </w:r>
      <w:r w:rsidR="00275480">
        <w:t xml:space="preserve"> discussion regarding Title IX</w:t>
      </w:r>
      <w:r>
        <w:t xml:space="preserve"> and what that entails.</w:t>
      </w:r>
    </w:p>
    <w:p w:rsidR="004D4DFB" w:rsidRPr="004D4DFB" w:rsidRDefault="004D4DFB" w:rsidP="00B340C1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George Was</w:t>
      </w:r>
      <w:r w:rsidR="009D76CE">
        <w:t xml:space="preserve">hington University has given WKU </w:t>
      </w:r>
      <w:r>
        <w:t>permission to use their policy.  A draft has been submitted to Dr. Miller and Deborah Wilkins for their review.</w:t>
      </w:r>
    </w:p>
    <w:p w:rsidR="004D4DFB" w:rsidRDefault="004D4DFB" w:rsidP="004D4DFB">
      <w:pPr>
        <w:spacing w:after="0"/>
        <w:rPr>
          <w:b/>
        </w:rPr>
      </w:pPr>
    </w:p>
    <w:p w:rsidR="004D4DFB" w:rsidRDefault="004D4DFB" w:rsidP="004D4DF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PARKING</w:t>
      </w:r>
    </w:p>
    <w:p w:rsidR="004D4DFB" w:rsidRPr="004D4DFB" w:rsidRDefault="004D4DFB" w:rsidP="004D4DFB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Jennifer To</w:t>
      </w:r>
      <w:r w:rsidR="00275480">
        <w:t>ugas discussed the campus M.A.S.T.E.R.</w:t>
      </w:r>
      <w:r>
        <w:t xml:space="preserve"> Plan and looking into future needs at WKU.</w:t>
      </w:r>
    </w:p>
    <w:p w:rsidR="004D4DFB" w:rsidRPr="000E454E" w:rsidRDefault="004D4DFB" w:rsidP="004D4DFB">
      <w:pPr>
        <w:pStyle w:val="ListParagraph"/>
        <w:numPr>
          <w:ilvl w:val="0"/>
          <w:numId w:val="5"/>
        </w:numPr>
        <w:spacing w:after="0"/>
        <w:rPr>
          <w:b/>
        </w:rPr>
      </w:pPr>
      <w:r>
        <w:lastRenderedPageBreak/>
        <w:t>The music building project should be finished in late January and will add additional parking.</w:t>
      </w:r>
    </w:p>
    <w:p w:rsidR="000E454E" w:rsidRPr="000E454E" w:rsidRDefault="000E454E" w:rsidP="004D4DFB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Jen</w:t>
      </w:r>
      <w:r w:rsidR="00850849">
        <w:t xml:space="preserve">nifer reported that wheelchair </w:t>
      </w:r>
      <w:r>
        <w:t>users are utilizing the ADA Shuttle less.</w:t>
      </w:r>
    </w:p>
    <w:p w:rsidR="000E454E" w:rsidRDefault="000E454E" w:rsidP="000E454E">
      <w:pPr>
        <w:spacing w:after="0"/>
        <w:rPr>
          <w:b/>
        </w:rPr>
      </w:pPr>
    </w:p>
    <w:p w:rsidR="000E454E" w:rsidRDefault="00850849" w:rsidP="000E454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FACULTY AND STAFF ACCOMMODATIONS</w:t>
      </w:r>
    </w:p>
    <w:p w:rsidR="000E454E" w:rsidRPr="000E454E" w:rsidRDefault="000E454E" w:rsidP="000E454E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Huda shared with the committee that when she took over the responsibility of faculty and staff ac</w:t>
      </w:r>
      <w:r w:rsidR="002923C1">
        <w:t>commodations, emails</w:t>
      </w:r>
      <w:r w:rsidR="00246BAF">
        <w:t xml:space="preserve"> were</w:t>
      </w:r>
      <w:r w:rsidR="00850849">
        <w:t xml:space="preserve"> sent </w:t>
      </w:r>
      <w:r w:rsidR="009D76CE">
        <w:t>to make employees aware</w:t>
      </w:r>
      <w:r w:rsidR="00246BAF">
        <w:t xml:space="preserve">.  </w:t>
      </w:r>
      <w:r w:rsidR="009D76CE">
        <w:t>The m</w:t>
      </w:r>
      <w:r w:rsidR="00850849">
        <w:t>ajority did not</w:t>
      </w:r>
      <w:r w:rsidR="00246BAF">
        <w:t xml:space="preserve"> respond or assumed everything was okay.  When a Department Head changes</w:t>
      </w:r>
      <w:r w:rsidR="00850849">
        <w:t>,</w:t>
      </w:r>
      <w:r w:rsidR="00246BAF">
        <w:t xml:space="preserve"> or a new one is hired, they are not being made aware of current situations in the department regarding faculty or staff who need accommodations.</w:t>
      </w:r>
      <w:r w:rsidR="00C220A8">
        <w:t xml:space="preserve">  Recently</w:t>
      </w:r>
      <w:r w:rsidR="009D76CE">
        <w:t xml:space="preserve">, Huda had </w:t>
      </w:r>
      <w:r w:rsidR="00246BAF">
        <w:t>situation</w:t>
      </w:r>
      <w:r w:rsidR="009D76CE">
        <w:t>s</w:t>
      </w:r>
      <w:r w:rsidR="00246BAF">
        <w:t xml:space="preserve"> involving an employee with a disability and Huda had no documentation.  In one o</w:t>
      </w:r>
      <w:r w:rsidR="00850849">
        <w:t xml:space="preserve">f the reports, Huda stated </w:t>
      </w:r>
      <w:r w:rsidR="002923C1">
        <w:t>the D</w:t>
      </w:r>
      <w:r w:rsidR="00246BAF">
        <w:t>epart</w:t>
      </w:r>
      <w:r w:rsidR="002923C1">
        <w:t>ment H</w:t>
      </w:r>
      <w:r w:rsidR="009D76CE">
        <w:t xml:space="preserve">ead </w:t>
      </w:r>
      <w:r w:rsidR="00C220A8">
        <w:t>failed to report</w:t>
      </w:r>
      <w:r w:rsidR="00246BAF">
        <w:t xml:space="preserve"> he had an employee who was disabled and needed accommodations.</w:t>
      </w:r>
    </w:p>
    <w:p w:rsidR="007D3066" w:rsidRPr="007D3066" w:rsidRDefault="007D3066" w:rsidP="007D3066">
      <w:pPr>
        <w:spacing w:after="0"/>
        <w:jc w:val="center"/>
        <w:rPr>
          <w:b/>
          <w:u w:val="single"/>
        </w:rPr>
      </w:pPr>
    </w:p>
    <w:sectPr w:rsidR="007D3066" w:rsidRPr="007D3066" w:rsidSect="00680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3B6D"/>
    <w:multiLevelType w:val="hybridMultilevel"/>
    <w:tmpl w:val="F5823BC6"/>
    <w:lvl w:ilvl="0" w:tplc="7674DD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611A3D"/>
    <w:multiLevelType w:val="hybridMultilevel"/>
    <w:tmpl w:val="1172BDE0"/>
    <w:lvl w:ilvl="0" w:tplc="67A466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DD3C97"/>
    <w:multiLevelType w:val="hybridMultilevel"/>
    <w:tmpl w:val="6AF266D0"/>
    <w:lvl w:ilvl="0" w:tplc="E2429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01CD"/>
    <w:multiLevelType w:val="hybridMultilevel"/>
    <w:tmpl w:val="BC6C0FC8"/>
    <w:lvl w:ilvl="0" w:tplc="62D034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D1300F"/>
    <w:multiLevelType w:val="hybridMultilevel"/>
    <w:tmpl w:val="464EB1B8"/>
    <w:lvl w:ilvl="0" w:tplc="BEE02C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640F2C"/>
    <w:multiLevelType w:val="hybridMultilevel"/>
    <w:tmpl w:val="D512BEC8"/>
    <w:lvl w:ilvl="0" w:tplc="20A47E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066"/>
    <w:rsid w:val="000E454E"/>
    <w:rsid w:val="00246BAF"/>
    <w:rsid w:val="00275480"/>
    <w:rsid w:val="002923C1"/>
    <w:rsid w:val="00295C15"/>
    <w:rsid w:val="002B1D78"/>
    <w:rsid w:val="004D4DFB"/>
    <w:rsid w:val="00680EAF"/>
    <w:rsid w:val="007D3066"/>
    <w:rsid w:val="008313CC"/>
    <w:rsid w:val="00850849"/>
    <w:rsid w:val="008F2584"/>
    <w:rsid w:val="009D76CE"/>
    <w:rsid w:val="00B340C1"/>
    <w:rsid w:val="00B8674B"/>
    <w:rsid w:val="00C220A8"/>
    <w:rsid w:val="00C642A0"/>
    <w:rsid w:val="00CF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13</cp:revision>
  <dcterms:created xsi:type="dcterms:W3CDTF">2012-01-03T16:21:00Z</dcterms:created>
  <dcterms:modified xsi:type="dcterms:W3CDTF">2012-01-05T22:13:00Z</dcterms:modified>
</cp:coreProperties>
</file>