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31" w:rsidRDefault="00B83278">
      <w:r>
        <w:t>PREREQUISITE</w:t>
      </w:r>
      <w:r w:rsidR="0046410D">
        <w:t xml:space="preserve"> COURSES FOR GRADUATE PROGRAM AT WKU</w:t>
      </w:r>
      <w:r>
        <w:t>:</w:t>
      </w:r>
    </w:p>
    <w:p w:rsidR="00440AAE" w:rsidRDefault="00440AAE" w:rsidP="00440AAE">
      <w:r>
        <w:t xml:space="preserve">CD 290 – INTRODUCTION TO CLINICAL EXPERIENCE - Prerequisite: Sophomore status. </w:t>
      </w:r>
      <w:proofErr w:type="gramStart"/>
      <w:r>
        <w:t>Provides speech pathology/audiology students with opportunities to observe 25 hours minimum of treatment for communication disorders in children and adults.</w:t>
      </w:r>
      <w:proofErr w:type="gramEnd"/>
      <w:r>
        <w:t xml:space="preserve"> (Grading: Pass/Fail)</w:t>
      </w:r>
      <w:proofErr w:type="gramStart"/>
      <w:r>
        <w:t>  1</w:t>
      </w:r>
      <w:proofErr w:type="gramEnd"/>
      <w:r>
        <w:t xml:space="preserve"> credit.</w:t>
      </w:r>
    </w:p>
    <w:p w:rsidR="00B83278" w:rsidRDefault="00B83278" w:rsidP="00B83278">
      <w:r>
        <w:t xml:space="preserve">CD 347 – BASES OF SPEECH - Overview of the linguistic, psycholinguistic, and sociolinguistic variables of speech and hearing. </w:t>
      </w:r>
      <w:proofErr w:type="gramStart"/>
      <w:r>
        <w:t>Basic orientation to instruments for measuring acoustic parameters.</w:t>
      </w:r>
      <w:proofErr w:type="gramEnd"/>
      <w:r>
        <w:t xml:space="preserve">  </w:t>
      </w:r>
      <w:proofErr w:type="gramStart"/>
      <w:r>
        <w:t>3 credits.</w:t>
      </w:r>
      <w:proofErr w:type="gramEnd"/>
      <w:r>
        <w:t xml:space="preserve"> </w:t>
      </w:r>
    </w:p>
    <w:p w:rsidR="00B83278" w:rsidRDefault="00B83278" w:rsidP="00B83278">
      <w:proofErr w:type="gramStart"/>
      <w:r>
        <w:t>CD 405 – APPLIED PHONETICS - Study of distinctive feature systems that classify consonants and vowels, the definitions of phonological process terminology, and practice in broad and narrow transcription of words and connected speech.</w:t>
      </w:r>
      <w:proofErr w:type="gramEnd"/>
      <w:r>
        <w:t xml:space="preserve">  </w:t>
      </w:r>
      <w:proofErr w:type="gramStart"/>
      <w:r>
        <w:t>3 credits.</w:t>
      </w:r>
      <w:proofErr w:type="gramEnd"/>
    </w:p>
    <w:p w:rsidR="00B83278" w:rsidRDefault="00B83278" w:rsidP="00B83278">
      <w:r>
        <w:t xml:space="preserve">CD 481 – SPEECH AND LANGUAGE DEVELOPMENT - An introduction to the field of speech pathology dealing with the development of speech and language and the cause of treatment of the simpler deviations from normal speech and language. The course will deal with identification of the more common speech problems and suggestions for the remedy of these problems.  </w:t>
      </w:r>
      <w:proofErr w:type="gramStart"/>
      <w:r>
        <w:t>3 credits.</w:t>
      </w:r>
      <w:proofErr w:type="gramEnd"/>
      <w:r>
        <w:t xml:space="preserve"> </w:t>
      </w:r>
    </w:p>
    <w:p w:rsidR="00B83278" w:rsidRDefault="00B83278" w:rsidP="00B83278">
      <w:r>
        <w:t xml:space="preserve">CD 482 – AUDIOLOGY - Review basic speech science, ear anatomy, physiology and pathology. </w:t>
      </w:r>
      <w:proofErr w:type="gramStart"/>
      <w:r>
        <w:t>Training in auditory testing by speech, pure tone, and bone conduction.</w:t>
      </w:r>
      <w:proofErr w:type="gramEnd"/>
      <w:r>
        <w:t xml:space="preserve"> </w:t>
      </w:r>
      <w:proofErr w:type="gramStart"/>
      <w:r>
        <w:t>Testing techniques for pediatric populations.</w:t>
      </w:r>
      <w:proofErr w:type="gramEnd"/>
      <w:r>
        <w:t xml:space="preserve">  </w:t>
      </w:r>
      <w:proofErr w:type="gramStart"/>
      <w:r>
        <w:t>3 credits.</w:t>
      </w:r>
      <w:proofErr w:type="gramEnd"/>
      <w:r>
        <w:t xml:space="preserve"> </w:t>
      </w:r>
    </w:p>
    <w:p w:rsidR="00B83278" w:rsidRDefault="00B83278" w:rsidP="00B83278">
      <w:proofErr w:type="gramStart"/>
      <w:r>
        <w:t>CD 483 – ARTICULATION DISORDERS - Study of the etiology, evaluation, and management of phonological process proficiency in children.</w:t>
      </w:r>
      <w:proofErr w:type="gramEnd"/>
      <w:r>
        <w:t xml:space="preserve"> </w:t>
      </w:r>
      <w:proofErr w:type="gramStart"/>
      <w:r>
        <w:t>Includes dialectal and bilingual differences.</w:t>
      </w:r>
      <w:proofErr w:type="gramEnd"/>
      <w:r>
        <w:t xml:space="preserve"> </w:t>
      </w:r>
      <w:proofErr w:type="gramStart"/>
      <w:r>
        <w:t>Stresses proficiency in administering protocols and planning therapy using several approaches.</w:t>
      </w:r>
      <w:proofErr w:type="gramEnd"/>
      <w:r>
        <w:t xml:space="preserve">  </w:t>
      </w:r>
      <w:proofErr w:type="gramStart"/>
      <w:r>
        <w:t>3 credits.</w:t>
      </w:r>
      <w:proofErr w:type="gramEnd"/>
      <w:r>
        <w:t xml:space="preserve"> </w:t>
      </w:r>
    </w:p>
    <w:p w:rsidR="00B83278" w:rsidRDefault="00B83278" w:rsidP="00B83278">
      <w:r>
        <w:t xml:space="preserve">CD 484 – SPEECH ANATOMY AND PHYSIOLOGY - Designed to help students identify the structures and functions which comprise the speech and hearing mechanism. The relation of this mechanism to the production and development of speech and language will be addressed.  </w:t>
      </w:r>
      <w:proofErr w:type="gramStart"/>
      <w:r>
        <w:t>3 credits.</w:t>
      </w:r>
      <w:proofErr w:type="gramEnd"/>
    </w:p>
    <w:p w:rsidR="00B83278" w:rsidRDefault="00B83278" w:rsidP="00B83278">
      <w:r>
        <w:t>CD 485 – DIAGNOSTIC PROCEDURES FOR COMMUNICATION DISORDERS –</w:t>
      </w:r>
      <w:r w:rsidR="00641775">
        <w:t xml:space="preserve"> </w:t>
      </w:r>
      <w:r>
        <w:t xml:space="preserve">Focus on assessment using standardized and nonstandardized screening and diagnostic instruments. </w:t>
      </w:r>
      <w:proofErr w:type="gramStart"/>
      <w:r>
        <w:t>Development of formal and informal evaluation techniques common to speech pathology/audiology.</w:t>
      </w:r>
      <w:proofErr w:type="gramEnd"/>
      <w:r>
        <w:t xml:space="preserve"> Overview of data gathering and interpretation regarding communication functions in persons of all ages. </w:t>
      </w:r>
      <w:proofErr w:type="gramStart"/>
      <w:r>
        <w:t>Includes multicultural assessment tools and methods.</w:t>
      </w:r>
      <w:proofErr w:type="gramEnd"/>
      <w:r>
        <w:t xml:space="preserve"> </w:t>
      </w:r>
      <w:proofErr w:type="gramStart"/>
      <w:r>
        <w:t>3 credits.</w:t>
      </w:r>
      <w:proofErr w:type="gramEnd"/>
      <w:r>
        <w:t xml:space="preserve"> </w:t>
      </w:r>
    </w:p>
    <w:p w:rsidR="00B83278" w:rsidRDefault="00B83278">
      <w:r>
        <w:t xml:space="preserve">CD 486 – LANGUAGE DISORDERS - Identification, diagnosis, and treatment approaches used with language delayed children. </w:t>
      </w:r>
      <w:proofErr w:type="gramStart"/>
      <w:r>
        <w:t>Covers current state and federal legislation as related to service delivery models.</w:t>
      </w:r>
      <w:proofErr w:type="gramEnd"/>
      <w:r>
        <w:t xml:space="preserve"> Evaluation strategies include language sampling and report writing. Treatment approaches based on medical and educational models with emphasis on functional language therapy.  </w:t>
      </w:r>
      <w:proofErr w:type="gramStart"/>
      <w:r>
        <w:t>3 credits.</w:t>
      </w:r>
      <w:proofErr w:type="gramEnd"/>
      <w:r>
        <w:t xml:space="preserve"> </w:t>
      </w:r>
    </w:p>
    <w:sectPr w:rsidR="00B83278" w:rsidSect="00CF5C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3278"/>
    <w:rsid w:val="001B646B"/>
    <w:rsid w:val="002E3C55"/>
    <w:rsid w:val="00440AAE"/>
    <w:rsid w:val="0046410D"/>
    <w:rsid w:val="00641775"/>
    <w:rsid w:val="006B2476"/>
    <w:rsid w:val="00966416"/>
    <w:rsid w:val="00B11AF6"/>
    <w:rsid w:val="00B83278"/>
    <w:rsid w:val="00C26E98"/>
    <w:rsid w:val="00CE140C"/>
    <w:rsid w:val="00CF5CBC"/>
    <w:rsid w:val="00E40C3F"/>
    <w:rsid w:val="00EF5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2326</Characters>
  <Application>Microsoft Office Word</Application>
  <DocSecurity>0</DocSecurity>
  <Lines>19</Lines>
  <Paragraphs>5</Paragraphs>
  <ScaleCrop>false</ScaleCrop>
  <Company>Western Kentucky University</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wkuuser</cp:lastModifiedBy>
  <cp:revision>2</cp:revision>
  <dcterms:created xsi:type="dcterms:W3CDTF">2011-08-29T18:20:00Z</dcterms:created>
  <dcterms:modified xsi:type="dcterms:W3CDTF">2011-08-29T18:20:00Z</dcterms:modified>
</cp:coreProperties>
</file>