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37" w:rsidRDefault="00F7525D">
      <w:pPr>
        <w:spacing w:after="0"/>
        <w:ind w:left="67"/>
        <w:jc w:val="center"/>
      </w:pPr>
      <w:bookmarkStart w:id="0" w:name="_GoBack"/>
      <w:bookmarkEnd w:id="0"/>
      <w:r>
        <w:rPr>
          <w:rFonts w:ascii="Times New Roman" w:eastAsia="Times New Roman" w:hAnsi="Times New Roman" w:cs="Times New Roman"/>
          <w:b/>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pStyle w:val="Heading1"/>
        <w:ind w:left="20" w:right="3"/>
      </w:pPr>
      <w:r>
        <w:t xml:space="preserve">AGENDA PROFESSIONAL EDUCATION COUNCIL 3:30 - Wednesday, March 18, 2015 GRH 2003 </w:t>
      </w:r>
    </w:p>
    <w:p w:rsidR="009F6E37" w:rsidRDefault="00F7525D">
      <w:pPr>
        <w:spacing w:after="0"/>
        <w:ind w:left="9"/>
        <w:jc w:val="center"/>
      </w:pPr>
      <w:r>
        <w:rPr>
          <w:rFonts w:ascii="Times New Roman" w:eastAsia="Times New Roman" w:hAnsi="Times New Roman" w:cs="Times New Roman"/>
          <w:b/>
          <w:sz w:val="24"/>
        </w:rPr>
        <w:t xml:space="preserve"> </w:t>
      </w:r>
      <w:r>
        <w:rPr>
          <w:rFonts w:ascii="Times New Roman" w:eastAsia="Times New Roman" w:hAnsi="Times New Roman" w:cs="Times New Roman"/>
          <w:b/>
          <w:color w:val="FF0000"/>
          <w:sz w:val="24"/>
        </w:rPr>
        <w:t>(note location change)</w:t>
      </w:r>
      <w:r>
        <w:rPr>
          <w:rFonts w:ascii="Times New Roman" w:eastAsia="Times New Roman" w:hAnsi="Times New Roman" w:cs="Times New Roman"/>
          <w:b/>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numPr>
          <w:ilvl w:val="0"/>
          <w:numId w:val="1"/>
        </w:numPr>
        <w:spacing w:after="4" w:line="271" w:lineRule="auto"/>
        <w:ind w:hanging="629"/>
      </w:pPr>
      <w:r>
        <w:rPr>
          <w:rFonts w:ascii="Times New Roman" w:eastAsia="Times New Roman" w:hAnsi="Times New Roman" w:cs="Times New Roman"/>
          <w:sz w:val="24"/>
        </w:rPr>
        <w:t xml:space="preserve">Consideration of the Minutes from the February 11, 2015 meeting    </w:t>
      </w:r>
    </w:p>
    <w:p w:rsidR="009F6E37" w:rsidRDefault="00F7525D">
      <w:pPr>
        <w:spacing w:after="4" w:line="271" w:lineRule="auto"/>
        <w:ind w:left="267"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(Minutes can be found on the CEBS Main Web Page – click on Faculty &amp;</w:t>
      </w:r>
      <w:r>
        <w:rPr>
          <w:rFonts w:ascii="Times New Roman" w:eastAsia="Times New Roman" w:hAnsi="Times New Roman" w:cs="Times New Roman"/>
          <w:sz w:val="24"/>
        </w:rPr>
        <w:t xml:space="preserve"> Staff and then  </w:t>
      </w:r>
      <w:r>
        <w:rPr>
          <w:rFonts w:ascii="Times New Roman" w:eastAsia="Times New Roman" w:hAnsi="Times New Roman" w:cs="Times New Roman"/>
          <w:sz w:val="24"/>
        </w:rPr>
        <w:tab/>
        <w:t xml:space="preserve">Meetings Minutes and Agendas). </w:t>
      </w:r>
    </w:p>
    <w:p w:rsidR="009F6E37" w:rsidRDefault="00F7525D">
      <w:pPr>
        <w:spacing w:after="0"/>
        <w:ind w:left="257"/>
      </w:pPr>
      <w:r>
        <w:rPr>
          <w:rFonts w:ascii="Times New Roman" w:eastAsia="Times New Roman" w:hAnsi="Times New Roman" w:cs="Times New Roman"/>
          <w:sz w:val="24"/>
        </w:rPr>
        <w:t xml:space="preserve"> </w:t>
      </w:r>
    </w:p>
    <w:p w:rsidR="009F6E37" w:rsidRDefault="00F7525D">
      <w:pPr>
        <w:numPr>
          <w:ilvl w:val="0"/>
          <w:numId w:val="1"/>
        </w:numPr>
        <w:spacing w:after="4" w:line="271" w:lineRule="auto"/>
        <w:ind w:hanging="629"/>
      </w:pPr>
      <w:r>
        <w:rPr>
          <w:rFonts w:ascii="Times New Roman" w:eastAsia="Times New Roman" w:hAnsi="Times New Roman" w:cs="Times New Roman"/>
          <w:sz w:val="24"/>
        </w:rPr>
        <w:t xml:space="preserve">New Business </w:t>
      </w:r>
    </w:p>
    <w:p w:rsidR="009F6E37" w:rsidRDefault="00F7525D">
      <w:pPr>
        <w:spacing w:after="0"/>
      </w:pPr>
      <w:r>
        <w:rPr>
          <w:rFonts w:ascii="Times New Roman" w:eastAsia="Times New Roman" w:hAnsi="Times New Roman" w:cs="Times New Roman"/>
          <w:sz w:val="24"/>
        </w:rPr>
        <w:t xml:space="preserve"> </w:t>
      </w:r>
    </w:p>
    <w:p w:rsidR="009F6E37" w:rsidRDefault="00F7525D">
      <w:pPr>
        <w:numPr>
          <w:ilvl w:val="1"/>
          <w:numId w:val="1"/>
        </w:numPr>
        <w:spacing w:after="0" w:line="267" w:lineRule="auto"/>
        <w:ind w:left="1111" w:hanging="391"/>
      </w:pPr>
      <w:r>
        <w:rPr>
          <w:rFonts w:ascii="Times New Roman" w:eastAsia="Times New Roman" w:hAnsi="Times New Roman" w:cs="Times New Roman"/>
          <w:b/>
          <w:sz w:val="24"/>
        </w:rPr>
        <w:t xml:space="preserve">Office of Teacher Services - CEBS </w:t>
      </w:r>
    </w:p>
    <w:p w:rsidR="009F6E37" w:rsidRDefault="00F7525D">
      <w:pPr>
        <w:spacing w:after="0"/>
      </w:pPr>
      <w:r>
        <w:rPr>
          <w:rFonts w:ascii="Times New Roman" w:eastAsia="Times New Roman" w:hAnsi="Times New Roman" w:cs="Times New Roman"/>
          <w:sz w:val="24"/>
        </w:rPr>
        <w:t xml:space="preserve"> </w:t>
      </w:r>
    </w:p>
    <w:p w:rsidR="009F6E37" w:rsidRDefault="00F7525D">
      <w:pPr>
        <w:numPr>
          <w:ilvl w:val="2"/>
          <w:numId w:val="2"/>
        </w:numPr>
        <w:spacing w:after="4" w:line="271" w:lineRule="auto"/>
        <w:ind w:hanging="144"/>
      </w:pPr>
      <w:r>
        <w:rPr>
          <w:rFonts w:ascii="Times New Roman" w:eastAsia="Times New Roman" w:hAnsi="Times New Roman" w:cs="Times New Roman"/>
          <w:sz w:val="24"/>
        </w:rPr>
        <w:t xml:space="preserve">Candidates Completing Requirements for Admission to the Professional Education Unit </w:t>
      </w:r>
    </w:p>
    <w:p w:rsidR="009F6E37" w:rsidRDefault="00F7525D">
      <w:pPr>
        <w:tabs>
          <w:tab w:val="center" w:pos="257"/>
          <w:tab w:val="center" w:pos="720"/>
          <w:tab w:val="center" w:pos="3090"/>
        </w:tabs>
        <w:spacing w:after="4"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February 12, 2015 to March 18, 2015 </w:t>
      </w:r>
    </w:p>
    <w:p w:rsidR="009F6E37" w:rsidRDefault="00F7525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9F6E37" w:rsidRDefault="00F7525D">
      <w:pPr>
        <w:numPr>
          <w:ilvl w:val="2"/>
          <w:numId w:val="2"/>
        </w:numPr>
        <w:spacing w:after="4" w:line="271" w:lineRule="auto"/>
        <w:ind w:hanging="144"/>
      </w:pPr>
      <w:r>
        <w:rPr>
          <w:rFonts w:ascii="Times New Roman" w:eastAsia="Times New Roman" w:hAnsi="Times New Roman" w:cs="Times New Roman"/>
          <w:sz w:val="24"/>
        </w:rPr>
        <w:t xml:space="preserve">Student Teacher Candidates List for Fall 2015 </w:t>
      </w:r>
    </w:p>
    <w:p w:rsidR="009F6E37" w:rsidRDefault="00F7525D">
      <w:pPr>
        <w:spacing w:after="0"/>
      </w:pPr>
      <w:r>
        <w:rPr>
          <w:rFonts w:ascii="Times New Roman" w:eastAsia="Times New Roman" w:hAnsi="Times New Roman" w:cs="Times New Roman"/>
          <w:sz w:val="24"/>
        </w:rPr>
        <w:t xml:space="preserve"> </w:t>
      </w:r>
    </w:p>
    <w:p w:rsidR="009F6E37" w:rsidRDefault="00F7525D">
      <w:pPr>
        <w:numPr>
          <w:ilvl w:val="1"/>
          <w:numId w:val="1"/>
        </w:numPr>
        <w:spacing w:after="0"/>
        <w:ind w:left="1111" w:hanging="391"/>
      </w:pPr>
      <w:r>
        <w:rPr>
          <w:rFonts w:ascii="Times New Roman" w:eastAsia="Times New Roman" w:hAnsi="Times New Roman" w:cs="Times New Roman"/>
          <w:b/>
          <w:sz w:val="24"/>
        </w:rPr>
        <w:t xml:space="preserve">College of Health and Human Services – School of Kinesiology, Recreation and Sport </w:t>
      </w:r>
    </w:p>
    <w:p w:rsidR="009F6E37" w:rsidRDefault="00F7525D">
      <w:pPr>
        <w:spacing w:after="0"/>
      </w:pPr>
      <w:r>
        <w:rPr>
          <w:rFonts w:ascii="Times New Roman" w:eastAsia="Times New Roman" w:hAnsi="Times New Roman" w:cs="Times New Roman"/>
          <w:sz w:val="24"/>
        </w:rPr>
        <w:t xml:space="preserve"> </w:t>
      </w:r>
    </w:p>
    <w:p w:rsidR="009F6E37" w:rsidRDefault="00F7525D">
      <w:pPr>
        <w:numPr>
          <w:ilvl w:val="2"/>
          <w:numId w:val="1"/>
        </w:numPr>
        <w:spacing w:after="4" w:line="271" w:lineRule="auto"/>
        <w:ind w:left="1740" w:hanging="300"/>
      </w:pPr>
      <w:r>
        <w:rPr>
          <w:rFonts w:ascii="Times New Roman" w:eastAsia="Times New Roman" w:hAnsi="Times New Roman" w:cs="Times New Roman"/>
          <w:sz w:val="24"/>
        </w:rPr>
        <w:t xml:space="preserve">Revise a Program, 0454 Master of Science in Kinesiology </w:t>
      </w:r>
    </w:p>
    <w:p w:rsidR="009F6E37" w:rsidRDefault="00F7525D">
      <w:pPr>
        <w:spacing w:after="0"/>
      </w:pPr>
      <w:r>
        <w:rPr>
          <w:rFonts w:ascii="Times New Roman" w:eastAsia="Times New Roman" w:hAnsi="Times New Roman" w:cs="Times New Roman"/>
          <w:sz w:val="24"/>
        </w:rPr>
        <w:t xml:space="preserve">        </w:t>
      </w:r>
    </w:p>
    <w:p w:rsidR="009F6E37" w:rsidRDefault="00F7525D">
      <w:pPr>
        <w:numPr>
          <w:ilvl w:val="1"/>
          <w:numId w:val="1"/>
        </w:numPr>
        <w:spacing w:after="0" w:line="267" w:lineRule="auto"/>
        <w:ind w:left="1111" w:hanging="391"/>
      </w:pPr>
      <w:r>
        <w:rPr>
          <w:rFonts w:ascii="Times New Roman" w:eastAsia="Times New Roman" w:hAnsi="Times New Roman" w:cs="Times New Roman"/>
          <w:b/>
          <w:sz w:val="24"/>
        </w:rPr>
        <w:t>Ogden College of Science and Engineering – Department o</w:t>
      </w:r>
      <w:r>
        <w:rPr>
          <w:rFonts w:ascii="Times New Roman" w:eastAsia="Times New Roman" w:hAnsi="Times New Roman" w:cs="Times New Roman"/>
          <w:b/>
          <w:sz w:val="24"/>
        </w:rPr>
        <w:t xml:space="preserve">f Agriculture </w:t>
      </w:r>
    </w:p>
    <w:p w:rsidR="009F6E37" w:rsidRDefault="00F7525D">
      <w:pPr>
        <w:spacing w:after="0"/>
      </w:pPr>
      <w:r>
        <w:rPr>
          <w:rFonts w:ascii="Times New Roman" w:eastAsia="Times New Roman" w:hAnsi="Times New Roman" w:cs="Times New Roman"/>
          <w:sz w:val="24"/>
        </w:rPr>
        <w:t xml:space="preserve"> </w:t>
      </w:r>
    </w:p>
    <w:p w:rsidR="009F6E37" w:rsidRDefault="00F7525D">
      <w:pPr>
        <w:numPr>
          <w:ilvl w:val="2"/>
          <w:numId w:val="1"/>
        </w:numPr>
        <w:spacing w:after="4" w:line="271" w:lineRule="auto"/>
        <w:ind w:left="1740" w:hanging="300"/>
      </w:pPr>
      <w:r>
        <w:rPr>
          <w:rFonts w:ascii="Times New Roman" w:eastAsia="Times New Roman" w:hAnsi="Times New Roman" w:cs="Times New Roman"/>
          <w:sz w:val="24"/>
        </w:rPr>
        <w:t xml:space="preserve">Create New Course – AGED 300, Youth Development for Agricultural Educators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9F6E37" w:rsidRDefault="00F7525D">
      <w:pPr>
        <w:spacing w:after="0"/>
        <w:ind w:left="10" w:right="665" w:hanging="10"/>
        <w:jc w:val="right"/>
      </w:pPr>
      <w:r>
        <w:rPr>
          <w:rFonts w:ascii="Times New Roman" w:eastAsia="Times New Roman" w:hAnsi="Times New Roman" w:cs="Times New Roman"/>
          <w:b/>
          <w:sz w:val="48"/>
        </w:rPr>
        <w:t xml:space="preserve">Candidates Completing Requirements for </w:t>
      </w:r>
    </w:p>
    <w:p w:rsidR="009F6E37" w:rsidRDefault="00F7525D">
      <w:pPr>
        <w:spacing w:after="0"/>
        <w:ind w:left="10" w:right="665" w:hanging="10"/>
        <w:jc w:val="right"/>
      </w:pPr>
      <w:r>
        <w:rPr>
          <w:rFonts w:ascii="Times New Roman" w:eastAsia="Times New Roman" w:hAnsi="Times New Roman" w:cs="Times New Roman"/>
          <w:b/>
          <w:sz w:val="48"/>
        </w:rPr>
        <w:t xml:space="preserve">Admission to Professional Education Unit </w:t>
      </w:r>
    </w:p>
    <w:p w:rsidR="009F6E37" w:rsidRDefault="00F7525D">
      <w:pPr>
        <w:spacing w:after="0"/>
        <w:ind w:left="6"/>
        <w:jc w:val="center"/>
      </w:pPr>
      <w:r>
        <w:rPr>
          <w:rFonts w:ascii="Times New Roman" w:eastAsia="Times New Roman" w:hAnsi="Times New Roman" w:cs="Times New Roman"/>
          <w:b/>
          <w:sz w:val="32"/>
        </w:rPr>
        <w:t xml:space="preserve">February 12, 2015 – March 18, 2015 </w:t>
      </w:r>
    </w:p>
    <w:p w:rsidR="009F6E37" w:rsidRDefault="00F7525D">
      <w:pPr>
        <w:spacing w:after="143"/>
      </w:pPr>
      <w:r>
        <w:rPr>
          <w:b/>
          <w:sz w:val="28"/>
        </w:rPr>
        <w:t xml:space="preserve"> </w:t>
      </w:r>
    </w:p>
    <w:p w:rsidR="009F6E37" w:rsidRDefault="00F7525D">
      <w:pPr>
        <w:spacing w:after="0"/>
        <w:ind w:left="20" w:hanging="10"/>
        <w:jc w:val="center"/>
      </w:pPr>
      <w:r>
        <w:rPr>
          <w:b/>
          <w:sz w:val="28"/>
          <w:u w:val="single" w:color="000000"/>
        </w:rPr>
        <w:t>Middle Grades</w:t>
      </w:r>
      <w:r>
        <w:rPr>
          <w:b/>
          <w:sz w:val="28"/>
        </w:rPr>
        <w:t xml:space="preserve"> </w:t>
      </w:r>
    </w:p>
    <w:tbl>
      <w:tblPr>
        <w:tblStyle w:val="TableGrid"/>
        <w:tblW w:w="8858" w:type="dxa"/>
        <w:tblInd w:w="-108" w:type="dxa"/>
        <w:tblCellMar>
          <w:top w:w="46" w:type="dxa"/>
          <w:left w:w="108" w:type="dxa"/>
          <w:bottom w:w="0" w:type="dxa"/>
          <w:right w:w="115" w:type="dxa"/>
        </w:tblCellMar>
        <w:tblLook w:val="04A0" w:firstRow="1" w:lastRow="0" w:firstColumn="1" w:lastColumn="0" w:noHBand="0" w:noVBand="1"/>
      </w:tblPr>
      <w:tblGrid>
        <w:gridCol w:w="2808"/>
        <w:gridCol w:w="1621"/>
        <w:gridCol w:w="3240"/>
        <w:gridCol w:w="1189"/>
      </w:tblGrid>
      <w:tr w:rsidR="009F6E37">
        <w:trPr>
          <w:trHeight w:val="439"/>
        </w:trPr>
        <w:tc>
          <w:tcPr>
            <w:tcW w:w="2808"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Bryant, Emily C. </w:t>
            </w:r>
          </w:p>
        </w:tc>
        <w:tc>
          <w:tcPr>
            <w:tcW w:w="1621"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800768820 </w:t>
            </w:r>
          </w:p>
        </w:tc>
        <w:tc>
          <w:tcPr>
            <w:tcW w:w="3240"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Science </w:t>
            </w:r>
          </w:p>
        </w:tc>
        <w:tc>
          <w:tcPr>
            <w:tcW w:w="1189"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3.14 </w:t>
            </w:r>
          </w:p>
        </w:tc>
      </w:tr>
      <w:tr w:rsidR="009F6E37">
        <w:trPr>
          <w:trHeight w:val="439"/>
        </w:trPr>
        <w:tc>
          <w:tcPr>
            <w:tcW w:w="2808"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Huff, Courtney N. </w:t>
            </w:r>
          </w:p>
        </w:tc>
        <w:tc>
          <w:tcPr>
            <w:tcW w:w="1621"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800731667 </w:t>
            </w:r>
          </w:p>
        </w:tc>
        <w:tc>
          <w:tcPr>
            <w:tcW w:w="3240"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Math </w:t>
            </w:r>
          </w:p>
        </w:tc>
        <w:tc>
          <w:tcPr>
            <w:tcW w:w="1189"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3.66 </w:t>
            </w:r>
          </w:p>
        </w:tc>
      </w:tr>
      <w:tr w:rsidR="009F6E37">
        <w:trPr>
          <w:trHeight w:val="437"/>
        </w:trPr>
        <w:tc>
          <w:tcPr>
            <w:tcW w:w="2808"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Ray, Amanda P. </w:t>
            </w:r>
          </w:p>
        </w:tc>
        <w:tc>
          <w:tcPr>
            <w:tcW w:w="1621"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800750534 </w:t>
            </w:r>
          </w:p>
        </w:tc>
        <w:tc>
          <w:tcPr>
            <w:tcW w:w="3240"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Math </w:t>
            </w:r>
          </w:p>
        </w:tc>
        <w:tc>
          <w:tcPr>
            <w:tcW w:w="1189"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3.41 </w:t>
            </w:r>
          </w:p>
        </w:tc>
      </w:tr>
      <w:tr w:rsidR="009F6E37">
        <w:trPr>
          <w:trHeight w:val="440"/>
        </w:trPr>
        <w:tc>
          <w:tcPr>
            <w:tcW w:w="2808"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Taylor, Haley D. </w:t>
            </w:r>
          </w:p>
        </w:tc>
        <w:tc>
          <w:tcPr>
            <w:tcW w:w="1621"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800357438 </w:t>
            </w:r>
          </w:p>
        </w:tc>
        <w:tc>
          <w:tcPr>
            <w:tcW w:w="3240"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Math </w:t>
            </w:r>
          </w:p>
        </w:tc>
        <w:tc>
          <w:tcPr>
            <w:tcW w:w="1189"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3.24 </w:t>
            </w:r>
          </w:p>
        </w:tc>
      </w:tr>
      <w:tr w:rsidR="009F6E37">
        <w:trPr>
          <w:trHeight w:val="439"/>
        </w:trPr>
        <w:tc>
          <w:tcPr>
            <w:tcW w:w="2808"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Whitaker, Leslie </w:t>
            </w:r>
          </w:p>
        </w:tc>
        <w:tc>
          <w:tcPr>
            <w:tcW w:w="1621"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800377470 </w:t>
            </w:r>
          </w:p>
        </w:tc>
        <w:tc>
          <w:tcPr>
            <w:tcW w:w="3240"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Social Studies/Language Arts </w:t>
            </w:r>
          </w:p>
        </w:tc>
        <w:tc>
          <w:tcPr>
            <w:tcW w:w="1189"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t xml:space="preserve">3.52 </w:t>
            </w:r>
          </w:p>
        </w:tc>
      </w:tr>
    </w:tbl>
    <w:p w:rsidR="009F6E37" w:rsidRDefault="00F7525D">
      <w:pPr>
        <w:spacing w:after="199"/>
      </w:pPr>
      <w:r>
        <w:lastRenderedPageBreak/>
        <w:t xml:space="preserve"> </w:t>
      </w:r>
    </w:p>
    <w:p w:rsidR="009F6E37" w:rsidRDefault="00F7525D">
      <w:pPr>
        <w:spacing w:after="0"/>
        <w:ind w:left="20" w:hanging="10"/>
        <w:jc w:val="center"/>
      </w:pPr>
      <w:r>
        <w:rPr>
          <w:b/>
          <w:sz w:val="28"/>
          <w:u w:val="single" w:color="000000"/>
        </w:rPr>
        <w:t>5-12</w:t>
      </w:r>
      <w:r>
        <w:rPr>
          <w:b/>
          <w:sz w:val="28"/>
        </w:rPr>
        <w:t xml:space="preserve"> </w:t>
      </w:r>
    </w:p>
    <w:p w:rsidR="009F6E37" w:rsidRDefault="00F7525D">
      <w:pPr>
        <w:spacing w:after="0"/>
        <w:ind w:left="75"/>
        <w:jc w:val="center"/>
      </w:pPr>
      <w:r>
        <w:rPr>
          <w:b/>
          <w:sz w:val="28"/>
        </w:rPr>
        <w:t xml:space="preserve"> </w:t>
      </w:r>
    </w:p>
    <w:tbl>
      <w:tblPr>
        <w:tblStyle w:val="TableGrid"/>
        <w:tblW w:w="8858" w:type="dxa"/>
        <w:tblInd w:w="-108" w:type="dxa"/>
        <w:tblCellMar>
          <w:top w:w="46" w:type="dxa"/>
          <w:left w:w="41" w:type="dxa"/>
          <w:bottom w:w="46" w:type="dxa"/>
          <w:right w:w="115" w:type="dxa"/>
        </w:tblCellMar>
        <w:tblLook w:val="04A0" w:firstRow="1" w:lastRow="0" w:firstColumn="1" w:lastColumn="0" w:noHBand="0" w:noVBand="1"/>
      </w:tblPr>
      <w:tblGrid>
        <w:gridCol w:w="2216"/>
        <w:gridCol w:w="2213"/>
        <w:gridCol w:w="2216"/>
        <w:gridCol w:w="2213"/>
      </w:tblGrid>
      <w:tr w:rsidR="009F6E37">
        <w:trPr>
          <w:trHeight w:val="319"/>
        </w:trPr>
        <w:tc>
          <w:tcPr>
            <w:tcW w:w="2216"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left="73"/>
              <w:jc w:val="center"/>
            </w:pPr>
            <w:r>
              <w:t xml:space="preserve">Back, Kara </w:t>
            </w:r>
          </w:p>
        </w:tc>
        <w:tc>
          <w:tcPr>
            <w:tcW w:w="2213"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left="75"/>
              <w:jc w:val="center"/>
            </w:pPr>
            <w:r>
              <w:t xml:space="preserve">800817395 </w:t>
            </w:r>
          </w:p>
        </w:tc>
        <w:tc>
          <w:tcPr>
            <w:tcW w:w="2216"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left="71"/>
              <w:jc w:val="center"/>
            </w:pPr>
            <w:r>
              <w:t xml:space="preserve">Agriculture </w:t>
            </w:r>
          </w:p>
        </w:tc>
        <w:tc>
          <w:tcPr>
            <w:tcW w:w="2213"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left="71"/>
              <w:jc w:val="center"/>
            </w:pPr>
            <w:r>
              <w:t xml:space="preserve">4.0 </w:t>
            </w:r>
          </w:p>
        </w:tc>
      </w:tr>
      <w:tr w:rsidR="009F6E37">
        <w:trPr>
          <w:trHeight w:val="1414"/>
        </w:trPr>
        <w:tc>
          <w:tcPr>
            <w:tcW w:w="2216" w:type="dxa"/>
            <w:tcBorders>
              <w:top w:val="single" w:sz="4" w:space="0" w:color="000000"/>
              <w:left w:val="nil"/>
              <w:bottom w:val="single" w:sz="4" w:space="0" w:color="000000"/>
              <w:right w:val="nil"/>
            </w:tcBorders>
          </w:tcPr>
          <w:p w:rsidR="009F6E37" w:rsidRDefault="00F7525D">
            <w:pPr>
              <w:spacing w:after="19"/>
              <w:ind w:left="67"/>
            </w:pPr>
            <w:r>
              <w:t xml:space="preserve"> </w:t>
            </w:r>
          </w:p>
          <w:p w:rsidR="009F6E37" w:rsidRDefault="00F7525D">
            <w:pPr>
              <w:spacing w:after="0"/>
              <w:ind w:left="67"/>
            </w:pPr>
            <w:r>
              <w:t xml:space="preserve"> </w:t>
            </w:r>
          </w:p>
        </w:tc>
        <w:tc>
          <w:tcPr>
            <w:tcW w:w="2213" w:type="dxa"/>
            <w:tcBorders>
              <w:top w:val="single" w:sz="4" w:space="0" w:color="000000"/>
              <w:left w:val="nil"/>
              <w:bottom w:val="single" w:sz="4" w:space="0" w:color="000000"/>
              <w:right w:val="nil"/>
            </w:tcBorders>
          </w:tcPr>
          <w:p w:rsidR="009F6E37" w:rsidRDefault="009F6E37"/>
        </w:tc>
        <w:tc>
          <w:tcPr>
            <w:tcW w:w="2216" w:type="dxa"/>
            <w:tcBorders>
              <w:top w:val="single" w:sz="4" w:space="0" w:color="000000"/>
              <w:left w:val="nil"/>
              <w:bottom w:val="single" w:sz="4" w:space="0" w:color="000000"/>
              <w:right w:val="nil"/>
            </w:tcBorders>
            <w:vAlign w:val="bottom"/>
          </w:tcPr>
          <w:p w:rsidR="009F6E37" w:rsidRDefault="00F7525D">
            <w:pPr>
              <w:spacing w:after="23"/>
            </w:pPr>
            <w:r>
              <w:rPr>
                <w:b/>
                <w:sz w:val="28"/>
                <w:u w:val="single" w:color="000000"/>
              </w:rPr>
              <w:t>Secondary</w:t>
            </w:r>
            <w:r>
              <w:rPr>
                <w:b/>
                <w:sz w:val="28"/>
              </w:rPr>
              <w:t xml:space="preserve"> </w:t>
            </w:r>
          </w:p>
          <w:p w:rsidR="009F6E37" w:rsidRDefault="00F7525D">
            <w:pPr>
              <w:spacing w:after="0"/>
              <w:ind w:left="607"/>
            </w:pPr>
            <w:r>
              <w:rPr>
                <w:b/>
                <w:sz w:val="28"/>
              </w:rPr>
              <w:t xml:space="preserve"> </w:t>
            </w:r>
          </w:p>
        </w:tc>
        <w:tc>
          <w:tcPr>
            <w:tcW w:w="2213" w:type="dxa"/>
            <w:tcBorders>
              <w:top w:val="single" w:sz="4" w:space="0" w:color="000000"/>
              <w:left w:val="nil"/>
              <w:bottom w:val="single" w:sz="4" w:space="0" w:color="000000"/>
              <w:right w:val="nil"/>
            </w:tcBorders>
          </w:tcPr>
          <w:p w:rsidR="009F6E37" w:rsidRDefault="009F6E37"/>
        </w:tc>
      </w:tr>
      <w:tr w:rsidR="009F6E37">
        <w:trPr>
          <w:trHeight w:val="319"/>
        </w:trPr>
        <w:tc>
          <w:tcPr>
            <w:tcW w:w="2216"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left="73"/>
              <w:jc w:val="center"/>
            </w:pPr>
            <w:r>
              <w:t xml:space="preserve">Farmer, Stephen </w:t>
            </w:r>
          </w:p>
        </w:tc>
        <w:tc>
          <w:tcPr>
            <w:tcW w:w="2213"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left="76"/>
              <w:jc w:val="center"/>
            </w:pPr>
            <w:r>
              <w:t xml:space="preserve">800700411 </w:t>
            </w:r>
          </w:p>
        </w:tc>
        <w:tc>
          <w:tcPr>
            <w:tcW w:w="2216"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left="72"/>
              <w:jc w:val="center"/>
            </w:pPr>
            <w:r>
              <w:t xml:space="preserve">Math </w:t>
            </w:r>
          </w:p>
        </w:tc>
        <w:tc>
          <w:tcPr>
            <w:tcW w:w="2213"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left="68"/>
              <w:jc w:val="center"/>
            </w:pPr>
            <w:r>
              <w:t xml:space="preserve">3.97 </w:t>
            </w:r>
          </w:p>
        </w:tc>
      </w:tr>
    </w:tbl>
    <w:p w:rsidR="009F6E37" w:rsidRDefault="00F7525D">
      <w:pPr>
        <w:spacing w:after="19"/>
      </w:pPr>
      <w:r>
        <w:t xml:space="preserve"> </w:t>
      </w:r>
    </w:p>
    <w:p w:rsidR="009F6E37" w:rsidRDefault="00F7525D">
      <w:pPr>
        <w:spacing w:after="19"/>
      </w:pPr>
      <w:r>
        <w:t xml:space="preserve"> </w:t>
      </w:r>
    </w:p>
    <w:p w:rsidR="009F6E37" w:rsidRDefault="00F7525D">
      <w:pPr>
        <w:spacing w:after="16"/>
      </w:pPr>
      <w:r>
        <w:t xml:space="preserve"> </w:t>
      </w:r>
    </w:p>
    <w:p w:rsidR="009F6E37" w:rsidRDefault="00F7525D">
      <w:pPr>
        <w:spacing w:after="35"/>
      </w:pPr>
      <w:r>
        <w:t xml:space="preserve"> </w:t>
      </w:r>
    </w:p>
    <w:p w:rsidR="009F6E37" w:rsidRDefault="00F7525D">
      <w:pPr>
        <w:spacing w:after="0" w:line="267" w:lineRule="auto"/>
        <w:ind w:left="-5" w:hanging="10"/>
      </w:pPr>
      <w:r>
        <w:rPr>
          <w:rFonts w:ascii="Times New Roman" w:eastAsia="Times New Roman" w:hAnsi="Times New Roman" w:cs="Times New Roman"/>
          <w:b/>
          <w:sz w:val="24"/>
        </w:rPr>
        <w:t>If there are any questions or concerns about the status of any candidate, the person with the question or concern should contact Dr. Fred Carter, Teacher Services (745-</w:t>
      </w:r>
      <w:r>
        <w:rPr>
          <w:rFonts w:ascii="Times New Roman" w:eastAsia="Times New Roman" w:hAnsi="Times New Roman" w:cs="Times New Roman"/>
          <w:b/>
          <w:sz w:val="24"/>
        </w:rPr>
        <w:t>4611 or fred.carter@wku.edu) prior to the PEC meeting.</w:t>
      </w:r>
      <w:r>
        <w:t xml:space="preserve"> </w:t>
      </w:r>
    </w:p>
    <w:p w:rsidR="009F6E37" w:rsidRDefault="00F7525D">
      <w:pPr>
        <w:spacing w:after="0" w:line="267" w:lineRule="auto"/>
        <w:ind w:left="2060" w:hanging="10"/>
      </w:pPr>
      <w:r>
        <w:rPr>
          <w:rFonts w:ascii="Times New Roman" w:eastAsia="Times New Roman" w:hAnsi="Times New Roman" w:cs="Times New Roman"/>
          <w:b/>
          <w:sz w:val="24"/>
        </w:rPr>
        <w:t xml:space="preserve">STUDENT TEACHER CANDIDATES FOR FALL 2015 </w:t>
      </w:r>
    </w:p>
    <w:p w:rsidR="009F6E37" w:rsidRDefault="00F7525D">
      <w:pPr>
        <w:pStyle w:val="Heading1"/>
        <w:ind w:left="20" w:right="3"/>
      </w:pPr>
      <w:r>
        <w:t xml:space="preserve">QUALIFIED </w:t>
      </w:r>
    </w:p>
    <w:p w:rsidR="009F6E37" w:rsidRDefault="00F7525D">
      <w:pPr>
        <w:spacing w:after="0"/>
        <w:ind w:left="10" w:right="1422" w:hanging="10"/>
        <w:jc w:val="right"/>
      </w:pPr>
      <w:r>
        <w:rPr>
          <w:rFonts w:ascii="Times New Roman" w:eastAsia="Times New Roman" w:hAnsi="Times New Roman" w:cs="Times New Roman"/>
          <w:b/>
          <w:sz w:val="24"/>
        </w:rPr>
        <w:t xml:space="preserve">***STUDENT TEACHING APPLICATION ACCEPTED***3/18/15 </w:t>
      </w:r>
    </w:p>
    <w:tbl>
      <w:tblPr>
        <w:tblStyle w:val="TableGrid"/>
        <w:tblW w:w="7467" w:type="dxa"/>
        <w:tblInd w:w="1236" w:type="dxa"/>
        <w:tblCellMar>
          <w:top w:w="9" w:type="dxa"/>
          <w:left w:w="37" w:type="dxa"/>
          <w:bottom w:w="0" w:type="dxa"/>
          <w:right w:w="115" w:type="dxa"/>
        </w:tblCellMar>
        <w:tblLook w:val="04A0" w:firstRow="1" w:lastRow="0" w:firstColumn="1" w:lastColumn="0" w:noHBand="0" w:noVBand="1"/>
      </w:tblPr>
      <w:tblGrid>
        <w:gridCol w:w="1158"/>
        <w:gridCol w:w="1810"/>
        <w:gridCol w:w="1532"/>
        <w:gridCol w:w="2429"/>
        <w:gridCol w:w="538"/>
      </w:tblGrid>
      <w:tr w:rsidR="009F6E37">
        <w:trPr>
          <w:trHeight w:val="311"/>
        </w:trPr>
        <w:tc>
          <w:tcPr>
            <w:tcW w:w="1157"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151"/>
            </w:pPr>
            <w:r>
              <w:rPr>
                <w:b/>
                <w:sz w:val="24"/>
              </w:rPr>
              <w:t xml:space="preserve">WKU ID </w:t>
            </w:r>
          </w:p>
        </w:tc>
        <w:tc>
          <w:tcPr>
            <w:tcW w:w="1810"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78"/>
              <w:jc w:val="center"/>
            </w:pPr>
            <w:r>
              <w:rPr>
                <w:b/>
                <w:sz w:val="24"/>
              </w:rPr>
              <w:t xml:space="preserve">FIRST </w:t>
            </w:r>
          </w:p>
        </w:tc>
        <w:tc>
          <w:tcPr>
            <w:tcW w:w="1532"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77"/>
              <w:jc w:val="center"/>
            </w:pPr>
            <w:r>
              <w:rPr>
                <w:b/>
                <w:sz w:val="24"/>
              </w:rPr>
              <w:t xml:space="preserve">LAST </w:t>
            </w:r>
          </w:p>
        </w:tc>
        <w:tc>
          <w:tcPr>
            <w:tcW w:w="2429"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76"/>
              <w:jc w:val="center"/>
            </w:pPr>
            <w:r>
              <w:rPr>
                <w:b/>
                <w:sz w:val="24"/>
              </w:rPr>
              <w:t xml:space="preserve">MAJOR </w:t>
            </w:r>
          </w:p>
        </w:tc>
        <w:tc>
          <w:tcPr>
            <w:tcW w:w="538"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137"/>
              <w:jc w:val="center"/>
            </w:pPr>
            <w:r>
              <w:rPr>
                <w:b/>
                <w:sz w:val="24"/>
              </w:rPr>
              <w:t xml:space="preserve"> </w:t>
            </w:r>
          </w:p>
        </w:tc>
      </w:tr>
      <w:tr w:rsidR="009F6E37">
        <w:trPr>
          <w:trHeight w:val="316"/>
        </w:trPr>
        <w:tc>
          <w:tcPr>
            <w:tcW w:w="1157" w:type="dxa"/>
            <w:tcBorders>
              <w:top w:val="single" w:sz="6" w:space="0" w:color="000000"/>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000000"/>
              <w:left w:val="single" w:sz="6" w:space="0" w:color="D0D7E5"/>
              <w:bottom w:val="single" w:sz="6" w:space="0" w:color="D0D7E5"/>
              <w:right w:val="single" w:sz="6" w:space="0" w:color="D0D7E5"/>
            </w:tcBorders>
          </w:tcPr>
          <w:p w:rsidR="009F6E37" w:rsidRDefault="00F7525D">
            <w:pPr>
              <w:spacing w:after="0"/>
              <w:ind w:left="4"/>
            </w:pPr>
            <w:r>
              <w:rPr>
                <w:sz w:val="24"/>
              </w:rPr>
              <w:t xml:space="preserve">KARA </w:t>
            </w:r>
          </w:p>
        </w:tc>
        <w:tc>
          <w:tcPr>
            <w:tcW w:w="1532" w:type="dxa"/>
            <w:tcBorders>
              <w:top w:val="single" w:sz="6" w:space="0" w:color="000000"/>
              <w:left w:val="single" w:sz="6" w:space="0" w:color="D0D7E5"/>
              <w:bottom w:val="single" w:sz="6" w:space="0" w:color="D0D7E5"/>
              <w:right w:val="single" w:sz="6" w:space="0" w:color="D0D7E5"/>
            </w:tcBorders>
          </w:tcPr>
          <w:p w:rsidR="009F6E37" w:rsidRDefault="00F7525D">
            <w:pPr>
              <w:spacing w:after="0"/>
              <w:ind w:left="4"/>
            </w:pPr>
            <w:r>
              <w:rPr>
                <w:sz w:val="24"/>
              </w:rPr>
              <w:t xml:space="preserve">BACK </w:t>
            </w:r>
          </w:p>
        </w:tc>
        <w:tc>
          <w:tcPr>
            <w:tcW w:w="2429" w:type="dxa"/>
            <w:tcBorders>
              <w:top w:val="single" w:sz="6" w:space="0" w:color="000000"/>
              <w:left w:val="single" w:sz="6" w:space="0" w:color="D0D7E5"/>
              <w:bottom w:val="single" w:sz="6" w:space="0" w:color="D0D7E5"/>
              <w:right w:val="single" w:sz="6" w:space="0" w:color="D0D7E5"/>
            </w:tcBorders>
          </w:tcPr>
          <w:p w:rsidR="009F6E37" w:rsidRDefault="00F7525D">
            <w:pPr>
              <w:spacing w:after="0"/>
              <w:ind w:left="2"/>
            </w:pPr>
            <w:r>
              <w:rPr>
                <w:sz w:val="24"/>
              </w:rPr>
              <w:t xml:space="preserve">5-12/AGRICULTURE </w:t>
            </w:r>
          </w:p>
        </w:tc>
        <w:tc>
          <w:tcPr>
            <w:tcW w:w="538" w:type="dxa"/>
            <w:tcBorders>
              <w:top w:val="single" w:sz="6" w:space="0" w:color="000000"/>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KAREN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MAHONEY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bl>
    <w:p w:rsidR="009F6E37" w:rsidRDefault="00F7525D">
      <w:pPr>
        <w:spacing w:after="60"/>
        <w:ind w:left="52"/>
        <w:jc w:val="center"/>
      </w:pPr>
      <w:r>
        <w:rPr>
          <w:rFonts w:ascii="Times New Roman" w:eastAsia="Times New Roman" w:hAnsi="Times New Roman" w:cs="Times New Roman"/>
          <w:sz w:val="16"/>
        </w:rPr>
        <w:t xml:space="preserve"> </w:t>
      </w:r>
    </w:p>
    <w:p w:rsidR="009F6E37" w:rsidRDefault="00F7525D">
      <w:pPr>
        <w:pStyle w:val="Heading1"/>
        <w:ind w:left="20" w:right="1"/>
      </w:pPr>
      <w:r>
        <w:t xml:space="preserve">QUALIFIED MAT CANDIDATES </w:t>
      </w:r>
    </w:p>
    <w:tbl>
      <w:tblPr>
        <w:tblStyle w:val="TableGrid"/>
        <w:tblW w:w="7467" w:type="dxa"/>
        <w:tblInd w:w="1236" w:type="dxa"/>
        <w:tblCellMar>
          <w:top w:w="54" w:type="dxa"/>
          <w:left w:w="37" w:type="dxa"/>
          <w:bottom w:w="0" w:type="dxa"/>
          <w:right w:w="115" w:type="dxa"/>
        </w:tblCellMar>
        <w:tblLook w:val="04A0" w:firstRow="1" w:lastRow="0" w:firstColumn="1" w:lastColumn="0" w:noHBand="0" w:noVBand="1"/>
      </w:tblPr>
      <w:tblGrid>
        <w:gridCol w:w="1158"/>
        <w:gridCol w:w="1810"/>
        <w:gridCol w:w="1532"/>
        <w:gridCol w:w="2429"/>
        <w:gridCol w:w="538"/>
      </w:tblGrid>
      <w:tr w:rsidR="009F6E37">
        <w:trPr>
          <w:trHeight w:val="311"/>
        </w:trPr>
        <w:tc>
          <w:tcPr>
            <w:tcW w:w="1157"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151"/>
            </w:pPr>
            <w:r>
              <w:rPr>
                <w:b/>
                <w:sz w:val="24"/>
              </w:rPr>
              <w:t xml:space="preserve">WKU ID </w:t>
            </w:r>
          </w:p>
        </w:tc>
        <w:tc>
          <w:tcPr>
            <w:tcW w:w="1810"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78"/>
              <w:jc w:val="center"/>
            </w:pPr>
            <w:r>
              <w:rPr>
                <w:b/>
                <w:sz w:val="24"/>
              </w:rPr>
              <w:t xml:space="preserve">FIRST </w:t>
            </w:r>
          </w:p>
        </w:tc>
        <w:tc>
          <w:tcPr>
            <w:tcW w:w="1532"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77"/>
              <w:jc w:val="center"/>
            </w:pPr>
            <w:r>
              <w:rPr>
                <w:b/>
                <w:sz w:val="24"/>
              </w:rPr>
              <w:t xml:space="preserve">LAST </w:t>
            </w:r>
          </w:p>
        </w:tc>
        <w:tc>
          <w:tcPr>
            <w:tcW w:w="2429"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76"/>
              <w:jc w:val="center"/>
            </w:pPr>
            <w:r>
              <w:rPr>
                <w:b/>
                <w:sz w:val="24"/>
              </w:rPr>
              <w:t xml:space="preserve">MAJOR </w:t>
            </w:r>
          </w:p>
        </w:tc>
        <w:tc>
          <w:tcPr>
            <w:tcW w:w="538" w:type="dxa"/>
            <w:tcBorders>
              <w:top w:val="single" w:sz="6" w:space="0" w:color="000000"/>
              <w:left w:val="single" w:sz="6" w:space="0" w:color="000000"/>
              <w:bottom w:val="single" w:sz="6" w:space="0" w:color="000000"/>
              <w:right w:val="single" w:sz="6" w:space="0" w:color="000000"/>
            </w:tcBorders>
            <w:shd w:val="clear" w:color="auto" w:fill="C0C0C0"/>
          </w:tcPr>
          <w:p w:rsidR="009F6E37" w:rsidRDefault="00F7525D">
            <w:pPr>
              <w:spacing w:after="0"/>
              <w:ind w:left="137"/>
              <w:jc w:val="center"/>
            </w:pPr>
            <w:r>
              <w:rPr>
                <w:b/>
                <w:sz w:val="24"/>
              </w:rPr>
              <w:t xml:space="preserve"> </w:t>
            </w:r>
          </w:p>
        </w:tc>
      </w:tr>
      <w:tr w:rsidR="009F6E37">
        <w:trPr>
          <w:trHeight w:val="319"/>
        </w:trPr>
        <w:tc>
          <w:tcPr>
            <w:tcW w:w="1157" w:type="dxa"/>
            <w:tcBorders>
              <w:top w:val="single" w:sz="6" w:space="0" w:color="000000"/>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000000"/>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532" w:type="dxa"/>
            <w:tcBorders>
              <w:top w:val="single" w:sz="6" w:space="0" w:color="000000"/>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2429" w:type="dxa"/>
            <w:tcBorders>
              <w:top w:val="single" w:sz="6" w:space="0" w:color="000000"/>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000000"/>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DALETHA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BUTTS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SPECIAL EDUCATION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bl>
    <w:p w:rsidR="009F6E37" w:rsidRDefault="00F7525D">
      <w:pPr>
        <w:spacing w:after="0"/>
        <w:ind w:left="52"/>
        <w:jc w:val="center"/>
      </w:pPr>
      <w:r>
        <w:rPr>
          <w:rFonts w:ascii="Times New Roman" w:eastAsia="Times New Roman" w:hAnsi="Times New Roman" w:cs="Times New Roman"/>
          <w:sz w:val="16"/>
        </w:rPr>
        <w:t xml:space="preserve"> </w:t>
      </w:r>
    </w:p>
    <w:p w:rsidR="009F6E37" w:rsidRDefault="00F7525D">
      <w:pPr>
        <w:spacing w:after="60"/>
        <w:ind w:left="52"/>
        <w:jc w:val="center"/>
      </w:pPr>
      <w:r>
        <w:rPr>
          <w:rFonts w:ascii="Times New Roman" w:eastAsia="Times New Roman" w:hAnsi="Times New Roman" w:cs="Times New Roman"/>
          <w:sz w:val="16"/>
        </w:rPr>
        <w:t xml:space="preserve"> </w:t>
      </w:r>
    </w:p>
    <w:p w:rsidR="009F6E37" w:rsidRDefault="00F7525D">
      <w:pPr>
        <w:spacing w:after="0" w:line="267" w:lineRule="auto"/>
        <w:ind w:left="2060" w:hanging="10"/>
      </w:pPr>
      <w:r>
        <w:rPr>
          <w:rFonts w:ascii="Times New Roman" w:eastAsia="Times New Roman" w:hAnsi="Times New Roman" w:cs="Times New Roman"/>
          <w:b/>
          <w:sz w:val="24"/>
        </w:rPr>
        <w:t xml:space="preserve">STUDENT TEACHER CANDIDATES FOR FALL 2015 </w:t>
      </w:r>
    </w:p>
    <w:p w:rsidR="009F6E37" w:rsidRDefault="00F7525D">
      <w:pPr>
        <w:pStyle w:val="Heading1"/>
        <w:ind w:left="20" w:right="3"/>
      </w:pPr>
      <w:r>
        <w:t xml:space="preserve">NOT QUALIFIED </w:t>
      </w:r>
    </w:p>
    <w:p w:rsidR="009F6E37" w:rsidRDefault="00F7525D">
      <w:pPr>
        <w:spacing w:after="0"/>
        <w:ind w:left="10" w:right="1530" w:hanging="10"/>
        <w:jc w:val="right"/>
      </w:pPr>
      <w:r>
        <w:rPr>
          <w:rFonts w:ascii="Times New Roman" w:eastAsia="Times New Roman" w:hAnsi="Times New Roman" w:cs="Times New Roman"/>
          <w:b/>
          <w:sz w:val="24"/>
        </w:rPr>
        <w:t xml:space="preserve">***STUDENT TEACHING APPLICATION PENDING***3/18/15 </w:t>
      </w:r>
    </w:p>
    <w:p w:rsidR="009F6E37" w:rsidRDefault="00F7525D">
      <w:pPr>
        <w:spacing w:after="0"/>
        <w:ind w:right="1608"/>
        <w:jc w:val="right"/>
      </w:pPr>
      <w:r>
        <w:rPr>
          <w:rFonts w:ascii="Times New Roman" w:eastAsia="Times New Roman" w:hAnsi="Times New Roman" w:cs="Times New Roman"/>
          <w:sz w:val="24"/>
        </w:rPr>
        <w:t xml:space="preserve">(THESE STUDENTS HAVE S.T. REQUIREMENTS IN PROCESS) </w:t>
      </w:r>
    </w:p>
    <w:p w:rsidR="009F6E37" w:rsidRDefault="00F7525D">
      <w:pPr>
        <w:spacing w:after="0"/>
      </w:pPr>
      <w:r>
        <w:rPr>
          <w:rFonts w:ascii="Times New Roman" w:eastAsia="Times New Roman" w:hAnsi="Times New Roman" w:cs="Times New Roman"/>
          <w:sz w:val="24"/>
        </w:rPr>
        <w:lastRenderedPageBreak/>
        <w:t xml:space="preserve"> </w:t>
      </w:r>
    </w:p>
    <w:tbl>
      <w:tblPr>
        <w:tblStyle w:val="TableGrid"/>
        <w:tblW w:w="7467" w:type="dxa"/>
        <w:tblInd w:w="1236" w:type="dxa"/>
        <w:tblCellMar>
          <w:top w:w="49" w:type="dxa"/>
          <w:left w:w="37" w:type="dxa"/>
          <w:bottom w:w="0" w:type="dxa"/>
          <w:right w:w="0" w:type="dxa"/>
        </w:tblCellMar>
        <w:tblLook w:val="04A0" w:firstRow="1" w:lastRow="0" w:firstColumn="1" w:lastColumn="0" w:noHBand="0" w:noVBand="1"/>
      </w:tblPr>
      <w:tblGrid>
        <w:gridCol w:w="1158"/>
        <w:gridCol w:w="1461"/>
        <w:gridCol w:w="1881"/>
        <w:gridCol w:w="2429"/>
        <w:gridCol w:w="538"/>
      </w:tblGrid>
      <w:tr w:rsidR="009F6E37">
        <w:trPr>
          <w:trHeight w:val="311"/>
        </w:trPr>
        <w:tc>
          <w:tcPr>
            <w:tcW w:w="1157"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151"/>
            </w:pPr>
            <w:r>
              <w:rPr>
                <w:b/>
                <w:sz w:val="24"/>
              </w:rPr>
              <w:t xml:space="preserve">WKU ID </w:t>
            </w:r>
          </w:p>
        </w:tc>
        <w:tc>
          <w:tcPr>
            <w:tcW w:w="1461"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right="38"/>
              <w:jc w:val="center"/>
            </w:pPr>
            <w:r>
              <w:rPr>
                <w:b/>
                <w:sz w:val="24"/>
              </w:rPr>
              <w:t xml:space="preserve">FIRST </w:t>
            </w:r>
          </w:p>
        </w:tc>
        <w:tc>
          <w:tcPr>
            <w:tcW w:w="1881"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right="39"/>
              <w:jc w:val="center"/>
            </w:pPr>
            <w:r>
              <w:rPr>
                <w:b/>
                <w:sz w:val="24"/>
              </w:rPr>
              <w:t xml:space="preserve">LAST </w:t>
            </w:r>
          </w:p>
        </w:tc>
        <w:tc>
          <w:tcPr>
            <w:tcW w:w="2429"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right="39"/>
              <w:jc w:val="center"/>
            </w:pPr>
            <w:r>
              <w:rPr>
                <w:b/>
                <w:sz w:val="24"/>
              </w:rPr>
              <w:t xml:space="preserve">MAJOR </w:t>
            </w:r>
          </w:p>
        </w:tc>
        <w:tc>
          <w:tcPr>
            <w:tcW w:w="538"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158"/>
            </w:pPr>
            <w:r>
              <w:rPr>
                <w:b/>
                <w:sz w:val="24"/>
              </w:rPr>
              <w:t xml:space="preserve">D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BRICE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HARNEY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jc w:val="both"/>
            </w:pPr>
            <w:r>
              <w:rPr>
                <w:sz w:val="24"/>
              </w:rPr>
              <w:t xml:space="preserve">5-12/BUSINESS &amp; MKTG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MEGHAN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ALTHAUSER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KAYLA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BECKHAM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BRENDA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BEGLEY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JOHNNA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BLANKENSHIP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KATHERIN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BONET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S. NICOLE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BOONE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ROBERT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BROWN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HANNAH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BUCKLEY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5"/>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SARAH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BUCKMAN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EVELYN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CRUTCHER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EMMA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DUNCAN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CASSEY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FENTRESS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ERIN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FLOWERS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MEGAN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GIPSON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SHANNON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GOODMAN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GRETCHEN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GOTHARD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JAYDE </w:t>
            </w:r>
          </w:p>
        </w:tc>
        <w:tc>
          <w:tcPr>
            <w:tcW w:w="188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GREENE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FH</w:t>
            </w:r>
            <w:r>
              <w:rPr>
                <w:rFonts w:ascii="Times New Roman" w:eastAsia="Times New Roman" w:hAnsi="Times New Roman" w:cs="Times New Roman"/>
                <w:sz w:val="24"/>
              </w:rPr>
              <w:t xml:space="preserve"> </w:t>
            </w:r>
          </w:p>
        </w:tc>
      </w:tr>
    </w:tbl>
    <w:p w:rsidR="009F6E37" w:rsidRDefault="009F6E37">
      <w:pPr>
        <w:spacing w:after="0"/>
        <w:ind w:left="-1152" w:right="1222"/>
      </w:pPr>
    </w:p>
    <w:tbl>
      <w:tblPr>
        <w:tblStyle w:val="TableGrid"/>
        <w:tblW w:w="7470" w:type="dxa"/>
        <w:tblInd w:w="1234" w:type="dxa"/>
        <w:tblCellMar>
          <w:top w:w="49" w:type="dxa"/>
          <w:left w:w="38" w:type="dxa"/>
          <w:bottom w:w="0" w:type="dxa"/>
          <w:right w:w="114" w:type="dxa"/>
        </w:tblCellMar>
        <w:tblLook w:val="04A0" w:firstRow="1" w:lastRow="0" w:firstColumn="1" w:lastColumn="0" w:noHBand="0" w:noVBand="1"/>
      </w:tblPr>
      <w:tblGrid>
        <w:gridCol w:w="1159"/>
        <w:gridCol w:w="1460"/>
        <w:gridCol w:w="1882"/>
        <w:gridCol w:w="2429"/>
        <w:gridCol w:w="540"/>
      </w:tblGrid>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JENNIFER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HAYNES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HELEN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HEINES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CALLI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HENNION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MICHELLE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HICKS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FELICIA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HIGDON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SARAH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HUNTON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KRISTINA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JOHNSON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FRANCES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KAISER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ALLISON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KEY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JILLIAN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LONGWORTH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JESSICA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LUSK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ELIZABETH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McANELLY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MARISSA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MILLER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5"/>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RACHEL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NEWSOME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lastRenderedPageBreak/>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JILLIAN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PARKER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ANGELA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PATRICK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CHELSEY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PEDEN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ARIEL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PEREA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TRACY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PETIT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RACHEL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PORTER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KELCI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PRUNTY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STACEY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SCHEPERS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CAITLIN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SLOAN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ELIZABETH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SORRELS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5"/>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CONNOR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STOLTZ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STEFANIE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TUDOR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AMY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VITTITOW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MOLLY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WARF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 VICTORIA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WILSON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SHELBY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WOLFE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PRESLEY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WOODS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ELEMENTARY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DELSIE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PHILLIPS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MGE/ENGLISH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COURTNEY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HUFF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MGE/MATH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AMANDA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RAY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MGE/MATH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5"/>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HALEY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TAYLOR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MGE/MATH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LEAH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DICK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MGE/S.STUDIES/LA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EMILY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BRYANT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MGE/SCIENCE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PRESLIE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CRUCE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P-12/PE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SUSAN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TOWERY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P-12/SPANISH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JESSE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BOND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SEC/CHEMISTRY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JESSICA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BRUMLEY</w:t>
            </w: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SEC/ENGLISH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PHILIP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RUSSELL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SEC/ENGLISH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RACHEL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SMITH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SEC/ENGLISH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VALERIE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TERRY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SEC/ENGLISH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600"/>
        </w:trPr>
        <w:tc>
          <w:tcPr>
            <w:tcW w:w="1159" w:type="dxa"/>
            <w:tcBorders>
              <w:top w:val="single" w:sz="6" w:space="0" w:color="D0D7E5"/>
              <w:left w:val="single" w:sz="6" w:space="0" w:color="D0D7E5"/>
              <w:bottom w:val="single" w:sz="6" w:space="0" w:color="D0D7E5"/>
              <w:right w:val="single" w:sz="6" w:space="0" w:color="D0D7E5"/>
            </w:tcBorders>
            <w:vAlign w:val="bottom"/>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vAlign w:val="bottom"/>
          </w:tcPr>
          <w:p w:rsidR="009F6E37" w:rsidRDefault="00F7525D">
            <w:pPr>
              <w:spacing w:after="0"/>
              <w:ind w:left="2"/>
            </w:pPr>
            <w:r>
              <w:rPr>
                <w:sz w:val="24"/>
              </w:rPr>
              <w:t xml:space="preserve">AMBER </w:t>
            </w:r>
          </w:p>
        </w:tc>
        <w:tc>
          <w:tcPr>
            <w:tcW w:w="1882" w:type="dxa"/>
            <w:tcBorders>
              <w:top w:val="single" w:sz="6" w:space="0" w:color="D0D7E5"/>
              <w:left w:val="single" w:sz="6" w:space="0" w:color="D0D7E5"/>
              <w:bottom w:val="single" w:sz="6" w:space="0" w:color="D0D7E5"/>
              <w:right w:val="single" w:sz="6" w:space="0" w:color="D0D7E5"/>
            </w:tcBorders>
            <w:vAlign w:val="bottom"/>
          </w:tcPr>
          <w:p w:rsidR="009F6E37" w:rsidRDefault="00F7525D">
            <w:pPr>
              <w:spacing w:after="0"/>
              <w:ind w:left="2"/>
            </w:pPr>
            <w:r>
              <w:rPr>
                <w:sz w:val="24"/>
              </w:rPr>
              <w:t xml:space="preserve">THOMPSON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SEC/ENGLISH &amp; P12/SPANISH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lastRenderedPageBreak/>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RYAN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MAHONEY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SEC/MATH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RACHAEL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CARRIER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SEC/SOCIAL STUDIES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HAILEY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CONWAY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SEC/SOCIAL STUDIES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JASON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GSCHWEND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SEC/SOCIAL STUDIES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7"/>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ZACHARY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JOHNSON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SEC/SOCIAL STUDIES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r w:rsidR="009F6E37">
        <w:trPr>
          <w:trHeight w:val="314"/>
        </w:trPr>
        <w:tc>
          <w:tcPr>
            <w:tcW w:w="115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ABIGAIL </w:t>
            </w:r>
          </w:p>
        </w:tc>
        <w:tc>
          <w:tcPr>
            <w:tcW w:w="188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POTTER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SEC/SOCIAL STUDIES </w:t>
            </w:r>
          </w:p>
        </w:tc>
        <w:tc>
          <w:tcPr>
            <w:tcW w:w="54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FH</w:t>
            </w:r>
            <w:r>
              <w:rPr>
                <w:rFonts w:ascii="Times New Roman" w:eastAsia="Times New Roman" w:hAnsi="Times New Roman" w:cs="Times New Roman"/>
                <w:sz w:val="24"/>
              </w:rPr>
              <w:t xml:space="preserve"> </w:t>
            </w:r>
          </w:p>
        </w:tc>
      </w:tr>
    </w:tbl>
    <w:p w:rsidR="009F6E37" w:rsidRDefault="00F7525D">
      <w:pPr>
        <w:spacing w:after="56"/>
        <w:jc w:val="both"/>
      </w:pPr>
      <w:r>
        <w:rPr>
          <w:rFonts w:ascii="Times New Roman" w:eastAsia="Times New Roman" w:hAnsi="Times New Roman" w:cs="Times New Roman"/>
          <w:sz w:val="16"/>
        </w:rPr>
        <w:t xml:space="preserve"> </w:t>
      </w:r>
    </w:p>
    <w:p w:rsidR="009F6E37" w:rsidRDefault="00F7525D">
      <w:pPr>
        <w:spacing w:after="0"/>
        <w:jc w:val="both"/>
      </w:pPr>
      <w:r>
        <w:rPr>
          <w:rFonts w:ascii="Times New Roman" w:eastAsia="Times New Roman" w:hAnsi="Times New Roman" w:cs="Times New Roman"/>
          <w:sz w:val="24"/>
        </w:rPr>
        <w:t xml:space="preserve"> </w:t>
      </w:r>
    </w:p>
    <w:p w:rsidR="009F6E37" w:rsidRDefault="00F7525D">
      <w:pPr>
        <w:spacing w:after="0"/>
        <w:jc w:val="both"/>
      </w:pPr>
      <w:r>
        <w:rPr>
          <w:rFonts w:ascii="Times New Roman" w:eastAsia="Times New Roman" w:hAnsi="Times New Roman" w:cs="Times New Roman"/>
          <w:sz w:val="24"/>
        </w:rPr>
        <w:t xml:space="preserve"> </w:t>
      </w:r>
    </w:p>
    <w:tbl>
      <w:tblPr>
        <w:tblStyle w:val="TableGrid"/>
        <w:tblW w:w="8187" w:type="dxa"/>
        <w:tblInd w:w="876" w:type="dxa"/>
        <w:tblCellMar>
          <w:top w:w="53" w:type="dxa"/>
          <w:left w:w="37" w:type="dxa"/>
          <w:bottom w:w="0" w:type="dxa"/>
          <w:right w:w="115" w:type="dxa"/>
        </w:tblCellMar>
        <w:tblLook w:val="04A0" w:firstRow="1" w:lastRow="0" w:firstColumn="1" w:lastColumn="0" w:noHBand="0" w:noVBand="1"/>
      </w:tblPr>
      <w:tblGrid>
        <w:gridCol w:w="1158"/>
        <w:gridCol w:w="1461"/>
        <w:gridCol w:w="1880"/>
        <w:gridCol w:w="2429"/>
        <w:gridCol w:w="1259"/>
      </w:tblGrid>
      <w:tr w:rsidR="009F6E37">
        <w:trPr>
          <w:trHeight w:val="311"/>
        </w:trPr>
        <w:tc>
          <w:tcPr>
            <w:tcW w:w="1157"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151"/>
            </w:pPr>
            <w:r>
              <w:rPr>
                <w:b/>
                <w:sz w:val="24"/>
              </w:rPr>
              <w:t xml:space="preserve">WKU ID </w:t>
            </w:r>
          </w:p>
        </w:tc>
        <w:tc>
          <w:tcPr>
            <w:tcW w:w="1461"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76"/>
              <w:jc w:val="center"/>
            </w:pPr>
            <w:r>
              <w:rPr>
                <w:b/>
                <w:sz w:val="24"/>
              </w:rPr>
              <w:t xml:space="preserve">FIRST </w:t>
            </w:r>
          </w:p>
        </w:tc>
        <w:tc>
          <w:tcPr>
            <w:tcW w:w="1880"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77"/>
              <w:jc w:val="center"/>
            </w:pPr>
            <w:r>
              <w:rPr>
                <w:b/>
                <w:sz w:val="24"/>
              </w:rPr>
              <w:t xml:space="preserve">LAST </w:t>
            </w:r>
          </w:p>
        </w:tc>
        <w:tc>
          <w:tcPr>
            <w:tcW w:w="2429"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77"/>
              <w:jc w:val="center"/>
            </w:pPr>
            <w:r>
              <w:rPr>
                <w:b/>
                <w:sz w:val="24"/>
              </w:rPr>
              <w:t xml:space="preserve">MAJOR </w:t>
            </w:r>
          </w:p>
        </w:tc>
        <w:tc>
          <w:tcPr>
            <w:tcW w:w="1259"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81"/>
              <w:jc w:val="center"/>
            </w:pPr>
            <w:r>
              <w:rPr>
                <w:b/>
                <w:sz w:val="24"/>
              </w:rPr>
              <w:t xml:space="preserve">D </w:t>
            </w:r>
          </w:p>
        </w:tc>
      </w:tr>
      <w:tr w:rsidR="009F6E37">
        <w:trPr>
          <w:trHeight w:val="316"/>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KEVIN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NEWBERRY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5-</w:t>
            </w:r>
            <w:r>
              <w:rPr>
                <w:sz w:val="24"/>
              </w:rPr>
              <w:t xml:space="preserve">12/AGRICULTURE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CP, CA,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SAMANTHA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BOLES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5-12/FCS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AMBER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AMMONS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CP,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MINDIE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ANDERSON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JENNIFER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BUTTS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X, FH </w:t>
            </w:r>
          </w:p>
        </w:tc>
      </w:tr>
      <w:tr w:rsidR="009F6E37">
        <w:trPr>
          <w:trHeight w:val="315"/>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KATIE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HOFFMAN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X, FH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MARIAH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HUTCHERSON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CP,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RACHAEL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LONG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ALLISON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MARTIN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CP, X ,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CHLOE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RHODES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X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JORDAN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RICHEY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CHELSEY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TOOLEY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ELEMENTARY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JONATHON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BEARD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MGE/MATH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X, FH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NATASCHA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BROWN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MGE/MATH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TANNER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HALL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MGE/MATH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X </w:t>
            </w:r>
          </w:p>
        </w:tc>
      </w:tr>
      <w:tr w:rsidR="009F6E37">
        <w:trPr>
          <w:trHeight w:val="315"/>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ASHLEY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PENROD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MGE/MATH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JESSICA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SMITH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MGE/MATH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FH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BRIAN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KNOCH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MGE/SCIENCE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LOGAN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STOVALL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MGE/SCIENCE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NATALIE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WILSON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MGE/SCIENCE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BRENDA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BARNES-UHLS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P-12/ART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CP, CA,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lastRenderedPageBreak/>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JORDAN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HILL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P-12/ART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NELI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OUZOUNOVA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P-12/ART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MARY-AVA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POOLE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P-12/ART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4"/>
            </w:pPr>
            <w:r>
              <w:rPr>
                <w:sz w:val="24"/>
              </w:rPr>
              <w:t xml:space="preserve">CA,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ASHLEY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BISHOP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P-12/MUSIC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CA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W. CLAY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BURGESS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P-12/MUSIC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CP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BENJAMIN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LUNA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P-12/MUSIC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X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NATHANIEL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NASH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P-12/MUSIC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CA, 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JACOB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DeROSSETT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P-12/PE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X,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STEPHEN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FARMER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SEC/MATH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CA, FH </w:t>
            </w:r>
          </w:p>
        </w:tc>
      </w:tr>
      <w:tr w:rsidR="009F6E37">
        <w:trPr>
          <w:trHeight w:val="314"/>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BYRON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VARVEL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SEC/SOCIAL STUDIES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CP, FH </w:t>
            </w:r>
          </w:p>
        </w:tc>
      </w:tr>
      <w:tr w:rsidR="009F6E37">
        <w:trPr>
          <w:trHeight w:val="317"/>
        </w:trPr>
        <w:tc>
          <w:tcPr>
            <w:tcW w:w="1157"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461"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188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25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r>
    </w:tbl>
    <w:p w:rsidR="009F6E37" w:rsidRDefault="00F7525D">
      <w:pPr>
        <w:spacing w:after="56"/>
      </w:pPr>
      <w:r>
        <w:rPr>
          <w:rFonts w:ascii="Times New Roman" w:eastAsia="Times New Roman" w:hAnsi="Times New Roman" w:cs="Times New Roman"/>
          <w:sz w:val="16"/>
        </w:rPr>
        <w:t xml:space="preserve"> </w:t>
      </w:r>
    </w:p>
    <w:p w:rsidR="009F6E37" w:rsidRDefault="00F7525D">
      <w:pPr>
        <w:spacing w:after="4" w:line="271" w:lineRule="auto"/>
        <w:ind w:left="-5" w:hanging="10"/>
      </w:pPr>
      <w:r>
        <w:rPr>
          <w:rFonts w:ascii="Times New Roman" w:eastAsia="Times New Roman" w:hAnsi="Times New Roman" w:cs="Times New Roman"/>
          <w:sz w:val="24"/>
        </w:rPr>
        <w:t xml:space="preserve">FH = Missing field observation hours  </w:t>
      </w:r>
    </w:p>
    <w:p w:rsidR="009F6E37" w:rsidRDefault="00F7525D">
      <w:pPr>
        <w:spacing w:after="4" w:line="271" w:lineRule="auto"/>
        <w:ind w:left="-5" w:hanging="10"/>
      </w:pPr>
      <w:r>
        <w:rPr>
          <w:rFonts w:ascii="Times New Roman" w:eastAsia="Times New Roman" w:hAnsi="Times New Roman" w:cs="Times New Roman"/>
          <w:sz w:val="24"/>
        </w:rPr>
        <w:t xml:space="preserve">CA = Not Admitted into Teacher Education </w:t>
      </w:r>
    </w:p>
    <w:p w:rsidR="009F6E37" w:rsidRDefault="00F7525D">
      <w:pPr>
        <w:spacing w:after="4" w:line="271" w:lineRule="auto"/>
        <w:ind w:left="-5" w:right="1425" w:hanging="10"/>
      </w:pPr>
      <w:r>
        <w:rPr>
          <w:rFonts w:ascii="Times New Roman" w:eastAsia="Times New Roman" w:hAnsi="Times New Roman" w:cs="Times New Roman"/>
          <w:sz w:val="24"/>
        </w:rPr>
        <w:t xml:space="preserve">CP = Critical Performance Score Deficiency or Disposition Score Deficiency Pending X = Deficient GPA and/or other Student Teaching Requirement Deficiency </w:t>
      </w:r>
    </w:p>
    <w:p w:rsidR="009F6E37" w:rsidRDefault="00F7525D">
      <w:pPr>
        <w:spacing w:after="58"/>
      </w:pPr>
      <w:r>
        <w:rPr>
          <w:rFonts w:ascii="Times New Roman" w:eastAsia="Times New Roman" w:hAnsi="Times New Roman" w:cs="Times New Roman"/>
          <w:sz w:val="16"/>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10" w:right="1909" w:hanging="10"/>
        <w:jc w:val="right"/>
      </w:pPr>
      <w:r>
        <w:rPr>
          <w:rFonts w:ascii="Times New Roman" w:eastAsia="Times New Roman" w:hAnsi="Times New Roman" w:cs="Times New Roman"/>
          <w:b/>
          <w:sz w:val="24"/>
        </w:rPr>
        <w:t xml:space="preserve">STUDENT TEACHER CANDIDATES FOR </w:t>
      </w:r>
      <w:r>
        <w:rPr>
          <w:rFonts w:ascii="Times New Roman" w:eastAsia="Times New Roman" w:hAnsi="Times New Roman" w:cs="Times New Roman"/>
          <w:b/>
          <w:sz w:val="24"/>
          <w:shd w:val="clear" w:color="auto" w:fill="FFFF00"/>
        </w:rPr>
        <w:t>SPRING 2015</w:t>
      </w:r>
      <w:r>
        <w:rPr>
          <w:rFonts w:ascii="Times New Roman" w:eastAsia="Times New Roman" w:hAnsi="Times New Roman" w:cs="Times New Roman"/>
          <w:b/>
          <w:sz w:val="24"/>
        </w:rPr>
        <w:t xml:space="preserve"> </w:t>
      </w:r>
    </w:p>
    <w:p w:rsidR="009F6E37" w:rsidRDefault="00F7525D">
      <w:pPr>
        <w:spacing w:after="0" w:line="267" w:lineRule="auto"/>
        <w:ind w:left="2514" w:hanging="10"/>
      </w:pPr>
      <w:r>
        <w:rPr>
          <w:rFonts w:ascii="Times New Roman" w:eastAsia="Times New Roman" w:hAnsi="Times New Roman" w:cs="Times New Roman"/>
          <w:b/>
          <w:sz w:val="24"/>
        </w:rPr>
        <w:t xml:space="preserve">***APPLICATION WITHDRAWN, 3/18/15*** </w:t>
      </w:r>
    </w:p>
    <w:p w:rsidR="009F6E37" w:rsidRDefault="00F7525D">
      <w:pPr>
        <w:spacing w:after="0"/>
        <w:ind w:left="72"/>
        <w:jc w:val="center"/>
      </w:pPr>
      <w:r>
        <w:rPr>
          <w:rFonts w:ascii="Times New Roman" w:eastAsia="Times New Roman" w:hAnsi="Times New Roman" w:cs="Times New Roman"/>
          <w:b/>
          <w:sz w:val="24"/>
        </w:rPr>
        <w:t xml:space="preserve"> </w:t>
      </w:r>
    </w:p>
    <w:tbl>
      <w:tblPr>
        <w:tblStyle w:val="TableGrid"/>
        <w:tblW w:w="8009" w:type="dxa"/>
        <w:tblInd w:w="965" w:type="dxa"/>
        <w:tblCellMar>
          <w:top w:w="53" w:type="dxa"/>
          <w:left w:w="38" w:type="dxa"/>
          <w:bottom w:w="0" w:type="dxa"/>
          <w:right w:w="115" w:type="dxa"/>
        </w:tblCellMar>
        <w:tblLook w:val="04A0" w:firstRow="1" w:lastRow="0" w:firstColumn="1" w:lastColumn="0" w:noHBand="0" w:noVBand="1"/>
      </w:tblPr>
      <w:tblGrid>
        <w:gridCol w:w="1159"/>
        <w:gridCol w:w="1460"/>
        <w:gridCol w:w="1879"/>
        <w:gridCol w:w="2432"/>
        <w:gridCol w:w="1079"/>
      </w:tblGrid>
      <w:tr w:rsidR="009F6E37">
        <w:trPr>
          <w:trHeight w:val="311"/>
        </w:trPr>
        <w:tc>
          <w:tcPr>
            <w:tcW w:w="1160"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152"/>
            </w:pPr>
            <w:r>
              <w:rPr>
                <w:b/>
                <w:sz w:val="24"/>
              </w:rPr>
              <w:t xml:space="preserve">WKU ID </w:t>
            </w:r>
          </w:p>
        </w:tc>
        <w:tc>
          <w:tcPr>
            <w:tcW w:w="1460"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71"/>
              <w:jc w:val="center"/>
            </w:pPr>
            <w:r>
              <w:rPr>
                <w:b/>
                <w:sz w:val="24"/>
              </w:rPr>
              <w:t xml:space="preserve">FIRST </w:t>
            </w:r>
          </w:p>
        </w:tc>
        <w:tc>
          <w:tcPr>
            <w:tcW w:w="1879"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78"/>
              <w:jc w:val="center"/>
            </w:pPr>
            <w:r>
              <w:rPr>
                <w:b/>
                <w:sz w:val="24"/>
              </w:rPr>
              <w:t xml:space="preserve">LAST </w:t>
            </w:r>
          </w:p>
        </w:tc>
        <w:tc>
          <w:tcPr>
            <w:tcW w:w="2432"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77"/>
              <w:jc w:val="center"/>
            </w:pPr>
            <w:r>
              <w:rPr>
                <w:b/>
                <w:sz w:val="24"/>
              </w:rPr>
              <w:t xml:space="preserve">MAJOR </w:t>
            </w:r>
          </w:p>
        </w:tc>
        <w:tc>
          <w:tcPr>
            <w:tcW w:w="1079" w:type="dxa"/>
            <w:tcBorders>
              <w:top w:val="single" w:sz="6" w:space="0" w:color="D0D7E5"/>
              <w:left w:val="single" w:sz="6" w:space="0" w:color="D0D7E5"/>
              <w:bottom w:val="single" w:sz="6" w:space="0" w:color="D0D7E5"/>
              <w:right w:val="single" w:sz="6" w:space="0" w:color="D0D7E5"/>
            </w:tcBorders>
            <w:shd w:val="clear" w:color="auto" w:fill="A6A6A6"/>
          </w:tcPr>
          <w:p w:rsidR="009F6E37" w:rsidRDefault="00F7525D">
            <w:pPr>
              <w:spacing w:after="0"/>
              <w:ind w:left="76"/>
              <w:jc w:val="center"/>
            </w:pPr>
            <w:r>
              <w:rPr>
                <w:b/>
                <w:sz w:val="24"/>
              </w:rPr>
              <w:t xml:space="preserve">DATE </w:t>
            </w:r>
          </w:p>
        </w:tc>
      </w:tr>
      <w:tr w:rsidR="009F6E37">
        <w:trPr>
          <w:trHeight w:val="319"/>
        </w:trPr>
        <w:tc>
          <w:tcPr>
            <w:tcW w:w="11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1"/>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ANGELA </w:t>
            </w:r>
          </w:p>
        </w:tc>
        <w:tc>
          <w:tcPr>
            <w:tcW w:w="187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KELLEY </w:t>
            </w:r>
          </w:p>
        </w:tc>
        <w:tc>
          <w:tcPr>
            <w:tcW w:w="24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MGE/MATH </w:t>
            </w:r>
          </w:p>
        </w:tc>
        <w:tc>
          <w:tcPr>
            <w:tcW w:w="107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2/9/15 </w:t>
            </w:r>
          </w:p>
        </w:tc>
      </w:tr>
      <w:tr w:rsidR="009F6E37">
        <w:trPr>
          <w:trHeight w:val="314"/>
        </w:trPr>
        <w:tc>
          <w:tcPr>
            <w:tcW w:w="11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1"/>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7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107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r>
      <w:tr w:rsidR="009F6E37">
        <w:trPr>
          <w:trHeight w:val="314"/>
        </w:trPr>
        <w:tc>
          <w:tcPr>
            <w:tcW w:w="11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1"/>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7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107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r>
      <w:tr w:rsidR="009F6E37">
        <w:trPr>
          <w:trHeight w:val="317"/>
        </w:trPr>
        <w:tc>
          <w:tcPr>
            <w:tcW w:w="1160"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1"/>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c>
          <w:tcPr>
            <w:tcW w:w="1879"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2"/>
            </w:pPr>
            <w:r>
              <w:rPr>
                <w:sz w:val="24"/>
              </w:rPr>
              <w:t xml:space="preserve"> </w:t>
            </w:r>
          </w:p>
        </w:tc>
        <w:tc>
          <w:tcPr>
            <w:tcW w:w="2432" w:type="dxa"/>
            <w:tcBorders>
              <w:top w:val="single" w:sz="6" w:space="0" w:color="D0D7E5"/>
              <w:left w:val="single" w:sz="6" w:space="0" w:color="D0D7E5"/>
              <w:bottom w:val="single" w:sz="6" w:space="0" w:color="D0D7E5"/>
              <w:right w:val="single" w:sz="6" w:space="0" w:color="D0D7E5"/>
            </w:tcBorders>
          </w:tcPr>
          <w:p w:rsidR="009F6E37" w:rsidRDefault="00F7525D">
            <w:pPr>
              <w:spacing w:after="0"/>
              <w:ind w:left="3"/>
            </w:pPr>
            <w:r>
              <w:rPr>
                <w:sz w:val="24"/>
              </w:rPr>
              <w:t xml:space="preserve"> </w:t>
            </w:r>
          </w:p>
        </w:tc>
        <w:tc>
          <w:tcPr>
            <w:tcW w:w="1079" w:type="dxa"/>
            <w:tcBorders>
              <w:top w:val="single" w:sz="6" w:space="0" w:color="D0D7E5"/>
              <w:left w:val="single" w:sz="6" w:space="0" w:color="D0D7E5"/>
              <w:bottom w:val="single" w:sz="6" w:space="0" w:color="D0D7E5"/>
              <w:right w:val="single" w:sz="6" w:space="0" w:color="D0D7E5"/>
            </w:tcBorders>
          </w:tcPr>
          <w:p w:rsidR="009F6E37" w:rsidRDefault="00F7525D">
            <w:pPr>
              <w:spacing w:after="0"/>
            </w:pPr>
            <w:r>
              <w:rPr>
                <w:sz w:val="24"/>
              </w:rPr>
              <w:t xml:space="preserve"> </w:t>
            </w:r>
          </w:p>
        </w:tc>
      </w:tr>
    </w:tbl>
    <w:p w:rsidR="009F6E37" w:rsidRDefault="00F7525D">
      <w:pPr>
        <w:spacing w:after="0"/>
      </w:pPr>
      <w:r>
        <w:rPr>
          <w:rFonts w:ascii="Times New Roman" w:eastAsia="Times New Roman" w:hAnsi="Times New Roman" w:cs="Times New Roman"/>
          <w:sz w:val="24"/>
        </w:rPr>
        <w:t xml:space="preserve"> </w:t>
      </w:r>
    </w:p>
    <w:p w:rsidR="009F6E37" w:rsidRDefault="00F7525D">
      <w:pPr>
        <w:spacing w:after="4" w:line="271" w:lineRule="auto"/>
        <w:ind w:left="3102" w:hanging="10"/>
      </w:pPr>
      <w:r>
        <w:rPr>
          <w:rFonts w:ascii="Times New Roman" w:eastAsia="Times New Roman" w:hAnsi="Times New Roman" w:cs="Times New Roman"/>
          <w:sz w:val="24"/>
        </w:rPr>
        <w:t xml:space="preserve">College of Health and Human Services </w:t>
      </w:r>
    </w:p>
    <w:p w:rsidR="009F6E37" w:rsidRDefault="00F7525D">
      <w:pPr>
        <w:spacing w:after="0"/>
        <w:ind w:left="10"/>
        <w:jc w:val="center"/>
      </w:pPr>
      <w:r>
        <w:rPr>
          <w:rFonts w:ascii="Times New Roman" w:eastAsia="Times New Roman" w:hAnsi="Times New Roman" w:cs="Times New Roman"/>
          <w:sz w:val="24"/>
        </w:rPr>
        <w:t xml:space="preserve">Dean’s office 745-8912 </w:t>
      </w:r>
    </w:p>
    <w:p w:rsidR="009F6E37" w:rsidRDefault="00F7525D">
      <w:pPr>
        <w:spacing w:after="4" w:line="271" w:lineRule="auto"/>
        <w:ind w:left="2802" w:hanging="10"/>
      </w:pPr>
      <w:r>
        <w:rPr>
          <w:rFonts w:ascii="Times New Roman" w:eastAsia="Times New Roman" w:hAnsi="Times New Roman" w:cs="Times New Roman"/>
          <w:sz w:val="24"/>
        </w:rPr>
        <w:t xml:space="preserve">Report to the Professional Education Council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4" w:line="271" w:lineRule="auto"/>
        <w:ind w:left="-5" w:hanging="10"/>
      </w:pPr>
      <w:r>
        <w:rPr>
          <w:rFonts w:ascii="Times New Roman" w:eastAsia="Times New Roman" w:hAnsi="Times New Roman" w:cs="Times New Roman"/>
          <w:sz w:val="24"/>
        </w:rPr>
        <w:t xml:space="preserve">The following item is submitted for consideration at the March 18 meeting of the PEC: </w:t>
      </w:r>
    </w:p>
    <w:p w:rsidR="009F6E37" w:rsidRDefault="00F7525D">
      <w:pPr>
        <w:spacing w:after="0"/>
      </w:pPr>
      <w:r>
        <w:rPr>
          <w:rFonts w:ascii="Times New Roman" w:eastAsia="Times New Roman" w:hAnsi="Times New Roman" w:cs="Times New Roman"/>
          <w:b/>
          <w:sz w:val="24"/>
        </w:rPr>
        <w:lastRenderedPageBreak/>
        <w:t xml:space="preserve"> </w:t>
      </w:r>
    </w:p>
    <w:tbl>
      <w:tblPr>
        <w:tblStyle w:val="TableGrid"/>
        <w:tblW w:w="9578" w:type="dxa"/>
        <w:tblInd w:w="-108" w:type="dxa"/>
        <w:tblCellMar>
          <w:top w:w="7" w:type="dxa"/>
          <w:left w:w="108" w:type="dxa"/>
          <w:bottom w:w="0" w:type="dxa"/>
          <w:right w:w="115" w:type="dxa"/>
        </w:tblCellMar>
        <w:tblLook w:val="04A0" w:firstRow="1" w:lastRow="0" w:firstColumn="1" w:lastColumn="0" w:noHBand="0" w:noVBand="1"/>
      </w:tblPr>
      <w:tblGrid>
        <w:gridCol w:w="1280"/>
        <w:gridCol w:w="8298"/>
      </w:tblGrid>
      <w:tr w:rsidR="009F6E37">
        <w:trPr>
          <w:trHeight w:val="806"/>
        </w:trPr>
        <w:tc>
          <w:tcPr>
            <w:tcW w:w="1280"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rPr>
                <w:rFonts w:ascii="Times New Roman" w:eastAsia="Times New Roman" w:hAnsi="Times New Roman" w:cs="Times New Roman"/>
              </w:rPr>
              <w:t xml:space="preserve">Action </w:t>
            </w:r>
          </w:p>
        </w:tc>
        <w:tc>
          <w:tcPr>
            <w:tcW w:w="8298"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rPr>
                <w:rFonts w:ascii="Times New Roman" w:eastAsia="Times New Roman" w:hAnsi="Times New Roman" w:cs="Times New Roman"/>
              </w:rPr>
              <w:t xml:space="preserve">Revise a Program </w:t>
            </w:r>
          </w:p>
          <w:p w:rsidR="009F6E37" w:rsidRDefault="00F7525D">
            <w:pPr>
              <w:spacing w:after="0"/>
            </w:pPr>
            <w:r>
              <w:rPr>
                <w:rFonts w:ascii="Times New Roman" w:eastAsia="Times New Roman" w:hAnsi="Times New Roman" w:cs="Times New Roman"/>
              </w:rPr>
              <w:t xml:space="preserve">0454 Master of Science in Kinesiology </w:t>
            </w:r>
          </w:p>
          <w:p w:rsidR="009F6E37" w:rsidRDefault="00F7525D">
            <w:pPr>
              <w:spacing w:after="0"/>
            </w:pPr>
            <w:r>
              <w:rPr>
                <w:rFonts w:ascii="Times New Roman" w:eastAsia="Times New Roman" w:hAnsi="Times New Roman" w:cs="Times New Roman"/>
              </w:rPr>
              <w:t xml:space="preserve">Contact: Keri Esslinger, </w:t>
            </w:r>
            <w:r>
              <w:rPr>
                <w:rFonts w:ascii="Times New Roman" w:eastAsia="Times New Roman" w:hAnsi="Times New Roman" w:cs="Times New Roman"/>
                <w:color w:val="0000FF"/>
                <w:u w:val="single" w:color="0000FF"/>
              </w:rPr>
              <w:t>keri.esslinger@wku.edu</w:t>
            </w:r>
            <w:r>
              <w:rPr>
                <w:rFonts w:ascii="Times New Roman" w:eastAsia="Times New Roman" w:hAnsi="Times New Roman" w:cs="Times New Roman"/>
              </w:rPr>
              <w:t xml:space="preserve">; 745-6038 </w:t>
            </w:r>
          </w:p>
        </w:tc>
      </w:tr>
    </w:tbl>
    <w:p w:rsidR="009F6E37" w:rsidRDefault="00F7525D">
      <w:r>
        <w:br w:type="page"/>
      </w:r>
    </w:p>
    <w:p w:rsidR="009F6E37" w:rsidRDefault="00F7525D">
      <w:pPr>
        <w:spacing w:after="0"/>
      </w:pPr>
      <w:r>
        <w:rPr>
          <w:rFonts w:ascii="Times New Roman" w:eastAsia="Times New Roman" w:hAnsi="Times New Roman" w:cs="Times New Roman"/>
          <w:b/>
          <w:sz w:val="24"/>
        </w:rPr>
        <w:lastRenderedPageBreak/>
        <w:t xml:space="preserve"> </w:t>
      </w:r>
    </w:p>
    <w:p w:rsidR="009F6E37" w:rsidRDefault="00F7525D">
      <w:pPr>
        <w:pStyle w:val="Heading1"/>
        <w:ind w:left="20" w:right="1"/>
      </w:pPr>
      <w:r>
        <w:t xml:space="preserve">Revise a Program (Action) </w:t>
      </w:r>
    </w:p>
    <w:p w:rsidR="009F6E37" w:rsidRDefault="00F7525D">
      <w:pPr>
        <w:spacing w:after="16"/>
        <w:ind w:left="72"/>
        <w:jc w:val="center"/>
      </w:pPr>
      <w:r>
        <w:rPr>
          <w:rFonts w:ascii="Times New Roman" w:eastAsia="Times New Roman" w:hAnsi="Times New Roman" w:cs="Times New Roman"/>
          <w:sz w:val="24"/>
        </w:rPr>
        <w:t xml:space="preserve"> </w:t>
      </w:r>
    </w:p>
    <w:p w:rsidR="009F6E37" w:rsidRDefault="00F7525D">
      <w:pPr>
        <w:spacing w:after="4" w:line="271" w:lineRule="auto"/>
        <w:ind w:left="-5" w:hanging="10"/>
      </w:pPr>
      <w:r>
        <w:rPr>
          <w:rFonts w:ascii="Times New Roman" w:eastAsia="Times New Roman" w:hAnsi="Times New Roman" w:cs="Times New Roman"/>
          <w:sz w:val="24"/>
        </w:rPr>
        <w:t xml:space="preserve">Date: January 26th, 2015 </w:t>
      </w:r>
    </w:p>
    <w:p w:rsidR="009F6E37" w:rsidRDefault="00F7525D">
      <w:pPr>
        <w:spacing w:after="16"/>
      </w:pPr>
      <w:r>
        <w:rPr>
          <w:rFonts w:ascii="Times New Roman" w:eastAsia="Times New Roman" w:hAnsi="Times New Roman" w:cs="Times New Roman"/>
          <w:sz w:val="24"/>
        </w:rPr>
        <w:t xml:space="preserve"> </w:t>
      </w:r>
    </w:p>
    <w:p w:rsidR="009F6E37" w:rsidRDefault="00F7525D">
      <w:pPr>
        <w:spacing w:after="4" w:line="271" w:lineRule="auto"/>
        <w:ind w:left="-5" w:hanging="10"/>
      </w:pPr>
      <w:r>
        <w:rPr>
          <w:rFonts w:ascii="Times New Roman" w:eastAsia="Times New Roman" w:hAnsi="Times New Roman" w:cs="Times New Roman"/>
          <w:sz w:val="24"/>
        </w:rPr>
        <w:t xml:space="preserve">College: College of Health and Human Services </w:t>
      </w:r>
    </w:p>
    <w:p w:rsidR="009F6E37" w:rsidRDefault="00F7525D">
      <w:pPr>
        <w:spacing w:after="4" w:line="271" w:lineRule="auto"/>
        <w:ind w:left="-5" w:hanging="10"/>
      </w:pPr>
      <w:r>
        <w:rPr>
          <w:rFonts w:ascii="Times New Roman" w:eastAsia="Times New Roman" w:hAnsi="Times New Roman" w:cs="Times New Roman"/>
          <w:sz w:val="24"/>
        </w:rPr>
        <w:t>Department: School of Kinesiology, Recreation and Sport</w:t>
      </w:r>
      <w:r>
        <w:rPr>
          <w:rFonts w:ascii="Times New Roman" w:eastAsia="Times New Roman" w:hAnsi="Times New Roman" w:cs="Times New Roman"/>
          <w:b/>
          <w:sz w:val="24"/>
        </w:rPr>
        <w:t xml:space="preserve"> </w:t>
      </w:r>
    </w:p>
    <w:p w:rsidR="009F6E37" w:rsidRDefault="00F7525D">
      <w:pPr>
        <w:spacing w:after="4" w:line="271" w:lineRule="auto"/>
        <w:ind w:left="-5" w:hanging="10"/>
      </w:pPr>
      <w:r>
        <w:rPr>
          <w:rFonts w:ascii="Times New Roman" w:eastAsia="Times New Roman" w:hAnsi="Times New Roman" w:cs="Times New Roman"/>
          <w:sz w:val="24"/>
        </w:rPr>
        <w:t xml:space="preserve">Contact Person: Keri Esslinger, </w:t>
      </w:r>
      <w:r>
        <w:rPr>
          <w:rFonts w:ascii="Times New Roman" w:eastAsia="Times New Roman" w:hAnsi="Times New Roman" w:cs="Times New Roman"/>
          <w:color w:val="0000FF"/>
          <w:sz w:val="24"/>
          <w:u w:val="single" w:color="0000FF"/>
        </w:rPr>
        <w:t>keri.esslinger@wku.edu</w:t>
      </w:r>
      <w:r>
        <w:rPr>
          <w:rFonts w:ascii="Times New Roman" w:eastAsia="Times New Roman" w:hAnsi="Times New Roman" w:cs="Times New Roman"/>
          <w:sz w:val="24"/>
        </w:rPr>
        <w:t xml:space="preserve">; 745-6038 </w:t>
      </w:r>
    </w:p>
    <w:p w:rsidR="009F6E37" w:rsidRDefault="00F7525D">
      <w:pPr>
        <w:spacing w:after="21"/>
      </w:pPr>
      <w:r>
        <w:rPr>
          <w:rFonts w:ascii="Times New Roman" w:eastAsia="Times New Roman" w:hAnsi="Times New Roman" w:cs="Times New Roman"/>
          <w:sz w:val="24"/>
        </w:rPr>
        <w:t xml:space="preserve"> </w:t>
      </w:r>
    </w:p>
    <w:p w:rsidR="009F6E37" w:rsidRDefault="00F7525D">
      <w:pPr>
        <w:numPr>
          <w:ilvl w:val="0"/>
          <w:numId w:val="3"/>
        </w:numPr>
        <w:spacing w:after="0" w:line="267" w:lineRule="auto"/>
        <w:ind w:hanging="720"/>
      </w:pPr>
      <w:r>
        <w:rPr>
          <w:rFonts w:ascii="Times New Roman" w:eastAsia="Times New Roman" w:hAnsi="Times New Roman" w:cs="Times New Roman"/>
          <w:b/>
          <w:sz w:val="24"/>
        </w:rPr>
        <w:t xml:space="preserve">Identification of program: </w:t>
      </w:r>
    </w:p>
    <w:p w:rsidR="009F6E37" w:rsidRDefault="00F7525D">
      <w:pPr>
        <w:numPr>
          <w:ilvl w:val="1"/>
          <w:numId w:val="3"/>
        </w:numPr>
        <w:spacing w:after="4" w:line="271" w:lineRule="auto"/>
        <w:ind w:hanging="1116"/>
      </w:pPr>
      <w:r>
        <w:rPr>
          <w:rFonts w:ascii="Times New Roman" w:eastAsia="Times New Roman" w:hAnsi="Times New Roman" w:cs="Times New Roman"/>
          <w:sz w:val="24"/>
        </w:rPr>
        <w:t xml:space="preserve">Current program reference number: 0454 </w:t>
      </w:r>
    </w:p>
    <w:p w:rsidR="009F6E37" w:rsidRDefault="00F7525D">
      <w:pPr>
        <w:numPr>
          <w:ilvl w:val="1"/>
          <w:numId w:val="3"/>
        </w:numPr>
        <w:spacing w:after="4" w:line="271" w:lineRule="auto"/>
        <w:ind w:hanging="1116"/>
      </w:pPr>
      <w:r>
        <w:rPr>
          <w:rFonts w:ascii="Times New Roman" w:eastAsia="Times New Roman" w:hAnsi="Times New Roman" w:cs="Times New Roman"/>
          <w:sz w:val="24"/>
        </w:rPr>
        <w:t xml:space="preserve">Current program title: Master of Science in Kinesiology  </w:t>
      </w:r>
    </w:p>
    <w:p w:rsidR="009F6E37" w:rsidRDefault="00F7525D">
      <w:pPr>
        <w:spacing w:after="24"/>
      </w:pPr>
      <w:r>
        <w:rPr>
          <w:rFonts w:ascii="Times New Roman" w:eastAsia="Times New Roman" w:hAnsi="Times New Roman" w:cs="Times New Roman"/>
          <w:sz w:val="24"/>
        </w:rPr>
        <w:t xml:space="preserve"> </w:t>
      </w:r>
    </w:p>
    <w:p w:rsidR="009F6E37" w:rsidRDefault="00F7525D">
      <w:pPr>
        <w:numPr>
          <w:ilvl w:val="0"/>
          <w:numId w:val="3"/>
        </w:numPr>
        <w:spacing w:after="0" w:line="267" w:lineRule="auto"/>
        <w:ind w:hanging="720"/>
      </w:pPr>
      <w:r>
        <w:rPr>
          <w:rFonts w:ascii="Times New Roman" w:eastAsia="Times New Roman" w:hAnsi="Times New Roman" w:cs="Times New Roman"/>
          <w:b/>
          <w:sz w:val="24"/>
        </w:rPr>
        <w:t xml:space="preserve">Proposed changes: </w:t>
      </w:r>
    </w:p>
    <w:p w:rsidR="009F6E37" w:rsidRDefault="00F7525D">
      <w:pPr>
        <w:numPr>
          <w:ilvl w:val="1"/>
          <w:numId w:val="3"/>
        </w:numPr>
        <w:spacing w:after="4" w:line="271" w:lineRule="auto"/>
        <w:ind w:hanging="1116"/>
      </w:pPr>
      <w:r>
        <w:rPr>
          <w:noProof/>
        </w:rPr>
        <mc:AlternateContent>
          <mc:Choice Requires="wpg">
            <w:drawing>
              <wp:anchor distT="0" distB="0" distL="114300" distR="114300" simplePos="0" relativeHeight="251658240" behindDoc="0" locked="0" layoutInCell="1" allowOverlap="1">
                <wp:simplePos x="0" y="0"/>
                <wp:positionH relativeFrom="column">
                  <wp:posOffset>926846</wp:posOffset>
                </wp:positionH>
                <wp:positionV relativeFrom="paragraph">
                  <wp:posOffset>10820</wp:posOffset>
                </wp:positionV>
                <wp:extent cx="149352" cy="499872"/>
                <wp:effectExtent l="0" t="0" r="0" b="0"/>
                <wp:wrapSquare wrapText="bothSides"/>
                <wp:docPr id="37509" name="Group 37509"/>
                <wp:cNvGraphicFramePr/>
                <a:graphic xmlns:a="http://schemas.openxmlformats.org/drawingml/2006/main">
                  <a:graphicData uri="http://schemas.microsoft.com/office/word/2010/wordprocessingGroup">
                    <wpg:wgp>
                      <wpg:cNvGrpSpPr/>
                      <wpg:grpSpPr>
                        <a:xfrm>
                          <a:off x="0" y="0"/>
                          <a:ext cx="149352" cy="499872"/>
                          <a:chOff x="0" y="0"/>
                          <a:chExt cx="149352" cy="499872"/>
                        </a:xfrm>
                      </wpg:grpSpPr>
                      <wps:wsp>
                        <wps:cNvPr id="6860" name="Shape 6860"/>
                        <wps:cNvSpPr/>
                        <wps:spPr>
                          <a:xfrm>
                            <a:off x="1524"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866" name="Shape 6866"/>
                        <wps:cNvSpPr/>
                        <wps:spPr>
                          <a:xfrm>
                            <a:off x="1524" y="178308"/>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872" name="Shape 6872"/>
                        <wps:cNvSpPr/>
                        <wps:spPr>
                          <a:xfrm>
                            <a:off x="1524" y="35204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873" name="Shape 6873"/>
                        <wps:cNvSpPr/>
                        <wps:spPr>
                          <a:xfrm>
                            <a:off x="0" y="35052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874" name="Shape 6874"/>
                        <wps:cNvSpPr/>
                        <wps:spPr>
                          <a:xfrm>
                            <a:off x="0" y="35052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884660" id="Group 37509" o:spid="_x0000_s1026" style="position:absolute;margin-left:73pt;margin-top:.85pt;width:11.75pt;height:39.35pt;z-index:251658240" coordsize="149352,49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">
                <v:shape id="Shape 6860" o:spid="_x0000_s1027" style="position:absolute;left:1524;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FV8QA&#10;AADdAAAADwAAAGRycy9kb3ducmV2LnhtbERPTUvDQBC9C/0PyxS8iN20SAhpt0UKlYigtApeh+w0&#10;CWZnQ3ZN1/565yB4fLzvzS65Xk00hs6zgeUiA0Vce9txY+Dj/XBfgAoR2WLvmQz8UIDddnazwdL6&#10;Cx9pOsVGSQiHEg20MQ6l1qFuyWFY+IFYuLMfHUaBY6PtiBcJd71eZVmuHXYsDS0OtG+p/jp9O+m9&#10;Hl+nVXqe0rV4+3xavlR3VfVgzO08Pa5BRUrxX/znrqyBvMhlv7yRJ6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BhVfEAAAA3QAAAA8AAAAAAAAAAAAAAAAAmAIAAGRycy9k&#10;b3ducmV2LnhtbFBLBQYAAAAABAAEAPUAAACJAwAAAAA=&#10;" path="m,146304r146304,l146304,,,,,146304xe" filled="f" strokeweight=".72pt">
                  <v:path arrowok="t" textboxrect="0,0,146304,146304"/>
                </v:shape>
                <v:shape id="Shape 6866" o:spid="_x0000_s1028" style="position:absolute;left:1524;top:178308;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4uMYA&#10;AADdAAAADwAAAGRycy9kb3ducmV2LnhtbESPXWvCMBSG7wf7D+EMdjM0VUYp1ShDUDoGDj/A20Nz&#10;bMuak9LEmvnrF2Hg5cv78fDOl8G0YqDeNZYVTMYJCOLS6oYrBcfDepSBcB5ZY2uZFPySg+Xi+WmO&#10;ubZX3tGw95WII+xyVFB73+VSurImg25sO+LonW1v0EfZV1L3eI3jppXTJEmlwYYjocaOVjWVP/uL&#10;idzbbjtMw+cQbtn3aTP5Kt6K4l2p15fwMQPhKfhH+L9daAVplqZwfx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S4uMYAAADdAAAADwAAAAAAAAAAAAAAAACYAgAAZHJz&#10;L2Rvd25yZXYueG1sUEsFBgAAAAAEAAQA9QAAAIsDAAAAAA==&#10;" path="m,146304r146304,l146304,,,,,146304xe" filled="f" strokeweight=".72pt">
                  <v:path arrowok="t" textboxrect="0,0,146304,146304"/>
                </v:shape>
                <v:shape id="Shape 6872" o:spid="_x0000_s1029" style="position:absolute;left:1524;top:352044;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YoZsYA&#10;AADdAAAADwAAAGRycy9kb3ducmV2LnhtbESPX2vCMBTF3wd+h3AFX4amluFKZxQZTDqEDXWw10tz&#10;1xabm9LEGv30ZjDY4+H8+XGW62BaMVDvGssK5rMEBHFpdcOVgq/j2zQD4TyyxtYyKbiSg/Vq9LDE&#10;XNsL72k4+ErEEXY5Kqi973IpXVmTQTezHXH0fmxv0EfZV1L3eInjppVpkiykwYYjocaOXmsqT4ez&#10;idzb/mNIw/sQbtnn93a+Kx6L4kmpyThsXkB4Cv4//NcutIJF9pzC75v4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YoZsYAAADdAAAADwAAAAAAAAAAAAAAAACYAgAAZHJz&#10;L2Rvd25yZXYueG1sUEsFBgAAAAAEAAQA9QAAAIsDAAAAAA==&#10;" path="m,146304r146304,l146304,,,,,146304xe" filled="f" strokeweight=".72pt">
                  <v:path arrowok="t" textboxrect="0,0,146304,146304"/>
                </v:shape>
                <v:shape id="Shape 6873" o:spid="_x0000_s1030" style="position:absolute;top:350520;width:149352;height:149352;visibility:visible;mso-wrap-style:square;v-text-anchor:top" coordsize="149352,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prg8QA&#10;AADdAAAADwAAAGRycy9kb3ducmV2LnhtbESPzWrDMBCE74W+g9hCbo1cB2LjRgltoSXXpA69LtbG&#10;VmOtjKX65+2jQKDHYWa+YTa7ybZioN4bxwpelgkI4sppw7WC8vvzOQfhA7LG1jEpmMnDbvv4sMFC&#10;u5EPNBxDLSKEfYEKmhC6QkpfNWTRL11HHL2z6y2GKPta6h7HCLetTJNkLS0ajgsNdvTRUHU5/lkF&#10;2fyVWpOd3CUvx3Ho6PDze35XavE0vb2CCDSF//C9vdcK1nm2gtub+AT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6a4PEAAAA3QAAAA8AAAAAAAAAAAAAAAAAmAIAAGRycy9k&#10;b3ducmV2LnhtbFBLBQYAAAAABAAEAPUAAACJAwAAAAA=&#10;" path="m,l149352,149352e" filled="f" strokeweight=".48pt">
                  <v:path arrowok="t" textboxrect="0,0,149352,149352"/>
                </v:shape>
                <v:shape id="Shape 6874" o:spid="_x0000_s1031" style="position:absolute;top:350520;width:149352;height:149352;visibility:visible;mso-wrap-style:square;v-text-anchor:top" coordsize="149352,14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z98QA&#10;AADdAAAADwAAAGRycy9kb3ducmV2LnhtbESPzWrDMBCE74W+g9hCbo1cE2LjRgltoSXXpA69LtbG&#10;VmOtjKX65+2jQKDHYWa+YTa7ybZioN4bxwpelgkI4sppw7WC8vvzOQfhA7LG1jEpmMnDbvv4sMFC&#10;u5EPNBxDLSKEfYEKmhC6QkpfNWTRL11HHL2z6y2GKPta6h7HCLetTJNkLS0ajgsNdvTRUHU5/lkF&#10;2fyVWpOd3CUvx3Ho6PDze35XavE0vb2CCDSF//C9vdcK1nm2gtub+AT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8/fEAAAA3QAAAA8AAAAAAAAAAAAAAAAAmAIAAGRycy9k&#10;b3ducmV2LnhtbFBLBQYAAAAABAAEAPUAAACJAwAAAAA=&#10;" path="m149352,l,149352e" filled="f" strokeweight=".48pt">
                  <v:path arrowok="t" textboxrect="0,0,149352,149352"/>
                </v:shape>
                <w10:wrap type="square"/>
              </v:group>
            </w:pict>
          </mc:Fallback>
        </mc:AlternateContent>
      </w:r>
      <w:r>
        <w:rPr>
          <w:rFonts w:ascii="Times New Roman" w:eastAsia="Times New Roman" w:hAnsi="Times New Roman" w:cs="Times New Roman"/>
          <w:sz w:val="24"/>
        </w:rPr>
        <w:t xml:space="preserve">title: </w:t>
      </w:r>
    </w:p>
    <w:p w:rsidR="009F6E37" w:rsidRDefault="00F7525D">
      <w:pPr>
        <w:numPr>
          <w:ilvl w:val="1"/>
          <w:numId w:val="3"/>
        </w:numPr>
        <w:spacing w:after="4" w:line="271" w:lineRule="auto"/>
        <w:ind w:hanging="1116"/>
      </w:pPr>
      <w:r>
        <w:rPr>
          <w:rFonts w:ascii="Times New Roman" w:eastAsia="Times New Roman" w:hAnsi="Times New Roman" w:cs="Times New Roman"/>
          <w:sz w:val="24"/>
        </w:rPr>
        <w:t xml:space="preserve">admission criteria: </w:t>
      </w:r>
    </w:p>
    <w:p w:rsidR="009F6E37" w:rsidRDefault="00F7525D">
      <w:pPr>
        <w:numPr>
          <w:ilvl w:val="1"/>
          <w:numId w:val="3"/>
        </w:numPr>
        <w:spacing w:after="4" w:line="271" w:lineRule="auto"/>
        <w:ind w:hanging="1116"/>
      </w:pPr>
      <w:r>
        <w:rPr>
          <w:rFonts w:ascii="Times New Roman" w:eastAsia="Times New Roman" w:hAnsi="Times New Roman" w:cs="Times New Roman"/>
          <w:sz w:val="24"/>
        </w:rPr>
        <w:t xml:space="preserve">curriculum:  Changes for the Teacher Leader Concentration only.  </w:t>
      </w:r>
      <w:r>
        <w:rPr>
          <w:rFonts w:ascii="Times New Roman" w:eastAsia="Times New Roman" w:hAnsi="Times New Roman" w:cs="Times New Roman"/>
          <w:i/>
          <w:sz w:val="24"/>
        </w:rPr>
        <w:t>Note: The Exer</w:t>
      </w:r>
      <w:r>
        <w:rPr>
          <w:rFonts w:ascii="Times New Roman" w:eastAsia="Times New Roman" w:hAnsi="Times New Roman" w:cs="Times New Roman"/>
          <w:i/>
          <w:sz w:val="24"/>
        </w:rPr>
        <w:t xml:space="preserve">cise Science and Fitness Management concentrations are not changing.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Update of the Professional Education core to reflect changes already made by the College of Education.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Addition of KIN 520 - </w:t>
      </w:r>
      <w:r>
        <w:rPr>
          <w:rFonts w:ascii="Times New Roman" w:eastAsia="Times New Roman" w:hAnsi="Times New Roman" w:cs="Times New Roman"/>
          <w:sz w:val="24"/>
        </w:rPr>
        <w:t xml:space="preserve">Teaching Strategies in Physical Education to the Specialization component. </w:t>
      </w:r>
    </w:p>
    <w:p w:rsidR="009F6E37" w:rsidRDefault="00F7525D">
      <w:pPr>
        <w:numPr>
          <w:ilvl w:val="4"/>
          <w:numId w:val="6"/>
        </w:numPr>
        <w:spacing w:after="4" w:line="271" w:lineRule="auto"/>
        <w:ind w:right="289" w:hanging="360"/>
      </w:pPr>
      <w:r>
        <w:rPr>
          <w:rFonts w:ascii="Times New Roman" w:eastAsia="Times New Roman" w:hAnsi="Times New Roman" w:cs="Times New Roman"/>
          <w:sz w:val="24"/>
        </w:rPr>
        <w:t xml:space="preserve">Addition of RSA 534 - Facility Management to the Physical Education Specialization component. </w:t>
      </w:r>
    </w:p>
    <w:p w:rsidR="009F6E37" w:rsidRDefault="00F7525D">
      <w:pPr>
        <w:numPr>
          <w:ilvl w:val="4"/>
          <w:numId w:val="6"/>
        </w:numPr>
        <w:spacing w:after="4" w:line="271" w:lineRule="auto"/>
        <w:ind w:right="289" w:hanging="360"/>
      </w:pPr>
      <w:r>
        <w:rPr>
          <w:rFonts w:ascii="Times New Roman" w:eastAsia="Times New Roman" w:hAnsi="Times New Roman" w:cs="Times New Roman"/>
          <w:sz w:val="24"/>
        </w:rPr>
        <w:t>Deletion of KIN 501 - Research Methods in PE/KIN from the Physical Education Speciali</w:t>
      </w:r>
      <w:r>
        <w:rPr>
          <w:rFonts w:ascii="Times New Roman" w:eastAsia="Times New Roman" w:hAnsi="Times New Roman" w:cs="Times New Roman"/>
          <w:sz w:val="24"/>
        </w:rPr>
        <w:t xml:space="preserve">zation component.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Deletion of KIN 504 – Advanced Exercise Physiology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Minimum hours to degree will increase by one, from 30 to 31 hours </w:t>
      </w:r>
    </w:p>
    <w:p w:rsidR="009F6E37" w:rsidRDefault="00F7525D">
      <w:pPr>
        <w:numPr>
          <w:ilvl w:val="1"/>
          <w:numId w:val="3"/>
        </w:numPr>
        <w:spacing w:after="4" w:line="271" w:lineRule="auto"/>
        <w:ind w:hanging="1116"/>
      </w:pPr>
      <w:r>
        <w:rPr>
          <w:noProof/>
        </w:rPr>
        <mc:AlternateContent>
          <mc:Choice Requires="wpg">
            <w:drawing>
              <wp:inline distT="0" distB="0" distL="0" distR="0">
                <wp:extent cx="146304" cy="146304"/>
                <wp:effectExtent l="0" t="0" r="0" b="0"/>
                <wp:docPr id="37510" name="Group 3751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6925" name="Shape 692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6FA78C" id="Group 3751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BFroem4CAAA5BgAADgAAAAAAAAAAAAAAAAAuAgAA&#10;ZHJzL2Uyb0RvYy54bWxQSwECLQAUAAYACAAAACEANI8cSdgAAAADAQAADwAAAAAAAAAAAAAAAADI&#10;BAAAZHJzL2Rvd25yZXYueG1sUEsFBgAAAAAEAAQA8wAAAM0FAAAAAA==&#10;">
                <v:shape id="Shape 6925"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2QkscA&#10;AADdAAAADwAAAGRycy9kb3ducmV2LnhtbESPXWvCMBSG7wf+h3CE3QxNLZtoZ5QxmFQGih+w20Nz&#10;1pY1J6WJNfPXm8HAy5f34+FdrIJpRE+dqy0rmIwTEMSF1TWXCk7Hj9EMhPPIGhvLpOCXHKyWg4cF&#10;ZtpeeE/9wZcijrDLUEHlfZtJ6YqKDLqxbYmj9207gz7KrpS6w0scN41Mk2QqDdYcCRW29F5R8XM4&#10;m8i97rd9GjZ9uM52X+vJZ/6U589KPQ7D2ysIT8Hfw//tXCuYztMX+HsTn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9kJLHAAAA3QAAAA8AAAAAAAAAAAAAAAAAmAIAAGRy&#10;cy9kb3ducmV2LnhtbFBLBQYAAAAABAAEAPUAAACMAw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other: </w:t>
      </w:r>
    </w:p>
    <w:p w:rsidR="009F6E37" w:rsidRDefault="00F7525D">
      <w:pPr>
        <w:spacing w:after="16"/>
      </w:pPr>
      <w:r>
        <w:rPr>
          <w:rFonts w:ascii="Times New Roman" w:eastAsia="Times New Roman" w:hAnsi="Times New Roman" w:cs="Times New Roman"/>
          <w:b/>
          <w:sz w:val="24"/>
        </w:rPr>
        <w:t xml:space="preserve"> </w:t>
      </w:r>
    </w:p>
    <w:p w:rsidR="009F6E37" w:rsidRDefault="00F7525D">
      <w:pPr>
        <w:numPr>
          <w:ilvl w:val="0"/>
          <w:numId w:val="3"/>
        </w:numPr>
        <w:spacing w:after="0" w:line="267" w:lineRule="auto"/>
        <w:ind w:hanging="720"/>
      </w:pPr>
      <w:r>
        <w:rPr>
          <w:rFonts w:ascii="Times New Roman" w:eastAsia="Times New Roman" w:hAnsi="Times New Roman" w:cs="Times New Roman"/>
          <w:b/>
          <w:sz w:val="24"/>
        </w:rPr>
        <w:t xml:space="preserve">Detailed program description: </w:t>
      </w:r>
      <w:r>
        <w:rPr>
          <w:rFonts w:ascii="Times New Roman" w:eastAsia="Times New Roman" w:hAnsi="Times New Roman" w:cs="Times New Roman"/>
          <w:b/>
          <w:sz w:val="24"/>
        </w:rPr>
        <w:tab/>
        <w:t xml:space="preserve"> </w:t>
      </w:r>
    </w:p>
    <w:p w:rsidR="009F6E37" w:rsidRDefault="00F7525D">
      <w:pPr>
        <w:spacing w:after="4" w:line="271" w:lineRule="auto"/>
        <w:ind w:left="-5" w:hanging="10"/>
      </w:pPr>
      <w:r>
        <w:rPr>
          <w:rFonts w:ascii="Times New Roman" w:eastAsia="Times New Roman" w:hAnsi="Times New Roman" w:cs="Times New Roman"/>
          <w:b/>
          <w:sz w:val="24"/>
        </w:rPr>
        <w:t>*</w:t>
      </w:r>
      <w:r>
        <w:rPr>
          <w:rFonts w:ascii="Times New Roman" w:eastAsia="Times New Roman" w:hAnsi="Times New Roman" w:cs="Times New Roman"/>
          <w:sz w:val="24"/>
        </w:rPr>
        <w:t>Note that a program revision proposal approved at the January 22, 20</w:t>
      </w:r>
      <w:r>
        <w:rPr>
          <w:rFonts w:ascii="Times New Roman" w:eastAsia="Times New Roman" w:hAnsi="Times New Roman" w:cs="Times New Roman"/>
          <w:sz w:val="24"/>
        </w:rPr>
        <w:t xml:space="preserve">15 Senate deleted a concentration in Corporate Health Management. </w:t>
      </w:r>
    </w:p>
    <w:tbl>
      <w:tblPr>
        <w:tblStyle w:val="TableGrid"/>
        <w:tblW w:w="9470" w:type="dxa"/>
        <w:tblInd w:w="-108" w:type="dxa"/>
        <w:tblCellMar>
          <w:top w:w="9" w:type="dxa"/>
          <w:left w:w="0" w:type="dxa"/>
          <w:bottom w:w="0" w:type="dxa"/>
          <w:right w:w="0" w:type="dxa"/>
        </w:tblCellMar>
        <w:tblLook w:val="04A0" w:firstRow="1" w:lastRow="0" w:firstColumn="1" w:lastColumn="0" w:noHBand="0" w:noVBand="1"/>
      </w:tblPr>
      <w:tblGrid>
        <w:gridCol w:w="4753"/>
        <w:gridCol w:w="3800"/>
        <w:gridCol w:w="480"/>
        <w:gridCol w:w="437"/>
      </w:tblGrid>
      <w:tr w:rsidR="009F6E37">
        <w:trPr>
          <w:trHeight w:val="328"/>
        </w:trPr>
        <w:tc>
          <w:tcPr>
            <w:tcW w:w="4753" w:type="dxa"/>
            <w:tcBorders>
              <w:top w:val="single" w:sz="4" w:space="0" w:color="000000"/>
              <w:left w:val="single" w:sz="4" w:space="0" w:color="000000"/>
              <w:bottom w:val="single" w:sz="4" w:space="0" w:color="000000"/>
              <w:right w:val="single" w:sz="4" w:space="0" w:color="000000"/>
            </w:tcBorders>
          </w:tcPr>
          <w:p w:rsidR="009F6E37" w:rsidRDefault="00F7525D">
            <w:pPr>
              <w:spacing w:after="0"/>
              <w:ind w:right="2"/>
              <w:jc w:val="center"/>
            </w:pPr>
            <w:r>
              <w:rPr>
                <w:rFonts w:ascii="Times New Roman" w:eastAsia="Times New Roman" w:hAnsi="Times New Roman" w:cs="Times New Roman"/>
                <w:sz w:val="24"/>
              </w:rPr>
              <w:t xml:space="preserve">Old Program* </w:t>
            </w:r>
          </w:p>
        </w:tc>
        <w:tc>
          <w:tcPr>
            <w:tcW w:w="4717" w:type="dxa"/>
            <w:gridSpan w:val="3"/>
            <w:tcBorders>
              <w:top w:val="single" w:sz="4" w:space="0" w:color="000000"/>
              <w:left w:val="single" w:sz="4" w:space="0" w:color="000000"/>
              <w:bottom w:val="single" w:sz="4" w:space="0" w:color="000000"/>
              <w:right w:val="single" w:sz="4" w:space="0" w:color="000000"/>
            </w:tcBorders>
          </w:tcPr>
          <w:p w:rsidR="009F6E37" w:rsidRDefault="00F7525D">
            <w:pPr>
              <w:spacing w:after="0"/>
              <w:ind w:right="6"/>
              <w:jc w:val="center"/>
            </w:pPr>
            <w:r>
              <w:rPr>
                <w:rFonts w:ascii="Times New Roman" w:eastAsia="Times New Roman" w:hAnsi="Times New Roman" w:cs="Times New Roman"/>
                <w:sz w:val="24"/>
              </w:rPr>
              <w:t xml:space="preserve">New Program </w:t>
            </w:r>
          </w:p>
        </w:tc>
      </w:tr>
      <w:tr w:rsidR="009F6E37">
        <w:trPr>
          <w:trHeight w:val="283"/>
        </w:trPr>
        <w:tc>
          <w:tcPr>
            <w:tcW w:w="4753" w:type="dxa"/>
            <w:vMerge w:val="restart"/>
            <w:tcBorders>
              <w:top w:val="single" w:sz="4" w:space="0" w:color="000000"/>
              <w:left w:val="single" w:sz="4" w:space="0" w:color="000000"/>
              <w:bottom w:val="single" w:sz="4" w:space="0" w:color="000000"/>
              <w:right w:val="single" w:sz="4" w:space="0" w:color="000000"/>
            </w:tcBorders>
          </w:tcPr>
          <w:p w:rsidR="009F6E37" w:rsidRDefault="00F7525D">
            <w:pPr>
              <w:spacing w:after="0" w:line="275" w:lineRule="auto"/>
              <w:ind w:left="108"/>
            </w:pPr>
            <w:r>
              <w:rPr>
                <w:rFonts w:ascii="Times New Roman" w:eastAsia="Times New Roman" w:hAnsi="Times New Roman" w:cs="Times New Roman"/>
                <w:sz w:val="24"/>
              </w:rPr>
              <w:t xml:space="preserve">The M.S. in Kinesiology program has </w:t>
            </w:r>
            <w:r>
              <w:rPr>
                <w:rFonts w:ascii="Times New Roman" w:eastAsia="Times New Roman" w:hAnsi="Times New Roman" w:cs="Times New Roman"/>
                <w:strike/>
                <w:sz w:val="24"/>
              </w:rPr>
              <w:t>four</w:t>
            </w:r>
            <w:r>
              <w:rPr>
                <w:rFonts w:ascii="Times New Roman" w:eastAsia="Times New Roman" w:hAnsi="Times New Roman" w:cs="Times New Roman"/>
                <w:sz w:val="24"/>
              </w:rPr>
              <w:t xml:space="preserve"> concentrations: Physical Education Teacher </w:t>
            </w:r>
          </w:p>
          <w:p w:rsidR="009F6E37" w:rsidRDefault="00F7525D">
            <w:pPr>
              <w:spacing w:after="16"/>
              <w:ind w:left="108"/>
            </w:pPr>
            <w:r>
              <w:rPr>
                <w:rFonts w:ascii="Times New Roman" w:eastAsia="Times New Roman" w:hAnsi="Times New Roman" w:cs="Times New Roman"/>
                <w:sz w:val="24"/>
              </w:rPr>
              <w:t xml:space="preserve">Leader, Exercise Physiology, and Fitness </w:t>
            </w:r>
          </w:p>
          <w:p w:rsidR="009F6E37" w:rsidRDefault="00F7525D">
            <w:pPr>
              <w:spacing w:after="4" w:line="274" w:lineRule="auto"/>
              <w:ind w:left="108" w:right="104"/>
            </w:pPr>
            <w:r>
              <w:rPr>
                <w:rFonts w:ascii="Times New Roman" w:eastAsia="Times New Roman" w:hAnsi="Times New Roman" w:cs="Times New Roman"/>
                <w:sz w:val="24"/>
              </w:rPr>
              <w:t xml:space="preserve">Management.  The Physical Education Teacher Leader concentration focuses on teaching and meeting the Kentucky Teacher Requirements for Advanced Teaching Standards. </w:t>
            </w:r>
          </w:p>
          <w:p w:rsidR="009F6E37" w:rsidRDefault="00F7525D">
            <w:pPr>
              <w:spacing w:after="0"/>
              <w:ind w:left="108"/>
            </w:pPr>
            <w:r>
              <w:rPr>
                <w:rFonts w:ascii="Times New Roman" w:eastAsia="Times New Roman" w:hAnsi="Times New Roman" w:cs="Times New Roman"/>
                <w:b/>
                <w:sz w:val="24"/>
              </w:rPr>
              <w:t xml:space="preserve"> </w:t>
            </w:r>
          </w:p>
        </w:tc>
        <w:tc>
          <w:tcPr>
            <w:tcW w:w="3800" w:type="dxa"/>
            <w:vMerge w:val="restart"/>
            <w:tcBorders>
              <w:top w:val="single" w:sz="4" w:space="0" w:color="000000"/>
              <w:left w:val="single" w:sz="4" w:space="0" w:color="000000"/>
              <w:bottom w:val="single" w:sz="4" w:space="0" w:color="000000"/>
              <w:right w:val="nil"/>
            </w:tcBorders>
          </w:tcPr>
          <w:p w:rsidR="009F6E37" w:rsidRDefault="00F7525D">
            <w:pPr>
              <w:spacing w:after="0" w:line="275" w:lineRule="auto"/>
              <w:ind w:right="-509"/>
              <w:jc w:val="right"/>
            </w:pPr>
            <w:r>
              <w:rPr>
                <w:rFonts w:ascii="Times New Roman" w:eastAsia="Times New Roman" w:hAnsi="Times New Roman" w:cs="Times New Roman"/>
                <w:sz w:val="24"/>
              </w:rPr>
              <w:t xml:space="preserve">The M.S. in Kinesiology program has concentrations: Physical Education Teacher </w:t>
            </w:r>
          </w:p>
          <w:p w:rsidR="009F6E37" w:rsidRDefault="00F7525D">
            <w:pPr>
              <w:spacing w:after="16"/>
              <w:ind w:left="108" w:right="-265"/>
            </w:pPr>
            <w:r>
              <w:rPr>
                <w:rFonts w:ascii="Times New Roman" w:eastAsia="Times New Roman" w:hAnsi="Times New Roman" w:cs="Times New Roman"/>
                <w:sz w:val="24"/>
              </w:rPr>
              <w:t xml:space="preserve">Leader, Exercise Physiology, and Fitness </w:t>
            </w:r>
          </w:p>
          <w:p w:rsidR="009F6E37" w:rsidRDefault="00F7525D">
            <w:pPr>
              <w:spacing w:after="0" w:line="274" w:lineRule="auto"/>
              <w:ind w:left="108" w:right="-536"/>
            </w:pPr>
            <w:r>
              <w:rPr>
                <w:rFonts w:ascii="Times New Roman" w:eastAsia="Times New Roman" w:hAnsi="Times New Roman" w:cs="Times New Roman"/>
                <w:sz w:val="24"/>
              </w:rPr>
              <w:t xml:space="preserve">Management.  The Physical Education Teacher Leader concentration focuses on teaching and meeting the Kentucky Teacher Requirements for Advanced Teaching Standards. </w:t>
            </w:r>
          </w:p>
          <w:p w:rsidR="009F6E37" w:rsidRDefault="00F7525D">
            <w:pPr>
              <w:spacing w:after="0"/>
              <w:ind w:left="108"/>
            </w:pPr>
            <w:r>
              <w:rPr>
                <w:rFonts w:ascii="Times New Roman" w:eastAsia="Times New Roman" w:hAnsi="Times New Roman" w:cs="Times New Roman"/>
                <w:sz w:val="24"/>
              </w:rPr>
              <w:t xml:space="preserve"> </w:t>
            </w:r>
          </w:p>
        </w:tc>
        <w:tc>
          <w:tcPr>
            <w:tcW w:w="480" w:type="dxa"/>
            <w:tcBorders>
              <w:top w:val="single" w:sz="4" w:space="0" w:color="000000"/>
              <w:left w:val="nil"/>
              <w:bottom w:val="nil"/>
              <w:right w:val="nil"/>
            </w:tcBorders>
            <w:shd w:val="clear" w:color="auto" w:fill="FFFF00"/>
          </w:tcPr>
          <w:p w:rsidR="009F6E37" w:rsidRDefault="00F7525D">
            <w:pPr>
              <w:spacing w:after="0"/>
              <w:ind w:right="-1"/>
              <w:jc w:val="both"/>
            </w:pPr>
            <w:r>
              <w:rPr>
                <w:rFonts w:ascii="Times New Roman" w:eastAsia="Times New Roman" w:hAnsi="Times New Roman" w:cs="Times New Roman"/>
                <w:sz w:val="24"/>
              </w:rPr>
              <w:t>three</w:t>
            </w:r>
          </w:p>
        </w:tc>
        <w:tc>
          <w:tcPr>
            <w:tcW w:w="437" w:type="dxa"/>
            <w:vMerge w:val="restart"/>
            <w:tcBorders>
              <w:top w:val="single" w:sz="4" w:space="0" w:color="000000"/>
              <w:left w:val="nil"/>
              <w:bottom w:val="single" w:sz="4" w:space="0" w:color="000000"/>
              <w:right w:val="single" w:sz="4" w:space="0" w:color="000000"/>
            </w:tcBorders>
          </w:tcPr>
          <w:p w:rsidR="009F6E37" w:rsidRDefault="00F7525D">
            <w:pPr>
              <w:spacing w:after="0"/>
            </w:pPr>
            <w:r>
              <w:rPr>
                <w:rFonts w:ascii="Times New Roman" w:eastAsia="Times New Roman" w:hAnsi="Times New Roman" w:cs="Times New Roman"/>
                <w:sz w:val="24"/>
              </w:rPr>
              <w:t xml:space="preserve"> </w:t>
            </w:r>
          </w:p>
        </w:tc>
      </w:tr>
      <w:tr w:rsidR="009F6E37">
        <w:trPr>
          <w:trHeight w:val="2585"/>
        </w:trPr>
        <w:tc>
          <w:tcPr>
            <w:tcW w:w="0" w:type="auto"/>
            <w:vMerge/>
            <w:tcBorders>
              <w:top w:val="nil"/>
              <w:left w:val="single" w:sz="4" w:space="0" w:color="000000"/>
              <w:bottom w:val="single" w:sz="4" w:space="0" w:color="000000"/>
              <w:right w:val="single" w:sz="4" w:space="0" w:color="000000"/>
            </w:tcBorders>
          </w:tcPr>
          <w:p w:rsidR="009F6E37" w:rsidRDefault="009F6E37"/>
        </w:tc>
        <w:tc>
          <w:tcPr>
            <w:tcW w:w="0" w:type="auto"/>
            <w:vMerge/>
            <w:tcBorders>
              <w:top w:val="nil"/>
              <w:left w:val="single" w:sz="4" w:space="0" w:color="000000"/>
              <w:bottom w:val="single" w:sz="4" w:space="0" w:color="000000"/>
              <w:right w:val="nil"/>
            </w:tcBorders>
          </w:tcPr>
          <w:p w:rsidR="009F6E37" w:rsidRDefault="009F6E37"/>
        </w:tc>
        <w:tc>
          <w:tcPr>
            <w:tcW w:w="480" w:type="dxa"/>
            <w:tcBorders>
              <w:top w:val="nil"/>
              <w:left w:val="nil"/>
              <w:bottom w:val="single" w:sz="4" w:space="0" w:color="000000"/>
              <w:right w:val="nil"/>
            </w:tcBorders>
          </w:tcPr>
          <w:p w:rsidR="009F6E37" w:rsidRDefault="009F6E37"/>
        </w:tc>
        <w:tc>
          <w:tcPr>
            <w:tcW w:w="0" w:type="auto"/>
            <w:vMerge/>
            <w:tcBorders>
              <w:top w:val="nil"/>
              <w:left w:val="nil"/>
              <w:bottom w:val="single" w:sz="4" w:space="0" w:color="000000"/>
              <w:right w:val="single" w:sz="4" w:space="0" w:color="000000"/>
            </w:tcBorders>
          </w:tcPr>
          <w:p w:rsidR="009F6E37" w:rsidRDefault="009F6E37"/>
        </w:tc>
      </w:tr>
    </w:tbl>
    <w:p w:rsidR="009F6E37" w:rsidRDefault="009F6E37">
      <w:pPr>
        <w:spacing w:after="0"/>
        <w:ind w:left="-1152" w:right="564"/>
      </w:pPr>
    </w:p>
    <w:tbl>
      <w:tblPr>
        <w:tblStyle w:val="TableGrid"/>
        <w:tblW w:w="9470" w:type="dxa"/>
        <w:tblInd w:w="-108" w:type="dxa"/>
        <w:tblCellMar>
          <w:top w:w="9" w:type="dxa"/>
          <w:left w:w="108" w:type="dxa"/>
          <w:bottom w:w="0" w:type="dxa"/>
          <w:right w:w="68" w:type="dxa"/>
        </w:tblCellMar>
        <w:tblLook w:val="04A0" w:firstRow="1" w:lastRow="0" w:firstColumn="1" w:lastColumn="0" w:noHBand="0" w:noVBand="1"/>
      </w:tblPr>
      <w:tblGrid>
        <w:gridCol w:w="4753"/>
        <w:gridCol w:w="4717"/>
      </w:tblGrid>
      <w:tr w:rsidR="009F6E37">
        <w:trPr>
          <w:trHeight w:val="13660"/>
        </w:trPr>
        <w:tc>
          <w:tcPr>
            <w:tcW w:w="4753" w:type="dxa"/>
            <w:tcBorders>
              <w:top w:val="single" w:sz="4" w:space="0" w:color="000000"/>
              <w:left w:val="single" w:sz="4" w:space="0" w:color="000000"/>
              <w:bottom w:val="single" w:sz="4" w:space="0" w:color="000000"/>
              <w:right w:val="single" w:sz="4" w:space="0" w:color="000000"/>
            </w:tcBorders>
          </w:tcPr>
          <w:p w:rsidR="009F6E37" w:rsidRDefault="00F7525D">
            <w:pPr>
              <w:spacing w:after="16"/>
            </w:pPr>
            <w:r>
              <w:rPr>
                <w:rFonts w:ascii="Times New Roman" w:eastAsia="Times New Roman" w:hAnsi="Times New Roman" w:cs="Times New Roman"/>
                <w:sz w:val="24"/>
              </w:rPr>
              <w:lastRenderedPageBreak/>
              <w:t xml:space="preserve"> </w:t>
            </w:r>
          </w:p>
          <w:p w:rsidR="009F6E37" w:rsidRDefault="00F7525D">
            <w:pPr>
              <w:spacing w:after="0" w:line="275" w:lineRule="auto"/>
              <w:ind w:right="9"/>
            </w:pPr>
            <w:r>
              <w:rPr>
                <w:rFonts w:ascii="Times New Roman" w:eastAsia="Times New Roman" w:hAnsi="Times New Roman" w:cs="Times New Roman"/>
                <w:sz w:val="24"/>
              </w:rPr>
              <w:t xml:space="preserve">The Exercise Physiology and Fitness Management concentrations do not lead to rank change for Kentucky teachers. </w:t>
            </w:r>
          </w:p>
          <w:p w:rsidR="009F6E37" w:rsidRDefault="00F7525D">
            <w:pPr>
              <w:spacing w:after="16"/>
            </w:pPr>
            <w:r>
              <w:rPr>
                <w:rFonts w:ascii="Times New Roman" w:eastAsia="Times New Roman" w:hAnsi="Times New Roman" w:cs="Times New Roman"/>
                <w:sz w:val="24"/>
              </w:rPr>
              <w:t xml:space="preserve"> </w:t>
            </w:r>
          </w:p>
          <w:p w:rsidR="009F6E37" w:rsidRDefault="00F7525D">
            <w:pPr>
              <w:spacing w:after="19"/>
            </w:pPr>
            <w:r>
              <w:rPr>
                <w:rFonts w:ascii="Times New Roman" w:eastAsia="Times New Roman" w:hAnsi="Times New Roman" w:cs="Times New Roman"/>
                <w:i/>
                <w:sz w:val="24"/>
              </w:rPr>
              <w:t xml:space="preserve"> </w:t>
            </w:r>
          </w:p>
          <w:p w:rsidR="009F6E37" w:rsidRDefault="00F7525D">
            <w:pPr>
              <w:spacing w:after="2" w:line="273" w:lineRule="auto"/>
            </w:pPr>
            <w:r>
              <w:rPr>
                <w:rFonts w:ascii="Times New Roman" w:eastAsia="Times New Roman" w:hAnsi="Times New Roman" w:cs="Times New Roman"/>
                <w:i/>
                <w:sz w:val="24"/>
              </w:rPr>
              <w:t xml:space="preserve">Teacher Leader Admission Requirement </w:t>
            </w:r>
            <w:r>
              <w:rPr>
                <w:rFonts w:ascii="Times New Roman" w:eastAsia="Times New Roman" w:hAnsi="Times New Roman" w:cs="Times New Roman"/>
                <w:sz w:val="24"/>
              </w:rPr>
              <w:t xml:space="preserve">Criteria vary, depending on the student’s undergraduate institution and GPA.  No GRE requirement for admission. </w:t>
            </w:r>
          </w:p>
          <w:p w:rsidR="009F6E37" w:rsidRDefault="00F7525D">
            <w:pPr>
              <w:spacing w:after="16"/>
            </w:pPr>
            <w:r>
              <w:rPr>
                <w:rFonts w:ascii="Times New Roman" w:eastAsia="Times New Roman" w:hAnsi="Times New Roman" w:cs="Times New Roman"/>
                <w:sz w:val="24"/>
              </w:rPr>
              <w:t xml:space="preserve"> </w:t>
            </w:r>
          </w:p>
          <w:p w:rsidR="009F6E37" w:rsidRDefault="00F7525D">
            <w:pPr>
              <w:numPr>
                <w:ilvl w:val="0"/>
                <w:numId w:val="9"/>
              </w:numPr>
              <w:spacing w:after="2" w:line="274" w:lineRule="auto"/>
            </w:pPr>
            <w:r>
              <w:rPr>
                <w:rFonts w:ascii="Times New Roman" w:eastAsia="Times New Roman" w:hAnsi="Times New Roman" w:cs="Times New Roman"/>
                <w:sz w:val="24"/>
              </w:rPr>
              <w:t>WKU Graduate: Automatic admission</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with a current teaching certificate in Physical Education or a statement of eligibility. </w:t>
            </w:r>
          </w:p>
          <w:p w:rsidR="009F6E37" w:rsidRDefault="00F7525D">
            <w:pPr>
              <w:spacing w:after="16"/>
            </w:pPr>
            <w:r>
              <w:rPr>
                <w:rFonts w:ascii="Times New Roman" w:eastAsia="Times New Roman" w:hAnsi="Times New Roman" w:cs="Times New Roman"/>
                <w:sz w:val="24"/>
              </w:rPr>
              <w:t xml:space="preserve"> </w:t>
            </w:r>
          </w:p>
          <w:p w:rsidR="009F6E37" w:rsidRDefault="00F7525D">
            <w:pPr>
              <w:numPr>
                <w:ilvl w:val="0"/>
                <w:numId w:val="9"/>
              </w:numPr>
              <w:spacing w:after="0" w:line="274" w:lineRule="auto"/>
            </w:pPr>
            <w:r>
              <w:rPr>
                <w:rFonts w:ascii="Times New Roman" w:eastAsia="Times New Roman" w:hAnsi="Times New Roman" w:cs="Times New Roman"/>
                <w:sz w:val="24"/>
              </w:rPr>
              <w:t xml:space="preserve">Graduate of a Kentucky Higher Education Institute other than WKU: A 2.75 GPA or higher or a *GAP score of 550.  A current teaching certificate in Physical Education or a statement of eligibility.   </w:t>
            </w:r>
          </w:p>
          <w:p w:rsidR="009F6E37" w:rsidRDefault="00F7525D">
            <w:pPr>
              <w:spacing w:after="16"/>
            </w:pPr>
            <w:r>
              <w:rPr>
                <w:rFonts w:ascii="Times New Roman" w:eastAsia="Times New Roman" w:hAnsi="Times New Roman" w:cs="Times New Roman"/>
                <w:sz w:val="24"/>
              </w:rPr>
              <w:t xml:space="preserve"> </w:t>
            </w:r>
          </w:p>
          <w:p w:rsidR="009F6E37" w:rsidRDefault="00F7525D">
            <w:pPr>
              <w:numPr>
                <w:ilvl w:val="0"/>
                <w:numId w:val="9"/>
              </w:numPr>
              <w:spacing w:after="16"/>
            </w:pPr>
            <w:r>
              <w:rPr>
                <w:rFonts w:ascii="Times New Roman" w:eastAsia="Times New Roman" w:hAnsi="Times New Roman" w:cs="Times New Roman"/>
                <w:sz w:val="24"/>
              </w:rPr>
              <w:t xml:space="preserve">Graduate of an Out-of-State Institution of </w:t>
            </w:r>
          </w:p>
          <w:p w:rsidR="009F6E37" w:rsidRDefault="00F7525D">
            <w:pPr>
              <w:spacing w:after="0" w:line="274" w:lineRule="auto"/>
            </w:pPr>
            <w:r>
              <w:rPr>
                <w:rFonts w:ascii="Times New Roman" w:eastAsia="Times New Roman" w:hAnsi="Times New Roman" w:cs="Times New Roman"/>
                <w:sz w:val="24"/>
              </w:rPr>
              <w:t>Higher Educ</w:t>
            </w:r>
            <w:r>
              <w:rPr>
                <w:rFonts w:ascii="Times New Roman" w:eastAsia="Times New Roman" w:hAnsi="Times New Roman" w:cs="Times New Roman"/>
                <w:sz w:val="24"/>
              </w:rPr>
              <w:t xml:space="preserve">ation:  A 2.75 GPA or higher or a *GAP score of 550.  A current teaching certificate in Physical Education or a statement of eligibility.   </w:t>
            </w:r>
          </w:p>
          <w:p w:rsidR="009F6E37" w:rsidRDefault="00F7525D">
            <w:pPr>
              <w:spacing w:after="19"/>
            </w:pPr>
            <w:r>
              <w:rPr>
                <w:rFonts w:ascii="Times New Roman" w:eastAsia="Times New Roman" w:hAnsi="Times New Roman" w:cs="Times New Roman"/>
                <w:sz w:val="24"/>
              </w:rPr>
              <w:t xml:space="preserve"> </w:t>
            </w:r>
          </w:p>
          <w:p w:rsidR="009F6E37" w:rsidRDefault="00F7525D">
            <w:pPr>
              <w:spacing w:after="0" w:line="274" w:lineRule="auto"/>
              <w:ind w:right="14"/>
            </w:pPr>
            <w:r>
              <w:rPr>
                <w:rFonts w:ascii="Times New Roman" w:eastAsia="Times New Roman" w:hAnsi="Times New Roman" w:cs="Times New Roman"/>
                <w:sz w:val="24"/>
              </w:rPr>
              <w:t>Kentucky applicants whose certificates have expired may be admitted, but they may enroll for only six hours befor</w:t>
            </w:r>
            <w:r>
              <w:rPr>
                <w:rFonts w:ascii="Times New Roman" w:eastAsia="Times New Roman" w:hAnsi="Times New Roman" w:cs="Times New Roman"/>
                <w:sz w:val="24"/>
              </w:rPr>
              <w:t>e they must apply to the Kentucky Education Professional Standards Board for reissued certificates.  After completion of six hours, a student admitted with an expired certificate must submit a copy of the re-issued certificate before being allowed to regis</w:t>
            </w:r>
            <w:r>
              <w:rPr>
                <w:rFonts w:ascii="Times New Roman" w:eastAsia="Times New Roman" w:hAnsi="Times New Roman" w:cs="Times New Roman"/>
                <w:sz w:val="24"/>
              </w:rPr>
              <w:t xml:space="preserve">ter for any additional courses.  </w:t>
            </w:r>
          </w:p>
          <w:p w:rsidR="009F6E37" w:rsidRDefault="00F7525D">
            <w:pPr>
              <w:spacing w:after="16"/>
            </w:pPr>
            <w:r>
              <w:rPr>
                <w:rFonts w:ascii="Times New Roman" w:eastAsia="Times New Roman" w:hAnsi="Times New Roman" w:cs="Times New Roman"/>
                <w:i/>
                <w:sz w:val="24"/>
              </w:rPr>
              <w:t xml:space="preserve">*GAP=(GRE-V+GRE-Q)+(undergraduate </w:t>
            </w:r>
          </w:p>
          <w:p w:rsidR="009F6E37" w:rsidRDefault="00F7525D">
            <w:pPr>
              <w:spacing w:after="21"/>
            </w:pPr>
            <w:r>
              <w:rPr>
                <w:rFonts w:ascii="Times New Roman" w:eastAsia="Times New Roman" w:hAnsi="Times New Roman" w:cs="Times New Roman"/>
                <w:i/>
                <w:sz w:val="24"/>
              </w:rPr>
              <w:t xml:space="preserve">GPAx1000) </w:t>
            </w:r>
          </w:p>
          <w:p w:rsidR="009F6E37" w:rsidRDefault="00F7525D">
            <w:pPr>
              <w:spacing w:after="19"/>
            </w:pPr>
            <w:r>
              <w:rPr>
                <w:rFonts w:ascii="Times New Roman" w:eastAsia="Times New Roman" w:hAnsi="Times New Roman" w:cs="Times New Roman"/>
                <w:b/>
                <w:sz w:val="24"/>
              </w:rPr>
              <w:t xml:space="preserve"> </w:t>
            </w:r>
          </w:p>
          <w:p w:rsidR="009F6E37" w:rsidRDefault="00F7525D">
            <w:pPr>
              <w:spacing w:after="12"/>
            </w:pPr>
            <w:r>
              <w:rPr>
                <w:rFonts w:ascii="Times New Roman" w:eastAsia="Times New Roman" w:hAnsi="Times New Roman" w:cs="Times New Roman"/>
                <w:b/>
                <w:sz w:val="24"/>
              </w:rPr>
              <w:t xml:space="preserve"> </w:t>
            </w:r>
          </w:p>
          <w:p w:rsidR="009F6E37" w:rsidRDefault="00F7525D">
            <w:pPr>
              <w:spacing w:after="16"/>
            </w:pPr>
            <w:r>
              <w:rPr>
                <w:rFonts w:ascii="Times New Roman" w:eastAsia="Times New Roman" w:hAnsi="Times New Roman" w:cs="Times New Roman"/>
                <w:sz w:val="24"/>
              </w:rPr>
              <w:t xml:space="preserve">The Physical Education Teacher Leader </w:t>
            </w:r>
          </w:p>
          <w:p w:rsidR="009F6E37" w:rsidRDefault="00F7525D">
            <w:pPr>
              <w:spacing w:after="0"/>
            </w:pPr>
            <w:r>
              <w:rPr>
                <w:rFonts w:ascii="Times New Roman" w:eastAsia="Times New Roman" w:hAnsi="Times New Roman" w:cs="Times New Roman"/>
                <w:sz w:val="24"/>
              </w:rPr>
              <w:t>Concentration requires</w:t>
            </w:r>
            <w:r>
              <w:rPr>
                <w:rFonts w:ascii="Times New Roman" w:eastAsia="Times New Roman" w:hAnsi="Times New Roman" w:cs="Times New Roman"/>
                <w:strike/>
                <w:sz w:val="24"/>
              </w:rPr>
              <w:t xml:space="preserve"> 9</w:t>
            </w:r>
            <w:r>
              <w:rPr>
                <w:rFonts w:ascii="Times New Roman" w:eastAsia="Times New Roman" w:hAnsi="Times New Roman" w:cs="Times New Roman"/>
                <w:sz w:val="24"/>
              </w:rPr>
              <w:t xml:space="preserve">-16 credit hours of </w:t>
            </w:r>
          </w:p>
        </w:tc>
        <w:tc>
          <w:tcPr>
            <w:tcW w:w="4717" w:type="dxa"/>
            <w:tcBorders>
              <w:top w:val="single" w:sz="4" w:space="0" w:color="000000"/>
              <w:left w:val="single" w:sz="4" w:space="0" w:color="000000"/>
              <w:bottom w:val="single" w:sz="4" w:space="0" w:color="000000"/>
              <w:right w:val="single" w:sz="4" w:space="0" w:color="000000"/>
            </w:tcBorders>
          </w:tcPr>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0" w:line="275" w:lineRule="auto"/>
            </w:pPr>
            <w:r>
              <w:rPr>
                <w:rFonts w:ascii="Times New Roman" w:eastAsia="Times New Roman" w:hAnsi="Times New Roman" w:cs="Times New Roman"/>
                <w:sz w:val="24"/>
              </w:rPr>
              <w:t xml:space="preserve">The Exercise Physiology and Fitness Management concentrations do not lead to rank change for Kentucky teachers.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9"/>
            </w:pPr>
            <w:r>
              <w:rPr>
                <w:rFonts w:ascii="Times New Roman" w:eastAsia="Times New Roman" w:hAnsi="Times New Roman" w:cs="Times New Roman"/>
                <w:i/>
                <w:sz w:val="24"/>
              </w:rPr>
              <w:t xml:space="preserve"> </w:t>
            </w:r>
          </w:p>
          <w:p w:rsidR="009F6E37" w:rsidRDefault="00F7525D">
            <w:pPr>
              <w:spacing w:after="2" w:line="273" w:lineRule="auto"/>
            </w:pPr>
            <w:r>
              <w:rPr>
                <w:rFonts w:ascii="Times New Roman" w:eastAsia="Times New Roman" w:hAnsi="Times New Roman" w:cs="Times New Roman"/>
                <w:i/>
                <w:sz w:val="24"/>
              </w:rPr>
              <w:t xml:space="preserve">Teacher Leader Admission Requirement </w:t>
            </w:r>
            <w:r>
              <w:rPr>
                <w:rFonts w:ascii="Times New Roman" w:eastAsia="Times New Roman" w:hAnsi="Times New Roman" w:cs="Times New Roman"/>
                <w:sz w:val="24"/>
              </w:rPr>
              <w:t>Criteria vary, depending on the student’s undergraduate institution and GPA.  No GRE requirement for a</w:t>
            </w:r>
            <w:r>
              <w:rPr>
                <w:rFonts w:ascii="Times New Roman" w:eastAsia="Times New Roman" w:hAnsi="Times New Roman" w:cs="Times New Roman"/>
                <w:sz w:val="24"/>
              </w:rPr>
              <w:t xml:space="preserve">dmission. </w:t>
            </w:r>
          </w:p>
          <w:p w:rsidR="009F6E37" w:rsidRDefault="00F7525D">
            <w:pPr>
              <w:spacing w:after="16"/>
            </w:pPr>
            <w:r>
              <w:rPr>
                <w:rFonts w:ascii="Times New Roman" w:eastAsia="Times New Roman" w:hAnsi="Times New Roman" w:cs="Times New Roman"/>
                <w:sz w:val="24"/>
              </w:rPr>
              <w:t xml:space="preserve"> </w:t>
            </w:r>
          </w:p>
          <w:p w:rsidR="009F6E37" w:rsidRDefault="00F7525D">
            <w:pPr>
              <w:numPr>
                <w:ilvl w:val="0"/>
                <w:numId w:val="10"/>
              </w:numPr>
              <w:spacing w:after="2" w:line="274" w:lineRule="auto"/>
            </w:pPr>
            <w:r>
              <w:rPr>
                <w:rFonts w:ascii="Times New Roman" w:eastAsia="Times New Roman" w:hAnsi="Times New Roman" w:cs="Times New Roman"/>
                <w:sz w:val="24"/>
              </w:rPr>
              <w:t>WKU Graduate: Automatic admission</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with a current teaching certificate in Physical Education or a statement of eligibility. </w:t>
            </w:r>
          </w:p>
          <w:p w:rsidR="009F6E37" w:rsidRDefault="00F7525D">
            <w:pPr>
              <w:spacing w:after="16"/>
            </w:pPr>
            <w:r>
              <w:rPr>
                <w:rFonts w:ascii="Times New Roman" w:eastAsia="Times New Roman" w:hAnsi="Times New Roman" w:cs="Times New Roman"/>
                <w:sz w:val="24"/>
              </w:rPr>
              <w:t xml:space="preserve"> </w:t>
            </w:r>
          </w:p>
          <w:p w:rsidR="009F6E37" w:rsidRDefault="00F7525D">
            <w:pPr>
              <w:numPr>
                <w:ilvl w:val="0"/>
                <w:numId w:val="10"/>
              </w:numPr>
              <w:spacing w:after="0" w:line="274" w:lineRule="auto"/>
            </w:pPr>
            <w:r>
              <w:rPr>
                <w:rFonts w:ascii="Times New Roman" w:eastAsia="Times New Roman" w:hAnsi="Times New Roman" w:cs="Times New Roman"/>
                <w:sz w:val="24"/>
              </w:rPr>
              <w:t>Graduate of a Kentucky Higher Education Institute other than WKU: A 2.75 GPA or higher or a *GAP score of 550.  A cur</w:t>
            </w:r>
            <w:r>
              <w:rPr>
                <w:rFonts w:ascii="Times New Roman" w:eastAsia="Times New Roman" w:hAnsi="Times New Roman" w:cs="Times New Roman"/>
                <w:sz w:val="24"/>
              </w:rPr>
              <w:t xml:space="preserve">rent teaching certificate in Physical Education or a statement of eligibility.   </w:t>
            </w:r>
          </w:p>
          <w:p w:rsidR="009F6E37" w:rsidRDefault="00F7525D">
            <w:pPr>
              <w:spacing w:after="16"/>
            </w:pPr>
            <w:r>
              <w:rPr>
                <w:rFonts w:ascii="Times New Roman" w:eastAsia="Times New Roman" w:hAnsi="Times New Roman" w:cs="Times New Roman"/>
                <w:sz w:val="24"/>
              </w:rPr>
              <w:t xml:space="preserve"> </w:t>
            </w:r>
          </w:p>
          <w:p w:rsidR="009F6E37" w:rsidRDefault="00F7525D">
            <w:pPr>
              <w:numPr>
                <w:ilvl w:val="0"/>
                <w:numId w:val="10"/>
              </w:numPr>
              <w:spacing w:after="16"/>
            </w:pPr>
            <w:r>
              <w:rPr>
                <w:rFonts w:ascii="Times New Roman" w:eastAsia="Times New Roman" w:hAnsi="Times New Roman" w:cs="Times New Roman"/>
                <w:sz w:val="24"/>
              </w:rPr>
              <w:t xml:space="preserve">Graduate of an Out-of-State Institution of </w:t>
            </w:r>
          </w:p>
          <w:p w:rsidR="009F6E37" w:rsidRDefault="00F7525D">
            <w:pPr>
              <w:spacing w:after="0" w:line="274" w:lineRule="auto"/>
              <w:ind w:right="26"/>
            </w:pPr>
            <w:r>
              <w:rPr>
                <w:rFonts w:ascii="Times New Roman" w:eastAsia="Times New Roman" w:hAnsi="Times New Roman" w:cs="Times New Roman"/>
                <w:sz w:val="24"/>
              </w:rPr>
              <w:t xml:space="preserve">Higher Education:  A 2.75 GPA or higher or a *GAP score of 550.  A current teaching certificate in Physical Education </w:t>
            </w:r>
            <w:r>
              <w:rPr>
                <w:rFonts w:ascii="Times New Roman" w:eastAsia="Times New Roman" w:hAnsi="Times New Roman" w:cs="Times New Roman"/>
                <w:sz w:val="24"/>
              </w:rPr>
              <w:t xml:space="preserve">or a statement of eligibility.   </w:t>
            </w:r>
          </w:p>
          <w:p w:rsidR="009F6E37" w:rsidRDefault="00F7525D">
            <w:pPr>
              <w:spacing w:after="19"/>
            </w:pPr>
            <w:r>
              <w:rPr>
                <w:rFonts w:ascii="Times New Roman" w:eastAsia="Times New Roman" w:hAnsi="Times New Roman" w:cs="Times New Roman"/>
                <w:sz w:val="24"/>
              </w:rPr>
              <w:t xml:space="preserve"> </w:t>
            </w:r>
          </w:p>
          <w:p w:rsidR="009F6E37" w:rsidRDefault="00F7525D">
            <w:pPr>
              <w:spacing w:after="0" w:line="274" w:lineRule="auto"/>
            </w:pPr>
            <w:r>
              <w:rPr>
                <w:rFonts w:ascii="Times New Roman" w:eastAsia="Times New Roman" w:hAnsi="Times New Roman" w:cs="Times New Roman"/>
                <w:sz w:val="24"/>
              </w:rPr>
              <w:t xml:space="preserve">Kentucky applicants whose certificates have expired may be admitted, but they may enroll for only six hours before they must apply to the Kentucky Education Professional Standards Board for reissued certificates.  After </w:t>
            </w:r>
            <w:r>
              <w:rPr>
                <w:rFonts w:ascii="Times New Roman" w:eastAsia="Times New Roman" w:hAnsi="Times New Roman" w:cs="Times New Roman"/>
                <w:sz w:val="24"/>
              </w:rPr>
              <w:t xml:space="preserve">completion of six hours, a student admitted with an expired certificate must submit a copy of the re-issued certificate before being allowed to register for any additional courses.  </w:t>
            </w:r>
          </w:p>
          <w:p w:rsidR="009F6E37" w:rsidRDefault="00F7525D">
            <w:pPr>
              <w:spacing w:after="16"/>
            </w:pPr>
            <w:r>
              <w:rPr>
                <w:rFonts w:ascii="Times New Roman" w:eastAsia="Times New Roman" w:hAnsi="Times New Roman" w:cs="Times New Roman"/>
                <w:i/>
                <w:sz w:val="24"/>
              </w:rPr>
              <w:t xml:space="preserve">*GAP=(GRE-V+GRE-Q)+(undergraduate </w:t>
            </w:r>
          </w:p>
          <w:p w:rsidR="009F6E37" w:rsidRDefault="00F7525D">
            <w:pPr>
              <w:spacing w:after="16"/>
            </w:pPr>
            <w:r>
              <w:rPr>
                <w:rFonts w:ascii="Times New Roman" w:eastAsia="Times New Roman" w:hAnsi="Times New Roman" w:cs="Times New Roman"/>
                <w:i/>
                <w:sz w:val="24"/>
              </w:rPr>
              <w:t xml:space="preserve">GPAx1000) </w:t>
            </w:r>
          </w:p>
          <w:p w:rsidR="009F6E37" w:rsidRDefault="00F7525D">
            <w:pPr>
              <w:spacing w:after="19"/>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sz w:val="24"/>
              </w:rPr>
              <w:t xml:space="preserve">The Physical Education </w:t>
            </w:r>
            <w:r>
              <w:rPr>
                <w:rFonts w:ascii="Times New Roman" w:eastAsia="Times New Roman" w:hAnsi="Times New Roman" w:cs="Times New Roman"/>
                <w:sz w:val="24"/>
              </w:rPr>
              <w:t xml:space="preserve">Teacher Leader </w:t>
            </w:r>
          </w:p>
          <w:p w:rsidR="009F6E37" w:rsidRDefault="00F7525D">
            <w:pPr>
              <w:spacing w:after="0"/>
            </w:pPr>
            <w:r>
              <w:rPr>
                <w:rFonts w:ascii="Times New Roman" w:eastAsia="Times New Roman" w:hAnsi="Times New Roman" w:cs="Times New Roman"/>
                <w:sz w:val="24"/>
              </w:rPr>
              <w:t xml:space="preserve">Concentration requires </w:t>
            </w:r>
            <w:r>
              <w:rPr>
                <w:rFonts w:ascii="Times New Roman" w:eastAsia="Times New Roman" w:hAnsi="Times New Roman" w:cs="Times New Roman"/>
                <w:sz w:val="24"/>
                <w:shd w:val="clear" w:color="auto" w:fill="FFFF00"/>
              </w:rPr>
              <w:t>10</w:t>
            </w:r>
            <w:r>
              <w:rPr>
                <w:rFonts w:ascii="Times New Roman" w:eastAsia="Times New Roman" w:hAnsi="Times New Roman" w:cs="Times New Roman"/>
                <w:sz w:val="24"/>
              </w:rPr>
              <w:t xml:space="preserve">-16 credit hours of </w:t>
            </w:r>
          </w:p>
        </w:tc>
      </w:tr>
    </w:tbl>
    <w:p w:rsidR="009F6E37" w:rsidRDefault="009F6E37">
      <w:pPr>
        <w:spacing w:after="0"/>
        <w:ind w:left="-1152" w:right="564"/>
        <w:jc w:val="both"/>
      </w:pPr>
    </w:p>
    <w:tbl>
      <w:tblPr>
        <w:tblStyle w:val="TableGrid"/>
        <w:tblW w:w="9470" w:type="dxa"/>
        <w:tblInd w:w="-108" w:type="dxa"/>
        <w:tblCellMar>
          <w:top w:w="9" w:type="dxa"/>
          <w:left w:w="108" w:type="dxa"/>
          <w:bottom w:w="0" w:type="dxa"/>
          <w:right w:w="41" w:type="dxa"/>
        </w:tblCellMar>
        <w:tblLook w:val="04A0" w:firstRow="1" w:lastRow="0" w:firstColumn="1" w:lastColumn="0" w:noHBand="0" w:noVBand="1"/>
      </w:tblPr>
      <w:tblGrid>
        <w:gridCol w:w="4753"/>
        <w:gridCol w:w="4717"/>
      </w:tblGrid>
      <w:tr w:rsidR="009F6E37">
        <w:trPr>
          <w:trHeight w:val="13660"/>
        </w:trPr>
        <w:tc>
          <w:tcPr>
            <w:tcW w:w="4753" w:type="dxa"/>
            <w:tcBorders>
              <w:top w:val="single" w:sz="4" w:space="0" w:color="000000"/>
              <w:left w:val="single" w:sz="4" w:space="0" w:color="000000"/>
              <w:bottom w:val="single" w:sz="4" w:space="0" w:color="000000"/>
              <w:right w:val="single" w:sz="4" w:space="0" w:color="000000"/>
            </w:tcBorders>
          </w:tcPr>
          <w:p w:rsidR="009F6E37" w:rsidRDefault="00F7525D">
            <w:pPr>
              <w:spacing w:after="0" w:line="274" w:lineRule="auto"/>
              <w:ind w:right="51"/>
            </w:pPr>
            <w:r>
              <w:rPr>
                <w:rFonts w:ascii="Times New Roman" w:eastAsia="Times New Roman" w:hAnsi="Times New Roman" w:cs="Times New Roman"/>
                <w:sz w:val="24"/>
              </w:rPr>
              <w:lastRenderedPageBreak/>
              <w:t xml:space="preserve">Professional Education Core, including 3 credit hours of Action Research; and 15 credit hours of Physical Education Specialization courses; a total minimum of 30 credit hours is required.   </w:t>
            </w:r>
          </w:p>
          <w:p w:rsidR="009F6E37" w:rsidRDefault="00F7525D">
            <w:pPr>
              <w:spacing w:after="19"/>
            </w:pPr>
            <w:r>
              <w:rPr>
                <w:rFonts w:ascii="Times New Roman" w:eastAsia="Times New Roman" w:hAnsi="Times New Roman" w:cs="Times New Roman"/>
                <w:sz w:val="24"/>
              </w:rPr>
              <w:t xml:space="preserve"> </w:t>
            </w:r>
          </w:p>
          <w:p w:rsidR="009F6E37" w:rsidRDefault="00F7525D">
            <w:pPr>
              <w:spacing w:after="0" w:line="274" w:lineRule="auto"/>
            </w:pPr>
            <w:r>
              <w:rPr>
                <w:rFonts w:ascii="Times New Roman" w:eastAsia="Times New Roman" w:hAnsi="Times New Roman" w:cs="Times New Roman"/>
                <w:sz w:val="24"/>
              </w:rPr>
              <w:t>The Teacher Education Concentration is designed to develop Teacher Leaders who can positively impact student learning in their classrooms and schools.  Courses and experiences include Professional Learning Communities in which students interact with other</w:t>
            </w:r>
            <w:r>
              <w:rPr>
                <w:rFonts w:ascii="Times New Roman" w:eastAsia="Times New Roman" w:hAnsi="Times New Roman" w:cs="Times New Roman"/>
                <w:sz w:val="24"/>
              </w:rPr>
              <w:t xml:space="preserve"> graduate students from various communities and content areas to discuss and work on </w:t>
            </w:r>
            <w:r>
              <w:rPr>
                <w:rFonts w:ascii="Times New Roman" w:eastAsia="Times New Roman" w:hAnsi="Times New Roman" w:cs="Times New Roman"/>
                <w:strike/>
                <w:sz w:val="24"/>
              </w:rPr>
              <w:t>grade level</w:t>
            </w:r>
            <w:r>
              <w:rPr>
                <w:rFonts w:ascii="Times New Roman" w:eastAsia="Times New Roman" w:hAnsi="Times New Roman" w:cs="Times New Roman"/>
                <w:sz w:val="24"/>
              </w:rPr>
              <w:t xml:space="preserve"> challenges and promising practices they encounter in schools.   </w:t>
            </w:r>
          </w:p>
          <w:p w:rsidR="009F6E37" w:rsidRDefault="00F7525D">
            <w:pPr>
              <w:spacing w:after="16"/>
            </w:pPr>
            <w:r>
              <w:rPr>
                <w:rFonts w:ascii="Times New Roman" w:eastAsia="Times New Roman" w:hAnsi="Times New Roman" w:cs="Times New Roman"/>
                <w:sz w:val="24"/>
              </w:rPr>
              <w:t xml:space="preserve"> </w:t>
            </w:r>
          </w:p>
          <w:p w:rsidR="009F6E37" w:rsidRDefault="00F7525D">
            <w:pPr>
              <w:spacing w:after="2" w:line="273" w:lineRule="auto"/>
            </w:pPr>
            <w:r>
              <w:rPr>
                <w:rFonts w:ascii="Times New Roman" w:eastAsia="Times New Roman" w:hAnsi="Times New Roman" w:cs="Times New Roman"/>
                <w:sz w:val="24"/>
              </w:rPr>
              <w:t xml:space="preserve">The program is divided into two instructional components.  The first component, </w:t>
            </w:r>
          </w:p>
          <w:p w:rsidR="009F6E37" w:rsidRDefault="00F7525D">
            <w:pPr>
              <w:spacing w:after="0" w:line="273" w:lineRule="auto"/>
            </w:pPr>
            <w:r>
              <w:rPr>
                <w:rFonts w:ascii="Times New Roman" w:eastAsia="Times New Roman" w:hAnsi="Times New Roman" w:cs="Times New Roman"/>
                <w:sz w:val="24"/>
              </w:rPr>
              <w:t>Professiona</w:t>
            </w:r>
            <w:r>
              <w:rPr>
                <w:rFonts w:ascii="Times New Roman" w:eastAsia="Times New Roman" w:hAnsi="Times New Roman" w:cs="Times New Roman"/>
                <w:sz w:val="24"/>
              </w:rPr>
              <w:t xml:space="preserve">l Education, provides advanced level pedagogy, leadership, and content related to Kentucky Teacher Standards and applicable </w:t>
            </w:r>
          </w:p>
          <w:p w:rsidR="009F6E37" w:rsidRDefault="00F7525D">
            <w:pPr>
              <w:spacing w:after="0" w:line="275" w:lineRule="auto"/>
            </w:pPr>
            <w:r>
              <w:rPr>
                <w:rFonts w:ascii="Times New Roman" w:eastAsia="Times New Roman" w:hAnsi="Times New Roman" w:cs="Times New Roman"/>
                <w:sz w:val="24"/>
              </w:rPr>
              <w:t xml:space="preserve">to all P-12 teachers working in various developmental and content areas.   </w:t>
            </w:r>
          </w:p>
          <w:p w:rsidR="009F6E37" w:rsidRDefault="00F7525D">
            <w:pPr>
              <w:spacing w:after="16"/>
            </w:pPr>
            <w:r>
              <w:rPr>
                <w:rFonts w:ascii="Times New Roman" w:eastAsia="Times New Roman" w:hAnsi="Times New Roman" w:cs="Times New Roman"/>
                <w:sz w:val="24"/>
              </w:rPr>
              <w:t xml:space="preserve"> </w:t>
            </w:r>
          </w:p>
          <w:p w:rsidR="009F6E37" w:rsidRDefault="00F7525D">
            <w:pPr>
              <w:spacing w:after="4" w:line="274" w:lineRule="auto"/>
              <w:ind w:right="7"/>
            </w:pPr>
            <w:r>
              <w:rPr>
                <w:rFonts w:ascii="Times New Roman" w:eastAsia="Times New Roman" w:hAnsi="Times New Roman" w:cs="Times New Roman"/>
                <w:sz w:val="24"/>
              </w:rPr>
              <w:t>The second component is the specialization that allow</w:t>
            </w:r>
            <w:r>
              <w:rPr>
                <w:rFonts w:ascii="Times New Roman" w:eastAsia="Times New Roman" w:hAnsi="Times New Roman" w:cs="Times New Roman"/>
                <w:sz w:val="24"/>
              </w:rPr>
              <w:t xml:space="preserve">s the candidate to expand content, pedagogy, and/or leadership skills.  This Physical Education Teacher Leader concentration consists of KIN </w:t>
            </w:r>
            <w:r>
              <w:rPr>
                <w:rFonts w:ascii="Times New Roman" w:eastAsia="Times New Roman" w:hAnsi="Times New Roman" w:cs="Times New Roman"/>
                <w:strike/>
                <w:sz w:val="24"/>
              </w:rPr>
              <w:t>501</w:t>
            </w:r>
            <w:r>
              <w:rPr>
                <w:rFonts w:ascii="Times New Roman" w:eastAsia="Times New Roman" w:hAnsi="Times New Roman" w:cs="Times New Roman"/>
                <w:sz w:val="24"/>
              </w:rPr>
              <w:t xml:space="preserve">, 503, </w:t>
            </w:r>
            <w:r>
              <w:rPr>
                <w:rFonts w:ascii="Times New Roman" w:eastAsia="Times New Roman" w:hAnsi="Times New Roman" w:cs="Times New Roman"/>
                <w:strike/>
                <w:sz w:val="24"/>
              </w:rPr>
              <w:t>504</w:t>
            </w:r>
            <w:r>
              <w:rPr>
                <w:rFonts w:ascii="Times New Roman" w:eastAsia="Times New Roman" w:hAnsi="Times New Roman" w:cs="Times New Roman"/>
                <w:sz w:val="24"/>
              </w:rPr>
              <w:t xml:space="preserve">, 505, and 508.  This specialization allows for professional growth concurrent with the goals of each </w:t>
            </w:r>
            <w:r>
              <w:rPr>
                <w:rFonts w:ascii="Times New Roman" w:eastAsia="Times New Roman" w:hAnsi="Times New Roman" w:cs="Times New Roman"/>
                <w:sz w:val="24"/>
              </w:rPr>
              <w:t xml:space="preserve">candidate.   </w:t>
            </w:r>
          </w:p>
          <w:p w:rsidR="009F6E37" w:rsidRDefault="00F7525D">
            <w:pPr>
              <w:spacing w:after="12"/>
            </w:pPr>
            <w:r>
              <w:rPr>
                <w:rFonts w:ascii="Times New Roman" w:eastAsia="Times New Roman" w:hAnsi="Times New Roman" w:cs="Times New Roman"/>
                <w:b/>
                <w:sz w:val="24"/>
              </w:rPr>
              <w:t xml:space="preserve"> </w:t>
            </w:r>
          </w:p>
          <w:p w:rsidR="009F6E37" w:rsidRDefault="00F7525D">
            <w:pPr>
              <w:spacing w:after="4" w:line="274" w:lineRule="auto"/>
            </w:pPr>
            <w:r>
              <w:rPr>
                <w:rFonts w:ascii="Times New Roman" w:eastAsia="Times New Roman" w:hAnsi="Times New Roman" w:cs="Times New Roman"/>
                <w:sz w:val="24"/>
              </w:rPr>
              <w:t xml:space="preserve">An Action Research Project for Teacher Leaders focusing on a classroom, school, or district issue is the capstone for the completion of the program. </w:t>
            </w:r>
          </w:p>
          <w:p w:rsidR="009F6E37" w:rsidRDefault="00F7525D">
            <w:pPr>
              <w:spacing w:after="12"/>
            </w:pPr>
            <w:r>
              <w:rPr>
                <w:rFonts w:ascii="Times New Roman" w:eastAsia="Times New Roman" w:hAnsi="Times New Roman" w:cs="Times New Roman"/>
                <w:b/>
                <w:sz w:val="24"/>
              </w:rPr>
              <w:t xml:space="preserve"> </w:t>
            </w:r>
          </w:p>
          <w:p w:rsidR="009F6E37" w:rsidRDefault="00F7525D">
            <w:pPr>
              <w:spacing w:after="0"/>
            </w:pPr>
            <w:r>
              <w:rPr>
                <w:rFonts w:ascii="Times New Roman" w:eastAsia="Times New Roman" w:hAnsi="Times New Roman" w:cs="Times New Roman"/>
                <w:sz w:val="24"/>
              </w:rPr>
              <w:t xml:space="preserve">During the first course in the program, TCHL 500 </w:t>
            </w:r>
            <w:r>
              <w:rPr>
                <w:rFonts w:ascii="Times New Roman" w:eastAsia="Times New Roman" w:hAnsi="Times New Roman" w:cs="Times New Roman"/>
                <w:i/>
                <w:sz w:val="24"/>
              </w:rPr>
              <w:t>Foundations of Teacher Leadership,</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students will complete an assessment process that will be used in determining which TCHL </w:t>
            </w:r>
          </w:p>
        </w:tc>
        <w:tc>
          <w:tcPr>
            <w:tcW w:w="4717" w:type="dxa"/>
            <w:tcBorders>
              <w:top w:val="single" w:sz="4" w:space="0" w:color="000000"/>
              <w:left w:val="single" w:sz="4" w:space="0" w:color="000000"/>
              <w:bottom w:val="single" w:sz="4" w:space="0" w:color="000000"/>
              <w:right w:val="single" w:sz="4" w:space="0" w:color="000000"/>
            </w:tcBorders>
          </w:tcPr>
          <w:p w:rsidR="009F6E37" w:rsidRDefault="00F7525D">
            <w:pPr>
              <w:spacing w:after="0" w:line="274" w:lineRule="auto"/>
              <w:ind w:right="14"/>
            </w:pPr>
            <w:r>
              <w:rPr>
                <w:rFonts w:ascii="Times New Roman" w:eastAsia="Times New Roman" w:hAnsi="Times New Roman" w:cs="Times New Roman"/>
                <w:sz w:val="24"/>
              </w:rPr>
              <w:t>Professional Education Core, including 3 credit hours of Action Research; and 15 credit hours of Physical Education Specialization courses; a total minimum of 30 cred</w:t>
            </w:r>
            <w:r>
              <w:rPr>
                <w:rFonts w:ascii="Times New Roman" w:eastAsia="Times New Roman" w:hAnsi="Times New Roman" w:cs="Times New Roman"/>
                <w:sz w:val="24"/>
              </w:rPr>
              <w:t xml:space="preserve">it hours is required.   </w:t>
            </w:r>
          </w:p>
          <w:p w:rsidR="009F6E37" w:rsidRDefault="00F7525D">
            <w:pPr>
              <w:spacing w:after="19"/>
            </w:pPr>
            <w:r>
              <w:rPr>
                <w:rFonts w:ascii="Times New Roman" w:eastAsia="Times New Roman" w:hAnsi="Times New Roman" w:cs="Times New Roman"/>
                <w:i/>
                <w:sz w:val="24"/>
              </w:rPr>
              <w:t xml:space="preserve"> </w:t>
            </w:r>
          </w:p>
          <w:p w:rsidR="009F6E37" w:rsidRDefault="00F7525D">
            <w:pPr>
              <w:spacing w:after="0" w:line="274" w:lineRule="auto"/>
            </w:pPr>
            <w:r>
              <w:rPr>
                <w:rFonts w:ascii="Times New Roman" w:eastAsia="Times New Roman" w:hAnsi="Times New Roman" w:cs="Times New Roman"/>
                <w:sz w:val="24"/>
              </w:rPr>
              <w:t>The Teacher Education Concentration is designed to develop Teacher Leaders who can positively impact student learning in their classrooms and schools.  Courses and experiences include Professional Learning Communities in which st</w:t>
            </w:r>
            <w:r>
              <w:rPr>
                <w:rFonts w:ascii="Times New Roman" w:eastAsia="Times New Roman" w:hAnsi="Times New Roman" w:cs="Times New Roman"/>
                <w:sz w:val="24"/>
              </w:rPr>
              <w:t>udents interact with other graduate students from various communities and</w:t>
            </w:r>
            <w:r>
              <w:rPr>
                <w:rFonts w:ascii="Times New Roman" w:eastAsia="Times New Roman" w:hAnsi="Times New Roman" w:cs="Times New Roman"/>
                <w:sz w:val="24"/>
                <w:shd w:val="clear" w:color="auto" w:fill="FFFF00"/>
              </w:rPr>
              <w:t>/or</w:t>
            </w:r>
            <w:r>
              <w:rPr>
                <w:rFonts w:ascii="Times New Roman" w:eastAsia="Times New Roman" w:hAnsi="Times New Roman" w:cs="Times New Roman"/>
                <w:sz w:val="24"/>
              </w:rPr>
              <w:t xml:space="preserve"> content areas to discuss and work on </w:t>
            </w:r>
            <w:r>
              <w:rPr>
                <w:rFonts w:ascii="Times New Roman" w:eastAsia="Times New Roman" w:hAnsi="Times New Roman" w:cs="Times New Roman"/>
                <w:sz w:val="24"/>
                <w:shd w:val="clear" w:color="auto" w:fill="FFFF00"/>
              </w:rPr>
              <w:t>grade level</w:t>
            </w:r>
            <w:r>
              <w:rPr>
                <w:rFonts w:ascii="Times New Roman" w:eastAsia="Times New Roman" w:hAnsi="Times New Roman" w:cs="Times New Roman"/>
                <w:sz w:val="24"/>
              </w:rPr>
              <w:t xml:space="preserve"> challenges and promising practices they encounter in schools.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2" w:line="273" w:lineRule="auto"/>
            </w:pPr>
            <w:r>
              <w:rPr>
                <w:rFonts w:ascii="Times New Roman" w:eastAsia="Times New Roman" w:hAnsi="Times New Roman" w:cs="Times New Roman"/>
                <w:sz w:val="24"/>
              </w:rPr>
              <w:t>The program is divided into two instructional components.  The f</w:t>
            </w:r>
            <w:r>
              <w:rPr>
                <w:rFonts w:ascii="Times New Roman" w:eastAsia="Times New Roman" w:hAnsi="Times New Roman" w:cs="Times New Roman"/>
                <w:sz w:val="24"/>
              </w:rPr>
              <w:t xml:space="preserve">irst component, </w:t>
            </w:r>
          </w:p>
          <w:p w:rsidR="009F6E37" w:rsidRDefault="00F7525D">
            <w:pPr>
              <w:spacing w:after="0" w:line="274" w:lineRule="auto"/>
              <w:ind w:right="62"/>
            </w:pPr>
            <w:r>
              <w:rPr>
                <w:rFonts w:ascii="Times New Roman" w:eastAsia="Times New Roman" w:hAnsi="Times New Roman" w:cs="Times New Roman"/>
                <w:sz w:val="24"/>
              </w:rPr>
              <w:t xml:space="preserve">Professional Education, provides advanced level pedagogy, leadership, and content related to Kentucky Teacher Standards and applicable to all P-12 teachers working in various developmental and content areas.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0" w:line="274" w:lineRule="auto"/>
            </w:pPr>
            <w:r>
              <w:rPr>
                <w:rFonts w:ascii="Times New Roman" w:eastAsia="Times New Roman" w:hAnsi="Times New Roman" w:cs="Times New Roman"/>
                <w:sz w:val="24"/>
              </w:rPr>
              <w:t>The second component is th</w:t>
            </w:r>
            <w:r>
              <w:rPr>
                <w:rFonts w:ascii="Times New Roman" w:eastAsia="Times New Roman" w:hAnsi="Times New Roman" w:cs="Times New Roman"/>
                <w:sz w:val="24"/>
              </w:rPr>
              <w:t xml:space="preserve">e specialization that allows the candidate to expand content, pedagogy, and/or leadership skills.  This Physical Education Teacher Leader concentration consists of KIN 503, 505, 508, </w:t>
            </w:r>
            <w:r>
              <w:rPr>
                <w:rFonts w:ascii="Times New Roman" w:eastAsia="Times New Roman" w:hAnsi="Times New Roman" w:cs="Times New Roman"/>
                <w:sz w:val="24"/>
                <w:shd w:val="clear" w:color="auto" w:fill="FFFF00"/>
              </w:rPr>
              <w:t>520, and RSA 534</w:t>
            </w:r>
            <w:r>
              <w:rPr>
                <w:rFonts w:ascii="Times New Roman" w:eastAsia="Times New Roman" w:hAnsi="Times New Roman" w:cs="Times New Roman"/>
                <w:sz w:val="24"/>
              </w:rPr>
              <w:t>.  This specialization allows for professional growth con</w:t>
            </w:r>
            <w:r>
              <w:rPr>
                <w:rFonts w:ascii="Times New Roman" w:eastAsia="Times New Roman" w:hAnsi="Times New Roman" w:cs="Times New Roman"/>
                <w:sz w:val="24"/>
              </w:rPr>
              <w:t xml:space="preserve">current with the goals of each candidate.   </w:t>
            </w:r>
          </w:p>
          <w:p w:rsidR="009F6E37" w:rsidRDefault="00F7525D">
            <w:pPr>
              <w:spacing w:after="16"/>
            </w:pPr>
            <w:r>
              <w:rPr>
                <w:rFonts w:ascii="Times New Roman" w:eastAsia="Times New Roman" w:hAnsi="Times New Roman" w:cs="Times New Roman"/>
                <w:sz w:val="24"/>
              </w:rPr>
              <w:t xml:space="preserve"> </w:t>
            </w:r>
          </w:p>
          <w:p w:rsidR="009F6E37" w:rsidRDefault="00F7525D">
            <w:pPr>
              <w:spacing w:after="0" w:line="276" w:lineRule="auto"/>
            </w:pPr>
            <w:r>
              <w:rPr>
                <w:rFonts w:ascii="Times New Roman" w:eastAsia="Times New Roman" w:hAnsi="Times New Roman" w:cs="Times New Roman"/>
                <w:sz w:val="24"/>
              </w:rPr>
              <w:t xml:space="preserve">An Action Research Project for Teacher Leaders focusing on a classroom, school, or </w:t>
            </w:r>
          </w:p>
          <w:p w:rsidR="009F6E37" w:rsidRDefault="00F7525D">
            <w:pPr>
              <w:spacing w:after="0" w:line="273" w:lineRule="auto"/>
              <w:ind w:right="59"/>
            </w:pPr>
            <w:r>
              <w:rPr>
                <w:rFonts w:ascii="Times New Roman" w:eastAsia="Times New Roman" w:hAnsi="Times New Roman" w:cs="Times New Roman"/>
                <w:sz w:val="24"/>
              </w:rPr>
              <w:t xml:space="preserve">district issue is the capstone for the completion of the program.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0"/>
            </w:pPr>
            <w:r>
              <w:rPr>
                <w:rFonts w:ascii="Times New Roman" w:eastAsia="Times New Roman" w:hAnsi="Times New Roman" w:cs="Times New Roman"/>
                <w:sz w:val="24"/>
              </w:rPr>
              <w:t xml:space="preserve">During the first course in the program, TCHL 500 </w:t>
            </w:r>
            <w:r>
              <w:rPr>
                <w:rFonts w:ascii="Times New Roman" w:eastAsia="Times New Roman" w:hAnsi="Times New Roman" w:cs="Times New Roman"/>
                <w:i/>
                <w:sz w:val="24"/>
              </w:rPr>
              <w:t>Foundations of Teacher Leadership,</w:t>
            </w:r>
            <w:r>
              <w:rPr>
                <w:rFonts w:ascii="Times New Roman" w:eastAsia="Times New Roman" w:hAnsi="Times New Roman" w:cs="Times New Roman"/>
                <w:sz w:val="24"/>
              </w:rPr>
              <w:t xml:space="preserve"> students will complete an assessment process that will be used in determining which TCHL </w:t>
            </w:r>
          </w:p>
        </w:tc>
      </w:tr>
    </w:tbl>
    <w:p w:rsidR="009F6E37" w:rsidRDefault="009F6E37">
      <w:pPr>
        <w:spacing w:after="0"/>
        <w:ind w:left="-1152" w:right="564"/>
      </w:pPr>
    </w:p>
    <w:tbl>
      <w:tblPr>
        <w:tblStyle w:val="TableGrid"/>
        <w:tblW w:w="9470" w:type="dxa"/>
        <w:tblInd w:w="-108" w:type="dxa"/>
        <w:tblCellMar>
          <w:top w:w="7" w:type="dxa"/>
          <w:left w:w="108" w:type="dxa"/>
          <w:bottom w:w="0" w:type="dxa"/>
          <w:right w:w="50" w:type="dxa"/>
        </w:tblCellMar>
        <w:tblLook w:val="04A0" w:firstRow="1" w:lastRow="0" w:firstColumn="1" w:lastColumn="0" w:noHBand="0" w:noVBand="1"/>
      </w:tblPr>
      <w:tblGrid>
        <w:gridCol w:w="4753"/>
        <w:gridCol w:w="4717"/>
      </w:tblGrid>
      <w:tr w:rsidR="009F6E37">
        <w:trPr>
          <w:trHeight w:val="13716"/>
        </w:trPr>
        <w:tc>
          <w:tcPr>
            <w:tcW w:w="4753" w:type="dxa"/>
            <w:tcBorders>
              <w:top w:val="single" w:sz="4" w:space="0" w:color="000000"/>
              <w:left w:val="single" w:sz="4" w:space="0" w:color="000000"/>
              <w:bottom w:val="single" w:sz="4" w:space="0" w:color="000000"/>
              <w:right w:val="single" w:sz="4" w:space="0" w:color="000000"/>
            </w:tcBorders>
          </w:tcPr>
          <w:p w:rsidR="009F6E37" w:rsidRDefault="00F7525D">
            <w:pPr>
              <w:spacing w:after="0" w:line="274" w:lineRule="auto"/>
            </w:pPr>
            <w:r>
              <w:rPr>
                <w:rFonts w:ascii="Times New Roman" w:eastAsia="Times New Roman" w:hAnsi="Times New Roman" w:cs="Times New Roman"/>
                <w:sz w:val="24"/>
              </w:rPr>
              <w:lastRenderedPageBreak/>
              <w:t xml:space="preserve">core courses they must take in the professional education core (see </w:t>
            </w:r>
            <w:r>
              <w:rPr>
                <w:rFonts w:ascii="Times New Roman" w:eastAsia="Times New Roman" w:hAnsi="Times New Roman" w:cs="Times New Roman"/>
                <w:i/>
                <w:sz w:val="24"/>
              </w:rPr>
              <w:t>Important Note</w:t>
            </w:r>
            <w:r>
              <w:rPr>
                <w:rFonts w:ascii="Times New Roman" w:eastAsia="Times New Roman" w:hAnsi="Times New Roman" w:cs="Times New Roman"/>
                <w:sz w:val="24"/>
              </w:rPr>
              <w:t xml:space="preserve"> below).  All students must complete TCHL </w:t>
            </w:r>
            <w:r>
              <w:rPr>
                <w:rFonts w:ascii="Times New Roman" w:eastAsia="Times New Roman" w:hAnsi="Times New Roman" w:cs="Times New Roman"/>
                <w:strike/>
                <w:sz w:val="24"/>
              </w:rPr>
              <w:t>540, 544,</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548, 550, 554, and 558</w:t>
            </w:r>
            <w:r>
              <w:rPr>
                <w:rFonts w:ascii="Times New Roman" w:eastAsia="Times New Roman" w:hAnsi="Times New Roman" w:cs="Times New Roman"/>
                <w:sz w:val="24"/>
              </w:rPr>
              <w:t xml:space="preserve"> or pass proficiency evaluations for these courses.  TCHL </w:t>
            </w:r>
            <w:r>
              <w:rPr>
                <w:rFonts w:ascii="Times New Roman" w:eastAsia="Times New Roman" w:hAnsi="Times New Roman" w:cs="Times New Roman"/>
                <w:strike/>
                <w:sz w:val="24"/>
              </w:rPr>
              <w:t>500, 530,</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and 560</w:t>
            </w:r>
            <w:r>
              <w:rPr>
                <w:rFonts w:ascii="Times New Roman" w:eastAsia="Times New Roman" w:hAnsi="Times New Roman" w:cs="Times New Roman"/>
                <w:sz w:val="24"/>
              </w:rPr>
              <w:t xml:space="preserve"> (or discipline-specific action research course), are required for all students, and there are no proficiency evaluations that may be substituted for</w:t>
            </w:r>
            <w:r>
              <w:rPr>
                <w:rFonts w:ascii="Times New Roman" w:eastAsia="Times New Roman" w:hAnsi="Times New Roman" w:cs="Times New Roman"/>
                <w:sz w:val="24"/>
              </w:rPr>
              <w:t xml:space="preserve"> these courses. </w:t>
            </w:r>
          </w:p>
          <w:p w:rsidR="009F6E37" w:rsidRDefault="00F7525D">
            <w:pPr>
              <w:spacing w:after="19"/>
            </w:pPr>
            <w:r>
              <w:rPr>
                <w:rFonts w:ascii="Times New Roman" w:eastAsia="Times New Roman" w:hAnsi="Times New Roman" w:cs="Times New Roman"/>
                <w:sz w:val="24"/>
              </w:rPr>
              <w:t xml:space="preserve"> </w:t>
            </w:r>
          </w:p>
          <w:p w:rsidR="009F6E37" w:rsidRDefault="00F7525D">
            <w:pPr>
              <w:spacing w:after="0" w:line="275" w:lineRule="auto"/>
              <w:ind w:right="3"/>
            </w:pPr>
            <w:r>
              <w:rPr>
                <w:rFonts w:ascii="Times New Roman" w:eastAsia="Times New Roman" w:hAnsi="Times New Roman" w:cs="Times New Roman"/>
                <w:i/>
                <w:strike/>
                <w:sz w:val="24"/>
              </w:rPr>
              <w:t xml:space="preserve">Important Note:  </w:t>
            </w:r>
            <w:r>
              <w:rPr>
                <w:rFonts w:ascii="Times New Roman" w:eastAsia="Times New Roman" w:hAnsi="Times New Roman" w:cs="Times New Roman"/>
                <w:strike/>
                <w:sz w:val="24"/>
              </w:rPr>
              <w:t>While enrolled in TCHL 500,</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master’s candidates will use several</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documents, including their KTIP assessments</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or in-kind examples, dispositions self-surveys,</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referrals from school personnel, and their</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respective School Improvement Plan, to</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develop with their respective program advisors</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individualized programs of study of 30-37</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hours related to Kentucky Teacher Standards</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and professional goals.  Each student’s</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program of study will include some or all of</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the TCHL courses, at least one content course</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specific to their initial teaching certification</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areas, plus additional education-related or</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content courses.</w:t>
            </w:r>
            <w:r>
              <w:rPr>
                <w:rFonts w:ascii="Times New Roman" w:eastAsia="Times New Roman" w:hAnsi="Times New Roman" w:cs="Times New Roman"/>
                <w:sz w:val="24"/>
              </w:rPr>
              <w:t xml:space="preserve"> </w:t>
            </w:r>
          </w:p>
          <w:p w:rsidR="009F6E37" w:rsidRDefault="00F7525D">
            <w:pPr>
              <w:spacing w:after="16"/>
            </w:pPr>
            <w:r>
              <w:rPr>
                <w:rFonts w:ascii="Times New Roman" w:eastAsia="Times New Roman" w:hAnsi="Times New Roman" w:cs="Times New Roman"/>
                <w:sz w:val="24"/>
              </w:rPr>
              <w:t xml:space="preserve"> </w:t>
            </w:r>
          </w:p>
          <w:p w:rsidR="009F6E37" w:rsidRDefault="00F7525D">
            <w:pPr>
              <w:spacing w:after="20"/>
            </w:pPr>
            <w:r>
              <w:rPr>
                <w:rFonts w:ascii="Times New Roman" w:eastAsia="Times New Roman" w:hAnsi="Times New Roman" w:cs="Times New Roman"/>
                <w:sz w:val="24"/>
              </w:rPr>
              <w:t xml:space="preserve"> </w:t>
            </w:r>
          </w:p>
          <w:p w:rsidR="009F6E37" w:rsidRDefault="00F7525D">
            <w:pPr>
              <w:spacing w:after="0" w:line="273" w:lineRule="auto"/>
            </w:pPr>
            <w:r>
              <w:rPr>
                <w:rFonts w:ascii="Times New Roman" w:eastAsia="Times New Roman" w:hAnsi="Times New Roman" w:cs="Times New Roman"/>
                <w:i/>
                <w:sz w:val="24"/>
              </w:rPr>
              <w:t>(Level I) Professional Education Core-</w:t>
            </w:r>
            <w:r>
              <w:rPr>
                <w:rFonts w:ascii="Times New Roman" w:eastAsia="Times New Roman" w:hAnsi="Times New Roman" w:cs="Times New Roman"/>
                <w:i/>
                <w:strike/>
                <w:sz w:val="24"/>
              </w:rPr>
              <w:t xml:space="preserve"> 9</w:t>
            </w:r>
            <w:r>
              <w:rPr>
                <w:rFonts w:ascii="Times New Roman" w:eastAsia="Times New Roman" w:hAnsi="Times New Roman" w:cs="Times New Roman"/>
                <w:i/>
                <w:sz w:val="24"/>
              </w:rPr>
              <w:t xml:space="preserve">– 16 hours </w:t>
            </w:r>
          </w:p>
          <w:p w:rsidR="009F6E37" w:rsidRDefault="00F7525D">
            <w:pPr>
              <w:spacing w:after="0"/>
            </w:pPr>
            <w:r>
              <w:rPr>
                <w:rFonts w:ascii="Times New Roman" w:eastAsia="Times New Roman" w:hAnsi="Times New Roman" w:cs="Times New Roman"/>
                <w:sz w:val="24"/>
              </w:rPr>
              <w:t xml:space="preserve">TCHL 500 – Foundations of Teacher </w:t>
            </w:r>
          </w:p>
          <w:p w:rsidR="009F6E37" w:rsidRDefault="00F7525D">
            <w:pPr>
              <w:spacing w:after="0"/>
            </w:pPr>
            <w:r>
              <w:rPr>
                <w:rFonts w:ascii="Times New Roman" w:eastAsia="Times New Roman" w:hAnsi="Times New Roman" w:cs="Times New Roman"/>
                <w:sz w:val="24"/>
              </w:rPr>
              <w:t>Leaders</w:t>
            </w:r>
            <w:r>
              <w:rPr>
                <w:rFonts w:ascii="Times New Roman" w:eastAsia="Times New Roman" w:hAnsi="Times New Roman" w:cs="Times New Roman"/>
                <w:sz w:val="24"/>
              </w:rPr>
              <w:t xml:space="preserve">hip (3 Hrs) </w:t>
            </w:r>
          </w:p>
          <w:p w:rsidR="009F6E37" w:rsidRDefault="00F7525D">
            <w:pPr>
              <w:spacing w:after="0" w:line="240" w:lineRule="auto"/>
            </w:pPr>
            <w:r>
              <w:rPr>
                <w:rFonts w:ascii="Times New Roman" w:eastAsia="Times New Roman" w:hAnsi="Times New Roman" w:cs="Times New Roman"/>
                <w:sz w:val="24"/>
              </w:rPr>
              <w:t xml:space="preserve">TCHL 530 Curriculum Development (3 Hrs) </w:t>
            </w:r>
            <w:r>
              <w:rPr>
                <w:rFonts w:ascii="Times New Roman" w:eastAsia="Times New Roman" w:hAnsi="Times New Roman" w:cs="Times New Roman"/>
                <w:strike/>
                <w:sz w:val="24"/>
              </w:rPr>
              <w:t>TCHL 550 – Student Assessment I:</w:t>
            </w:r>
            <w:r>
              <w:rPr>
                <w:rFonts w:ascii="Times New Roman" w:eastAsia="Times New Roman" w:hAnsi="Times New Roman" w:cs="Times New Roman"/>
                <w:sz w:val="24"/>
              </w:rPr>
              <w:t xml:space="preserve"> </w:t>
            </w:r>
          </w:p>
          <w:p w:rsidR="009F6E37" w:rsidRDefault="00F7525D">
            <w:pPr>
              <w:spacing w:after="0" w:line="240" w:lineRule="auto"/>
            </w:pPr>
            <w:r>
              <w:rPr>
                <w:rFonts w:ascii="Times New Roman" w:eastAsia="Times New Roman" w:hAnsi="Times New Roman" w:cs="Times New Roman"/>
                <w:strike/>
                <w:sz w:val="24"/>
              </w:rPr>
              <w:t>Fundamentals of Student Assessment (1 hr)</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TCHL 554 – Student Assessment II:</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trike/>
                <w:sz w:val="24"/>
              </w:rPr>
              <w:t>Standardized Testing (1 hr)</w:t>
            </w:r>
            <w:r>
              <w:rPr>
                <w:rFonts w:ascii="Times New Roman" w:eastAsia="Times New Roman" w:hAnsi="Times New Roman" w:cs="Times New Roman"/>
                <w:sz w:val="24"/>
              </w:rPr>
              <w:t xml:space="preserve">  </w:t>
            </w:r>
          </w:p>
          <w:p w:rsidR="009F6E37" w:rsidRDefault="00F7525D">
            <w:pPr>
              <w:spacing w:after="0" w:line="239" w:lineRule="auto"/>
            </w:pPr>
            <w:r>
              <w:rPr>
                <w:rFonts w:ascii="Times New Roman" w:eastAsia="Times New Roman" w:hAnsi="Times New Roman" w:cs="Times New Roman"/>
                <w:strike/>
                <w:sz w:val="24"/>
              </w:rPr>
              <w:t>TCHL 558 – Student Assessment III:</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Classroom Tests and Instrum</w:t>
            </w:r>
            <w:r>
              <w:rPr>
                <w:rFonts w:ascii="Times New Roman" w:eastAsia="Times New Roman" w:hAnsi="Times New Roman" w:cs="Times New Roman"/>
                <w:strike/>
                <w:sz w:val="24"/>
              </w:rPr>
              <w:t>ents (2 hrs)</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TCHL 540 – Classroom Instruction:</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trike/>
                <w:sz w:val="24"/>
              </w:rPr>
              <w:t>Instructional Strategies (1 hr)</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trike/>
                <w:sz w:val="24"/>
              </w:rPr>
              <w:t>TCHL 544 – Classroom Instruction: Equitable</w:t>
            </w:r>
            <w:r>
              <w:rPr>
                <w:rFonts w:ascii="Times New Roman" w:eastAsia="Times New Roman" w:hAnsi="Times New Roman" w:cs="Times New Roman"/>
                <w:sz w:val="24"/>
              </w:rPr>
              <w:t xml:space="preserve"> </w:t>
            </w:r>
          </w:p>
          <w:p w:rsidR="009F6E37" w:rsidRDefault="00F7525D">
            <w:pPr>
              <w:spacing w:after="3" w:line="239" w:lineRule="auto"/>
            </w:pPr>
            <w:r>
              <w:rPr>
                <w:rFonts w:ascii="Times New Roman" w:eastAsia="Times New Roman" w:hAnsi="Times New Roman" w:cs="Times New Roman"/>
                <w:strike/>
                <w:sz w:val="24"/>
              </w:rPr>
              <w:t>School and Community Partnerships (1 hr)</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TCHL 548 – Classroom Instruction: Managing</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the Learning Environment (1 hr)</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TCHL 560 </w:t>
            </w:r>
            <w:r>
              <w:rPr>
                <w:rFonts w:ascii="Times New Roman" w:eastAsia="Times New Roman" w:hAnsi="Times New Roman" w:cs="Times New Roman"/>
                <w:sz w:val="24"/>
              </w:rPr>
              <w:t xml:space="preserve">– Action Research for Teacher </w:t>
            </w:r>
          </w:p>
        </w:tc>
        <w:tc>
          <w:tcPr>
            <w:tcW w:w="4717" w:type="dxa"/>
            <w:tcBorders>
              <w:top w:val="single" w:sz="4" w:space="0" w:color="000000"/>
              <w:left w:val="single" w:sz="4" w:space="0" w:color="000000"/>
              <w:bottom w:val="single" w:sz="4" w:space="0" w:color="000000"/>
              <w:right w:val="single" w:sz="4" w:space="0" w:color="000000"/>
            </w:tcBorders>
          </w:tcPr>
          <w:p w:rsidR="009F6E37" w:rsidRDefault="00F7525D">
            <w:pPr>
              <w:spacing w:after="4" w:line="274" w:lineRule="auto"/>
              <w:ind w:right="16"/>
            </w:pPr>
            <w:r>
              <w:rPr>
                <w:rFonts w:ascii="Times New Roman" w:eastAsia="Times New Roman" w:hAnsi="Times New Roman" w:cs="Times New Roman"/>
                <w:sz w:val="24"/>
              </w:rPr>
              <w:t xml:space="preserve">core courses they must take in the professional education core .All students must complete </w:t>
            </w:r>
            <w:r>
              <w:rPr>
                <w:rFonts w:ascii="Times New Roman" w:eastAsia="Times New Roman" w:hAnsi="Times New Roman" w:cs="Times New Roman"/>
                <w:sz w:val="24"/>
                <w:shd w:val="clear" w:color="auto" w:fill="FFFF00"/>
              </w:rPr>
              <w:t>TCHL 500, 530, 545, 555, 559, and 560</w:t>
            </w:r>
            <w:r>
              <w:rPr>
                <w:rFonts w:ascii="Times New Roman" w:eastAsia="Times New Roman" w:hAnsi="Times New Roman" w:cs="Times New Roman"/>
                <w:sz w:val="24"/>
              </w:rPr>
              <w:t xml:space="preserve"> or pass proficiency evaluations for </w:t>
            </w:r>
            <w:r>
              <w:rPr>
                <w:rFonts w:ascii="Times New Roman" w:eastAsia="Times New Roman" w:hAnsi="Times New Roman" w:cs="Times New Roman"/>
                <w:sz w:val="24"/>
                <w:shd w:val="clear" w:color="auto" w:fill="FFFF00"/>
              </w:rPr>
              <w:t>TCHL 545</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and 555</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If the proficiency tests for TCHL</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545 and 555 are passed, 6 hours of advisor</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approved electives will be needed to replace</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those courses.</w:t>
            </w:r>
            <w:r>
              <w:rPr>
                <w:rFonts w:ascii="Times New Roman" w:eastAsia="Times New Roman" w:hAnsi="Times New Roman" w:cs="Times New Roman"/>
                <w:sz w:val="24"/>
              </w:rPr>
              <w:t xml:space="preserve">  </w:t>
            </w:r>
          </w:p>
          <w:p w:rsidR="009F6E37" w:rsidRDefault="00F7525D">
            <w:pPr>
              <w:spacing w:after="12"/>
            </w:pPr>
            <w:r>
              <w:rPr>
                <w:rFonts w:ascii="Times New Roman" w:eastAsia="Times New Roman" w:hAnsi="Times New Roman" w:cs="Times New Roman"/>
                <w:b/>
                <w:sz w:val="24"/>
              </w:rPr>
              <w:t xml:space="preserve"> </w:t>
            </w:r>
          </w:p>
          <w:p w:rsidR="009F6E37" w:rsidRDefault="00F7525D">
            <w:pPr>
              <w:spacing w:after="19"/>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7"/>
            </w:pPr>
            <w:r>
              <w:rPr>
                <w:rFonts w:ascii="Times New Roman" w:eastAsia="Times New Roman" w:hAnsi="Times New Roman" w:cs="Times New Roman"/>
                <w:i/>
                <w:sz w:val="24"/>
              </w:rPr>
              <w:t xml:space="preserve"> </w:t>
            </w:r>
          </w:p>
          <w:p w:rsidR="009F6E37" w:rsidRDefault="00F7525D">
            <w:pPr>
              <w:spacing w:after="19"/>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9"/>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16"/>
            </w:pPr>
            <w:r>
              <w:rPr>
                <w:rFonts w:ascii="Times New Roman" w:eastAsia="Times New Roman" w:hAnsi="Times New Roman" w:cs="Times New Roman"/>
                <w:i/>
                <w:sz w:val="24"/>
              </w:rPr>
              <w:t xml:space="preserve"> </w:t>
            </w:r>
          </w:p>
          <w:p w:rsidR="009F6E37" w:rsidRDefault="00F7525D">
            <w:pPr>
              <w:spacing w:after="21"/>
            </w:pPr>
            <w:r>
              <w:rPr>
                <w:rFonts w:ascii="Times New Roman" w:eastAsia="Times New Roman" w:hAnsi="Times New Roman" w:cs="Times New Roman"/>
                <w:i/>
                <w:sz w:val="24"/>
              </w:rPr>
              <w:t xml:space="preserve"> </w:t>
            </w:r>
          </w:p>
          <w:p w:rsidR="009F6E37" w:rsidRDefault="00F7525D">
            <w:pPr>
              <w:spacing w:after="19"/>
            </w:pPr>
            <w:r>
              <w:rPr>
                <w:rFonts w:ascii="Times New Roman" w:eastAsia="Times New Roman" w:hAnsi="Times New Roman" w:cs="Times New Roman"/>
                <w:b/>
                <w:sz w:val="24"/>
              </w:rPr>
              <w:t xml:space="preserve"> </w:t>
            </w:r>
          </w:p>
          <w:p w:rsidR="009F6E37" w:rsidRDefault="00F7525D">
            <w:pPr>
              <w:spacing w:after="17"/>
            </w:pPr>
            <w:r>
              <w:rPr>
                <w:rFonts w:ascii="Times New Roman" w:eastAsia="Times New Roman" w:hAnsi="Times New Roman" w:cs="Times New Roman"/>
                <w:b/>
                <w:sz w:val="24"/>
              </w:rPr>
              <w:t xml:space="preserve"> </w:t>
            </w:r>
          </w:p>
          <w:p w:rsidR="009F6E37" w:rsidRDefault="00F7525D">
            <w:pPr>
              <w:spacing w:after="13"/>
            </w:pPr>
            <w:r>
              <w:rPr>
                <w:rFonts w:ascii="Times New Roman" w:eastAsia="Times New Roman" w:hAnsi="Times New Roman" w:cs="Times New Roman"/>
                <w:b/>
                <w:sz w:val="24"/>
              </w:rPr>
              <w:t xml:space="preserve"> </w:t>
            </w:r>
          </w:p>
          <w:p w:rsidR="009F6E37" w:rsidRDefault="00F7525D">
            <w:pPr>
              <w:spacing w:after="1" w:line="273" w:lineRule="auto"/>
            </w:pPr>
            <w:r>
              <w:rPr>
                <w:rFonts w:ascii="Times New Roman" w:eastAsia="Times New Roman" w:hAnsi="Times New Roman" w:cs="Times New Roman"/>
                <w:i/>
                <w:sz w:val="24"/>
              </w:rPr>
              <w:t xml:space="preserve">(Level I) Professional Education Core – </w:t>
            </w:r>
            <w:r>
              <w:rPr>
                <w:rFonts w:ascii="Times New Roman" w:eastAsia="Times New Roman" w:hAnsi="Times New Roman" w:cs="Times New Roman"/>
                <w:i/>
                <w:sz w:val="24"/>
                <w:shd w:val="clear" w:color="auto" w:fill="FFFF00"/>
              </w:rPr>
              <w:t>10</w:t>
            </w:r>
            <w:r>
              <w:rPr>
                <w:rFonts w:ascii="Times New Roman" w:eastAsia="Times New Roman" w:hAnsi="Times New Roman" w:cs="Times New Roman"/>
                <w:i/>
                <w:sz w:val="24"/>
              </w:rPr>
              <w:t xml:space="preserve"> - 16 hours </w:t>
            </w:r>
          </w:p>
          <w:p w:rsidR="009F6E37" w:rsidRDefault="00F7525D">
            <w:pPr>
              <w:spacing w:after="0"/>
            </w:pPr>
            <w:r>
              <w:rPr>
                <w:rFonts w:ascii="Times New Roman" w:eastAsia="Times New Roman" w:hAnsi="Times New Roman" w:cs="Times New Roman"/>
                <w:sz w:val="24"/>
              </w:rPr>
              <w:t xml:space="preserve">TCHL 500 – Foundations of Teacher </w:t>
            </w:r>
          </w:p>
          <w:p w:rsidR="009F6E37" w:rsidRDefault="00F7525D">
            <w:pPr>
              <w:spacing w:after="0"/>
            </w:pPr>
            <w:r>
              <w:rPr>
                <w:rFonts w:ascii="Times New Roman" w:eastAsia="Times New Roman" w:hAnsi="Times New Roman" w:cs="Times New Roman"/>
                <w:sz w:val="24"/>
              </w:rPr>
              <w:t xml:space="preserve">Leadership (3 Hrs) </w:t>
            </w:r>
          </w:p>
          <w:p w:rsidR="009F6E37" w:rsidRDefault="00F7525D">
            <w:pPr>
              <w:spacing w:after="0"/>
            </w:pPr>
            <w:r>
              <w:rPr>
                <w:rFonts w:ascii="Times New Roman" w:eastAsia="Times New Roman" w:hAnsi="Times New Roman" w:cs="Times New Roman"/>
                <w:sz w:val="24"/>
              </w:rPr>
              <w:t xml:space="preserve">TCHL 530 Curriculum Development (3 Hrs) </w:t>
            </w:r>
          </w:p>
          <w:tbl>
            <w:tblPr>
              <w:tblStyle w:val="TableGrid"/>
              <w:tblW w:w="4143" w:type="dxa"/>
              <w:tblInd w:w="0" w:type="dxa"/>
              <w:tblCellMar>
                <w:top w:w="2" w:type="dxa"/>
                <w:left w:w="0" w:type="dxa"/>
                <w:bottom w:w="0" w:type="dxa"/>
                <w:right w:w="0" w:type="dxa"/>
              </w:tblCellMar>
              <w:tblLook w:val="04A0" w:firstRow="1" w:lastRow="0" w:firstColumn="1" w:lastColumn="0" w:noHBand="0" w:noVBand="1"/>
            </w:tblPr>
            <w:tblGrid>
              <w:gridCol w:w="1134"/>
              <w:gridCol w:w="1533"/>
              <w:gridCol w:w="1279"/>
              <w:gridCol w:w="197"/>
            </w:tblGrid>
            <w:tr w:rsidR="009F6E37">
              <w:trPr>
                <w:trHeight w:val="276"/>
              </w:trPr>
              <w:tc>
                <w:tcPr>
                  <w:tcW w:w="4143" w:type="dxa"/>
                  <w:gridSpan w:val="4"/>
                  <w:tcBorders>
                    <w:top w:val="nil"/>
                    <w:left w:val="nil"/>
                    <w:bottom w:val="nil"/>
                    <w:right w:val="nil"/>
                  </w:tcBorders>
                  <w:shd w:val="clear" w:color="auto" w:fill="FFFF00"/>
                </w:tcPr>
                <w:p w:rsidR="009F6E37" w:rsidRDefault="00F7525D">
                  <w:pPr>
                    <w:spacing w:after="0"/>
                    <w:jc w:val="both"/>
                  </w:pPr>
                  <w:r>
                    <w:rPr>
                      <w:rFonts w:ascii="Times New Roman" w:eastAsia="Times New Roman" w:hAnsi="Times New Roman" w:cs="Times New Roman"/>
                      <w:sz w:val="24"/>
                    </w:rPr>
                    <w:t xml:space="preserve">TCHL 545 (3hr) – Classroom Instructional </w:t>
                  </w:r>
                </w:p>
              </w:tc>
            </w:tr>
            <w:tr w:rsidR="009F6E37">
              <w:trPr>
                <w:trHeight w:val="276"/>
              </w:trPr>
              <w:tc>
                <w:tcPr>
                  <w:tcW w:w="2667" w:type="dxa"/>
                  <w:gridSpan w:val="2"/>
                  <w:tcBorders>
                    <w:top w:val="nil"/>
                    <w:left w:val="nil"/>
                    <w:bottom w:val="nil"/>
                    <w:right w:val="nil"/>
                  </w:tcBorders>
                  <w:shd w:val="clear" w:color="auto" w:fill="FFFF00"/>
                </w:tcPr>
                <w:p w:rsidR="009F6E37" w:rsidRDefault="00F7525D">
                  <w:pPr>
                    <w:spacing w:after="0"/>
                    <w:jc w:val="both"/>
                  </w:pPr>
                  <w:r>
                    <w:rPr>
                      <w:rFonts w:ascii="Times New Roman" w:eastAsia="Times New Roman" w:hAnsi="Times New Roman" w:cs="Times New Roman"/>
                      <w:sz w:val="24"/>
                    </w:rPr>
                    <w:t>Strategies and Management</w:t>
                  </w:r>
                </w:p>
              </w:tc>
              <w:tc>
                <w:tcPr>
                  <w:tcW w:w="1477" w:type="dxa"/>
                  <w:gridSpan w:val="2"/>
                  <w:tcBorders>
                    <w:top w:val="nil"/>
                    <w:left w:val="nil"/>
                    <w:bottom w:val="nil"/>
                    <w:right w:val="nil"/>
                  </w:tcBorders>
                </w:tcPr>
                <w:p w:rsidR="009F6E37" w:rsidRDefault="00F7525D">
                  <w:pPr>
                    <w:spacing w:after="0"/>
                  </w:pPr>
                  <w:r>
                    <w:rPr>
                      <w:rFonts w:ascii="Times New Roman" w:eastAsia="Times New Roman" w:hAnsi="Times New Roman" w:cs="Times New Roman"/>
                      <w:sz w:val="24"/>
                    </w:rPr>
                    <w:t xml:space="preserve">  </w:t>
                  </w:r>
                </w:p>
              </w:tc>
            </w:tr>
            <w:tr w:rsidR="009F6E37">
              <w:trPr>
                <w:trHeight w:val="276"/>
              </w:trPr>
              <w:tc>
                <w:tcPr>
                  <w:tcW w:w="3947" w:type="dxa"/>
                  <w:gridSpan w:val="3"/>
                  <w:tcBorders>
                    <w:top w:val="nil"/>
                    <w:left w:val="nil"/>
                    <w:bottom w:val="nil"/>
                    <w:right w:val="nil"/>
                  </w:tcBorders>
                  <w:shd w:val="clear" w:color="auto" w:fill="FFFF00"/>
                </w:tcPr>
                <w:p w:rsidR="009F6E37" w:rsidRDefault="00F7525D">
                  <w:pPr>
                    <w:spacing w:after="0"/>
                    <w:jc w:val="both"/>
                  </w:pPr>
                  <w:r>
                    <w:rPr>
                      <w:rFonts w:ascii="Times New Roman" w:eastAsia="Times New Roman" w:hAnsi="Times New Roman" w:cs="Times New Roman"/>
                      <w:sz w:val="24"/>
                    </w:rPr>
                    <w:t>TCHL 555 (3hr) - School and Classroom</w:t>
                  </w:r>
                </w:p>
              </w:tc>
              <w:tc>
                <w:tcPr>
                  <w:tcW w:w="197" w:type="dxa"/>
                  <w:vMerge w:val="restart"/>
                  <w:tcBorders>
                    <w:top w:val="nil"/>
                    <w:left w:val="nil"/>
                    <w:bottom w:val="nil"/>
                    <w:right w:val="nil"/>
                  </w:tcBorders>
                </w:tcPr>
                <w:p w:rsidR="009F6E37" w:rsidRDefault="00F7525D">
                  <w:pPr>
                    <w:spacing w:after="0"/>
                    <w:ind w:left="-2"/>
                  </w:pPr>
                  <w:r>
                    <w:rPr>
                      <w:rFonts w:ascii="Times New Roman" w:eastAsia="Times New Roman" w:hAnsi="Times New Roman" w:cs="Times New Roman"/>
                      <w:sz w:val="24"/>
                    </w:rPr>
                    <w:t xml:space="preserve"> </w:t>
                  </w:r>
                </w:p>
              </w:tc>
            </w:tr>
            <w:tr w:rsidR="009F6E37">
              <w:trPr>
                <w:trHeight w:val="276"/>
              </w:trPr>
              <w:tc>
                <w:tcPr>
                  <w:tcW w:w="1133" w:type="dxa"/>
                  <w:tcBorders>
                    <w:top w:val="nil"/>
                    <w:left w:val="nil"/>
                    <w:bottom w:val="nil"/>
                    <w:right w:val="nil"/>
                  </w:tcBorders>
                  <w:shd w:val="clear" w:color="auto" w:fill="FFFF00"/>
                </w:tcPr>
                <w:p w:rsidR="009F6E37" w:rsidRDefault="00F7525D">
                  <w:pPr>
                    <w:spacing w:after="0"/>
                    <w:jc w:val="both"/>
                  </w:pPr>
                  <w:r>
                    <w:rPr>
                      <w:rFonts w:ascii="Times New Roman" w:eastAsia="Times New Roman" w:hAnsi="Times New Roman" w:cs="Times New Roman"/>
                      <w:sz w:val="24"/>
                    </w:rPr>
                    <w:t>Assessment</w:t>
                  </w:r>
                </w:p>
              </w:tc>
              <w:tc>
                <w:tcPr>
                  <w:tcW w:w="2813" w:type="dxa"/>
                  <w:gridSpan w:val="2"/>
                  <w:tcBorders>
                    <w:top w:val="nil"/>
                    <w:left w:val="nil"/>
                    <w:bottom w:val="nil"/>
                    <w:right w:val="nil"/>
                  </w:tcBorders>
                </w:tcPr>
                <w:p w:rsidR="009F6E37" w:rsidRDefault="00F7525D">
                  <w:pPr>
                    <w:spacing w:after="0"/>
                    <w:ind w:left="-1"/>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9F6E37" w:rsidRDefault="009F6E37"/>
              </w:tc>
            </w:tr>
            <w:tr w:rsidR="009F6E37">
              <w:trPr>
                <w:trHeight w:val="276"/>
              </w:trPr>
              <w:tc>
                <w:tcPr>
                  <w:tcW w:w="4143" w:type="dxa"/>
                  <w:gridSpan w:val="4"/>
                  <w:tcBorders>
                    <w:top w:val="nil"/>
                    <w:left w:val="nil"/>
                    <w:bottom w:val="nil"/>
                    <w:right w:val="nil"/>
                  </w:tcBorders>
                  <w:shd w:val="clear" w:color="auto" w:fill="FFFF00"/>
                </w:tcPr>
                <w:p w:rsidR="009F6E37" w:rsidRDefault="00F7525D">
                  <w:pPr>
                    <w:spacing w:after="0"/>
                    <w:ind w:right="-13"/>
                    <w:jc w:val="both"/>
                  </w:pPr>
                  <w:r>
                    <w:rPr>
                      <w:rFonts w:ascii="Times New Roman" w:eastAsia="Times New Roman" w:hAnsi="Times New Roman" w:cs="Times New Roman"/>
                      <w:sz w:val="24"/>
                    </w:rPr>
                    <w:t>TCHL 559 (1hr) – Action Research Design</w:t>
                  </w:r>
                </w:p>
              </w:tc>
            </w:tr>
          </w:tbl>
          <w:p w:rsidR="009F6E37" w:rsidRDefault="00F7525D">
            <w:pPr>
              <w:spacing w:after="17"/>
            </w:pPr>
            <w:r>
              <w:rPr>
                <w:rFonts w:ascii="Times New Roman" w:eastAsia="Times New Roman" w:hAnsi="Times New Roman" w:cs="Times New Roman"/>
                <w:sz w:val="24"/>
              </w:rPr>
              <w:t xml:space="preserve">TCHL 560 – Action Research Capstone for </w:t>
            </w:r>
          </w:p>
          <w:p w:rsidR="009F6E37" w:rsidRDefault="00F7525D">
            <w:pPr>
              <w:spacing w:after="21"/>
            </w:pPr>
            <w:r>
              <w:rPr>
                <w:rFonts w:ascii="Times New Roman" w:eastAsia="Times New Roman" w:hAnsi="Times New Roman" w:cs="Times New Roman"/>
                <w:sz w:val="24"/>
              </w:rPr>
              <w:t xml:space="preserve">Teacher Leaders (3 Hrs) </w:t>
            </w:r>
          </w:p>
          <w:p w:rsidR="009F6E37" w:rsidRDefault="00F7525D">
            <w:pPr>
              <w:spacing w:after="9"/>
            </w:pPr>
            <w:r>
              <w:rPr>
                <w:rFonts w:ascii="Times New Roman" w:eastAsia="Times New Roman" w:hAnsi="Times New Roman" w:cs="Times New Roman"/>
                <w:b/>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tc>
      </w:tr>
      <w:tr w:rsidR="009F6E37">
        <w:trPr>
          <w:trHeight w:val="11464"/>
        </w:trPr>
        <w:tc>
          <w:tcPr>
            <w:tcW w:w="4753" w:type="dxa"/>
            <w:tcBorders>
              <w:top w:val="single" w:sz="4" w:space="0" w:color="000000"/>
              <w:left w:val="single" w:sz="4" w:space="0" w:color="000000"/>
              <w:bottom w:val="single" w:sz="4" w:space="0" w:color="000000"/>
              <w:right w:val="single" w:sz="4" w:space="0" w:color="000000"/>
            </w:tcBorders>
          </w:tcPr>
          <w:p w:rsidR="009F6E37" w:rsidRDefault="00F7525D">
            <w:pPr>
              <w:spacing w:after="14"/>
            </w:pPr>
            <w:r>
              <w:rPr>
                <w:rFonts w:ascii="Times New Roman" w:eastAsia="Times New Roman" w:hAnsi="Times New Roman" w:cs="Times New Roman"/>
                <w:sz w:val="24"/>
              </w:rPr>
              <w:lastRenderedPageBreak/>
              <w:t xml:space="preserve">Leaders (3 Hrs)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line="240" w:lineRule="auto"/>
              <w:ind w:right="73"/>
            </w:pPr>
            <w:r>
              <w:rPr>
                <w:rFonts w:ascii="Times New Roman" w:eastAsia="Times New Roman" w:hAnsi="Times New Roman" w:cs="Times New Roman"/>
                <w:sz w:val="24"/>
              </w:rPr>
              <w:t xml:space="preserve">Mid-Point Assessment Requirements:  To ensure that all master’s candidates are proficient on Advanced Level Kentucky Teacher Standards, all </w:t>
            </w:r>
            <w:r>
              <w:rPr>
                <w:rFonts w:ascii="Times New Roman" w:eastAsia="Times New Roman" w:hAnsi="Times New Roman" w:cs="Times New Roman"/>
                <w:i/>
                <w:sz w:val="24"/>
              </w:rPr>
              <w:t xml:space="preserve">Critical Performances </w:t>
            </w:r>
            <w:r>
              <w:rPr>
                <w:rFonts w:ascii="Times New Roman" w:eastAsia="Times New Roman" w:hAnsi="Times New Roman" w:cs="Times New Roman"/>
                <w:sz w:val="24"/>
              </w:rPr>
              <w:t xml:space="preserve">associated with the above PE or TCHL courses must be completed, </w:t>
            </w:r>
            <w:r>
              <w:rPr>
                <w:rFonts w:ascii="Times New Roman" w:eastAsia="Times New Roman" w:hAnsi="Times New Roman" w:cs="Times New Roman"/>
                <w:i/>
                <w:sz w:val="24"/>
              </w:rPr>
              <w:t xml:space="preserve">even if a candidate’s program of studies does not include the courses. </w:t>
            </w:r>
            <w:r>
              <w:rPr>
                <w:rFonts w:ascii="Times New Roman" w:eastAsia="Times New Roman" w:hAnsi="Times New Roman" w:cs="Times New Roman"/>
                <w:sz w:val="24"/>
              </w:rPr>
              <w:t xml:space="preserve">Candidates may only complete 6 hours in Level 2 before they have uploaded all Critical Performances and have achieved an </w:t>
            </w:r>
            <w:r>
              <w:rPr>
                <w:rFonts w:ascii="Times New Roman" w:eastAsia="Times New Roman" w:hAnsi="Times New Roman" w:cs="Times New Roman"/>
                <w:sz w:val="24"/>
              </w:rPr>
              <w:t xml:space="preserve">average score of 3.0 on all performances and an average score of 3 on dispositions. </w:t>
            </w:r>
          </w:p>
          <w:p w:rsidR="009F6E37" w:rsidRDefault="00F7525D">
            <w:pPr>
              <w:spacing w:after="0" w:line="238" w:lineRule="auto"/>
            </w:pPr>
            <w:r>
              <w:rPr>
                <w:rFonts w:ascii="Times New Roman" w:eastAsia="Times New Roman" w:hAnsi="Times New Roman" w:cs="Times New Roman"/>
                <w:sz w:val="24"/>
              </w:rPr>
              <w:t xml:space="preserve">Additional course work during Level 2 may be required based on the assessment results.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1" w:line="238" w:lineRule="auto"/>
            </w:pPr>
            <w:r>
              <w:rPr>
                <w:rFonts w:ascii="Times New Roman" w:eastAsia="Times New Roman" w:hAnsi="Times New Roman" w:cs="Times New Roman"/>
                <w:sz w:val="24"/>
                <w:u w:val="single" w:color="000000"/>
              </w:rPr>
              <w:t>(Level II) Specialization Component—15</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hours</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trike/>
                <w:sz w:val="24"/>
              </w:rPr>
              <w:t>KIN 501 – Research Methods in Ki</w:t>
            </w:r>
            <w:r>
              <w:rPr>
                <w:rFonts w:ascii="Times New Roman" w:eastAsia="Times New Roman" w:hAnsi="Times New Roman" w:cs="Times New Roman"/>
                <w:strike/>
                <w:sz w:val="24"/>
              </w:rPr>
              <w:t>nesiology</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trike/>
                <w:sz w:val="24"/>
              </w:rPr>
              <w:t>(3 Hrs)</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KIN 503– Advanced Motor Learning &amp; </w:t>
            </w:r>
          </w:p>
          <w:p w:rsidR="009F6E37" w:rsidRDefault="00F7525D">
            <w:pPr>
              <w:spacing w:after="0"/>
            </w:pPr>
            <w:r>
              <w:rPr>
                <w:rFonts w:ascii="Times New Roman" w:eastAsia="Times New Roman" w:hAnsi="Times New Roman" w:cs="Times New Roman"/>
                <w:sz w:val="24"/>
              </w:rPr>
              <w:t xml:space="preserve">Control (3 Hrs) </w:t>
            </w:r>
          </w:p>
          <w:p w:rsidR="009F6E37" w:rsidRDefault="00F7525D">
            <w:pPr>
              <w:spacing w:after="17"/>
            </w:pPr>
            <w:r>
              <w:rPr>
                <w:rFonts w:ascii="Times New Roman" w:eastAsia="Times New Roman" w:hAnsi="Times New Roman" w:cs="Times New Roman"/>
                <w:strike/>
                <w:sz w:val="24"/>
              </w:rPr>
              <w:t>KIN 504 – Advanced Exercise Physiology (3</w:t>
            </w:r>
            <w:r>
              <w:rPr>
                <w:rFonts w:ascii="Times New Roman" w:eastAsia="Times New Roman" w:hAnsi="Times New Roman" w:cs="Times New Roman"/>
                <w:sz w:val="24"/>
              </w:rPr>
              <w:t xml:space="preserve"> </w:t>
            </w:r>
          </w:p>
          <w:p w:rsidR="009F6E37" w:rsidRDefault="00F7525D">
            <w:pPr>
              <w:spacing w:after="18"/>
            </w:pPr>
            <w:r>
              <w:rPr>
                <w:rFonts w:ascii="Times New Roman" w:eastAsia="Times New Roman" w:hAnsi="Times New Roman" w:cs="Times New Roman"/>
                <w:strike/>
                <w:sz w:val="24"/>
              </w:rPr>
              <w:t>Hrs)</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KIN 505 – Foundations of Curriculum </w:t>
            </w:r>
          </w:p>
          <w:p w:rsidR="009F6E37" w:rsidRDefault="00F7525D">
            <w:pPr>
              <w:spacing w:after="0"/>
            </w:pPr>
            <w:r>
              <w:rPr>
                <w:rFonts w:ascii="Times New Roman" w:eastAsia="Times New Roman" w:hAnsi="Times New Roman" w:cs="Times New Roman"/>
                <w:sz w:val="24"/>
              </w:rPr>
              <w:t xml:space="preserve">Construction (3 Hrs) </w:t>
            </w:r>
          </w:p>
          <w:p w:rsidR="009F6E37" w:rsidRDefault="00F7525D">
            <w:pPr>
              <w:spacing w:after="17"/>
            </w:pPr>
            <w:r>
              <w:rPr>
                <w:rFonts w:ascii="Times New Roman" w:eastAsia="Times New Roman" w:hAnsi="Times New Roman" w:cs="Times New Roman"/>
                <w:sz w:val="24"/>
              </w:rPr>
              <w:t xml:space="preserve">KIN 508 – Adaptive Physical Education (3 </w:t>
            </w:r>
          </w:p>
          <w:p w:rsidR="009F6E37" w:rsidRDefault="00F7525D">
            <w:pPr>
              <w:spacing w:after="14"/>
            </w:pPr>
            <w:r>
              <w:rPr>
                <w:rFonts w:ascii="Times New Roman" w:eastAsia="Times New Roman" w:hAnsi="Times New Roman" w:cs="Times New Roman"/>
                <w:sz w:val="24"/>
              </w:rPr>
              <w:t xml:space="preserve">Hrs)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u w:val="single" w:color="000000"/>
              </w:rPr>
              <w:t>Completion Requirements:</w:t>
            </w:r>
            <w:r>
              <w:rPr>
                <w:rFonts w:ascii="Times New Roman" w:eastAsia="Times New Roman" w:hAnsi="Times New Roman" w:cs="Times New Roman"/>
                <w:sz w:val="24"/>
              </w:rPr>
              <w:t xml:space="preserve"> </w:t>
            </w:r>
          </w:p>
          <w:p w:rsidR="009F6E37" w:rsidRDefault="00F7525D">
            <w:pPr>
              <w:numPr>
                <w:ilvl w:val="0"/>
                <w:numId w:val="11"/>
              </w:numPr>
              <w:spacing w:after="0"/>
            </w:pPr>
            <w:r>
              <w:rPr>
                <w:rFonts w:ascii="Times New Roman" w:eastAsia="Times New Roman" w:hAnsi="Times New Roman" w:cs="Times New Roman"/>
                <w:sz w:val="24"/>
              </w:rPr>
              <w:t xml:space="preserve">TCHL 560 – Action Research for Teacher </w:t>
            </w:r>
          </w:p>
          <w:p w:rsidR="009F6E37" w:rsidRDefault="00F7525D">
            <w:pPr>
              <w:spacing w:after="0"/>
            </w:pPr>
            <w:r>
              <w:rPr>
                <w:rFonts w:ascii="Times New Roman" w:eastAsia="Times New Roman" w:hAnsi="Times New Roman" w:cs="Times New Roman"/>
                <w:sz w:val="24"/>
              </w:rPr>
              <w:t xml:space="preserve">Leaders  </w:t>
            </w:r>
          </w:p>
          <w:p w:rsidR="009F6E37" w:rsidRDefault="00F7525D">
            <w:pPr>
              <w:numPr>
                <w:ilvl w:val="0"/>
                <w:numId w:val="11"/>
              </w:numPr>
              <w:spacing w:after="2" w:line="273" w:lineRule="auto"/>
            </w:pPr>
            <w:r>
              <w:rPr>
                <w:rFonts w:ascii="Times New Roman" w:eastAsia="Times New Roman" w:hAnsi="Times New Roman" w:cs="Times New Roman"/>
                <w:sz w:val="24"/>
              </w:rPr>
              <w:t xml:space="preserve">Present research results in a venue approved by the advisor.   </w:t>
            </w:r>
          </w:p>
          <w:p w:rsidR="009F6E37" w:rsidRDefault="00F7525D">
            <w:pPr>
              <w:numPr>
                <w:ilvl w:val="0"/>
                <w:numId w:val="11"/>
              </w:numPr>
              <w:spacing w:after="1" w:line="273" w:lineRule="auto"/>
            </w:pPr>
            <w:r>
              <w:rPr>
                <w:rFonts w:ascii="Times New Roman" w:eastAsia="Times New Roman" w:hAnsi="Times New Roman" w:cs="Times New Roman"/>
                <w:sz w:val="24"/>
              </w:rPr>
              <w:t xml:space="preserve">Achieve a minimum 3.0 GPA in overall coursework. </w:t>
            </w:r>
          </w:p>
          <w:p w:rsidR="009F6E37" w:rsidRDefault="00F7525D">
            <w:pPr>
              <w:spacing w:after="0"/>
            </w:pPr>
            <w:r>
              <w:rPr>
                <w:rFonts w:ascii="Times New Roman" w:eastAsia="Times New Roman" w:hAnsi="Times New Roman" w:cs="Times New Roman"/>
                <w:sz w:val="24"/>
              </w:rPr>
              <w:t xml:space="preserve"> </w:t>
            </w:r>
          </w:p>
        </w:tc>
        <w:tc>
          <w:tcPr>
            <w:tcW w:w="4717"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Mid-Point Assessment Requirements:  </w:t>
            </w:r>
          </w:p>
          <w:p w:rsidR="009F6E37" w:rsidRDefault="00F7525D">
            <w:pPr>
              <w:spacing w:after="7" w:line="238" w:lineRule="auto"/>
              <w:ind w:right="39"/>
            </w:pPr>
            <w:r>
              <w:rPr>
                <w:rFonts w:ascii="Times New Roman" w:eastAsia="Times New Roman" w:hAnsi="Times New Roman" w:cs="Times New Roman"/>
                <w:sz w:val="24"/>
              </w:rPr>
              <w:t xml:space="preserve">To ensure that all master’s candidates are proficient on Advanced Level Kentucky Teacher Standards, all </w:t>
            </w:r>
            <w:r>
              <w:rPr>
                <w:rFonts w:ascii="Times New Roman" w:eastAsia="Times New Roman" w:hAnsi="Times New Roman" w:cs="Times New Roman"/>
                <w:i/>
                <w:sz w:val="24"/>
              </w:rPr>
              <w:t xml:space="preserve">Critical Performances </w:t>
            </w:r>
            <w:r>
              <w:rPr>
                <w:rFonts w:ascii="Times New Roman" w:eastAsia="Times New Roman" w:hAnsi="Times New Roman" w:cs="Times New Roman"/>
                <w:sz w:val="24"/>
              </w:rPr>
              <w:t xml:space="preserve">associated with the above PE or TCHL courses must be completed, </w:t>
            </w:r>
            <w:r>
              <w:rPr>
                <w:rFonts w:ascii="Times New Roman" w:eastAsia="Times New Roman" w:hAnsi="Times New Roman" w:cs="Times New Roman"/>
                <w:i/>
                <w:sz w:val="24"/>
              </w:rPr>
              <w:t>even if a candidate’s program of studies does not include the cour</w:t>
            </w:r>
            <w:r>
              <w:rPr>
                <w:rFonts w:ascii="Times New Roman" w:eastAsia="Times New Roman" w:hAnsi="Times New Roman" w:cs="Times New Roman"/>
                <w:i/>
                <w:sz w:val="24"/>
              </w:rPr>
              <w:t xml:space="preserve">ses. </w:t>
            </w:r>
            <w:r>
              <w:rPr>
                <w:rFonts w:ascii="Times New Roman" w:eastAsia="Times New Roman" w:hAnsi="Times New Roman" w:cs="Times New Roman"/>
                <w:sz w:val="24"/>
              </w:rPr>
              <w:t>Candidates may only complete 6 hours in Level 2 before they have uploaded all Critical Performances and have achieved an average score of 3.0 on all performances and an average score of 3 on dispositions. Additional course work during Level 2 may be r</w:t>
            </w:r>
            <w:r>
              <w:rPr>
                <w:rFonts w:ascii="Times New Roman" w:eastAsia="Times New Roman" w:hAnsi="Times New Roman" w:cs="Times New Roman"/>
                <w:sz w:val="24"/>
              </w:rPr>
              <w:t xml:space="preserve">equired based on the assessment results.  </w:t>
            </w:r>
          </w:p>
          <w:p w:rsidR="009F6E37" w:rsidRDefault="00F7525D">
            <w:pPr>
              <w:spacing w:after="16"/>
            </w:pPr>
            <w:r>
              <w:rPr>
                <w:rFonts w:ascii="Times New Roman" w:eastAsia="Times New Roman" w:hAnsi="Times New Roman" w:cs="Times New Roman"/>
                <w:b/>
                <w:sz w:val="24"/>
              </w:rPr>
              <w:t xml:space="preserve"> </w:t>
            </w:r>
          </w:p>
          <w:p w:rsidR="009F6E37" w:rsidRDefault="00F7525D">
            <w:pPr>
              <w:spacing w:after="12"/>
            </w:pPr>
            <w:r>
              <w:rPr>
                <w:rFonts w:ascii="Times New Roman" w:eastAsia="Times New Roman" w:hAnsi="Times New Roman" w:cs="Times New Roman"/>
                <w:b/>
                <w:sz w:val="24"/>
              </w:rPr>
              <w:t xml:space="preserve"> </w:t>
            </w:r>
          </w:p>
          <w:p w:rsidR="009F6E37" w:rsidRDefault="00F7525D">
            <w:pPr>
              <w:spacing w:after="1" w:line="238" w:lineRule="auto"/>
            </w:pPr>
            <w:r>
              <w:rPr>
                <w:rFonts w:ascii="Times New Roman" w:eastAsia="Times New Roman" w:hAnsi="Times New Roman" w:cs="Times New Roman"/>
                <w:sz w:val="24"/>
                <w:u w:val="single" w:color="000000"/>
              </w:rPr>
              <w:t>Level (II) Specialization Component—15</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hours</w:t>
            </w: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KIN 503– Advanced Motor Learning &amp; </w:t>
            </w:r>
          </w:p>
          <w:p w:rsidR="009F6E37" w:rsidRDefault="00F7525D">
            <w:pPr>
              <w:spacing w:after="0"/>
            </w:pPr>
            <w:r>
              <w:rPr>
                <w:rFonts w:ascii="Times New Roman" w:eastAsia="Times New Roman" w:hAnsi="Times New Roman" w:cs="Times New Roman"/>
                <w:sz w:val="24"/>
              </w:rPr>
              <w:t xml:space="preserve">Control (3 Hrs) </w:t>
            </w:r>
          </w:p>
          <w:p w:rsidR="009F6E37" w:rsidRDefault="00F7525D">
            <w:pPr>
              <w:spacing w:after="0"/>
            </w:pPr>
            <w:r>
              <w:rPr>
                <w:rFonts w:ascii="Times New Roman" w:eastAsia="Times New Roman" w:hAnsi="Times New Roman" w:cs="Times New Roman"/>
                <w:sz w:val="24"/>
              </w:rPr>
              <w:t xml:space="preserve">KIN 505 – Foundations of Curriculum </w:t>
            </w:r>
          </w:p>
          <w:p w:rsidR="009F6E37" w:rsidRDefault="00F7525D">
            <w:pPr>
              <w:spacing w:after="0"/>
            </w:pPr>
            <w:r>
              <w:rPr>
                <w:rFonts w:ascii="Times New Roman" w:eastAsia="Times New Roman" w:hAnsi="Times New Roman" w:cs="Times New Roman"/>
                <w:sz w:val="24"/>
              </w:rPr>
              <w:t xml:space="preserve">Construction (3 Hrs) </w:t>
            </w:r>
          </w:p>
          <w:p w:rsidR="009F6E37" w:rsidRDefault="00F7525D">
            <w:pPr>
              <w:spacing w:after="0"/>
              <w:jc w:val="both"/>
            </w:pPr>
            <w:r>
              <w:rPr>
                <w:rFonts w:ascii="Times New Roman" w:eastAsia="Times New Roman" w:hAnsi="Times New Roman" w:cs="Times New Roman"/>
                <w:sz w:val="24"/>
              </w:rPr>
              <w:t xml:space="preserve">KIN 508 – Adaptive Physical Education (3 Hrs) </w:t>
            </w:r>
          </w:p>
          <w:tbl>
            <w:tblPr>
              <w:tblStyle w:val="TableGrid"/>
              <w:tblW w:w="4105" w:type="dxa"/>
              <w:tblInd w:w="0" w:type="dxa"/>
              <w:tblCellMar>
                <w:top w:w="3" w:type="dxa"/>
                <w:left w:w="0" w:type="dxa"/>
                <w:bottom w:w="0" w:type="dxa"/>
                <w:right w:w="0" w:type="dxa"/>
              </w:tblCellMar>
              <w:tblLook w:val="04A0" w:firstRow="1" w:lastRow="0" w:firstColumn="1" w:lastColumn="0" w:noHBand="0" w:noVBand="1"/>
            </w:tblPr>
            <w:tblGrid>
              <w:gridCol w:w="974"/>
              <w:gridCol w:w="2833"/>
              <w:gridCol w:w="298"/>
            </w:tblGrid>
            <w:tr w:rsidR="009F6E37">
              <w:trPr>
                <w:trHeight w:val="276"/>
              </w:trPr>
              <w:tc>
                <w:tcPr>
                  <w:tcW w:w="4105" w:type="dxa"/>
                  <w:gridSpan w:val="3"/>
                  <w:tcBorders>
                    <w:top w:val="nil"/>
                    <w:left w:val="nil"/>
                    <w:bottom w:val="nil"/>
                    <w:right w:val="nil"/>
                  </w:tcBorders>
                  <w:shd w:val="clear" w:color="auto" w:fill="FFFF00"/>
                </w:tcPr>
                <w:p w:rsidR="009F6E37" w:rsidRDefault="00F7525D">
                  <w:pPr>
                    <w:spacing w:after="0"/>
                    <w:jc w:val="both"/>
                  </w:pPr>
                  <w:r>
                    <w:rPr>
                      <w:rFonts w:ascii="Times New Roman" w:eastAsia="Times New Roman" w:hAnsi="Times New Roman" w:cs="Times New Roman"/>
                      <w:sz w:val="24"/>
                    </w:rPr>
                    <w:t xml:space="preserve">KIN </w:t>
                  </w:r>
                  <w:r>
                    <w:rPr>
                      <w:rFonts w:ascii="Times New Roman" w:eastAsia="Times New Roman" w:hAnsi="Times New Roman" w:cs="Times New Roman"/>
                      <w:sz w:val="24"/>
                    </w:rPr>
                    <w:t xml:space="preserve">520 – Teaching Strategies in Physical </w:t>
                  </w:r>
                </w:p>
              </w:tc>
            </w:tr>
            <w:tr w:rsidR="009F6E37">
              <w:trPr>
                <w:trHeight w:val="276"/>
              </w:trPr>
              <w:tc>
                <w:tcPr>
                  <w:tcW w:w="972" w:type="dxa"/>
                  <w:tcBorders>
                    <w:top w:val="nil"/>
                    <w:left w:val="nil"/>
                    <w:bottom w:val="nil"/>
                    <w:right w:val="nil"/>
                  </w:tcBorders>
                  <w:shd w:val="clear" w:color="auto" w:fill="FFFF00"/>
                </w:tcPr>
                <w:p w:rsidR="009F6E37" w:rsidRDefault="00F7525D">
                  <w:pPr>
                    <w:spacing w:after="0"/>
                    <w:jc w:val="both"/>
                  </w:pPr>
                  <w:r>
                    <w:rPr>
                      <w:rFonts w:ascii="Times New Roman" w:eastAsia="Times New Roman" w:hAnsi="Times New Roman" w:cs="Times New Roman"/>
                      <w:sz w:val="24"/>
                    </w:rPr>
                    <w:t>Education</w:t>
                  </w:r>
                </w:p>
              </w:tc>
              <w:tc>
                <w:tcPr>
                  <w:tcW w:w="3133" w:type="dxa"/>
                  <w:gridSpan w:val="2"/>
                  <w:tcBorders>
                    <w:top w:val="nil"/>
                    <w:left w:val="nil"/>
                    <w:bottom w:val="nil"/>
                    <w:right w:val="nil"/>
                  </w:tcBorders>
                </w:tcPr>
                <w:p w:rsidR="009F6E37" w:rsidRDefault="00F7525D">
                  <w:pPr>
                    <w:spacing w:after="0"/>
                  </w:pPr>
                  <w:r>
                    <w:rPr>
                      <w:rFonts w:ascii="Times New Roman" w:eastAsia="Times New Roman" w:hAnsi="Times New Roman" w:cs="Times New Roman"/>
                      <w:sz w:val="24"/>
                    </w:rPr>
                    <w:t xml:space="preserve"> </w:t>
                  </w:r>
                </w:p>
              </w:tc>
            </w:tr>
            <w:tr w:rsidR="009F6E37">
              <w:trPr>
                <w:trHeight w:val="276"/>
              </w:trPr>
              <w:tc>
                <w:tcPr>
                  <w:tcW w:w="3807" w:type="dxa"/>
                  <w:gridSpan w:val="2"/>
                  <w:tcBorders>
                    <w:top w:val="nil"/>
                    <w:left w:val="nil"/>
                    <w:bottom w:val="nil"/>
                    <w:right w:val="nil"/>
                  </w:tcBorders>
                  <w:shd w:val="clear" w:color="auto" w:fill="FFFF00"/>
                </w:tcPr>
                <w:p w:rsidR="009F6E37" w:rsidRDefault="00F7525D">
                  <w:pPr>
                    <w:spacing w:after="0"/>
                    <w:jc w:val="both"/>
                  </w:pPr>
                  <w:r>
                    <w:rPr>
                      <w:rFonts w:ascii="Times New Roman" w:eastAsia="Times New Roman" w:hAnsi="Times New Roman" w:cs="Times New Roman"/>
                      <w:sz w:val="24"/>
                    </w:rPr>
                    <w:t>RSA 534 – Facility Management (3hrs)</w:t>
                  </w:r>
                </w:p>
              </w:tc>
              <w:tc>
                <w:tcPr>
                  <w:tcW w:w="298" w:type="dxa"/>
                  <w:tcBorders>
                    <w:top w:val="nil"/>
                    <w:left w:val="nil"/>
                    <w:bottom w:val="nil"/>
                    <w:right w:val="nil"/>
                  </w:tcBorders>
                </w:tcPr>
                <w:p w:rsidR="009F6E37" w:rsidRDefault="00F7525D">
                  <w:pPr>
                    <w:spacing w:after="0"/>
                  </w:pPr>
                  <w:r>
                    <w:rPr>
                      <w:rFonts w:ascii="Times New Roman" w:eastAsia="Times New Roman" w:hAnsi="Times New Roman" w:cs="Times New Roman"/>
                      <w:sz w:val="24"/>
                    </w:rPr>
                    <w:t xml:space="preserve"> </w:t>
                  </w:r>
                </w:p>
              </w:tc>
            </w:tr>
          </w:tbl>
          <w:p w:rsidR="009F6E37" w:rsidRDefault="00F7525D">
            <w:pPr>
              <w:spacing w:after="9"/>
            </w:pPr>
            <w:r>
              <w:rPr>
                <w:rFonts w:ascii="Times New Roman" w:eastAsia="Times New Roman" w:hAnsi="Times New Roman" w:cs="Times New Roman"/>
                <w:b/>
                <w:sz w:val="24"/>
              </w:rPr>
              <w:t xml:space="preserve"> </w:t>
            </w:r>
          </w:p>
          <w:p w:rsidR="009F6E37" w:rsidRDefault="00F7525D">
            <w:pPr>
              <w:spacing w:after="0"/>
            </w:pPr>
            <w:r>
              <w:rPr>
                <w:rFonts w:ascii="Times New Roman" w:eastAsia="Times New Roman" w:hAnsi="Times New Roman" w:cs="Times New Roman"/>
                <w:sz w:val="24"/>
                <w:u w:val="single" w:color="000000"/>
              </w:rPr>
              <w:t>Completion Requirements:</w:t>
            </w:r>
            <w:r>
              <w:rPr>
                <w:rFonts w:ascii="Times New Roman" w:eastAsia="Times New Roman" w:hAnsi="Times New Roman" w:cs="Times New Roman"/>
                <w:sz w:val="24"/>
              </w:rPr>
              <w:t xml:space="preserve"> </w:t>
            </w:r>
          </w:p>
          <w:p w:rsidR="009F6E37" w:rsidRDefault="00F7525D">
            <w:pPr>
              <w:numPr>
                <w:ilvl w:val="0"/>
                <w:numId w:val="12"/>
              </w:numPr>
              <w:spacing w:after="0"/>
            </w:pPr>
            <w:r>
              <w:rPr>
                <w:rFonts w:ascii="Times New Roman" w:eastAsia="Times New Roman" w:hAnsi="Times New Roman" w:cs="Times New Roman"/>
                <w:sz w:val="24"/>
              </w:rPr>
              <w:t xml:space="preserve">TCHL 560 – Action Research for Teacher </w:t>
            </w:r>
          </w:p>
          <w:p w:rsidR="009F6E37" w:rsidRDefault="00F7525D">
            <w:pPr>
              <w:spacing w:after="0"/>
            </w:pPr>
            <w:r>
              <w:rPr>
                <w:rFonts w:ascii="Times New Roman" w:eastAsia="Times New Roman" w:hAnsi="Times New Roman" w:cs="Times New Roman"/>
                <w:sz w:val="24"/>
              </w:rPr>
              <w:t xml:space="preserve">Leaders (3 hrs)   </w:t>
            </w:r>
          </w:p>
          <w:p w:rsidR="009F6E37" w:rsidRDefault="00F7525D">
            <w:pPr>
              <w:numPr>
                <w:ilvl w:val="0"/>
                <w:numId w:val="12"/>
              </w:numPr>
              <w:spacing w:after="0" w:line="275" w:lineRule="auto"/>
            </w:pPr>
            <w:r>
              <w:rPr>
                <w:rFonts w:ascii="Times New Roman" w:eastAsia="Times New Roman" w:hAnsi="Times New Roman" w:cs="Times New Roman"/>
                <w:sz w:val="24"/>
              </w:rPr>
              <w:t xml:space="preserve">Present research results in a venue approved by the advisor.   </w:t>
            </w:r>
          </w:p>
          <w:p w:rsidR="009F6E37" w:rsidRDefault="00F7525D">
            <w:pPr>
              <w:numPr>
                <w:ilvl w:val="0"/>
                <w:numId w:val="12"/>
              </w:numPr>
              <w:spacing w:after="5" w:line="273" w:lineRule="auto"/>
            </w:pPr>
            <w:r>
              <w:rPr>
                <w:rFonts w:ascii="Times New Roman" w:eastAsia="Times New Roman" w:hAnsi="Times New Roman" w:cs="Times New Roman"/>
                <w:sz w:val="24"/>
              </w:rPr>
              <w:t xml:space="preserve">Achieve a minimum 3.0 GPA in overall coursework. </w:t>
            </w:r>
          </w:p>
          <w:p w:rsidR="009F6E37" w:rsidRDefault="00F7525D">
            <w:pPr>
              <w:spacing w:after="0"/>
            </w:pPr>
            <w:r>
              <w:rPr>
                <w:rFonts w:ascii="Times New Roman" w:eastAsia="Times New Roman" w:hAnsi="Times New Roman" w:cs="Times New Roman"/>
                <w:b/>
                <w:sz w:val="24"/>
              </w:rPr>
              <w:t xml:space="preserve"> </w:t>
            </w:r>
          </w:p>
        </w:tc>
      </w:tr>
    </w:tbl>
    <w:p w:rsidR="009F6E37" w:rsidRDefault="00F7525D">
      <w:pPr>
        <w:spacing w:after="19"/>
      </w:pPr>
      <w:r>
        <w:rPr>
          <w:rFonts w:ascii="Times New Roman" w:eastAsia="Times New Roman" w:hAnsi="Times New Roman" w:cs="Times New Roman"/>
          <w:b/>
          <w:sz w:val="24"/>
        </w:rPr>
        <w:t xml:space="preserve"> </w:t>
      </w:r>
    </w:p>
    <w:p w:rsidR="009F6E37" w:rsidRDefault="00F7525D">
      <w:pPr>
        <w:spacing w:after="16"/>
      </w:pPr>
      <w:r>
        <w:rPr>
          <w:rFonts w:ascii="Times New Roman" w:eastAsia="Times New Roman" w:hAnsi="Times New Roman" w:cs="Times New Roman"/>
          <w:b/>
          <w:sz w:val="24"/>
        </w:rPr>
        <w:t xml:space="preserve"> </w:t>
      </w:r>
    </w:p>
    <w:p w:rsidR="009F6E37" w:rsidRDefault="00F7525D">
      <w:pPr>
        <w:numPr>
          <w:ilvl w:val="0"/>
          <w:numId w:val="3"/>
        </w:numPr>
        <w:spacing w:after="31" w:line="267" w:lineRule="auto"/>
        <w:ind w:hanging="720"/>
      </w:pPr>
      <w:r>
        <w:rPr>
          <w:rFonts w:ascii="Times New Roman" w:eastAsia="Times New Roman" w:hAnsi="Times New Roman" w:cs="Times New Roman"/>
          <w:b/>
          <w:sz w:val="24"/>
        </w:rPr>
        <w:t xml:space="preserve">Rationale for the proposed program change:   </w:t>
      </w:r>
    </w:p>
    <w:p w:rsidR="009F6E37" w:rsidRDefault="00F7525D">
      <w:pPr>
        <w:numPr>
          <w:ilvl w:val="2"/>
          <w:numId w:val="5"/>
        </w:numPr>
        <w:spacing w:after="4" w:line="271" w:lineRule="auto"/>
        <w:ind w:hanging="360"/>
      </w:pPr>
      <w:r>
        <w:rPr>
          <w:rFonts w:ascii="Times New Roman" w:eastAsia="Times New Roman" w:hAnsi="Times New Roman" w:cs="Times New Roman"/>
          <w:sz w:val="24"/>
        </w:rPr>
        <w:t>The proposed changes in the professional education core are focused on having curriculum in alignment with the Teacher Leader framework of the university</w:t>
      </w:r>
      <w:r>
        <w:rPr>
          <w:rFonts w:ascii="Times New Roman" w:eastAsia="Times New Roman" w:hAnsi="Times New Roman" w:cs="Times New Roman"/>
          <w:sz w:val="24"/>
        </w:rPr>
        <w:t xml:space="preserve"> and with the requirements of </w:t>
      </w:r>
      <w:r>
        <w:rPr>
          <w:rFonts w:ascii="Times New Roman" w:eastAsia="Times New Roman" w:hAnsi="Times New Roman" w:cs="Times New Roman"/>
          <w:sz w:val="24"/>
        </w:rPr>
        <w:lastRenderedPageBreak/>
        <w:t xml:space="preserve">the Kentucky Education Professional Standards Board (EPSB), the entity which issues certificates for all Kentucky teachers. </w:t>
      </w:r>
    </w:p>
    <w:p w:rsidR="009F6E37" w:rsidRDefault="00F7525D">
      <w:pPr>
        <w:numPr>
          <w:ilvl w:val="2"/>
          <w:numId w:val="5"/>
        </w:numPr>
        <w:spacing w:after="4" w:line="271" w:lineRule="auto"/>
        <w:ind w:hanging="360"/>
      </w:pPr>
      <w:r>
        <w:rPr>
          <w:rFonts w:ascii="Times New Roman" w:eastAsia="Times New Roman" w:hAnsi="Times New Roman" w:cs="Times New Roman"/>
          <w:sz w:val="24"/>
        </w:rPr>
        <w:t>The changes in the specialization component are in response to current needs of physical educators in</w:t>
      </w:r>
      <w:r>
        <w:rPr>
          <w:rFonts w:ascii="Times New Roman" w:eastAsia="Times New Roman" w:hAnsi="Times New Roman" w:cs="Times New Roman"/>
          <w:sz w:val="24"/>
        </w:rPr>
        <w:t xml:space="preserve"> the schools regarding safety and proper management of the learning environment, which in physical education is a gymnasium facility, and in response to the addition of the research class in the professional education core. </w:t>
      </w:r>
    </w:p>
    <w:p w:rsidR="009F6E37" w:rsidRDefault="00F7525D">
      <w:pPr>
        <w:numPr>
          <w:ilvl w:val="3"/>
          <w:numId w:val="4"/>
        </w:numPr>
        <w:spacing w:after="4" w:line="271" w:lineRule="auto"/>
        <w:ind w:hanging="360"/>
      </w:pPr>
      <w:r>
        <w:rPr>
          <w:rFonts w:ascii="Times New Roman" w:eastAsia="Times New Roman" w:hAnsi="Times New Roman" w:cs="Times New Roman"/>
          <w:sz w:val="24"/>
        </w:rPr>
        <w:t xml:space="preserve">TCHL 559 and TCHL 560 are both research-oriented courses and required in the Professional Education Core, therefore the KIN 501 is redundant for students thus being removed.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KIN 504 Advanced Exercise Physiology is being removed from the specialization co</w:t>
      </w:r>
      <w:r>
        <w:rPr>
          <w:rFonts w:ascii="Times New Roman" w:eastAsia="Times New Roman" w:hAnsi="Times New Roman" w:cs="Times New Roman"/>
          <w:sz w:val="24"/>
        </w:rPr>
        <w:t xml:space="preserve">mponent as the other courses being added will provide content assessed to be needed to enhance teaching and to offer flexibility in method of course delivery. </w:t>
      </w:r>
    </w:p>
    <w:p w:rsidR="009F6E37" w:rsidRDefault="00F7525D">
      <w:pPr>
        <w:numPr>
          <w:ilvl w:val="3"/>
          <w:numId w:val="4"/>
        </w:numPr>
        <w:spacing w:after="4" w:line="271" w:lineRule="auto"/>
        <w:ind w:hanging="360"/>
      </w:pPr>
      <w:r>
        <w:rPr>
          <w:rFonts w:ascii="Times New Roman" w:eastAsia="Times New Roman" w:hAnsi="Times New Roman" w:cs="Times New Roman"/>
          <w:sz w:val="24"/>
        </w:rPr>
        <w:t>KIN 520 is being added to the specialization component as the course focuses on the physical edu</w:t>
      </w:r>
      <w:r>
        <w:rPr>
          <w:rFonts w:ascii="Times New Roman" w:eastAsia="Times New Roman" w:hAnsi="Times New Roman" w:cs="Times New Roman"/>
          <w:sz w:val="24"/>
        </w:rPr>
        <w:t xml:space="preserve">cation models in teaching and is not related to the instructional strategies and management offered in the core. </w:t>
      </w:r>
    </w:p>
    <w:p w:rsidR="009F6E37" w:rsidRDefault="00F7525D">
      <w:pPr>
        <w:numPr>
          <w:ilvl w:val="3"/>
          <w:numId w:val="4"/>
        </w:numPr>
        <w:spacing w:after="4" w:line="271" w:lineRule="auto"/>
        <w:ind w:hanging="360"/>
      </w:pPr>
      <w:r>
        <w:rPr>
          <w:rFonts w:ascii="Times New Roman" w:eastAsia="Times New Roman" w:hAnsi="Times New Roman" w:cs="Times New Roman"/>
          <w:sz w:val="24"/>
        </w:rPr>
        <w:t>RSA 534 Facility Management is being added to the specialization component because of the current need for safer, better-managed physical educ</w:t>
      </w:r>
      <w:r>
        <w:rPr>
          <w:rFonts w:ascii="Times New Roman" w:eastAsia="Times New Roman" w:hAnsi="Times New Roman" w:cs="Times New Roman"/>
          <w:sz w:val="24"/>
        </w:rPr>
        <w:t>ation environments. There is very little room for this information in any of the undergraduate curriculum that specifically addresses managing your facility – yet when teachers are hired, they are ultimately responsible for the safety of the classroom envi</w:t>
      </w:r>
      <w:r>
        <w:rPr>
          <w:rFonts w:ascii="Times New Roman" w:eastAsia="Times New Roman" w:hAnsi="Times New Roman" w:cs="Times New Roman"/>
          <w:sz w:val="24"/>
        </w:rPr>
        <w:t>ronment. For physical education teachers the classroom can include any of the following: lunchroom/gymnasiums, large gymnasiums with extensive seating, outdoor courts and fields, climbing walls, weight rooms, locker rooms, and more. The teachers are ultima</w:t>
      </w:r>
      <w:r>
        <w:rPr>
          <w:rFonts w:ascii="Times New Roman" w:eastAsia="Times New Roman" w:hAnsi="Times New Roman" w:cs="Times New Roman"/>
          <w:sz w:val="24"/>
        </w:rPr>
        <w:t>tely responsible to know how to best manage their teaching in these environments in order to provide a safe environment. To best serve both the students and teachers, a course like this is a very important addition. This course will have an assignment spec</w:t>
      </w:r>
      <w:r>
        <w:rPr>
          <w:rFonts w:ascii="Times New Roman" w:eastAsia="Times New Roman" w:hAnsi="Times New Roman" w:cs="Times New Roman"/>
          <w:sz w:val="24"/>
        </w:rPr>
        <w:t xml:space="preserve">ific to those students in the PE Teacher Leader program that requires them to complete a facility assessment of their current facility. </w:t>
      </w:r>
    </w:p>
    <w:p w:rsidR="009F6E37" w:rsidRDefault="00F7525D">
      <w:pPr>
        <w:spacing w:after="14"/>
      </w:pPr>
      <w:r>
        <w:rPr>
          <w:rFonts w:ascii="Times New Roman" w:eastAsia="Times New Roman" w:hAnsi="Times New Roman" w:cs="Times New Roman"/>
          <w:b/>
          <w:sz w:val="24"/>
        </w:rPr>
        <w:t xml:space="preserve"> </w:t>
      </w:r>
    </w:p>
    <w:p w:rsidR="009F6E37" w:rsidRDefault="00F7525D">
      <w:pPr>
        <w:numPr>
          <w:ilvl w:val="0"/>
          <w:numId w:val="3"/>
        </w:numPr>
        <w:spacing w:after="0" w:line="267" w:lineRule="auto"/>
        <w:ind w:hanging="720"/>
      </w:pPr>
      <w:r>
        <w:rPr>
          <w:rFonts w:ascii="Times New Roman" w:eastAsia="Times New Roman" w:hAnsi="Times New Roman" w:cs="Times New Roman"/>
          <w:b/>
          <w:sz w:val="24"/>
        </w:rPr>
        <w:t xml:space="preserve">Proposed term for implementation:  </w:t>
      </w:r>
      <w:r>
        <w:rPr>
          <w:rFonts w:ascii="Times New Roman" w:eastAsia="Times New Roman" w:hAnsi="Times New Roman" w:cs="Times New Roman"/>
          <w:sz w:val="24"/>
        </w:rPr>
        <w:t xml:space="preserve">Fall 2015 </w:t>
      </w:r>
    </w:p>
    <w:p w:rsidR="009F6E37" w:rsidRDefault="00F7525D">
      <w:pPr>
        <w:spacing w:after="16"/>
      </w:pPr>
      <w:r>
        <w:rPr>
          <w:rFonts w:ascii="Times New Roman" w:eastAsia="Times New Roman" w:hAnsi="Times New Roman" w:cs="Times New Roman"/>
          <w:b/>
          <w:sz w:val="24"/>
        </w:rPr>
        <w:t xml:space="preserve"> </w:t>
      </w:r>
    </w:p>
    <w:p w:rsidR="009F6E37" w:rsidRDefault="00F7525D">
      <w:pPr>
        <w:numPr>
          <w:ilvl w:val="0"/>
          <w:numId w:val="3"/>
        </w:numPr>
        <w:spacing w:after="0" w:line="267" w:lineRule="auto"/>
        <w:ind w:hanging="720"/>
      </w:pPr>
      <w:r>
        <w:rPr>
          <w:rFonts w:ascii="Times New Roman" w:eastAsia="Times New Roman" w:hAnsi="Times New Roman" w:cs="Times New Roman"/>
          <w:b/>
          <w:sz w:val="24"/>
        </w:rPr>
        <w:t xml:space="preserve">Dates of prior committee approvals: </w:t>
      </w:r>
    </w:p>
    <w:p w:rsidR="009F6E37" w:rsidRDefault="00F7525D">
      <w:pPr>
        <w:spacing w:after="18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9F6E37" w:rsidRDefault="00F7525D">
      <w:pPr>
        <w:spacing w:after="159" w:line="266" w:lineRule="auto"/>
        <w:ind w:left="642" w:right="1529" w:hanging="10"/>
      </w:pPr>
      <w:r>
        <w:rPr>
          <w:noProof/>
        </w:rPr>
        <mc:AlternateContent>
          <mc:Choice Requires="wpg">
            <w:drawing>
              <wp:anchor distT="0" distB="0" distL="114300" distR="114300" simplePos="0" relativeHeight="251659264" behindDoc="0" locked="0" layoutInCell="1" allowOverlap="1">
                <wp:simplePos x="0" y="0"/>
                <wp:positionH relativeFrom="column">
                  <wp:posOffset>3810889</wp:posOffset>
                </wp:positionH>
                <wp:positionV relativeFrom="paragraph">
                  <wp:posOffset>-56387</wp:posOffset>
                </wp:positionV>
                <wp:extent cx="1749806" cy="1344506"/>
                <wp:effectExtent l="0" t="0" r="0" b="0"/>
                <wp:wrapSquare wrapText="bothSides"/>
                <wp:docPr id="41630" name="Group 41630"/>
                <wp:cNvGraphicFramePr/>
                <a:graphic xmlns:a="http://schemas.openxmlformats.org/drawingml/2006/main">
                  <a:graphicData uri="http://schemas.microsoft.com/office/word/2010/wordprocessingGroup">
                    <wpg:wgp>
                      <wpg:cNvGrpSpPr/>
                      <wpg:grpSpPr>
                        <a:xfrm>
                          <a:off x="0" y="0"/>
                          <a:ext cx="1749806" cy="1344506"/>
                          <a:chOff x="0" y="0"/>
                          <a:chExt cx="1749806" cy="1344506"/>
                        </a:xfrm>
                      </wpg:grpSpPr>
                      <wps:wsp>
                        <wps:cNvPr id="8085" name="Rectangle 8085"/>
                        <wps:cNvSpPr/>
                        <wps:spPr>
                          <a:xfrm>
                            <a:off x="9144" y="0"/>
                            <a:ext cx="849028" cy="206430"/>
                          </a:xfrm>
                          <a:prstGeom prst="rect">
                            <a:avLst/>
                          </a:prstGeom>
                          <a:ln>
                            <a:noFill/>
                          </a:ln>
                        </wps:spPr>
                        <wps:txbx>
                          <w:txbxContent>
                            <w:p w:rsidR="009F6E37" w:rsidRDefault="00F7525D">
                              <w:r>
                                <w:rPr>
                                  <w:rFonts w:ascii="Times New Roman" w:eastAsia="Times New Roman" w:hAnsi="Times New Roman" w:cs="Times New Roman"/>
                                </w:rPr>
                                <w:t>02/06/2015</w:t>
                              </w:r>
                            </w:p>
                          </w:txbxContent>
                        </wps:txbx>
                        <wps:bodyPr horzOverflow="overflow" vert="horz" lIns="0" tIns="0" rIns="0" bIns="0" rtlCol="0">
                          <a:noAutofit/>
                        </wps:bodyPr>
                      </wps:wsp>
                      <wps:wsp>
                        <wps:cNvPr id="8086" name="Rectangle 8086"/>
                        <wps:cNvSpPr/>
                        <wps:spPr>
                          <a:xfrm>
                            <a:off x="646176" y="0"/>
                            <a:ext cx="46619" cy="206430"/>
                          </a:xfrm>
                          <a:prstGeom prst="rect">
                            <a:avLst/>
                          </a:prstGeom>
                          <a:ln>
                            <a:noFill/>
                          </a:ln>
                        </wps:spPr>
                        <wps:txbx>
                          <w:txbxContent>
                            <w:p w:rsidR="009F6E37" w:rsidRDefault="00F752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8089" name="Rectangle 8089"/>
                        <wps:cNvSpPr/>
                        <wps:spPr>
                          <a:xfrm>
                            <a:off x="9144" y="280416"/>
                            <a:ext cx="849028" cy="206429"/>
                          </a:xfrm>
                          <a:prstGeom prst="rect">
                            <a:avLst/>
                          </a:prstGeom>
                          <a:ln>
                            <a:noFill/>
                          </a:ln>
                        </wps:spPr>
                        <wps:txbx>
                          <w:txbxContent>
                            <w:p w:rsidR="009F6E37" w:rsidRDefault="00F7525D">
                              <w:r>
                                <w:rPr>
                                  <w:rFonts w:ascii="Times New Roman" w:eastAsia="Times New Roman" w:hAnsi="Times New Roman" w:cs="Times New Roman"/>
                                </w:rPr>
                                <w:t>02/23/20</w:t>
                              </w:r>
                              <w:r>
                                <w:rPr>
                                  <w:rFonts w:ascii="Times New Roman" w:eastAsia="Times New Roman" w:hAnsi="Times New Roman" w:cs="Times New Roman"/>
                                </w:rPr>
                                <w:t>15</w:t>
                              </w:r>
                            </w:p>
                          </w:txbxContent>
                        </wps:txbx>
                        <wps:bodyPr horzOverflow="overflow" vert="horz" lIns="0" tIns="0" rIns="0" bIns="0" rtlCol="0">
                          <a:noAutofit/>
                        </wps:bodyPr>
                      </wps:wsp>
                      <wps:wsp>
                        <wps:cNvPr id="8090" name="Rectangle 8090"/>
                        <wps:cNvSpPr/>
                        <wps:spPr>
                          <a:xfrm>
                            <a:off x="646176" y="280416"/>
                            <a:ext cx="46619" cy="206429"/>
                          </a:xfrm>
                          <a:prstGeom prst="rect">
                            <a:avLst/>
                          </a:prstGeom>
                          <a:ln>
                            <a:noFill/>
                          </a:ln>
                        </wps:spPr>
                        <wps:txbx>
                          <w:txbxContent>
                            <w:p w:rsidR="009F6E37" w:rsidRDefault="00F752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54297" name="Shape 54297"/>
                        <wps:cNvSpPr/>
                        <wps:spPr>
                          <a:xfrm>
                            <a:off x="9144" y="216365"/>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5" name="Rectangle 8095"/>
                        <wps:cNvSpPr/>
                        <wps:spPr>
                          <a:xfrm>
                            <a:off x="9144" y="622173"/>
                            <a:ext cx="46619" cy="206430"/>
                          </a:xfrm>
                          <a:prstGeom prst="rect">
                            <a:avLst/>
                          </a:prstGeom>
                          <a:ln>
                            <a:noFill/>
                          </a:ln>
                        </wps:spPr>
                        <wps:txbx>
                          <w:txbxContent>
                            <w:p w:rsidR="009F6E37" w:rsidRDefault="00F7525D">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4298" name="Shape 54298"/>
                        <wps:cNvSpPr/>
                        <wps:spPr>
                          <a:xfrm>
                            <a:off x="9144" y="496781"/>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9" name="Rectangle 8099"/>
                        <wps:cNvSpPr/>
                        <wps:spPr>
                          <a:xfrm>
                            <a:off x="9144" y="902589"/>
                            <a:ext cx="46619" cy="206430"/>
                          </a:xfrm>
                          <a:prstGeom prst="rect">
                            <a:avLst/>
                          </a:prstGeom>
                          <a:ln>
                            <a:noFill/>
                          </a:ln>
                        </wps:spPr>
                        <wps:txbx>
                          <w:txbxContent>
                            <w:p w:rsidR="009F6E37" w:rsidRDefault="00F7525D">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4299" name="Shape 54299"/>
                        <wps:cNvSpPr/>
                        <wps:spPr>
                          <a:xfrm>
                            <a:off x="9144" y="777579"/>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3" name="Rectangle 8103"/>
                        <wps:cNvSpPr/>
                        <wps:spPr>
                          <a:xfrm>
                            <a:off x="9144" y="1183005"/>
                            <a:ext cx="46619" cy="206429"/>
                          </a:xfrm>
                          <a:prstGeom prst="rect">
                            <a:avLst/>
                          </a:prstGeom>
                          <a:ln>
                            <a:noFill/>
                          </a:ln>
                        </wps:spPr>
                        <wps:txbx>
                          <w:txbxContent>
                            <w:p w:rsidR="009F6E37" w:rsidRDefault="00F7525D">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4300" name="Shape 54300"/>
                        <wps:cNvSpPr/>
                        <wps:spPr>
                          <a:xfrm>
                            <a:off x="9144" y="1057995"/>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1" name="Shape 54301"/>
                        <wps:cNvSpPr/>
                        <wps:spPr>
                          <a:xfrm>
                            <a:off x="0" y="1338410"/>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1630" o:spid="_x0000_s1026" style="position:absolute;left:0;text-align:left;margin-left:300.05pt;margin-top:-4.45pt;width:137.8pt;height:105.85pt;z-index:251659264" coordsize="17498,1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">
                <v:rect id="Rectangle 8085" o:spid="_x0000_s1027" style="position:absolute;left:91;width:849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4PcYA&#10;AADdAAAADwAAAGRycy9kb3ducmV2LnhtbESPQWvCQBSE74L/YXlCb7qxoMTUVcRWkmNrhNjbI/ua&#10;hGbfhuzWpP76bqHQ4zAz3zDb/WhacaPeNZYVLBcRCOLS6oYrBZf8NI9BOI+ssbVMCr7JwX43nWwx&#10;0XbgN7qdfSUChF2CCmrvu0RKV9Zk0C1sRxy8D9sb9EH2ldQ9DgFuWvkYRWtpsOGwUGNHx5rKz/OX&#10;UZDG3eGa2ftQtS/vafFabJ7zjVfqYTYenkB4Gv1/+K+daQVxFK/g901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h4PcYAAADdAAAADwAAAAAAAAAAAAAAAACYAgAAZHJz&#10;L2Rvd25yZXYueG1sUEsFBgAAAAAEAAQA9QAAAIsDAAAAAA==&#10;" filled="f" stroked="f">
                  <v:textbox inset="0,0,0,0">
                    <w:txbxContent>
                      <w:p w:rsidR="009F6E37" w:rsidRDefault="00F7525D">
                        <w:r>
                          <w:rPr>
                            <w:rFonts w:ascii="Times New Roman" w:eastAsia="Times New Roman" w:hAnsi="Times New Roman" w:cs="Times New Roman"/>
                          </w:rPr>
                          <w:t>02/06/2015</w:t>
                        </w:r>
                      </w:p>
                    </w:txbxContent>
                  </v:textbox>
                </v:rect>
                <v:rect id="Rectangle 8086" o:spid="_x0000_s1028" style="position:absolute;left:646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SsUA&#10;AADdAAAADwAAAGRycy9kb3ducmV2LnhtbESPT4vCMBTE74LfIbyFvWm6HqR2jSLqokf/Qdfbo3m2&#10;xealNFnb9dMbQfA4zMxvmOm8M5W4UeNKywq+hhEI4szqknMFp+PPIAbhPLLGyjIp+CcH81m/N8VE&#10;25b3dDv4XAQIuwQVFN7XiZQuK8igG9qaOHgX2xj0QTa51A22AW4qOYqisTRYclgosKZlQdn18GcU&#10;bOJ68bu19zav1udNuksnq+PEK/X50S2+QXjq/Dv8am+1gjiKx/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uZKxQAAAN0AAAAPAAAAAAAAAAAAAAAAAJgCAABkcnMv&#10;ZG93bnJldi54bWxQSwUGAAAAAAQABAD1AAAAigMAAAAA&#10;" filled="f" stroked="f">
                  <v:textbox inset="0,0,0,0">
                    <w:txbxContent>
                      <w:p w:rsidR="009F6E37" w:rsidRDefault="00F7525D">
                        <w:r>
                          <w:rPr>
                            <w:rFonts w:ascii="Times New Roman" w:eastAsia="Times New Roman" w:hAnsi="Times New Roman" w:cs="Times New Roman"/>
                          </w:rPr>
                          <w:t xml:space="preserve"> </w:t>
                        </w:r>
                      </w:p>
                    </w:txbxContent>
                  </v:textbox>
                </v:rect>
                <v:rect id="Rectangle 8089" o:spid="_x0000_s1029" style="position:absolute;left:91;top:2804;width:849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yOMUA&#10;AADdAAAADwAAAGRycy9kb3ducmV2LnhtbESPQYvCMBSE7wv+h/AEb2vqHqStRhF10aOrgnp7NM+2&#10;2LyUJtrqr98sLHgcZuYbZjrvTCUe1LjSsoLRMAJBnFldcq7gePj+jEE4j6yxskwKnuRgPut9TDHV&#10;tuUfeux9LgKEXYoKCu/rVEqXFWTQDW1NHLyrbQz6IJtc6gbbADeV/IqisTRYclgosKZlQdltfzcK&#10;NnG9OG/tq82r9WVz2p2S1SHxSg363WICwlPn3+H/9lYriKM4gb834Qn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XI4xQAAAN0AAAAPAAAAAAAAAAAAAAAAAJgCAABkcnMv&#10;ZG93bnJldi54bWxQSwUGAAAAAAQABAD1AAAAigMAAAAA&#10;" filled="f" stroked="f">
                  <v:textbox inset="0,0,0,0">
                    <w:txbxContent>
                      <w:p w:rsidR="009F6E37" w:rsidRDefault="00F7525D">
                        <w:r>
                          <w:rPr>
                            <w:rFonts w:ascii="Times New Roman" w:eastAsia="Times New Roman" w:hAnsi="Times New Roman" w:cs="Times New Roman"/>
                          </w:rPr>
                          <w:t>02/23/20</w:t>
                        </w:r>
                        <w:r>
                          <w:rPr>
                            <w:rFonts w:ascii="Times New Roman" w:eastAsia="Times New Roman" w:hAnsi="Times New Roman" w:cs="Times New Roman"/>
                          </w:rPr>
                          <w:t>15</w:t>
                        </w:r>
                      </w:p>
                    </w:txbxContent>
                  </v:textbox>
                </v:rect>
                <v:rect id="Rectangle 8090" o:spid="_x0000_s1030" style="position:absolute;left:6461;top:280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NeMIA&#10;AADdAAAADwAAAGRycy9kb3ducmV2LnhtbERPy4rCMBTdD/gP4QruxlQX0naMIj7QpVpBZ3dp7rRl&#10;mpvSRFv9erMYmOXhvOfL3tTiQa2rLCuYjCMQxLnVFRcKLtnuMwbhPLLG2jIpeJKD5WLwMcdU245P&#10;9Dj7QoQQdikqKL1vUildXpJBN7YNceB+bGvQB9gWUrfYhXBTy2kUzaTBikNDiQ2tS8p/z3ejYB83&#10;q9vBvrqi3n7vr8drsskSr9Ro2K++QHjq/b/4z33QCuIoCfvDm/A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k14wgAAAN0AAAAPAAAAAAAAAAAAAAAAAJgCAABkcnMvZG93&#10;bnJldi54bWxQSwUGAAAAAAQABAD1AAAAhwMAAAAA&#10;" filled="f" stroked="f">
                  <v:textbox inset="0,0,0,0">
                    <w:txbxContent>
                      <w:p w:rsidR="009F6E37" w:rsidRDefault="00F7525D">
                        <w:r>
                          <w:rPr>
                            <w:rFonts w:ascii="Times New Roman" w:eastAsia="Times New Roman" w:hAnsi="Times New Roman" w:cs="Times New Roman"/>
                          </w:rPr>
                          <w:t xml:space="preserve"> </w:t>
                        </w:r>
                      </w:p>
                    </w:txbxContent>
                  </v:textbox>
                </v:rect>
                <v:shape id="Shape 54297" o:spid="_x0000_s1031" style="position:absolute;left:91;top:2163;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mnMcA&#10;AADeAAAADwAAAGRycy9kb3ducmV2LnhtbESPT2sCMRTE7wW/Q3hCbzVbqVVXo0ipKPTkP/D42Dx3&#10;lyYv2yTd3X77Rij0OMzMb5jlurdGtORD7VjB8ygDQVw4XXOp4HzaPs1AhIis0TgmBT8UYL0aPCwx&#10;167jA7XHWIoE4ZCjgirGJpcyFBVZDCPXECfv5rzFmKQvpfbYJbg1cpxlr9JizWmhwobeKio+j99W&#10;wdfc8PtH1hk/221O0zC5XNvrRanHYb9ZgIjUx//wX3uvFUxexvMp3O+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oppzHAAAA3gAAAA8AAAAAAAAAAAAAAAAAmAIAAGRy&#10;cy9kb3ducmV2LnhtbFBLBQYAAAAABAAEAPUAAACMAwAAAAA=&#10;" path="m,l1740662,r,9144l,9144,,e" fillcolor="black" stroked="f" strokeweight="0">
                  <v:stroke miterlimit="83231f" joinstyle="miter"/>
                  <v:path arrowok="t" textboxrect="0,0,1740662,9144"/>
                </v:shape>
                <v:rect id="Rectangle 8095" o:spid="_x0000_s1032" style="position:absolute;left:91;top:622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u4MYA&#10;AADdAAAADwAAAGRycy9kb3ducmV2LnhtbESPT2vCQBTE74V+h+UVequbFipJzEakf9BjNYJ6e2Sf&#10;STD7NmS3JvXTdwXB4zAzv2Gy+WhacabeNZYVvE4iEMSl1Q1XCrbF90sMwnlkja1lUvBHDub540OG&#10;qbYDr+m88ZUIEHYpKqi971IpXVmTQTexHXHwjrY36IPsK6l7HALctPItiqbSYMNhocaOPmoqT5tf&#10;o2AZd4v9yl6Gqv06LHc/u+SzSLxSz0/jYgbC0+jv4Vt7pRXEUfIO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Hu4MYAAADdAAAADwAAAAAAAAAAAAAAAACYAgAAZHJz&#10;L2Rvd25yZXYueG1sUEsFBgAAAAAEAAQA9QAAAIsDAAAAAA==&#10;" filled="f" stroked="f">
                  <v:textbox inset="0,0,0,0">
                    <w:txbxContent>
                      <w:p w:rsidR="009F6E37" w:rsidRDefault="00F7525D">
                        <w:r>
                          <w:rPr>
                            <w:rFonts w:ascii="Times New Roman" w:eastAsia="Times New Roman" w:hAnsi="Times New Roman" w:cs="Times New Roman"/>
                            <w:b/>
                          </w:rPr>
                          <w:t xml:space="preserve"> </w:t>
                        </w:r>
                      </w:p>
                    </w:txbxContent>
                  </v:textbox>
                </v:rect>
                <v:shape id="Shape 54298" o:spid="_x0000_s1033" style="position:absolute;left:91;top:4967;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cy7sQA&#10;AADeAAAADwAAAGRycy9kb3ducmV2LnhtbERPz2vCMBS+C/4P4Qm7aTqZTjujiGxs4Gl1gsdH89aW&#10;JS81ydr635vDYMeP7/dmN1gjOvKhcazgcZaBIC6dbrhS8HV6m65AhIis0TgmBTcKsNuORxvMtev5&#10;k7oiViKFcMhRQR1jm0sZyposhplriRP37bzFmKCvpPbYp3Br5DzLltJiw6mhxpYONZU/xa9VcF0b&#10;fj1mvfGr9/3pOSzOl+5yVuphMuxfQEQa4r/4z/2hFSye5uu0N91JV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3Mu7EAAAA3gAAAA8AAAAAAAAAAAAAAAAAmAIAAGRycy9k&#10;b3ducmV2LnhtbFBLBQYAAAAABAAEAPUAAACJAwAAAAA=&#10;" path="m,l1740662,r,9144l,9144,,e" fillcolor="black" stroked="f" strokeweight="0">
                  <v:stroke miterlimit="83231f" joinstyle="miter"/>
                  <v:path arrowok="t" textboxrect="0,0,1740662,9144"/>
                </v:shape>
                <v:rect id="Rectangle 8099" o:spid="_x0000_s1034" style="position:absolute;left:91;top:902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k5cYA&#10;AADdAAAADwAAAGRycy9kb3ducmV2LnhtbESPT2vCQBTE74V+h+UVvNVNeyhJdBXpH5KjNYJ6e2Sf&#10;STD7NmS3SfTTdwsFj8PM/IZZrifTioF611hW8DKPQBCXVjdcKdgXX88xCOeRNbaWScGVHKxXjw9L&#10;TLUd+ZuGna9EgLBLUUHtfZdK6cqaDLq57YiDd7a9QR9kX0nd4xjgppWvUfQmDTYcFmrs6L2m8rL7&#10;MQqyuNscc3sbq/bzlB22h+SjSLxSs6dpswDhafL38H871wriKEng701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zk5cYAAADdAAAADwAAAAAAAAAAAAAAAACYAgAAZHJz&#10;L2Rvd25yZXYueG1sUEsFBgAAAAAEAAQA9QAAAIsDAAAAAA==&#10;" filled="f" stroked="f">
                  <v:textbox inset="0,0,0,0">
                    <w:txbxContent>
                      <w:p w:rsidR="009F6E37" w:rsidRDefault="00F7525D">
                        <w:r>
                          <w:rPr>
                            <w:rFonts w:ascii="Times New Roman" w:eastAsia="Times New Roman" w:hAnsi="Times New Roman" w:cs="Times New Roman"/>
                            <w:b/>
                          </w:rPr>
                          <w:t xml:space="preserve"> </w:t>
                        </w:r>
                      </w:p>
                    </w:txbxContent>
                  </v:textbox>
                </v:rect>
                <v:shape id="Shape 54299" o:spid="_x0000_s1035" style="position:absolute;left:91;top:7775;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XdccA&#10;AADeAAAADwAAAGRycy9kb3ducmV2LnhtbESPQWsCMRSE74X+h/CE3mpWqdXdGkVKi0JPagWPj83r&#10;7tLkZZuku+u/N4WCx2FmvmGW68Ea0ZEPjWMFk3EGgrh0uuFKwefx/XEBIkRkjcYxKbhQgPXq/m6J&#10;hXY976k7xEokCIcCFdQxtoWUoazJYhi7ljh5X85bjEn6SmqPfYJbI6dZ9iwtNpwWamzptaby+/Br&#10;Ffzkht8+st74xXZznIfZ6dydT0o9jIbNC4hIQ7yF/9s7rWD2NM1z+LuTr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7l3XHAAAA3gAAAA8AAAAAAAAAAAAAAAAAmAIAAGRy&#10;cy9kb3ducmV2LnhtbFBLBQYAAAAABAAEAPUAAACMAwAAAAA=&#10;" path="m,l1740662,r,9144l,9144,,e" fillcolor="black" stroked="f" strokeweight="0">
                  <v:stroke miterlimit="83231f" joinstyle="miter"/>
                  <v:path arrowok="t" textboxrect="0,0,1740662,9144"/>
                </v:shape>
                <v:rect id="Rectangle 8103" o:spid="_x0000_s1036" style="position:absolute;left:91;top:1183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JFcYA&#10;AADdAAAADwAAAGRycy9kb3ducmV2LnhtbESPQWvCQBSE7wX/w/IKvTUbK5QYs4pYJR5bFWxvj+wz&#10;Cc2+Ddk1SfvruwXB4zAz3zDZajSN6KlztWUF0ygGQVxYXXOp4HTcPScgnEfW2FgmBT/kYLWcPGSY&#10;ajvwB/UHX4oAYZeigsr7NpXSFRUZdJFtiYN3sZ1BH2RXSt3hEOCmkS9x/CoN1hwWKmxpU1Hxfbga&#10;BXnSrj/39ncom+1Xfn4/z9+Oc6/U0+O4XoDwNPp7+NbeawXJNJ7B/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9JFcYAAADdAAAADwAAAAAAAAAAAAAAAACYAgAAZHJz&#10;L2Rvd25yZXYueG1sUEsFBgAAAAAEAAQA9QAAAIsDAAAAAA==&#10;" filled="f" stroked="f">
                  <v:textbox inset="0,0,0,0">
                    <w:txbxContent>
                      <w:p w:rsidR="009F6E37" w:rsidRDefault="00F7525D">
                        <w:r>
                          <w:rPr>
                            <w:rFonts w:ascii="Times New Roman" w:eastAsia="Times New Roman" w:hAnsi="Times New Roman" w:cs="Times New Roman"/>
                            <w:b/>
                          </w:rPr>
                          <w:t xml:space="preserve"> </w:t>
                        </w:r>
                      </w:p>
                    </w:txbxContent>
                  </v:textbox>
                </v:rect>
                <v:shape id="Shape 54300" o:spid="_x0000_s1037" style="position:absolute;left:91;top:10579;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k8sYA&#10;AADeAAAADwAAAGRycy9kb3ducmV2LnhtbESPy0oDMRSG94LvEE7BnU2q1rbTpqWIotCVvUCXh8np&#10;zNDkZEzizPj2ZiG4/PlvfKvN4KzoKMTGs4bJWIEgLr1puNJwPLzdz0HEhGzQeiYNPxRhs769WWFh&#10;fM+f1O1TJfIIxwI11Cm1hZSxrMlhHPuWOHsXHxymLEMlTcA+jzsrH5R6lg4bzg81tvRSU3ndfzsN&#10;XwvLrzvV2zB/3x5mcXo6d+eT1nejYbsEkWhI/+G/9ofRMH16VBkg42QU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qk8sYAAADeAAAADwAAAAAAAAAAAAAAAACYAgAAZHJz&#10;L2Rvd25yZXYueG1sUEsFBgAAAAAEAAQA9QAAAIsDAAAAAA==&#10;" path="m,l1740662,r,9144l,9144,,e" fillcolor="black" stroked="f" strokeweight="0">
                  <v:stroke miterlimit="83231f" joinstyle="miter"/>
                  <v:path arrowok="t" textboxrect="0,0,1740662,9144"/>
                </v:shape>
                <v:shape id="Shape 54301" o:spid="_x0000_s1038" style="position:absolute;top:13384;width:17498;height:91;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TOscA&#10;AADeAAAADwAAAGRycy9kb3ducmV2LnhtbESPQWsCMRSE74L/ITzBW83aqpTtZkUsBcVD1Xrp7bF5&#10;3U3dvCybqOm/bwoFj8PMfMMUy2hbcaXeG8cKppMMBHHltOFawenj7eEZhA/IGlvHpOCHPCzL4aDA&#10;XLsbH+h6DLVIEPY5KmhC6HIpfdWQRT9xHXHyvlxvMSTZ11L3eEtw28rHLFtIi4bTQoMdrRuqzseL&#10;VRDlemfeYz0/yRmbxf71c/cdtkqNR3H1AiJQDPfwf3ujFcxnT9kU/u6kKy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4EzrHAAAA3gAAAA8AAAAAAAAAAAAAAAAAmAIAAGRy&#10;cy9kb3ducmV2LnhtbFBLBQYAAAAABAAEAPUAAACMAwAAAAA=&#10;" path="m,l1749806,r,9144l,9144,,e" fillcolor="black" stroked="f" strokeweight="0">
                  <v:stroke miterlimit="83231f" joinstyle="miter"/>
                  <v:path arrowok="t" textboxrect="0,0,1749806,9144"/>
                </v:shape>
                <w10:wrap type="square"/>
              </v:group>
            </w:pict>
          </mc:Fallback>
        </mc:AlternateContent>
      </w:r>
      <w:r>
        <w:rPr>
          <w:rFonts w:ascii="Times New Roman" w:eastAsia="Times New Roman" w:hAnsi="Times New Roman" w:cs="Times New Roman"/>
        </w:rPr>
        <w:t xml:space="preserve">School of Kinesiology, Recreation and Sport </w:t>
      </w:r>
    </w:p>
    <w:p w:rsidR="009F6E37" w:rsidRDefault="00F7525D">
      <w:pPr>
        <w:spacing w:after="162" w:line="266" w:lineRule="auto"/>
        <w:ind w:left="642" w:right="1529" w:hanging="10"/>
      </w:pPr>
      <w:r>
        <w:rPr>
          <w:rFonts w:ascii="Times New Roman" w:eastAsia="Times New Roman" w:hAnsi="Times New Roman" w:cs="Times New Roman"/>
        </w:rPr>
        <w:t xml:space="preserve">CHHS Graduate Curriculum Committee  </w:t>
      </w:r>
    </w:p>
    <w:p w:rsidR="009F6E37" w:rsidRDefault="00F7525D">
      <w:pPr>
        <w:spacing w:after="159" w:line="266" w:lineRule="auto"/>
        <w:ind w:left="642" w:right="1529" w:hanging="10"/>
      </w:pPr>
      <w:r>
        <w:rPr>
          <w:rFonts w:ascii="Times New Roman" w:eastAsia="Times New Roman" w:hAnsi="Times New Roman" w:cs="Times New Roman"/>
        </w:rPr>
        <w:t xml:space="preserve">Professional Education Council </w:t>
      </w:r>
    </w:p>
    <w:p w:rsidR="009F6E37" w:rsidRDefault="00F7525D">
      <w:pPr>
        <w:spacing w:after="159" w:line="266" w:lineRule="auto"/>
        <w:ind w:left="642" w:right="1529" w:hanging="10"/>
      </w:pPr>
      <w:r>
        <w:rPr>
          <w:rFonts w:ascii="Times New Roman" w:eastAsia="Times New Roman" w:hAnsi="Times New Roman" w:cs="Times New Roman"/>
        </w:rPr>
        <w:t xml:space="preserve">Graduate Council  </w:t>
      </w:r>
    </w:p>
    <w:p w:rsidR="009F6E37" w:rsidRDefault="00F7525D">
      <w:pPr>
        <w:spacing w:after="4" w:line="266" w:lineRule="auto"/>
        <w:ind w:left="642" w:right="1529" w:hanging="10"/>
      </w:pPr>
      <w:r>
        <w:rPr>
          <w:rFonts w:ascii="Times New Roman" w:eastAsia="Times New Roman" w:hAnsi="Times New Roman" w:cs="Times New Roman"/>
        </w:rPr>
        <w:t xml:space="preserve">University Senate </w:t>
      </w:r>
    </w:p>
    <w:p w:rsidR="009F6E37" w:rsidRDefault="00F7525D">
      <w:pPr>
        <w:spacing w:after="19"/>
      </w:pPr>
      <w:r>
        <w:rPr>
          <w:rFonts w:ascii="Times New Roman" w:eastAsia="Times New Roman" w:hAnsi="Times New Roman" w:cs="Times New Roman"/>
          <w:sz w:val="24"/>
        </w:rPr>
        <w:t xml:space="preserve"> </w:t>
      </w:r>
    </w:p>
    <w:p w:rsidR="009F6E37" w:rsidRDefault="00F7525D">
      <w:pPr>
        <w:spacing w:after="14"/>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pStyle w:val="Heading1"/>
        <w:ind w:left="20"/>
      </w:pPr>
      <w:r>
        <w:t xml:space="preserve">Ogden College of Science and Engineering Office of the Dean 745-4449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line="267" w:lineRule="auto"/>
        <w:ind w:left="-5" w:hanging="10"/>
      </w:pPr>
      <w:r>
        <w:rPr>
          <w:rFonts w:ascii="Times New Roman" w:eastAsia="Times New Roman" w:hAnsi="Times New Roman" w:cs="Times New Roman"/>
          <w:b/>
          <w:sz w:val="24"/>
        </w:rPr>
        <w:lastRenderedPageBreak/>
        <w:t xml:space="preserve">REPORT TO THE PROFESSIONAL EDUCATION COUNCIL </w:t>
      </w:r>
    </w:p>
    <w:p w:rsidR="009F6E37" w:rsidRDefault="00F7525D">
      <w:pPr>
        <w:spacing w:after="0"/>
      </w:pPr>
      <w:r>
        <w:rPr>
          <w:rFonts w:ascii="Times New Roman" w:eastAsia="Times New Roman" w:hAnsi="Times New Roman" w:cs="Times New Roman"/>
          <w:b/>
          <w:sz w:val="24"/>
        </w:rPr>
        <w:t xml:space="preserve"> </w:t>
      </w:r>
    </w:p>
    <w:p w:rsidR="009F6E37" w:rsidRDefault="00F7525D">
      <w:pPr>
        <w:spacing w:after="4" w:line="271" w:lineRule="auto"/>
        <w:ind w:left="-5" w:hanging="10"/>
      </w:pPr>
      <w:r>
        <w:rPr>
          <w:rFonts w:ascii="Times New Roman" w:eastAsia="Times New Roman" w:hAnsi="Times New Roman" w:cs="Times New Roman"/>
          <w:sz w:val="24"/>
        </w:rPr>
        <w:t xml:space="preserve">Date: March 11, 2015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4" w:line="271" w:lineRule="auto"/>
        <w:ind w:left="-5" w:hanging="10"/>
      </w:pPr>
      <w:r>
        <w:rPr>
          <w:rFonts w:ascii="Times New Roman" w:eastAsia="Times New Roman" w:hAnsi="Times New Roman" w:cs="Times New Roman"/>
          <w:sz w:val="24"/>
        </w:rPr>
        <w:t xml:space="preserve">The Ogden College of Science and Engineering submits the following action items for consideration at the March 2015 PEC meeting: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4" w:line="271" w:lineRule="auto"/>
        <w:ind w:left="370" w:hanging="10"/>
      </w:pPr>
      <w:r>
        <w:rPr>
          <w:rFonts w:ascii="Times New Roman" w:eastAsia="Times New Roman" w:hAnsi="Times New Roman" w:cs="Times New Roman"/>
          <w:sz w:val="24"/>
        </w:rPr>
        <w:t>I.</w:t>
      </w:r>
      <w:r>
        <w:rPr>
          <w:rFonts w:ascii="Arial" w:eastAsia="Arial" w:hAnsi="Arial" w:cs="Arial"/>
          <w:sz w:val="24"/>
        </w:rPr>
        <w:t xml:space="preserve"> </w:t>
      </w:r>
      <w:r>
        <w:rPr>
          <w:rFonts w:ascii="Times New Roman" w:eastAsia="Times New Roman" w:hAnsi="Times New Roman" w:cs="Times New Roman"/>
          <w:sz w:val="24"/>
        </w:rPr>
        <w:t xml:space="preserve">New Business </w:t>
      </w:r>
    </w:p>
    <w:tbl>
      <w:tblPr>
        <w:tblStyle w:val="TableGrid"/>
        <w:tblW w:w="8570" w:type="dxa"/>
        <w:tblInd w:w="972" w:type="dxa"/>
        <w:tblCellMar>
          <w:top w:w="7" w:type="dxa"/>
          <w:left w:w="108" w:type="dxa"/>
          <w:bottom w:w="0" w:type="dxa"/>
          <w:right w:w="86" w:type="dxa"/>
        </w:tblCellMar>
        <w:tblLook w:val="04A0" w:firstRow="1" w:lastRow="0" w:firstColumn="1" w:lastColumn="0" w:noHBand="0" w:noVBand="1"/>
      </w:tblPr>
      <w:tblGrid>
        <w:gridCol w:w="1548"/>
        <w:gridCol w:w="7022"/>
      </w:tblGrid>
      <w:tr w:rsidR="009F6E37">
        <w:trPr>
          <w:trHeight w:val="286"/>
        </w:trPr>
        <w:tc>
          <w:tcPr>
            <w:tcW w:w="1548"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rPr>
                <w:rFonts w:ascii="Times New Roman" w:eastAsia="Times New Roman" w:hAnsi="Times New Roman" w:cs="Times New Roman"/>
                <w:b/>
                <w:sz w:val="24"/>
              </w:rPr>
              <w:t xml:space="preserve">Type of item </w:t>
            </w:r>
          </w:p>
        </w:tc>
        <w:tc>
          <w:tcPr>
            <w:tcW w:w="7022"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rPr>
                <w:rFonts w:ascii="Times New Roman" w:eastAsia="Times New Roman" w:hAnsi="Times New Roman" w:cs="Times New Roman"/>
                <w:b/>
                <w:sz w:val="24"/>
              </w:rPr>
              <w:t>Description of Item &amp;</w:t>
            </w:r>
            <w:r>
              <w:rPr>
                <w:rFonts w:ascii="Times New Roman" w:eastAsia="Times New Roman" w:hAnsi="Times New Roman" w:cs="Times New Roman"/>
                <w:b/>
                <w:sz w:val="24"/>
              </w:rPr>
              <w:t xml:space="preserve"> Contact Information </w:t>
            </w:r>
          </w:p>
        </w:tc>
      </w:tr>
      <w:tr w:rsidR="009F6E37">
        <w:trPr>
          <w:trHeight w:val="838"/>
        </w:trPr>
        <w:tc>
          <w:tcPr>
            <w:tcW w:w="1548"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rPr>
                <w:rFonts w:ascii="Times New Roman" w:eastAsia="Times New Roman" w:hAnsi="Times New Roman" w:cs="Times New Roman"/>
                <w:sz w:val="24"/>
              </w:rPr>
              <w:t xml:space="preserve">Action </w:t>
            </w:r>
          </w:p>
        </w:tc>
        <w:tc>
          <w:tcPr>
            <w:tcW w:w="7022" w:type="dxa"/>
            <w:tcBorders>
              <w:top w:val="single" w:sz="4" w:space="0" w:color="000000"/>
              <w:left w:val="single" w:sz="4" w:space="0" w:color="000000"/>
              <w:bottom w:val="single" w:sz="4" w:space="0" w:color="000000"/>
              <w:right w:val="single" w:sz="4" w:space="0" w:color="000000"/>
            </w:tcBorders>
          </w:tcPr>
          <w:p w:rsidR="009F6E37" w:rsidRDefault="00F7525D">
            <w:pPr>
              <w:spacing w:after="0"/>
            </w:pPr>
            <w:r>
              <w:rPr>
                <w:rFonts w:ascii="Times New Roman" w:eastAsia="Times New Roman" w:hAnsi="Times New Roman" w:cs="Times New Roman"/>
                <w:b/>
                <w:sz w:val="24"/>
              </w:rPr>
              <w:t xml:space="preserve">Proposal to Create a New Course </w:t>
            </w:r>
          </w:p>
          <w:p w:rsidR="009F6E37" w:rsidRDefault="00F7525D">
            <w:pPr>
              <w:spacing w:after="0"/>
            </w:pPr>
            <w:r>
              <w:rPr>
                <w:rFonts w:ascii="Times New Roman" w:eastAsia="Times New Roman" w:hAnsi="Times New Roman" w:cs="Times New Roman"/>
                <w:sz w:val="24"/>
              </w:rPr>
              <w:t xml:space="preserve">AGED 300, Youth Development for Agriculture Educators, 3 hrs.  Contact: Thomas Kingery, </w:t>
            </w:r>
            <w:r>
              <w:rPr>
                <w:rFonts w:ascii="Times New Roman" w:eastAsia="Times New Roman" w:hAnsi="Times New Roman" w:cs="Times New Roman"/>
                <w:color w:val="0000FF"/>
                <w:u w:val="single" w:color="0000FF"/>
              </w:rPr>
              <w:t>Thomas.kingery@wku.edu</w:t>
            </w:r>
            <w:r>
              <w:rPr>
                <w:rFonts w:ascii="Times New Roman" w:eastAsia="Times New Roman" w:hAnsi="Times New Roman" w:cs="Times New Roman"/>
                <w:sz w:val="24"/>
              </w:rPr>
              <w:t>, x5966</w:t>
            </w:r>
            <w:r>
              <w:rPr>
                <w:rFonts w:ascii="Times New Roman" w:eastAsia="Times New Roman" w:hAnsi="Times New Roman" w:cs="Times New Roman"/>
                <w:b/>
                <w:sz w:val="24"/>
              </w:rPr>
              <w:t xml:space="preserve"> </w:t>
            </w:r>
          </w:p>
        </w:tc>
      </w:tr>
    </w:tbl>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ind w:left="216"/>
        <w:jc w:val="center"/>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spacing w:after="0"/>
        <w:ind w:left="72"/>
        <w:jc w:val="center"/>
      </w:pPr>
      <w:r>
        <w:rPr>
          <w:rFonts w:ascii="Times New Roman" w:eastAsia="Times New Roman" w:hAnsi="Times New Roman" w:cs="Times New Roman"/>
          <w:b/>
          <w:sz w:val="24"/>
        </w:rPr>
        <w:t xml:space="preserve"> </w:t>
      </w:r>
    </w:p>
    <w:p w:rsidR="009F6E37" w:rsidRDefault="00F7525D">
      <w:pPr>
        <w:pStyle w:val="Heading1"/>
        <w:ind w:left="20"/>
      </w:pPr>
      <w:r>
        <w:lastRenderedPageBreak/>
        <w:t xml:space="preserve">Ogden College of Science and Engineering Department of Agriculture Proposal to Create a New Course (Action Item) </w:t>
      </w:r>
    </w:p>
    <w:p w:rsidR="009F6E37" w:rsidRDefault="00F7525D">
      <w:pPr>
        <w:spacing w:after="77"/>
      </w:pPr>
      <w:r>
        <w:rPr>
          <w:rFonts w:ascii="Times New Roman" w:eastAsia="Times New Roman" w:hAnsi="Times New Roman" w:cs="Times New Roman"/>
          <w:b/>
          <w:sz w:val="16"/>
        </w:rPr>
        <w:t xml:space="preserve"> </w:t>
      </w:r>
    </w:p>
    <w:p w:rsidR="009F6E37" w:rsidRDefault="00F7525D">
      <w:pPr>
        <w:spacing w:after="4" w:line="266" w:lineRule="auto"/>
        <w:ind w:left="10" w:right="1529" w:hanging="10"/>
      </w:pPr>
      <w:r>
        <w:rPr>
          <w:rFonts w:ascii="Times New Roman" w:eastAsia="Times New Roman" w:hAnsi="Times New Roman" w:cs="Times New Roman"/>
        </w:rPr>
        <w:t>Contact Person:  Thomas Kingery, thomas.kingery@wku.edu, 270-745-5966</w:t>
      </w:r>
      <w:r>
        <w:rPr>
          <w:rFonts w:ascii="Times New Roman" w:eastAsia="Times New Roman" w:hAnsi="Times New Roman" w:cs="Times New Roman"/>
          <w:sz w:val="24"/>
        </w:rPr>
        <w:t xml:space="preserve"> </w:t>
      </w:r>
    </w:p>
    <w:p w:rsidR="009F6E37" w:rsidRDefault="00F7525D">
      <w:pPr>
        <w:spacing w:after="21"/>
      </w:pPr>
      <w:r>
        <w:rPr>
          <w:rFonts w:ascii="Times New Roman" w:eastAsia="Times New Roman" w:hAnsi="Times New Roman" w:cs="Times New Roman"/>
        </w:rPr>
        <w:t xml:space="preserve"> </w:t>
      </w:r>
    </w:p>
    <w:p w:rsidR="009F6E37" w:rsidRDefault="00F7525D">
      <w:pPr>
        <w:numPr>
          <w:ilvl w:val="0"/>
          <w:numId w:val="7"/>
        </w:numPr>
        <w:spacing w:after="2"/>
        <w:ind w:hanging="452"/>
      </w:pPr>
      <w:r>
        <w:rPr>
          <w:rFonts w:ascii="Times New Roman" w:eastAsia="Times New Roman" w:hAnsi="Times New Roman" w:cs="Times New Roman"/>
          <w:b/>
        </w:rPr>
        <w:t>Identification of proposed course:</w:t>
      </w:r>
      <w:r>
        <w:rPr>
          <w:rFonts w:ascii="Times New Roman" w:eastAsia="Times New Roman" w:hAnsi="Times New Roman" w:cs="Times New Roman"/>
          <w:sz w:val="24"/>
        </w:rPr>
        <w:t xml:space="preserve">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Course prefix (subject area) and number: AGED 300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Course title: Youth Development for Agricultural Educators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Abbreviated course title: Youth Dev for Ag Educators </w:t>
      </w:r>
    </w:p>
    <w:p w:rsidR="009F6E37" w:rsidRDefault="00F7525D">
      <w:pPr>
        <w:spacing w:after="5"/>
        <w:ind w:left="1440"/>
      </w:pPr>
      <w:r>
        <w:rPr>
          <w:rFonts w:ascii="Times New Roman" w:eastAsia="Times New Roman" w:hAnsi="Times New Roman" w:cs="Times New Roman"/>
        </w:rPr>
        <w:t xml:space="preserve">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Credit hours: 3.0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Variable credit: No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Grade type: Standard letter </w:t>
      </w:r>
    </w:p>
    <w:p w:rsidR="009F6E37" w:rsidRDefault="00F7525D">
      <w:pPr>
        <w:numPr>
          <w:ilvl w:val="1"/>
          <w:numId w:val="7"/>
        </w:numPr>
        <w:spacing w:after="4" w:line="266" w:lineRule="auto"/>
        <w:ind w:right="1529" w:hanging="720"/>
      </w:pPr>
      <w:r>
        <w:rPr>
          <w:rFonts w:ascii="Times New Roman" w:eastAsia="Times New Roman" w:hAnsi="Times New Roman" w:cs="Times New Roman"/>
        </w:rPr>
        <w:t>Prerequisites: A</w:t>
      </w:r>
      <w:r>
        <w:rPr>
          <w:rFonts w:ascii="Times New Roman" w:eastAsia="Times New Roman" w:hAnsi="Times New Roman" w:cs="Times New Roman"/>
        </w:rPr>
        <w:t xml:space="preserve">GED 250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Course description: Prepares future secondary school agricultural educators to provide academic advisement and direction in youth development programs in secondary schools. </w:t>
      </w:r>
    </w:p>
    <w:p w:rsidR="009F6E37" w:rsidRDefault="00F7525D">
      <w:pPr>
        <w:spacing w:after="2"/>
      </w:pPr>
      <w:r>
        <w:rPr>
          <w:rFonts w:ascii="Times New Roman" w:eastAsia="Times New Roman" w:hAnsi="Times New Roman" w:cs="Times New Roman"/>
        </w:rPr>
        <w:t xml:space="preserve"> </w:t>
      </w:r>
    </w:p>
    <w:p w:rsidR="009F6E37" w:rsidRDefault="00F7525D">
      <w:pPr>
        <w:numPr>
          <w:ilvl w:val="0"/>
          <w:numId w:val="7"/>
        </w:numPr>
        <w:spacing w:after="2"/>
        <w:ind w:hanging="452"/>
      </w:pPr>
      <w:r>
        <w:rPr>
          <w:rFonts w:ascii="Times New Roman" w:eastAsia="Times New Roman" w:hAnsi="Times New Roman" w:cs="Times New Roman"/>
          <w:b/>
        </w:rPr>
        <w:t xml:space="preserve">Rationale: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Reason for developing the proposed course: </w:t>
      </w:r>
    </w:p>
    <w:p w:rsidR="009F6E37" w:rsidRDefault="00F7525D">
      <w:pPr>
        <w:spacing w:after="4" w:line="266" w:lineRule="auto"/>
        <w:ind w:left="10" w:hanging="10"/>
      </w:pPr>
      <w:r>
        <w:rPr>
          <w:rFonts w:ascii="Times New Roman" w:eastAsia="Times New Roman" w:hAnsi="Times New Roman" w:cs="Times New Roman"/>
        </w:rPr>
        <w:t xml:space="preserve">Past graduates </w:t>
      </w:r>
      <w:r>
        <w:rPr>
          <w:rFonts w:ascii="Times New Roman" w:eastAsia="Times New Roman" w:hAnsi="Times New Roman" w:cs="Times New Roman"/>
        </w:rPr>
        <w:t>have suggested that more AGED courses be included in the undergraduate program.  In particular, they have requested coursework that would prepare them to foster leadership development among the secondary school youth under their supervision.  This course i</w:t>
      </w:r>
      <w:r>
        <w:rPr>
          <w:rFonts w:ascii="Times New Roman" w:eastAsia="Times New Roman" w:hAnsi="Times New Roman" w:cs="Times New Roman"/>
        </w:rPr>
        <w:t xml:space="preserve">s intended to provide the tools needed to promote, oversee and evaluate student participation in agricultural organizations such as 4-H, The National FFA Organization and Supervised Agricultural Education Programs (SAEP).  (This course will be required of </w:t>
      </w:r>
      <w:r>
        <w:rPr>
          <w:rFonts w:ascii="Times New Roman" w:eastAsia="Times New Roman" w:hAnsi="Times New Roman" w:cs="Times New Roman"/>
        </w:rPr>
        <w:t xml:space="preserve">all AGED majors.)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Projected enrollment in the proposed course: </w:t>
      </w:r>
    </w:p>
    <w:p w:rsidR="009F6E37" w:rsidRDefault="00F7525D">
      <w:pPr>
        <w:spacing w:after="4" w:line="266" w:lineRule="auto"/>
        <w:ind w:left="10" w:hanging="10"/>
      </w:pPr>
      <w:r>
        <w:rPr>
          <w:rFonts w:ascii="Times New Roman" w:eastAsia="Times New Roman" w:hAnsi="Times New Roman" w:cs="Times New Roman"/>
        </w:rPr>
        <w:t xml:space="preserve">Projected enrollment is 5-10 students per year, based on current enrollment in the program.  (Students outside the department are not expected to enroll.) </w:t>
      </w:r>
    </w:p>
    <w:p w:rsidR="009F6E37" w:rsidRDefault="00F7525D">
      <w:pPr>
        <w:numPr>
          <w:ilvl w:val="1"/>
          <w:numId w:val="7"/>
        </w:numPr>
        <w:spacing w:after="4" w:line="266" w:lineRule="auto"/>
        <w:ind w:right="1529" w:hanging="720"/>
      </w:pPr>
      <w:r>
        <w:rPr>
          <w:rFonts w:ascii="Times New Roman" w:eastAsia="Times New Roman" w:hAnsi="Times New Roman" w:cs="Times New Roman"/>
        </w:rPr>
        <w:t>Relationship of the proposed course</w:t>
      </w:r>
      <w:r>
        <w:rPr>
          <w:rFonts w:ascii="Times New Roman" w:eastAsia="Times New Roman" w:hAnsi="Times New Roman" w:cs="Times New Roman"/>
        </w:rPr>
        <w:t xml:space="preserve"> to courses now offered by the department: This course builds upon the student's educational foundation course, AGED 250.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Relationship of the proposed course to courses offered in other departments: </w:t>
      </w:r>
    </w:p>
    <w:p w:rsidR="009F6E37" w:rsidRDefault="00F7525D">
      <w:pPr>
        <w:spacing w:after="4" w:line="266" w:lineRule="auto"/>
        <w:ind w:left="10" w:hanging="10"/>
      </w:pPr>
      <w:r>
        <w:rPr>
          <w:rFonts w:ascii="Times New Roman" w:eastAsia="Times New Roman" w:hAnsi="Times New Roman" w:cs="Times New Roman"/>
        </w:rPr>
        <w:t xml:space="preserve">There is no other course in the University that includes these topics, which are specific to agricultural education teacher preparation.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Relationship of the proposed course to courses offered in other institutions: </w:t>
      </w:r>
    </w:p>
    <w:p w:rsidR="009F6E37" w:rsidRDefault="00F7525D">
      <w:pPr>
        <w:spacing w:after="4" w:line="266" w:lineRule="auto"/>
        <w:ind w:left="10" w:hanging="10"/>
      </w:pPr>
      <w:r>
        <w:rPr>
          <w:rFonts w:ascii="Times New Roman" w:eastAsia="Times New Roman" w:hAnsi="Times New Roman" w:cs="Times New Roman"/>
        </w:rPr>
        <w:t xml:space="preserve">Many land grant institutions offer a </w:t>
      </w:r>
      <w:r>
        <w:rPr>
          <w:rFonts w:ascii="Times New Roman" w:eastAsia="Times New Roman" w:hAnsi="Times New Roman" w:cs="Times New Roman"/>
        </w:rPr>
        <w:t xml:space="preserve">similar course in their agricultural education programs.  The University of Kentucky, Purdue University, and the University of Illinois all offer a youth development course. </w:t>
      </w:r>
    </w:p>
    <w:p w:rsidR="009F6E37" w:rsidRDefault="00F7525D">
      <w:pPr>
        <w:spacing w:after="5"/>
      </w:pPr>
      <w:r>
        <w:rPr>
          <w:rFonts w:ascii="Times New Roman" w:eastAsia="Times New Roman" w:hAnsi="Times New Roman" w:cs="Times New Roman"/>
          <w:b/>
        </w:rPr>
        <w:t xml:space="preserve"> </w:t>
      </w:r>
    </w:p>
    <w:p w:rsidR="009F6E37" w:rsidRDefault="00F7525D">
      <w:pPr>
        <w:numPr>
          <w:ilvl w:val="0"/>
          <w:numId w:val="7"/>
        </w:numPr>
        <w:spacing w:after="2"/>
        <w:ind w:hanging="452"/>
      </w:pPr>
      <w:r>
        <w:rPr>
          <w:rFonts w:ascii="Times New Roman" w:eastAsia="Times New Roman" w:hAnsi="Times New Roman" w:cs="Times New Roman"/>
          <w:b/>
        </w:rPr>
        <w:t xml:space="preserve">Discussion of proposed course: </w:t>
      </w:r>
    </w:p>
    <w:tbl>
      <w:tblPr>
        <w:tblStyle w:val="TableGrid"/>
        <w:tblW w:w="9019" w:type="dxa"/>
        <w:tblInd w:w="720" w:type="dxa"/>
        <w:tblCellMar>
          <w:top w:w="3" w:type="dxa"/>
          <w:left w:w="0" w:type="dxa"/>
          <w:bottom w:w="0" w:type="dxa"/>
          <w:right w:w="0" w:type="dxa"/>
        </w:tblCellMar>
        <w:tblLook w:val="04A0" w:firstRow="1" w:lastRow="0" w:firstColumn="1" w:lastColumn="0" w:noHBand="0" w:noVBand="1"/>
      </w:tblPr>
      <w:tblGrid>
        <w:gridCol w:w="720"/>
        <w:gridCol w:w="8299"/>
      </w:tblGrid>
      <w:tr w:rsidR="009F6E37">
        <w:trPr>
          <w:trHeight w:val="264"/>
        </w:trPr>
        <w:tc>
          <w:tcPr>
            <w:tcW w:w="720" w:type="dxa"/>
            <w:tcBorders>
              <w:top w:val="nil"/>
              <w:left w:val="nil"/>
              <w:bottom w:val="nil"/>
              <w:right w:val="nil"/>
            </w:tcBorders>
          </w:tcPr>
          <w:p w:rsidR="009F6E37" w:rsidRDefault="00F7525D">
            <w:pPr>
              <w:spacing w:after="0"/>
            </w:pPr>
            <w:r>
              <w:rPr>
                <w:rFonts w:ascii="Times New Roman" w:eastAsia="Times New Roman" w:hAnsi="Times New Roman" w:cs="Times New Roman"/>
              </w:rPr>
              <w:t>3.1</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Schedule type: L-Lecture </w:t>
            </w:r>
          </w:p>
        </w:tc>
      </w:tr>
      <w:tr w:rsidR="009F6E37">
        <w:trPr>
          <w:trHeight w:val="281"/>
        </w:trPr>
        <w:tc>
          <w:tcPr>
            <w:tcW w:w="720" w:type="dxa"/>
            <w:tcBorders>
              <w:top w:val="nil"/>
              <w:left w:val="nil"/>
              <w:bottom w:val="nil"/>
              <w:right w:val="nil"/>
            </w:tcBorders>
          </w:tcPr>
          <w:p w:rsidR="009F6E37" w:rsidRDefault="00F7525D">
            <w:pPr>
              <w:spacing w:after="0"/>
            </w:pPr>
            <w:r>
              <w:rPr>
                <w:rFonts w:ascii="Times New Roman" w:eastAsia="Times New Roman" w:hAnsi="Times New Roman" w:cs="Times New Roman"/>
              </w:rPr>
              <w:t>3.2</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Learning Outcomes: </w:t>
            </w:r>
          </w:p>
        </w:tc>
      </w:tr>
      <w:tr w:rsidR="009F6E37">
        <w:trPr>
          <w:trHeight w:val="280"/>
        </w:trPr>
        <w:tc>
          <w:tcPr>
            <w:tcW w:w="720" w:type="dxa"/>
            <w:tcBorders>
              <w:top w:val="nil"/>
              <w:left w:val="nil"/>
              <w:bottom w:val="nil"/>
              <w:right w:val="nil"/>
            </w:tcBorders>
          </w:tcPr>
          <w:p w:rsidR="009F6E37" w:rsidRDefault="00F7525D">
            <w:pPr>
              <w:spacing w:after="0"/>
              <w:ind w:left="78"/>
              <w:jc w:val="center"/>
            </w:pPr>
            <w:r>
              <w:rPr>
                <w:rFonts w:ascii="Times New Roman" w:eastAsia="Times New Roman" w:hAnsi="Times New Roman" w:cs="Times New Roman"/>
              </w:rPr>
              <w:t>◦</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Gain skill in advising youth development organizations. </w:t>
            </w:r>
          </w:p>
        </w:tc>
      </w:tr>
      <w:tr w:rsidR="009F6E37">
        <w:trPr>
          <w:trHeight w:val="280"/>
        </w:trPr>
        <w:tc>
          <w:tcPr>
            <w:tcW w:w="720" w:type="dxa"/>
            <w:tcBorders>
              <w:top w:val="nil"/>
              <w:left w:val="nil"/>
              <w:bottom w:val="nil"/>
              <w:right w:val="nil"/>
            </w:tcBorders>
          </w:tcPr>
          <w:p w:rsidR="009F6E37" w:rsidRDefault="00F7525D">
            <w:pPr>
              <w:spacing w:after="0"/>
              <w:ind w:left="78"/>
              <w:jc w:val="center"/>
            </w:pPr>
            <w:r>
              <w:rPr>
                <w:rFonts w:ascii="Times New Roman" w:eastAsia="Times New Roman" w:hAnsi="Times New Roman" w:cs="Times New Roman"/>
              </w:rPr>
              <w:t>◦</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Understand and apply principles of team dynamics. </w:t>
            </w:r>
          </w:p>
        </w:tc>
      </w:tr>
      <w:tr w:rsidR="009F6E37">
        <w:trPr>
          <w:trHeight w:val="281"/>
        </w:trPr>
        <w:tc>
          <w:tcPr>
            <w:tcW w:w="720" w:type="dxa"/>
            <w:tcBorders>
              <w:top w:val="nil"/>
              <w:left w:val="nil"/>
              <w:bottom w:val="nil"/>
              <w:right w:val="nil"/>
            </w:tcBorders>
          </w:tcPr>
          <w:p w:rsidR="009F6E37" w:rsidRDefault="00F7525D">
            <w:pPr>
              <w:spacing w:after="0"/>
              <w:ind w:left="78"/>
              <w:jc w:val="center"/>
            </w:pPr>
            <w:r>
              <w:rPr>
                <w:rFonts w:ascii="Times New Roman" w:eastAsia="Times New Roman" w:hAnsi="Times New Roman" w:cs="Times New Roman"/>
              </w:rPr>
              <w:t>◦</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Integrate STEM concepts into youth development programs. </w:t>
            </w:r>
          </w:p>
        </w:tc>
      </w:tr>
      <w:tr w:rsidR="009F6E37">
        <w:trPr>
          <w:trHeight w:val="559"/>
        </w:trPr>
        <w:tc>
          <w:tcPr>
            <w:tcW w:w="720" w:type="dxa"/>
            <w:tcBorders>
              <w:top w:val="nil"/>
              <w:left w:val="nil"/>
              <w:bottom w:val="nil"/>
              <w:right w:val="nil"/>
            </w:tcBorders>
          </w:tcPr>
          <w:p w:rsidR="009F6E37" w:rsidRDefault="00F7525D">
            <w:pPr>
              <w:spacing w:after="0"/>
              <w:ind w:left="78"/>
              <w:jc w:val="center"/>
            </w:pPr>
            <w:r>
              <w:rPr>
                <w:rFonts w:ascii="Times New Roman" w:eastAsia="Times New Roman" w:hAnsi="Times New Roman" w:cs="Times New Roman"/>
              </w:rPr>
              <w:t>◦</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Learn to coach FFA and Career Development Event Teams (CDE) teams and evaluate student progress in CDE, 4-H and FFA. </w:t>
            </w:r>
          </w:p>
        </w:tc>
      </w:tr>
      <w:tr w:rsidR="009F6E37">
        <w:trPr>
          <w:trHeight w:val="281"/>
        </w:trPr>
        <w:tc>
          <w:tcPr>
            <w:tcW w:w="720" w:type="dxa"/>
            <w:tcBorders>
              <w:top w:val="nil"/>
              <w:left w:val="nil"/>
              <w:bottom w:val="nil"/>
              <w:right w:val="nil"/>
            </w:tcBorders>
          </w:tcPr>
          <w:p w:rsidR="009F6E37" w:rsidRDefault="00F7525D">
            <w:pPr>
              <w:spacing w:after="0"/>
            </w:pPr>
            <w:r>
              <w:rPr>
                <w:rFonts w:ascii="Times New Roman" w:eastAsia="Times New Roman" w:hAnsi="Times New Roman" w:cs="Times New Roman"/>
              </w:rPr>
              <w:t>3.3</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Content outline: </w:t>
            </w:r>
          </w:p>
        </w:tc>
      </w:tr>
      <w:tr w:rsidR="009F6E37">
        <w:trPr>
          <w:trHeight w:val="280"/>
        </w:trPr>
        <w:tc>
          <w:tcPr>
            <w:tcW w:w="720" w:type="dxa"/>
            <w:tcBorders>
              <w:top w:val="nil"/>
              <w:left w:val="nil"/>
              <w:bottom w:val="nil"/>
              <w:right w:val="nil"/>
            </w:tcBorders>
          </w:tcPr>
          <w:p w:rsidR="009F6E37" w:rsidRDefault="00F7525D">
            <w:pPr>
              <w:spacing w:after="0"/>
              <w:ind w:left="78"/>
              <w:jc w:val="center"/>
            </w:pPr>
            <w:r>
              <w:rPr>
                <w:rFonts w:ascii="Times New Roman" w:eastAsia="Times New Roman" w:hAnsi="Times New Roman" w:cs="Times New Roman"/>
              </w:rPr>
              <w:t>◦</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Meeting the diverse needs of all learners </w:t>
            </w:r>
          </w:p>
        </w:tc>
      </w:tr>
      <w:tr w:rsidR="009F6E37">
        <w:trPr>
          <w:trHeight w:val="280"/>
        </w:trPr>
        <w:tc>
          <w:tcPr>
            <w:tcW w:w="720" w:type="dxa"/>
            <w:tcBorders>
              <w:top w:val="nil"/>
              <w:left w:val="nil"/>
              <w:bottom w:val="nil"/>
              <w:right w:val="nil"/>
            </w:tcBorders>
          </w:tcPr>
          <w:p w:rsidR="009F6E37" w:rsidRDefault="00F7525D">
            <w:pPr>
              <w:spacing w:after="0"/>
              <w:ind w:left="78"/>
              <w:jc w:val="center"/>
            </w:pPr>
            <w:r>
              <w:rPr>
                <w:rFonts w:ascii="Times New Roman" w:eastAsia="Times New Roman" w:hAnsi="Times New Roman" w:cs="Times New Roman"/>
              </w:rPr>
              <w:lastRenderedPageBreak/>
              <w:t>◦</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Integrating curriculum and design into a youth development program. </w:t>
            </w:r>
          </w:p>
        </w:tc>
      </w:tr>
      <w:tr w:rsidR="009F6E37">
        <w:trPr>
          <w:trHeight w:val="264"/>
        </w:trPr>
        <w:tc>
          <w:tcPr>
            <w:tcW w:w="720" w:type="dxa"/>
            <w:tcBorders>
              <w:top w:val="nil"/>
              <w:left w:val="nil"/>
              <w:bottom w:val="nil"/>
              <w:right w:val="nil"/>
            </w:tcBorders>
          </w:tcPr>
          <w:p w:rsidR="009F6E37" w:rsidRDefault="00F7525D">
            <w:pPr>
              <w:spacing w:after="0"/>
              <w:ind w:left="78"/>
              <w:jc w:val="center"/>
            </w:pPr>
            <w:r>
              <w:rPr>
                <w:rFonts w:ascii="Times New Roman" w:eastAsia="Times New Roman" w:hAnsi="Times New Roman" w:cs="Times New Roman"/>
              </w:rPr>
              <w:t>◦</w:t>
            </w:r>
            <w:r>
              <w:rPr>
                <w:rFonts w:ascii="Arial" w:eastAsia="Arial" w:hAnsi="Arial" w:cs="Arial"/>
              </w:rPr>
              <w:t xml:space="preserve"> </w:t>
            </w:r>
          </w:p>
        </w:tc>
        <w:tc>
          <w:tcPr>
            <w:tcW w:w="8300" w:type="dxa"/>
            <w:tcBorders>
              <w:top w:val="nil"/>
              <w:left w:val="nil"/>
              <w:bottom w:val="nil"/>
              <w:right w:val="nil"/>
            </w:tcBorders>
          </w:tcPr>
          <w:p w:rsidR="009F6E37" w:rsidRDefault="00F7525D">
            <w:pPr>
              <w:spacing w:after="0"/>
            </w:pPr>
            <w:r>
              <w:rPr>
                <w:rFonts w:ascii="Times New Roman" w:eastAsia="Times New Roman" w:hAnsi="Times New Roman" w:cs="Times New Roman"/>
              </w:rPr>
              <w:t xml:space="preserve">Developing leadership, record-keeping and management skills among youth </w:t>
            </w:r>
          </w:p>
        </w:tc>
      </w:tr>
    </w:tbl>
    <w:p w:rsidR="009F6E37" w:rsidRDefault="00F7525D">
      <w:pPr>
        <w:tabs>
          <w:tab w:val="center" w:pos="1119"/>
          <w:tab w:val="center" w:pos="3535"/>
        </w:tabs>
        <w:spacing w:after="4" w:line="266"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Developing and advising 4-H and FFA chapters </w:t>
      </w:r>
    </w:p>
    <w:p w:rsidR="009F6E37" w:rsidRDefault="00F7525D">
      <w:pPr>
        <w:tabs>
          <w:tab w:val="center" w:pos="1119"/>
          <w:tab w:val="center" w:pos="4266"/>
        </w:tabs>
        <w:spacing w:after="4" w:line="266"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Implementing STEM activities in a youth development pro</w:t>
      </w:r>
      <w:r>
        <w:rPr>
          <w:rFonts w:ascii="Times New Roman" w:eastAsia="Times New Roman" w:hAnsi="Times New Roman" w:cs="Times New Roman"/>
        </w:rPr>
        <w:t xml:space="preserve">gram </w:t>
      </w:r>
    </w:p>
    <w:p w:rsidR="009F6E37" w:rsidRDefault="00F7525D">
      <w:pPr>
        <w:tabs>
          <w:tab w:val="center" w:pos="1119"/>
          <w:tab w:val="center" w:pos="2747"/>
        </w:tabs>
        <w:spacing w:after="4" w:line="266"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Training FFA and CDE teams </w:t>
      </w:r>
    </w:p>
    <w:p w:rsidR="009F6E37" w:rsidRDefault="00F7525D">
      <w:pPr>
        <w:tabs>
          <w:tab w:val="center" w:pos="1119"/>
          <w:tab w:val="center" w:pos="4747"/>
        </w:tabs>
        <w:spacing w:after="4" w:line="266"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Integrating program planning decisions into a youth development program. </w:t>
      </w:r>
    </w:p>
    <w:p w:rsidR="009F6E37" w:rsidRDefault="00F7525D">
      <w:pPr>
        <w:tabs>
          <w:tab w:val="center" w:pos="1119"/>
          <w:tab w:val="center" w:pos="4881"/>
        </w:tabs>
        <w:spacing w:after="4" w:line="266"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Planning and developing SAE (Supervised Agricultural Experience) programs </w:t>
      </w:r>
    </w:p>
    <w:p w:rsidR="009F6E37" w:rsidRDefault="00F7525D">
      <w:pPr>
        <w:tabs>
          <w:tab w:val="center" w:pos="1119"/>
          <w:tab w:val="center" w:pos="3315"/>
        </w:tabs>
        <w:spacing w:after="4" w:line="266"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Supervising and evaluating SAE programs </w:t>
      </w:r>
    </w:p>
    <w:p w:rsidR="009F6E37" w:rsidRDefault="00F7525D">
      <w:pPr>
        <w:tabs>
          <w:tab w:val="center" w:pos="1119"/>
          <w:tab w:val="center" w:pos="3428"/>
        </w:tabs>
        <w:spacing w:after="4" w:line="266"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Devising a recruitment and retention strategy </w:t>
      </w:r>
    </w:p>
    <w:p w:rsidR="009F6E37" w:rsidRDefault="00F7525D">
      <w:pPr>
        <w:spacing w:after="4" w:line="266" w:lineRule="auto"/>
        <w:ind w:left="1090" w:right="2834" w:hanging="10"/>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Developing a marketing plan for student agricultural programs ◦</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Developing, managing and evaluating post-secondary programs </w:t>
      </w:r>
    </w:p>
    <w:p w:rsidR="009F6E37" w:rsidRDefault="00F7525D">
      <w:pPr>
        <w:numPr>
          <w:ilvl w:val="1"/>
          <w:numId w:val="8"/>
        </w:numPr>
        <w:spacing w:after="4" w:line="266" w:lineRule="auto"/>
        <w:ind w:right="1529" w:hanging="720"/>
      </w:pPr>
      <w:r>
        <w:rPr>
          <w:rFonts w:ascii="Times New Roman" w:eastAsia="Times New Roman" w:hAnsi="Times New Roman" w:cs="Times New Roman"/>
        </w:rPr>
        <w:t xml:space="preserve">Student expectations and requirements: </w:t>
      </w:r>
    </w:p>
    <w:p w:rsidR="009F6E37" w:rsidRDefault="00F7525D">
      <w:pPr>
        <w:spacing w:after="4" w:line="266" w:lineRule="auto"/>
        <w:ind w:left="10" w:hanging="10"/>
      </w:pPr>
      <w:r>
        <w:rPr>
          <w:rFonts w:ascii="Times New Roman" w:eastAsia="Times New Roman" w:hAnsi="Times New Roman" w:cs="Times New Roman"/>
        </w:rPr>
        <w:t>Students will create and coach a CDE tea</w:t>
      </w:r>
      <w:r>
        <w:rPr>
          <w:rFonts w:ascii="Times New Roman" w:eastAsia="Times New Roman" w:hAnsi="Times New Roman" w:cs="Times New Roman"/>
        </w:rPr>
        <w:t>m, deliver presentations to the class on assigned youth development clubs, write an American Psychological Association (APA) paper about a youth development specialist, and assist in the preparation and organization of the WKU Field Day, as well as complet</w:t>
      </w:r>
      <w:r>
        <w:rPr>
          <w:rFonts w:ascii="Times New Roman" w:eastAsia="Times New Roman" w:hAnsi="Times New Roman" w:cs="Times New Roman"/>
        </w:rPr>
        <w:t xml:space="preserve">ing class assignments, quizzes and exams. </w:t>
      </w:r>
    </w:p>
    <w:p w:rsidR="009F6E37" w:rsidRDefault="00F7525D">
      <w:pPr>
        <w:numPr>
          <w:ilvl w:val="1"/>
          <w:numId w:val="8"/>
        </w:numPr>
        <w:spacing w:after="4" w:line="266" w:lineRule="auto"/>
        <w:ind w:right="1529" w:hanging="720"/>
      </w:pPr>
      <w:r>
        <w:rPr>
          <w:rFonts w:ascii="Times New Roman" w:eastAsia="Times New Roman" w:hAnsi="Times New Roman" w:cs="Times New Roman"/>
        </w:rPr>
        <w:t xml:space="preserve">Tentative texts and course materials: </w:t>
      </w:r>
    </w:p>
    <w:p w:rsidR="009F6E37" w:rsidRDefault="00F7525D">
      <w:pPr>
        <w:spacing w:after="4" w:line="266" w:lineRule="auto"/>
        <w:ind w:left="10" w:hanging="10"/>
      </w:pPr>
      <w:r>
        <w:rPr>
          <w:rFonts w:ascii="Times New Roman" w:eastAsia="Times New Roman" w:hAnsi="Times New Roman" w:cs="Times New Roman"/>
        </w:rPr>
        <w:t xml:space="preserve">Ball, A., Dyer, J., Osborne, E. &amp; Phipps, L. (2008). </w:t>
      </w:r>
      <w:r>
        <w:rPr>
          <w:rFonts w:ascii="Times New Roman" w:eastAsia="Times New Roman" w:hAnsi="Times New Roman" w:cs="Times New Roman"/>
          <w:i/>
        </w:rPr>
        <w:t>Handbook on Agricultural Education in Public Schools (6</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ed.) </w:t>
      </w:r>
      <w:r>
        <w:rPr>
          <w:rFonts w:ascii="Times New Roman" w:eastAsia="Times New Roman" w:hAnsi="Times New Roman" w:cs="Times New Roman"/>
        </w:rPr>
        <w:t>Clifton Park, NY: Delmar/Cengage Learning</w:t>
      </w:r>
      <w:r>
        <w:rPr>
          <w:rFonts w:ascii="Times New Roman" w:eastAsia="Times New Roman" w:hAnsi="Times New Roman" w:cs="Times New Roman"/>
          <w:sz w:val="24"/>
        </w:rPr>
        <w:t xml:space="preserve"> </w:t>
      </w:r>
    </w:p>
    <w:p w:rsidR="009F6E37" w:rsidRDefault="00F7525D">
      <w:pPr>
        <w:spacing w:after="5"/>
      </w:pPr>
      <w:r>
        <w:rPr>
          <w:rFonts w:ascii="Times New Roman" w:eastAsia="Times New Roman" w:hAnsi="Times New Roman" w:cs="Times New Roman"/>
        </w:rPr>
        <w:t xml:space="preserve"> </w:t>
      </w:r>
    </w:p>
    <w:p w:rsidR="009F6E37" w:rsidRDefault="00F7525D">
      <w:pPr>
        <w:numPr>
          <w:ilvl w:val="0"/>
          <w:numId w:val="7"/>
        </w:numPr>
        <w:spacing w:after="2"/>
        <w:ind w:hanging="452"/>
      </w:pPr>
      <w:r>
        <w:rPr>
          <w:rFonts w:ascii="Times New Roman" w:eastAsia="Times New Roman" w:hAnsi="Times New Roman" w:cs="Times New Roman"/>
          <w:b/>
        </w:rPr>
        <w:t xml:space="preserve">Resources: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Library resources: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Computer resources: </w:t>
      </w:r>
    </w:p>
    <w:p w:rsidR="009F6E37" w:rsidRDefault="00F7525D">
      <w:pPr>
        <w:spacing w:after="4" w:line="266" w:lineRule="auto"/>
        <w:ind w:left="10" w:hanging="10"/>
      </w:pPr>
      <w:r>
        <w:rPr>
          <w:rFonts w:ascii="Times New Roman" w:eastAsia="Times New Roman" w:hAnsi="Times New Roman" w:cs="Times New Roman"/>
        </w:rPr>
        <w:t xml:space="preserve">Students will use current internet sites as reference tools throughout the course. They will also utilize PowerPoint, excel and word management programs. </w:t>
      </w:r>
    </w:p>
    <w:p w:rsidR="009F6E37" w:rsidRDefault="00F7525D">
      <w:pPr>
        <w:spacing w:after="5"/>
      </w:pPr>
      <w:r>
        <w:rPr>
          <w:rFonts w:ascii="Times New Roman" w:eastAsia="Times New Roman" w:hAnsi="Times New Roman" w:cs="Times New Roman"/>
          <w:b/>
        </w:rPr>
        <w:t xml:space="preserve"> </w:t>
      </w:r>
    </w:p>
    <w:p w:rsidR="009F6E37" w:rsidRDefault="00F7525D">
      <w:pPr>
        <w:numPr>
          <w:ilvl w:val="0"/>
          <w:numId w:val="7"/>
        </w:numPr>
        <w:spacing w:after="2"/>
        <w:ind w:hanging="452"/>
      </w:pPr>
      <w:r>
        <w:rPr>
          <w:rFonts w:ascii="Times New Roman" w:eastAsia="Times New Roman" w:hAnsi="Times New Roman" w:cs="Times New Roman"/>
          <w:b/>
        </w:rPr>
        <w:t xml:space="preserve">Budget implications: </w:t>
      </w:r>
    </w:p>
    <w:p w:rsidR="009F6E37" w:rsidRDefault="00F7525D">
      <w:pPr>
        <w:numPr>
          <w:ilvl w:val="1"/>
          <w:numId w:val="7"/>
        </w:numPr>
        <w:spacing w:after="4" w:line="266" w:lineRule="auto"/>
        <w:ind w:right="1529" w:hanging="720"/>
      </w:pPr>
      <w:r>
        <w:rPr>
          <w:rFonts w:ascii="Times New Roman" w:eastAsia="Times New Roman" w:hAnsi="Times New Roman" w:cs="Times New Roman"/>
        </w:rPr>
        <w:t>Proposed method of staffing: Existin</w:t>
      </w:r>
      <w:r>
        <w:rPr>
          <w:rFonts w:ascii="Times New Roman" w:eastAsia="Times New Roman" w:hAnsi="Times New Roman" w:cs="Times New Roman"/>
        </w:rPr>
        <w:t xml:space="preserve">g faculty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Special equipment needed: None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Expendable materials needed: None </w:t>
      </w:r>
    </w:p>
    <w:p w:rsidR="009F6E37" w:rsidRDefault="00F7525D">
      <w:pPr>
        <w:numPr>
          <w:ilvl w:val="1"/>
          <w:numId w:val="7"/>
        </w:numPr>
        <w:spacing w:after="4" w:line="266" w:lineRule="auto"/>
        <w:ind w:right="1529" w:hanging="720"/>
      </w:pPr>
      <w:r>
        <w:rPr>
          <w:rFonts w:ascii="Times New Roman" w:eastAsia="Times New Roman" w:hAnsi="Times New Roman" w:cs="Times New Roman"/>
        </w:rPr>
        <w:t xml:space="preserve">Laboratory materials needed: None </w:t>
      </w:r>
    </w:p>
    <w:p w:rsidR="009F6E37" w:rsidRDefault="00F7525D">
      <w:pPr>
        <w:spacing w:after="21"/>
      </w:pPr>
      <w:r>
        <w:rPr>
          <w:rFonts w:ascii="Times New Roman" w:eastAsia="Times New Roman" w:hAnsi="Times New Roman" w:cs="Times New Roman"/>
        </w:rPr>
        <w:t xml:space="preserve"> </w:t>
      </w:r>
    </w:p>
    <w:p w:rsidR="009F6E37" w:rsidRDefault="00F7525D">
      <w:pPr>
        <w:numPr>
          <w:ilvl w:val="0"/>
          <w:numId w:val="7"/>
        </w:numPr>
        <w:spacing w:after="2"/>
        <w:ind w:hanging="452"/>
      </w:pPr>
      <w:r>
        <w:rPr>
          <w:rFonts w:ascii="Times New Roman" w:eastAsia="Times New Roman" w:hAnsi="Times New Roman" w:cs="Times New Roman"/>
          <w:b/>
        </w:rPr>
        <w:t xml:space="preserve">Proposed term for implementation: </w:t>
      </w:r>
      <w:r>
        <w:rPr>
          <w:rFonts w:ascii="Times New Roman" w:eastAsia="Times New Roman" w:hAnsi="Times New Roman" w:cs="Times New Roman"/>
        </w:rPr>
        <w:t>Spring 2016</w:t>
      </w:r>
      <w:r>
        <w:rPr>
          <w:rFonts w:ascii="Times New Roman" w:eastAsia="Times New Roman" w:hAnsi="Times New Roman" w:cs="Times New Roman"/>
          <w:sz w:val="24"/>
        </w:rPr>
        <w:t xml:space="preserve"> </w:t>
      </w:r>
    </w:p>
    <w:p w:rsidR="009F6E37" w:rsidRDefault="00F7525D">
      <w:pPr>
        <w:spacing w:after="2"/>
      </w:pPr>
      <w:r>
        <w:rPr>
          <w:rFonts w:ascii="Times New Roman" w:eastAsia="Times New Roman" w:hAnsi="Times New Roman" w:cs="Times New Roman"/>
        </w:rPr>
        <w:t xml:space="preserve"> </w:t>
      </w:r>
    </w:p>
    <w:p w:rsidR="009F6E37" w:rsidRDefault="00F7525D">
      <w:pPr>
        <w:numPr>
          <w:ilvl w:val="0"/>
          <w:numId w:val="7"/>
        </w:numPr>
        <w:spacing w:after="2"/>
        <w:ind w:hanging="452"/>
      </w:pPr>
      <w:r>
        <w:rPr>
          <w:rFonts w:ascii="Times New Roman" w:eastAsia="Times New Roman" w:hAnsi="Times New Roman" w:cs="Times New Roman"/>
          <w:b/>
        </w:rPr>
        <w:t xml:space="preserve">Dates of prior committee approvals: </w:t>
      </w:r>
    </w:p>
    <w:p w:rsidR="009F6E37" w:rsidRDefault="00F7525D">
      <w:pPr>
        <w:spacing w:after="112"/>
      </w:pPr>
      <w:r>
        <w:rPr>
          <w:rFonts w:ascii="Times New Roman" w:eastAsia="Times New Roman" w:hAnsi="Times New Roman" w:cs="Times New Roman"/>
          <w:b/>
        </w:rPr>
        <w:t xml:space="preserve"> </w:t>
      </w:r>
    </w:p>
    <w:p w:rsidR="009F6E37" w:rsidRDefault="00F7525D">
      <w:pPr>
        <w:tabs>
          <w:tab w:val="center" w:pos="5988"/>
        </w:tabs>
        <w:spacing w:after="100" w:line="266" w:lineRule="auto"/>
      </w:pPr>
      <w:r>
        <w:rPr>
          <w:rFonts w:ascii="Times New Roman" w:eastAsia="Times New Roman" w:hAnsi="Times New Roman" w:cs="Times New Roman"/>
        </w:rPr>
        <w:t xml:space="preserve">Department of  Agriculture </w:t>
      </w:r>
      <w:r>
        <w:rPr>
          <w:rFonts w:ascii="Times New Roman" w:eastAsia="Times New Roman" w:hAnsi="Times New Roman" w:cs="Times New Roman"/>
        </w:rPr>
        <w:tab/>
      </w:r>
      <w:r>
        <w:rPr>
          <w:rFonts w:ascii="Times New Roman" w:eastAsia="Times New Roman" w:hAnsi="Times New Roman" w:cs="Times New Roman"/>
          <w:sz w:val="34"/>
          <w:vertAlign w:val="superscript"/>
        </w:rPr>
        <w:t xml:space="preserve">1-29-15 </w:t>
      </w:r>
    </w:p>
    <w:p w:rsidR="009F6E37" w:rsidRDefault="00F7525D">
      <w:pPr>
        <w:tabs>
          <w:tab w:val="center" w:pos="5923"/>
        </w:tabs>
        <w:spacing w:after="45" w:line="266" w:lineRule="auto"/>
      </w:pPr>
      <w:r>
        <w:rPr>
          <w:noProof/>
        </w:rPr>
        <mc:AlternateContent>
          <mc:Choice Requires="wpg">
            <w:drawing>
              <wp:anchor distT="0" distB="0" distL="114300" distR="114300" simplePos="0" relativeHeight="251660288" behindDoc="0" locked="0" layoutInCell="1" allowOverlap="1">
                <wp:simplePos x="0" y="0"/>
                <wp:positionH relativeFrom="column">
                  <wp:posOffset>3573145</wp:posOffset>
                </wp:positionH>
                <wp:positionV relativeFrom="paragraph">
                  <wp:posOffset>-73865</wp:posOffset>
                </wp:positionV>
                <wp:extent cx="1758950" cy="1227201"/>
                <wp:effectExtent l="0" t="0" r="0" b="0"/>
                <wp:wrapSquare wrapText="bothSides"/>
                <wp:docPr id="41855" name="Group 41855"/>
                <wp:cNvGraphicFramePr/>
                <a:graphic xmlns:a="http://schemas.openxmlformats.org/drawingml/2006/main">
                  <a:graphicData uri="http://schemas.microsoft.com/office/word/2010/wordprocessingGroup">
                    <wpg:wgp>
                      <wpg:cNvGrpSpPr/>
                      <wpg:grpSpPr>
                        <a:xfrm>
                          <a:off x="0" y="0"/>
                          <a:ext cx="1758950" cy="1227201"/>
                          <a:chOff x="0" y="0"/>
                          <a:chExt cx="1758950" cy="1227201"/>
                        </a:xfrm>
                      </wpg:grpSpPr>
                      <wps:wsp>
                        <wps:cNvPr id="54302" name="Shape 54302"/>
                        <wps:cNvSpPr/>
                        <wps:spPr>
                          <a:xfrm>
                            <a:off x="9144" y="0"/>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522" name="Rectangle 8522"/>
                        <wps:cNvSpPr/>
                        <wps:spPr>
                          <a:xfrm>
                            <a:off x="9144" y="256075"/>
                            <a:ext cx="46619" cy="206429"/>
                          </a:xfrm>
                          <a:prstGeom prst="rect">
                            <a:avLst/>
                          </a:prstGeom>
                          <a:ln>
                            <a:noFill/>
                          </a:ln>
                        </wps:spPr>
                        <wps:txbx>
                          <w:txbxContent>
                            <w:p w:rsidR="009F6E37" w:rsidRDefault="00F7525D">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4303" name="Shape 54303"/>
                        <wps:cNvSpPr/>
                        <wps:spPr>
                          <a:xfrm>
                            <a:off x="9144" y="243840"/>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526" name="Rectangle 8526"/>
                        <wps:cNvSpPr/>
                        <wps:spPr>
                          <a:xfrm>
                            <a:off x="9144" y="588264"/>
                            <a:ext cx="227559" cy="189937"/>
                          </a:xfrm>
                          <a:prstGeom prst="rect">
                            <a:avLst/>
                          </a:prstGeom>
                          <a:ln>
                            <a:noFill/>
                          </a:ln>
                        </wps:spPr>
                        <wps:txbx>
                          <w:txbxContent>
                            <w:p w:rsidR="009F6E37" w:rsidRDefault="00F7525D">
                              <w:r>
                                <w:t>NA</w:t>
                              </w:r>
                            </w:p>
                          </w:txbxContent>
                        </wps:txbx>
                        <wps:bodyPr horzOverflow="overflow" vert="horz" lIns="0" tIns="0" rIns="0" bIns="0" rtlCol="0">
                          <a:noAutofit/>
                        </wps:bodyPr>
                      </wps:wsp>
                      <wps:wsp>
                        <wps:cNvPr id="8527" name="Rectangle 8527"/>
                        <wps:cNvSpPr/>
                        <wps:spPr>
                          <a:xfrm>
                            <a:off x="179832" y="588264"/>
                            <a:ext cx="42143" cy="189937"/>
                          </a:xfrm>
                          <a:prstGeom prst="rect">
                            <a:avLst/>
                          </a:prstGeom>
                          <a:ln>
                            <a:noFill/>
                          </a:ln>
                        </wps:spPr>
                        <wps:txbx>
                          <w:txbxContent>
                            <w:p w:rsidR="009F6E37" w:rsidRDefault="00F7525D">
                              <w:r>
                                <w:t xml:space="preserve"> </w:t>
                              </w:r>
                            </w:p>
                          </w:txbxContent>
                        </wps:txbx>
                        <wps:bodyPr horzOverflow="overflow" vert="horz" lIns="0" tIns="0" rIns="0" bIns="0" rtlCol="0">
                          <a:noAutofit/>
                        </wps:bodyPr>
                      </wps:wsp>
                      <wps:wsp>
                        <wps:cNvPr id="54304" name="Shape 54304"/>
                        <wps:cNvSpPr/>
                        <wps:spPr>
                          <a:xfrm>
                            <a:off x="9144" y="487680"/>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531" name="Rectangle 8531"/>
                        <wps:cNvSpPr/>
                        <wps:spPr>
                          <a:xfrm>
                            <a:off x="9144" y="744136"/>
                            <a:ext cx="46619" cy="206429"/>
                          </a:xfrm>
                          <a:prstGeom prst="rect">
                            <a:avLst/>
                          </a:prstGeom>
                          <a:ln>
                            <a:noFill/>
                          </a:ln>
                        </wps:spPr>
                        <wps:txbx>
                          <w:txbxContent>
                            <w:p w:rsidR="009F6E37" w:rsidRDefault="00F7525D">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4305" name="Shape 54305"/>
                        <wps:cNvSpPr/>
                        <wps:spPr>
                          <a:xfrm>
                            <a:off x="9144" y="731520"/>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535" name="Rectangle 8535"/>
                        <wps:cNvSpPr/>
                        <wps:spPr>
                          <a:xfrm>
                            <a:off x="9144" y="987976"/>
                            <a:ext cx="46619" cy="206429"/>
                          </a:xfrm>
                          <a:prstGeom prst="rect">
                            <a:avLst/>
                          </a:prstGeom>
                          <a:ln>
                            <a:noFill/>
                          </a:ln>
                        </wps:spPr>
                        <wps:txbx>
                          <w:txbxContent>
                            <w:p w:rsidR="009F6E37" w:rsidRDefault="00F7525D">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4306" name="Shape 54306"/>
                        <wps:cNvSpPr/>
                        <wps:spPr>
                          <a:xfrm>
                            <a:off x="9144" y="975741"/>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4307" name="Shape 54307"/>
                        <wps:cNvSpPr/>
                        <wps:spPr>
                          <a:xfrm>
                            <a:off x="0" y="1221105"/>
                            <a:ext cx="1758950" cy="9144"/>
                          </a:xfrm>
                          <a:custGeom>
                            <a:avLst/>
                            <a:gdLst/>
                            <a:ahLst/>
                            <a:cxnLst/>
                            <a:rect l="0" t="0" r="0" b="0"/>
                            <a:pathLst>
                              <a:path w="1758950" h="9144">
                                <a:moveTo>
                                  <a:pt x="0" y="0"/>
                                </a:moveTo>
                                <a:lnTo>
                                  <a:pt x="1758950" y="0"/>
                                </a:lnTo>
                                <a:lnTo>
                                  <a:pt x="1758950"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id="Group 41855" o:spid="_x0000_s1039" style="position:absolute;margin-left:281.35pt;margin-top:-5.8pt;width:138.5pt;height:96.65pt;z-index:251660288" coordsize="17589,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">
                <v:shape id="Shape 54302" o:spid="_x0000_s1040" style="position:absolute;left:91;width:17498;height:91;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rQ8UA&#10;AADeAAAADwAAAGRycy9kb3ducmV2LnhtbESPQYvCMBSE7wv7H8Jb8LamWpWlGkUEwYOCuu6eH82z&#10;KTYvpYm2/nsjCB6HmfmGmS06W4kbNb50rGDQT0AQ506XXCg4/a6/f0D4gKyxckwK7uRhMf/8mGGm&#10;XcsHuh1DISKEfYYKTAh1JqXPDVn0fVcTR+/sGoshyqaQusE2wm0lh0kykRZLjgsGa1oZyi/Hq1Ww&#10;Xv3l5USn+63ZDf7H57QdnbaFUr2vbjkFEagL7/CrvdEKxqM0GcLzTr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2tDxQAAAN4AAAAPAAAAAAAAAAAAAAAAAJgCAABkcnMv&#10;ZG93bnJldi54bWxQSwUGAAAAAAQABAD1AAAAigMAAAAA&#10;" path="m,l1749806,r,9144l,9144,,e" fillcolor="#00000a" stroked="f" strokeweight="0">
                  <v:stroke miterlimit="83231f" joinstyle="miter"/>
                  <v:path arrowok="t" textboxrect="0,0,1749806,9144"/>
                </v:shape>
                <v:rect id="Rectangle 8522" o:spid="_x0000_s1041" style="position:absolute;left:91;top:256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98YA&#10;AADdAAAADwAAAGRycy9kb3ducmV2LnhtbESPQWvCQBSE7wX/w/KE3urGQEtMXUXUokc1gu3tkX1N&#10;gtm3IbuatL/eFQSPw8x8w0znvanFlVpXWVYwHkUgiHOrKy4UHLOvtwSE88gaa8uk4I8czGeDlymm&#10;2na8p+vBFyJA2KWooPS+SaV0eUkG3cg2xMH7ta1BH2RbSN1iF+CmlnEUfUiDFYeFEhtalpSfDxej&#10;YJM0i++t/e+Kev2zOe1Ok1U28Uq9DvvFJwhPvX+GH+2tVpC8x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c98YAAADdAAAADwAAAAAAAAAAAAAAAACYAgAAZHJz&#10;L2Rvd25yZXYueG1sUEsFBgAAAAAEAAQA9QAAAIsDAAAAAA==&#10;" filled="f" stroked="f">
                  <v:textbox inset="0,0,0,0">
                    <w:txbxContent>
                      <w:p w:rsidR="009F6E37" w:rsidRDefault="00F7525D">
                        <w:r>
                          <w:rPr>
                            <w:rFonts w:ascii="Times New Roman" w:eastAsia="Times New Roman" w:hAnsi="Times New Roman" w:cs="Times New Roman"/>
                            <w:b/>
                          </w:rPr>
                          <w:t xml:space="preserve"> </w:t>
                        </w:r>
                      </w:p>
                    </w:txbxContent>
                  </v:textbox>
                </v:rect>
                <v:shape id="Shape 54303" o:spid="_x0000_s1042" style="position:absolute;left:91;top:2438;width:17498;height:91;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O2MUA&#10;AADeAAAADwAAAGRycy9kb3ducmV2LnhtbESPT4vCMBTE7wv7HcJb8LamWhWpRlkEwYPC+vf8aJ5N&#10;2ealNNHWb2+EBY/DzPyGmS87W4k7Nb50rGDQT0AQ506XXCg4HdffUxA+IGusHJOCB3lYLj4/5php&#10;1/Ke7odQiAhhn6ECE0KdSelzQxZ939XE0bu6xmKIsimkbrCNcFvJYZJMpMWS44LBmlaG8r/DzSpY&#10;r855OdHp79bsBpfxNW1Hp22hVO+r+5mBCNSFd/i/vdEKxqM0SeF1J14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87YxQAAAN4AAAAPAAAAAAAAAAAAAAAAAJgCAABkcnMv&#10;ZG93bnJldi54bWxQSwUGAAAAAAQABAD1AAAAigMAAAAA&#10;" path="m,l1749806,r,9144l,9144,,e" fillcolor="#00000a" stroked="f" strokeweight="0">
                  <v:stroke miterlimit="83231f" joinstyle="miter"/>
                  <v:path arrowok="t" textboxrect="0,0,1749806,9144"/>
                </v:shape>
                <v:rect id="Rectangle 8526" o:spid="_x0000_s1043" style="position:absolute;left:91;top:5882;width:227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a9McA&#10;AADdAAAADwAAAGRycy9kb3ducmV2LnhtbESPQWvCQBSE74L/YXlCb7pRaIjRNQRbMcdWC9bbI/ua&#10;hGbfhuxq0v76bqHQ4zAz3zDbbDStuFPvGssKlosIBHFpdcOVgrfzYZ6AcB5ZY2uZFHyRg2w3nWwx&#10;1XbgV7qffCUChF2KCmrvu1RKV9Zk0C1sRxy8D9sb9EH2ldQ9DgFuWrmKolgabDgs1NjRvqby83Qz&#10;Co5Jl78X9nuo2ufr8fJyWT+d116ph9mYb0B4Gv1/+K9daAXJ4y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CGvTHAAAA3QAAAA8AAAAAAAAAAAAAAAAAmAIAAGRy&#10;cy9kb3ducmV2LnhtbFBLBQYAAAAABAAEAPUAAACMAwAAAAA=&#10;" filled="f" stroked="f">
                  <v:textbox inset="0,0,0,0">
                    <w:txbxContent>
                      <w:p w:rsidR="009F6E37" w:rsidRDefault="00F7525D">
                        <w:r>
                          <w:t>NA</w:t>
                        </w:r>
                      </w:p>
                    </w:txbxContent>
                  </v:textbox>
                </v:rect>
                <v:rect id="Rectangle 8527" o:spid="_x0000_s1044" style="position:absolute;left:1798;top:588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6/b8YA&#10;AADdAAAADwAAAGRycy9kb3ducmV2LnhtbESPT2vCQBTE74V+h+UJvdWNQmuMriJtRY/+A/X2yD6T&#10;YPZtyK4m9dO7guBxmJnfMONpa0pxpdoVlhX0uhEI4tTqgjMFu+38MwbhPLLG0jIp+CcH08n72xgT&#10;bRte03XjMxEg7BJUkHtfJVK6NCeDrmsr4uCdbG3QB1lnUtfYBLgpZT+KvqXBgsNCjhX95JSeNxej&#10;YBFXs8PS3pqs/Dsu9qv98Hc79Ep9dNrZCISn1r/Cz/ZSK4i/+g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6/b8YAAADdAAAADwAAAAAAAAAAAAAAAACYAgAAZHJz&#10;L2Rvd25yZXYueG1sUEsFBgAAAAAEAAQA9QAAAIsDAAAAAA==&#10;" filled="f" stroked="f">
                  <v:textbox inset="0,0,0,0">
                    <w:txbxContent>
                      <w:p w:rsidR="009F6E37" w:rsidRDefault="00F7525D">
                        <w:r>
                          <w:t xml:space="preserve"> </w:t>
                        </w:r>
                      </w:p>
                    </w:txbxContent>
                  </v:textbox>
                </v:rect>
                <v:shape id="Shape 54304" o:spid="_x0000_s1045" style="position:absolute;left:91;top:4876;width:17498;height:92;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WrMYA&#10;AADeAAAADwAAAGRycy9kb3ducmV2LnhtbESPT4vCMBTE7wt+h/AWvK2ptop0jSKC4MEF1z97fjTP&#10;pmzzUppo67c3C8Ieh5n5DbNY9bYWd2p95VjBeJSAIC6crrhUcD5tP+YgfEDWWDsmBQ/ysFoO3haY&#10;a9fxN92PoRQRwj5HBSaEJpfSF4Ys+pFriKN3da3FEGVbSt1iF+G2lpMkmUmLFccFgw1tDBW/x5tV&#10;sN1cimqm08PefI1/pte0y877Uqnhe7/+BBGoD//hV3unFUyzNMng7068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5WrMYAAADeAAAADwAAAAAAAAAAAAAAAACYAgAAZHJz&#10;L2Rvd25yZXYueG1sUEsFBgAAAAAEAAQA9QAAAIsDAAAAAA==&#10;" path="m,l1749806,r,9144l,9144,,e" fillcolor="#00000a" stroked="f" strokeweight="0">
                  <v:stroke miterlimit="83231f" joinstyle="miter"/>
                  <v:path arrowok="t" textboxrect="0,0,1749806,9144"/>
                </v:shape>
                <v:rect id="Rectangle 8531" o:spid="_x0000_s1046" style="position:absolute;left:91;top:744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UXcYA&#10;AADdAAAADwAAAGRycy9kb3ducmV2LnhtbESPT2vCQBTE70K/w/IK3nRjpRKjq0hV9OifgvX2yL4m&#10;odm3Ibua1E/vCoLHYWZ+w0znrSnFlWpXWFYw6EcgiFOrC84UfB/XvRiE88gaS8uk4J8czGdvnSkm&#10;2ja8p+vBZyJA2CWoIPe+SqR0aU4GXd9WxMH7tbVBH2SdSV1jE+CmlB9RNJIGCw4LOVb0lVP6d7gY&#10;BZu4Wvxs7a3JytV5c9qdxsvj2CvVfW8XExCeWv8KP9tbrSD+HA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IUXcYAAADdAAAADwAAAAAAAAAAAAAAAACYAgAAZHJz&#10;L2Rvd25yZXYueG1sUEsFBgAAAAAEAAQA9QAAAIsDAAAAAA==&#10;" filled="f" stroked="f">
                  <v:textbox inset="0,0,0,0">
                    <w:txbxContent>
                      <w:p w:rsidR="009F6E37" w:rsidRDefault="00F7525D">
                        <w:r>
                          <w:rPr>
                            <w:rFonts w:ascii="Times New Roman" w:eastAsia="Times New Roman" w:hAnsi="Times New Roman" w:cs="Times New Roman"/>
                            <w:b/>
                          </w:rPr>
                          <w:t xml:space="preserve"> </w:t>
                        </w:r>
                      </w:p>
                    </w:txbxContent>
                  </v:textbox>
                </v:rect>
                <v:shape id="Shape 54305" o:spid="_x0000_s1047" style="position:absolute;left:91;top:7315;width:17498;height:91;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zN8cA&#10;AADeAAAADwAAAGRycy9kb3ducmV2LnhtbESPzWrDMBCE74G8g9hCb4mcOA7BtRxCINBDCm1+el6s&#10;jWVqrYylxO7bV4VCj8PMfMMU29G24kG9bxwrWMwTEMSV0w3XCi7nw2wDwgdkja1jUvBNHrbldFJg&#10;rt3AH/Q4hVpECPscFZgQulxKXxmy6OeuI47ezfUWQ5R9LXWPQ4TbVi6TZC0tNhwXDHa0N1R9ne5W&#10;wWF/rZq1Tt+P5m3xmd3SYXU51ko9P427FxCBxvAf/mu/agXZKk0y+L0Tr4As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y8zfHAAAA3gAAAA8AAAAAAAAAAAAAAAAAmAIAAGRy&#10;cy9kb3ducmV2LnhtbFBLBQYAAAAABAAEAPUAAACMAwAAAAA=&#10;" path="m,l1749806,r,9144l,9144,,e" fillcolor="#00000a" stroked="f" strokeweight="0">
                  <v:stroke miterlimit="83231f" joinstyle="miter"/>
                  <v:path arrowok="t" textboxrect="0,0,1749806,9144"/>
                </v:shape>
                <v:rect id="Rectangle 8535" o:spid="_x0000_s1048" style="position:absolute;left:91;top:987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SXscA&#10;AADdAAAADwAAAGRycy9kb3ducmV2LnhtbESPQWvCQBSE74X+h+UVvDWbWiwxuorUFj1qLKTeHtln&#10;Esy+DdnVpP31XaHgcZiZb5j5cjCNuFLnassKXqIYBHFhdc2lgq/D53MCwnlkjY1lUvBDDpaLx4c5&#10;ptr2vKdr5ksRIOxSVFB536ZSuqIigy6yLXHwTrYz6IPsSqk77APcNHIcx2/SYM1hocKW3isqztnF&#10;KNgk7ep7a3/7svk4bvJdPl0fpl6p0dOwmoHwNPh7+L+91QqSye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JEl7HAAAA3QAAAA8AAAAAAAAAAAAAAAAAmAIAAGRy&#10;cy9kb3ducmV2LnhtbFBLBQYAAAAABAAEAPUAAACMAwAAAAA=&#10;" filled="f" stroked="f">
                  <v:textbox inset="0,0,0,0">
                    <w:txbxContent>
                      <w:p w:rsidR="009F6E37" w:rsidRDefault="00F7525D">
                        <w:r>
                          <w:rPr>
                            <w:rFonts w:ascii="Times New Roman" w:eastAsia="Times New Roman" w:hAnsi="Times New Roman" w:cs="Times New Roman"/>
                            <w:b/>
                          </w:rPr>
                          <w:t xml:space="preserve"> </w:t>
                        </w:r>
                      </w:p>
                    </w:txbxContent>
                  </v:textbox>
                </v:rect>
                <v:shape id="Shape 54306" o:spid="_x0000_s1049" style="position:absolute;left:91;top:9757;width:17498;height:91;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tQMYA&#10;AADeAAAADwAAAGRycy9kb3ducmV2LnhtbESPT4vCMBTE7wt+h/AEb2vqVotUo4ggeHBh13/nR/Ns&#10;is1LabK2fnuzsLDHYWZ+wyzXva3Fg1pfOVYwGScgiAunKy4VnE+79zkIH5A11o5JwZM8rFeDtyXm&#10;2nX8TY9jKEWEsM9RgQmhyaX0hSGLfuwa4ujdXGsxRNmWUrfYRbit5UeSZNJixXHBYENbQ8X9+GMV&#10;7LaXosp0+nUwn5Pr7JZ20/OhVGo07DcLEIH68B/+a++1gtk0TTL4vROvgFy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BtQMYAAADeAAAADwAAAAAAAAAAAAAAAACYAgAAZHJz&#10;L2Rvd25yZXYueG1sUEsFBgAAAAAEAAQA9QAAAIsDAAAAAA==&#10;" path="m,l1749806,r,9144l,9144,,e" fillcolor="#00000a" stroked="f" strokeweight="0">
                  <v:stroke miterlimit="83231f" joinstyle="miter"/>
                  <v:path arrowok="t" textboxrect="0,0,1749806,9144"/>
                </v:shape>
                <v:shape id="Shape 54307" o:spid="_x0000_s1050" style="position:absolute;top:12211;width:17589;height:91;visibility:visible;mso-wrap-style:square;v-text-anchor:top" coordsize="17589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21sgA&#10;AADeAAAADwAAAGRycy9kb3ducmV2LnhtbESPT2vCQBTE70K/w/KEXkrd1GobYjaiguKx9Q/F2yP7&#10;TEKzb0N2jamfvlsoeBxm5jdMOu9NLTpqXWVZwcsoAkGcW11xoeCwXz/HIJxH1lhbJgU/5GCePQxS&#10;TLS98id1O1+IAGGXoILS+yaR0uUlGXQj2xAH72xbgz7ItpC6xWuAm1qOo+hNGqw4LJTY0Kqk/Ht3&#10;MQpORe3jZfzUfYzx+LVYXiYbum2Vehz2ixkIT72/h//bW61gOnmN3uHv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3zbWyAAAAN4AAAAPAAAAAAAAAAAAAAAAAJgCAABk&#10;cnMvZG93bnJldi54bWxQSwUGAAAAAAQABAD1AAAAjQMAAAAA&#10;" path="m,l1758950,r,9144l,9144,,e" fillcolor="#00000a" stroked="f" strokeweight="0">
                  <v:stroke miterlimit="83231f" joinstyle="miter"/>
                  <v:path arrowok="t" textboxrect="0,0,1758950,9144"/>
                </v:shape>
                <w10:wrap type="square"/>
              </v:group>
            </w:pict>
          </mc:Fallback>
        </mc:AlternateContent>
      </w:r>
      <w:r>
        <w:rPr>
          <w:rFonts w:ascii="Times New Roman" w:eastAsia="Times New Roman" w:hAnsi="Times New Roman" w:cs="Times New Roman"/>
        </w:rPr>
        <w:t xml:space="preserve">Ogden College Curriculum Committee </w:t>
      </w:r>
      <w:r>
        <w:rPr>
          <w:rFonts w:ascii="Times New Roman" w:eastAsia="Times New Roman" w:hAnsi="Times New Roman" w:cs="Times New Roman"/>
        </w:rPr>
        <w:tab/>
      </w:r>
      <w:r>
        <w:rPr>
          <w:rFonts w:ascii="Times New Roman" w:eastAsia="Times New Roman" w:hAnsi="Times New Roman" w:cs="Times New Roman"/>
          <w:sz w:val="34"/>
          <w:vertAlign w:val="superscript"/>
        </w:rPr>
        <w:t xml:space="preserve">3/5/15 </w:t>
      </w:r>
    </w:p>
    <w:p w:rsidR="009F6E37" w:rsidRDefault="00F7525D">
      <w:pPr>
        <w:spacing w:after="101" w:line="266" w:lineRule="auto"/>
        <w:ind w:left="10" w:right="1529" w:hanging="10"/>
      </w:pPr>
      <w:r>
        <w:rPr>
          <w:rFonts w:ascii="Times New Roman" w:eastAsia="Times New Roman" w:hAnsi="Times New Roman" w:cs="Times New Roman"/>
        </w:rPr>
        <w:t xml:space="preserve">Professional Education Council (if applicable) </w:t>
      </w:r>
    </w:p>
    <w:p w:rsidR="009F6E37" w:rsidRDefault="00F7525D">
      <w:pPr>
        <w:spacing w:after="102" w:line="266" w:lineRule="auto"/>
        <w:ind w:left="10" w:right="1529" w:hanging="10"/>
      </w:pPr>
      <w:r>
        <w:rPr>
          <w:rFonts w:ascii="Times New Roman" w:eastAsia="Times New Roman" w:hAnsi="Times New Roman" w:cs="Times New Roman"/>
        </w:rPr>
        <w:t xml:space="preserve">General Education Committee (if applicable) </w:t>
      </w:r>
    </w:p>
    <w:p w:rsidR="009F6E37" w:rsidRDefault="00F7525D">
      <w:pPr>
        <w:spacing w:after="101" w:line="266" w:lineRule="auto"/>
        <w:ind w:left="10" w:right="1529" w:hanging="10"/>
      </w:pPr>
      <w:r>
        <w:rPr>
          <w:rFonts w:ascii="Times New Roman" w:eastAsia="Times New Roman" w:hAnsi="Times New Roman" w:cs="Times New Roman"/>
        </w:rPr>
        <w:t xml:space="preserve">Undergraduate Curriculum Committee </w:t>
      </w:r>
    </w:p>
    <w:p w:rsidR="009F6E37" w:rsidRDefault="00F7525D">
      <w:pPr>
        <w:spacing w:after="4" w:line="266" w:lineRule="auto"/>
        <w:ind w:left="10" w:right="1529" w:hanging="10"/>
      </w:pPr>
      <w:r>
        <w:rPr>
          <w:rFonts w:ascii="Times New Roman" w:eastAsia="Times New Roman" w:hAnsi="Times New Roman" w:cs="Times New Roman"/>
        </w:rPr>
        <w:t xml:space="preserve">University Senate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pPr>
      <w:r>
        <w:rPr>
          <w:rFonts w:ascii="Times New Roman" w:eastAsia="Times New Roman" w:hAnsi="Times New Roman" w:cs="Times New Roman"/>
          <w:sz w:val="24"/>
        </w:rPr>
        <w:t xml:space="preserve"> </w:t>
      </w:r>
    </w:p>
    <w:p w:rsidR="009F6E37" w:rsidRDefault="00F7525D">
      <w:pPr>
        <w:spacing w:after="0"/>
        <w:ind w:left="1800"/>
      </w:pPr>
      <w:r>
        <w:rPr>
          <w:rFonts w:ascii="Times New Roman" w:eastAsia="Times New Roman" w:hAnsi="Times New Roman" w:cs="Times New Roman"/>
        </w:rPr>
        <w:t xml:space="preserve"> </w:t>
      </w:r>
    </w:p>
    <w:sectPr w:rsidR="009F6E37">
      <w:pgSz w:w="12240" w:h="15840"/>
      <w:pgMar w:top="1013" w:right="1162" w:bottom="86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010"/>
    <w:multiLevelType w:val="hybridMultilevel"/>
    <w:tmpl w:val="71CE5D7E"/>
    <w:lvl w:ilvl="0" w:tplc="031A4B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2FD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8BB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A3B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846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9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2B9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011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688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552DA7"/>
    <w:multiLevelType w:val="hybridMultilevel"/>
    <w:tmpl w:val="5D32DDB8"/>
    <w:lvl w:ilvl="0" w:tplc="71C870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6DD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4D7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2D6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241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ACD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44C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A6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2F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A8530B"/>
    <w:multiLevelType w:val="hybridMultilevel"/>
    <w:tmpl w:val="4E10218E"/>
    <w:lvl w:ilvl="0" w:tplc="B1BC22D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C1894">
      <w:start w:val="1"/>
      <w:numFmt w:val="bullet"/>
      <w:lvlText w:val="o"/>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2C156">
      <w:start w:val="1"/>
      <w:numFmt w:val="bullet"/>
      <w:lvlText w:val="•"/>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530">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C722C">
      <w:start w:val="1"/>
      <w:numFmt w:val="bullet"/>
      <w:lvlText w:val="o"/>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6CC30">
      <w:start w:val="1"/>
      <w:numFmt w:val="bullet"/>
      <w:lvlText w:val="▪"/>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4007E">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E1398">
      <w:start w:val="1"/>
      <w:numFmt w:val="bullet"/>
      <w:lvlText w:val="o"/>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481EC">
      <w:start w:val="1"/>
      <w:numFmt w:val="bullet"/>
      <w:lvlText w:val="▪"/>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9C1B47"/>
    <w:multiLevelType w:val="multilevel"/>
    <w:tmpl w:val="370E89D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BBB1C29"/>
    <w:multiLevelType w:val="hybridMultilevel"/>
    <w:tmpl w:val="FDBA7042"/>
    <w:lvl w:ilvl="0" w:tplc="FECCA25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DA64EC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A582562">
      <w:start w:val="1"/>
      <w:numFmt w:val="bullet"/>
      <w:lvlText w:val="▪"/>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2EA35A4">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F8C74FE">
      <w:start w:val="1"/>
      <w:numFmt w:val="bullet"/>
      <w:lvlRestart w:val="0"/>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6D23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05AB8D2">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9CE5BEA">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3FA2D3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nsid w:val="1C017F35"/>
    <w:multiLevelType w:val="hybridMultilevel"/>
    <w:tmpl w:val="B0424CA0"/>
    <w:lvl w:ilvl="0" w:tplc="E82C85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C0B5A">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607B4">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40D97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C752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E6EE3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0833D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CD4D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869B9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09819F6"/>
    <w:multiLevelType w:val="hybridMultilevel"/>
    <w:tmpl w:val="519897EA"/>
    <w:lvl w:ilvl="0" w:tplc="9BC684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8E4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8EE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24F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264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2C4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AF7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76D1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CDA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D1127A7"/>
    <w:multiLevelType w:val="hybridMultilevel"/>
    <w:tmpl w:val="B37082DC"/>
    <w:lvl w:ilvl="0" w:tplc="B97C3F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EEE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A5C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2B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0F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E28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870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C60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C46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5216F57"/>
    <w:multiLevelType w:val="multilevel"/>
    <w:tmpl w:val="47B6910A"/>
    <w:lvl w:ilvl="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7200EF4"/>
    <w:multiLevelType w:val="hybridMultilevel"/>
    <w:tmpl w:val="9C4ECB1A"/>
    <w:lvl w:ilvl="0" w:tplc="2098C50E">
      <w:start w:val="1"/>
      <w:numFmt w:val="upperRoman"/>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63FFE">
      <w:start w:val="1"/>
      <w:numFmt w:val="upperLetter"/>
      <w:lvlText w:val="%2."/>
      <w:lvlJc w:val="left"/>
      <w:pPr>
        <w:ind w:left="11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D6C32F6">
      <w:start w:val="1"/>
      <w:numFmt w:val="decimal"/>
      <w:lvlText w:val="%3."/>
      <w:lvlJc w:val="left"/>
      <w:pPr>
        <w:ind w:left="1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0A0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A53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C78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7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2F9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4A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D69329E"/>
    <w:multiLevelType w:val="hybridMultilevel"/>
    <w:tmpl w:val="1C8CAC80"/>
    <w:lvl w:ilvl="0" w:tplc="5830BAC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1CB14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6CA659C">
      <w:start w:val="1"/>
      <w:numFmt w:val="bullet"/>
      <w:lvlText w:val="▪"/>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70C839C">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A28FD04">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D2EEF2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84EC9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3DAE97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28EE9F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nsid w:val="752D1984"/>
    <w:multiLevelType w:val="multilevel"/>
    <w:tmpl w:val="100296D0"/>
    <w:lvl w:ilvl="0">
      <w:start w:val="1"/>
      <w:numFmt w:val="decimal"/>
      <w:lvlText w:val="%1."/>
      <w:lvlJc w:val="left"/>
      <w:pPr>
        <w:ind w:left="4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8"/>
  </w:num>
  <w:num w:numId="4">
    <w:abstractNumId w:val="10"/>
  </w:num>
  <w:num w:numId="5">
    <w:abstractNumId w:val="5"/>
  </w:num>
  <w:num w:numId="6">
    <w:abstractNumId w:val="4"/>
  </w:num>
  <w:num w:numId="7">
    <w:abstractNumId w:val="11"/>
  </w:num>
  <w:num w:numId="8">
    <w:abstractNumId w:val="3"/>
  </w:num>
  <w:num w:numId="9">
    <w:abstractNumId w:val="6"/>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37"/>
    <w:rsid w:val="009F6E37"/>
    <w:rsid w:val="00F7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0D977-79D2-407C-961D-1B4044BE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line="249" w:lineRule="auto"/>
      <w:ind w:left="17"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AGENDA</vt:lpstr>
    </vt:vector>
  </TitlesOfParts>
  <Company>Western Kentucky University</Company>
  <LinksUpToDate>false</LinksUpToDate>
  <CharactersWithSpaces>26896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WKU USER</dc:creator>
  <cp:keywords/>
  <cp:lastModifiedBy>Bell, Devin</cp:lastModifiedBy>
  <cp:revision>2</cp:revision>
  <dcterms:created xsi:type="dcterms:W3CDTF">2015-03-13T18:20:00Z</dcterms:created>
  <dcterms:modified xsi:type="dcterms:W3CDTF">2015-03-13T18:20:00Z</dcterms:modified>
</cp:coreProperties>
</file>