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67E" w:rsidRDefault="0047167E" w:rsidP="00A44C26">
      <w:pPr>
        <w:pStyle w:val="Heading3"/>
        <w:rPr>
          <w:i w:val="0"/>
          <w:iCs/>
          <w:szCs w:val="24"/>
        </w:rPr>
      </w:pPr>
      <w:r>
        <w:rPr>
          <w:i w:val="0"/>
          <w:iCs/>
          <w:szCs w:val="24"/>
        </w:rPr>
        <w:t xml:space="preserve"> </w:t>
      </w:r>
    </w:p>
    <w:p w:rsidR="0047167E" w:rsidRDefault="0047167E" w:rsidP="00A44C26">
      <w:pPr>
        <w:pStyle w:val="Heading3"/>
        <w:rPr>
          <w:i w:val="0"/>
          <w:iCs/>
          <w:szCs w:val="24"/>
        </w:rPr>
      </w:pPr>
    </w:p>
    <w:p w:rsidR="0047167E" w:rsidRPr="00635D25" w:rsidRDefault="0047167E" w:rsidP="00A44C26">
      <w:pPr>
        <w:pStyle w:val="Heading3"/>
        <w:rPr>
          <w:i w:val="0"/>
          <w:iCs/>
          <w:sz w:val="22"/>
          <w:szCs w:val="22"/>
        </w:rPr>
      </w:pPr>
      <w:r w:rsidRPr="00635D25">
        <w:rPr>
          <w:i w:val="0"/>
          <w:iCs/>
          <w:sz w:val="22"/>
          <w:szCs w:val="22"/>
        </w:rPr>
        <w:t>AGENDA</w:t>
      </w:r>
    </w:p>
    <w:p w:rsidR="0047167E" w:rsidRPr="00635D25" w:rsidRDefault="0047167E" w:rsidP="00A44C26">
      <w:pPr>
        <w:tabs>
          <w:tab w:val="center" w:pos="4680"/>
        </w:tabs>
        <w:jc w:val="center"/>
        <w:rPr>
          <w:b/>
          <w:bCs/>
        </w:rPr>
      </w:pPr>
      <w:r w:rsidRPr="00635D25">
        <w:rPr>
          <w:b/>
          <w:bCs/>
        </w:rPr>
        <w:t>PROFESSIONAL EDUCATION COUNCIL</w:t>
      </w:r>
    </w:p>
    <w:p w:rsidR="0047167E" w:rsidRPr="00635D25" w:rsidRDefault="0047167E" w:rsidP="00A44C26">
      <w:pPr>
        <w:tabs>
          <w:tab w:val="center" w:pos="4680"/>
        </w:tabs>
        <w:jc w:val="center"/>
        <w:rPr>
          <w:b/>
          <w:bCs/>
        </w:rPr>
      </w:pPr>
      <w:r w:rsidRPr="00635D25">
        <w:rPr>
          <w:b/>
          <w:bCs/>
        </w:rPr>
        <w:t xml:space="preserve">3:30 - Wednesday, </w:t>
      </w:r>
      <w:r>
        <w:rPr>
          <w:b/>
          <w:bCs/>
        </w:rPr>
        <w:t>February 12, 2014</w:t>
      </w:r>
    </w:p>
    <w:p w:rsidR="0047167E" w:rsidRPr="00635D25" w:rsidRDefault="0047167E" w:rsidP="00175987">
      <w:pPr>
        <w:pStyle w:val="Heading7"/>
        <w:rPr>
          <w:sz w:val="22"/>
          <w:szCs w:val="22"/>
          <w:u w:val="none"/>
        </w:rPr>
      </w:pPr>
      <w:r w:rsidRPr="00635D25">
        <w:rPr>
          <w:sz w:val="22"/>
          <w:szCs w:val="22"/>
          <w:u w:val="none"/>
        </w:rPr>
        <w:t>GRH 3073</w:t>
      </w:r>
    </w:p>
    <w:p w:rsidR="0047167E" w:rsidRPr="00635D25" w:rsidRDefault="0047167E" w:rsidP="00AA5E99"/>
    <w:p w:rsidR="0047167E" w:rsidRPr="00635D25" w:rsidRDefault="0047167E" w:rsidP="00175987"/>
    <w:p w:rsidR="0047167E" w:rsidRPr="00635D25" w:rsidRDefault="0047167E" w:rsidP="0047167E">
      <w:pPr>
        <w:numPr>
          <w:ilvl w:val="0"/>
          <w:numId w:val="3"/>
        </w:numPr>
        <w:tabs>
          <w:tab w:val="left" w:pos="-1440"/>
          <w:tab w:val="left" w:pos="-720"/>
          <w:tab w:val="left" w:pos="256"/>
          <w:tab w:val="left" w:pos="748"/>
          <w:tab w:val="left" w:pos="1240"/>
          <w:tab w:val="left" w:pos="1732"/>
          <w:tab w:val="left" w:pos="2224"/>
        </w:tabs>
        <w:spacing w:after="0" w:line="240" w:lineRule="auto"/>
      </w:pPr>
      <w:r w:rsidRPr="00635D25">
        <w:t xml:space="preserve"> Consideration of the Minutes from the </w:t>
      </w:r>
      <w:r>
        <w:t>December 11, 2013</w:t>
      </w:r>
      <w:r w:rsidRPr="00635D25">
        <w:t xml:space="preserve">, meeting </w:t>
      </w:r>
      <w:r>
        <w:t xml:space="preserve">  </w:t>
      </w:r>
    </w:p>
    <w:p w:rsidR="0047167E" w:rsidRDefault="0047167E" w:rsidP="005C73C8">
      <w:pPr>
        <w:tabs>
          <w:tab w:val="left" w:pos="-1440"/>
          <w:tab w:val="left" w:pos="-720"/>
          <w:tab w:val="left" w:pos="256"/>
          <w:tab w:val="left" w:pos="810"/>
          <w:tab w:val="left" w:pos="1240"/>
          <w:tab w:val="left" w:pos="1732"/>
          <w:tab w:val="left" w:pos="2224"/>
        </w:tabs>
        <w:ind w:left="256"/>
      </w:pPr>
      <w:r w:rsidRPr="00635D25">
        <w:tab/>
        <w:t xml:space="preserve">(Minutes can be found on the CEBS Main Web Page – click on Faculty &amp; Staff and then Meetings </w:t>
      </w:r>
      <w:r>
        <w:tab/>
      </w:r>
      <w:r w:rsidRPr="00635D25">
        <w:t>Minutes and Agendas).</w:t>
      </w:r>
    </w:p>
    <w:p w:rsidR="0047167E" w:rsidRDefault="0047167E" w:rsidP="005C73C8">
      <w:pPr>
        <w:tabs>
          <w:tab w:val="left" w:pos="-1440"/>
          <w:tab w:val="left" w:pos="-720"/>
          <w:tab w:val="left" w:pos="256"/>
          <w:tab w:val="left" w:pos="810"/>
          <w:tab w:val="left" w:pos="1240"/>
          <w:tab w:val="left" w:pos="1732"/>
          <w:tab w:val="left" w:pos="2224"/>
        </w:tabs>
        <w:ind w:left="256"/>
      </w:pPr>
    </w:p>
    <w:p w:rsidR="0047167E" w:rsidRDefault="0047167E" w:rsidP="0047167E">
      <w:pPr>
        <w:numPr>
          <w:ilvl w:val="0"/>
          <w:numId w:val="3"/>
        </w:numPr>
        <w:tabs>
          <w:tab w:val="left" w:pos="-1440"/>
          <w:tab w:val="left" w:pos="-720"/>
          <w:tab w:val="left" w:pos="256"/>
          <w:tab w:val="left" w:pos="748"/>
          <w:tab w:val="left" w:pos="1240"/>
          <w:tab w:val="left" w:pos="1732"/>
          <w:tab w:val="left" w:pos="2224"/>
        </w:tabs>
        <w:spacing w:after="0" w:line="240" w:lineRule="auto"/>
      </w:pPr>
      <w:r>
        <w:t xml:space="preserve"> </w:t>
      </w:r>
      <w:r w:rsidRPr="00635D25">
        <w:t>New Business</w:t>
      </w:r>
    </w:p>
    <w:p w:rsidR="0047167E" w:rsidRDefault="0047167E" w:rsidP="00476A6D">
      <w:pPr>
        <w:tabs>
          <w:tab w:val="left" w:pos="-1440"/>
          <w:tab w:val="left" w:pos="-720"/>
          <w:tab w:val="left" w:pos="256"/>
          <w:tab w:val="left" w:pos="748"/>
          <w:tab w:val="left" w:pos="1240"/>
          <w:tab w:val="left" w:pos="1732"/>
          <w:tab w:val="left" w:pos="2224"/>
        </w:tabs>
      </w:pPr>
    </w:p>
    <w:p w:rsidR="0047167E" w:rsidRPr="00476A6D" w:rsidRDefault="0047167E" w:rsidP="00476A6D">
      <w:pPr>
        <w:pStyle w:val="Heading4"/>
        <w:rPr>
          <w:sz w:val="22"/>
          <w:szCs w:val="22"/>
        </w:rPr>
      </w:pPr>
      <w:r w:rsidRPr="00476A6D">
        <w:rPr>
          <w:sz w:val="22"/>
          <w:szCs w:val="22"/>
        </w:rPr>
        <w:t>Dean’s Office (CEBS</w:t>
      </w:r>
      <w:proofErr w:type="gramStart"/>
      <w:r w:rsidRPr="00476A6D">
        <w:rPr>
          <w:sz w:val="22"/>
          <w:szCs w:val="22"/>
        </w:rPr>
        <w:t>)</w:t>
      </w:r>
      <w:r>
        <w:rPr>
          <w:sz w:val="22"/>
          <w:szCs w:val="22"/>
        </w:rPr>
        <w:t xml:space="preserve">  Janet</w:t>
      </w:r>
      <w:proofErr w:type="gramEnd"/>
      <w:r>
        <w:rPr>
          <w:sz w:val="22"/>
          <w:szCs w:val="22"/>
        </w:rPr>
        <w:t xml:space="preserve"> Applin</w:t>
      </w:r>
    </w:p>
    <w:p w:rsidR="0047167E" w:rsidRPr="00476A6D" w:rsidRDefault="0047167E" w:rsidP="00476A6D">
      <w:pPr>
        <w:pStyle w:val="Heading4"/>
        <w:numPr>
          <w:ilvl w:val="0"/>
          <w:numId w:val="0"/>
        </w:numPr>
        <w:ind w:left="1080"/>
        <w:rPr>
          <w:b w:val="0"/>
          <w:sz w:val="22"/>
          <w:szCs w:val="22"/>
        </w:rPr>
      </w:pPr>
      <w:r>
        <w:rPr>
          <w:b w:val="0"/>
          <w:sz w:val="22"/>
          <w:szCs w:val="22"/>
        </w:rPr>
        <w:tab/>
      </w:r>
      <w:r w:rsidRPr="00476A6D">
        <w:rPr>
          <w:b w:val="0"/>
          <w:sz w:val="22"/>
          <w:szCs w:val="22"/>
        </w:rPr>
        <w:t>Report and Recommendation from the Admission and Retention Subcommittee of the PEC</w:t>
      </w:r>
    </w:p>
    <w:p w:rsidR="0047167E" w:rsidRPr="00476A6D" w:rsidRDefault="0047167E" w:rsidP="0029580C">
      <w:pPr>
        <w:tabs>
          <w:tab w:val="left" w:pos="-1440"/>
          <w:tab w:val="left" w:pos="-720"/>
          <w:tab w:val="left" w:pos="256"/>
          <w:tab w:val="left" w:pos="748"/>
          <w:tab w:val="left" w:pos="1240"/>
          <w:tab w:val="left" w:pos="1732"/>
          <w:tab w:val="left" w:pos="2224"/>
        </w:tabs>
        <w:ind w:left="976"/>
      </w:pPr>
    </w:p>
    <w:p w:rsidR="0047167E" w:rsidRPr="00635D25" w:rsidRDefault="0047167E" w:rsidP="0047167E">
      <w:pPr>
        <w:pStyle w:val="Heading1"/>
        <w:numPr>
          <w:ilvl w:val="0"/>
          <w:numId w:val="2"/>
        </w:numPr>
        <w:tabs>
          <w:tab w:val="clear" w:pos="256"/>
          <w:tab w:val="clear" w:pos="748"/>
          <w:tab w:val="left" w:pos="990"/>
          <w:tab w:val="left" w:pos="1080"/>
          <w:tab w:val="left" w:pos="1170"/>
          <w:tab w:val="left" w:pos="1440"/>
        </w:tabs>
        <w:rPr>
          <w:szCs w:val="22"/>
        </w:rPr>
      </w:pPr>
      <w:r w:rsidRPr="00635D25">
        <w:rPr>
          <w:szCs w:val="22"/>
        </w:rPr>
        <w:t xml:space="preserve">  Office of Teacher Services - CEBS</w:t>
      </w:r>
    </w:p>
    <w:p w:rsidR="0047167E" w:rsidRPr="00635D25" w:rsidRDefault="0047167E" w:rsidP="00F13187"/>
    <w:p w:rsidR="0047167E" w:rsidRPr="00635D25" w:rsidRDefault="0047167E" w:rsidP="004A3EC4">
      <w:pPr>
        <w:tabs>
          <w:tab w:val="left" w:pos="-1440"/>
          <w:tab w:val="left" w:pos="-720"/>
          <w:tab w:val="left" w:pos="256"/>
          <w:tab w:val="left" w:pos="720"/>
          <w:tab w:val="left" w:pos="1080"/>
          <w:tab w:val="left" w:pos="2224"/>
        </w:tabs>
      </w:pPr>
      <w:r w:rsidRPr="00635D25">
        <w:tab/>
      </w:r>
      <w:r w:rsidRPr="00635D25">
        <w:tab/>
      </w:r>
      <w:r w:rsidRPr="00635D25">
        <w:tab/>
        <w:t xml:space="preserve">    • Candidates Completing Requirements for Admission to the Professional Education Unit</w:t>
      </w:r>
    </w:p>
    <w:p w:rsidR="0047167E" w:rsidRPr="00635D25" w:rsidRDefault="0047167E" w:rsidP="004A3EC4">
      <w:pPr>
        <w:tabs>
          <w:tab w:val="left" w:pos="-1440"/>
          <w:tab w:val="left" w:pos="-720"/>
          <w:tab w:val="left" w:pos="256"/>
          <w:tab w:val="left" w:pos="720"/>
          <w:tab w:val="left" w:pos="1080"/>
          <w:tab w:val="left" w:pos="2224"/>
        </w:tabs>
      </w:pPr>
      <w:r>
        <w:tab/>
      </w:r>
      <w:r>
        <w:tab/>
      </w:r>
      <w:r>
        <w:tab/>
        <w:t xml:space="preserve">      December 12, 2013 to February 12, 2014</w:t>
      </w:r>
    </w:p>
    <w:p w:rsidR="0047167E" w:rsidRPr="00635D25" w:rsidRDefault="0047167E" w:rsidP="00B606BA">
      <w:pPr>
        <w:tabs>
          <w:tab w:val="left" w:pos="-1440"/>
          <w:tab w:val="left" w:pos="-720"/>
          <w:tab w:val="left" w:pos="256"/>
          <w:tab w:val="left" w:pos="1080"/>
          <w:tab w:val="left" w:pos="2224"/>
        </w:tabs>
      </w:pPr>
      <w:r w:rsidRPr="00635D25">
        <w:tab/>
      </w:r>
      <w:r w:rsidRPr="00635D25">
        <w:tab/>
        <w:t xml:space="preserve">    </w:t>
      </w:r>
    </w:p>
    <w:p w:rsidR="0047167E" w:rsidRDefault="0047167E" w:rsidP="00B606BA">
      <w:pPr>
        <w:tabs>
          <w:tab w:val="left" w:pos="-1440"/>
          <w:tab w:val="left" w:pos="-720"/>
          <w:tab w:val="left" w:pos="256"/>
          <w:tab w:val="left" w:pos="1080"/>
          <w:tab w:val="left" w:pos="2224"/>
        </w:tabs>
      </w:pPr>
      <w:r w:rsidRPr="00635D25">
        <w:tab/>
      </w:r>
      <w:r w:rsidRPr="00635D25">
        <w:tab/>
        <w:t xml:space="preserve">    • Student Teacher</w:t>
      </w:r>
      <w:r>
        <w:t xml:space="preserve"> Candidates List for </w:t>
      </w:r>
      <w:proofErr w:type="gramStart"/>
      <w:r>
        <w:t>Spring</w:t>
      </w:r>
      <w:proofErr w:type="gramEnd"/>
      <w:r>
        <w:t xml:space="preserve"> 2014</w:t>
      </w:r>
    </w:p>
    <w:p w:rsidR="0047167E" w:rsidRDefault="0047167E" w:rsidP="00B606BA">
      <w:pPr>
        <w:tabs>
          <w:tab w:val="left" w:pos="-1440"/>
          <w:tab w:val="left" w:pos="-720"/>
          <w:tab w:val="left" w:pos="256"/>
          <w:tab w:val="left" w:pos="1080"/>
          <w:tab w:val="left" w:pos="2224"/>
        </w:tabs>
      </w:pPr>
    </w:p>
    <w:p w:rsidR="0047167E" w:rsidRPr="00F26E86" w:rsidRDefault="0047167E" w:rsidP="00F26E86">
      <w:pPr>
        <w:pStyle w:val="Heading4"/>
        <w:rPr>
          <w:sz w:val="22"/>
          <w:szCs w:val="22"/>
        </w:rPr>
      </w:pPr>
      <w:r w:rsidRPr="00F26E86">
        <w:rPr>
          <w:sz w:val="22"/>
          <w:szCs w:val="22"/>
        </w:rPr>
        <w:t>College of Health and Human Services</w:t>
      </w:r>
    </w:p>
    <w:p w:rsidR="0047167E" w:rsidRPr="00F26E86" w:rsidRDefault="0047167E" w:rsidP="00F26E86"/>
    <w:p w:rsidR="0047167E" w:rsidRDefault="0047167E" w:rsidP="00CC7A39">
      <w:pPr>
        <w:rPr>
          <w:u w:val="single"/>
        </w:rPr>
      </w:pPr>
      <w:r w:rsidRPr="00F26E86">
        <w:tab/>
      </w:r>
      <w:r>
        <w:t xml:space="preserve">       </w:t>
      </w:r>
      <w:r w:rsidRPr="00F26E86">
        <w:rPr>
          <w:u w:val="single"/>
        </w:rPr>
        <w:t>Department of Communication Sciences and Disorders</w:t>
      </w:r>
    </w:p>
    <w:p w:rsidR="0047167E" w:rsidRDefault="0047167E" w:rsidP="00CC7A39">
      <w:pPr>
        <w:rPr>
          <w:u w:val="single"/>
        </w:rPr>
      </w:pPr>
    </w:p>
    <w:p w:rsidR="0047167E" w:rsidRPr="00CC7A39" w:rsidRDefault="0047167E" w:rsidP="0047167E">
      <w:pPr>
        <w:numPr>
          <w:ilvl w:val="0"/>
          <w:numId w:val="5"/>
        </w:numPr>
        <w:spacing w:after="0" w:line="240" w:lineRule="auto"/>
        <w:ind w:left="1080" w:firstLine="0"/>
        <w:rPr>
          <w:u w:val="single"/>
        </w:rPr>
      </w:pPr>
      <w:r>
        <w:t>Delete Course – CD 496G, International Speech-Language Pathology</w:t>
      </w:r>
    </w:p>
    <w:p w:rsidR="0047167E" w:rsidRDefault="0047167E" w:rsidP="0047167E">
      <w:pPr>
        <w:numPr>
          <w:ilvl w:val="0"/>
          <w:numId w:val="5"/>
        </w:numPr>
        <w:spacing w:after="0" w:line="240" w:lineRule="auto"/>
        <w:ind w:left="1080" w:firstLine="0"/>
      </w:pPr>
      <w:r>
        <w:t>Create New Course – SLP 596 International Speech-Language Pathology</w:t>
      </w:r>
    </w:p>
    <w:p w:rsidR="0047167E" w:rsidRPr="00CC7A39" w:rsidRDefault="0047167E" w:rsidP="0047167E">
      <w:pPr>
        <w:numPr>
          <w:ilvl w:val="0"/>
          <w:numId w:val="5"/>
        </w:numPr>
        <w:spacing w:after="0" w:line="240" w:lineRule="auto"/>
        <w:ind w:left="1080" w:firstLine="0"/>
      </w:pPr>
      <w:r>
        <w:t>Create New Course – SLP 599, Thesis Research and Writing</w:t>
      </w:r>
    </w:p>
    <w:p w:rsidR="0047167E" w:rsidRDefault="0047167E" w:rsidP="00B606BA">
      <w:pPr>
        <w:tabs>
          <w:tab w:val="left" w:pos="-1440"/>
          <w:tab w:val="left" w:pos="-720"/>
          <w:tab w:val="left" w:pos="256"/>
          <w:tab w:val="left" w:pos="1080"/>
          <w:tab w:val="left" w:pos="2224"/>
        </w:tabs>
      </w:pPr>
      <w:r>
        <w:t xml:space="preserve">             </w:t>
      </w:r>
    </w:p>
    <w:p w:rsidR="0047167E" w:rsidRPr="00F26E86" w:rsidRDefault="0047167E" w:rsidP="00060BA3">
      <w:pPr>
        <w:pStyle w:val="Heading4"/>
        <w:rPr>
          <w:sz w:val="22"/>
          <w:szCs w:val="22"/>
        </w:rPr>
      </w:pPr>
      <w:r w:rsidRPr="00F26E86">
        <w:rPr>
          <w:sz w:val="22"/>
          <w:szCs w:val="22"/>
        </w:rPr>
        <w:lastRenderedPageBreak/>
        <w:t>College of Education and Behavioral Sciences</w:t>
      </w:r>
    </w:p>
    <w:p w:rsidR="0047167E" w:rsidRDefault="0047167E" w:rsidP="00060BA3"/>
    <w:p w:rsidR="0047167E" w:rsidRDefault="0047167E" w:rsidP="00060BA3">
      <w:pPr>
        <w:tabs>
          <w:tab w:val="left" w:pos="-1440"/>
          <w:tab w:val="left" w:pos="1080"/>
        </w:tabs>
        <w:ind w:left="1080" w:hanging="360"/>
      </w:pPr>
      <w:r>
        <w:tab/>
      </w:r>
      <w:r w:rsidRPr="002674D3">
        <w:rPr>
          <w:u w:val="single"/>
        </w:rPr>
        <w:t>School of Teacher Education</w:t>
      </w:r>
      <w:r>
        <w:rPr>
          <w:u w:val="single"/>
        </w:rPr>
        <w:t xml:space="preserve">  </w:t>
      </w:r>
      <w:r>
        <w:t xml:space="preserve"> </w:t>
      </w:r>
    </w:p>
    <w:p w:rsidR="0047167E" w:rsidRDefault="0047167E" w:rsidP="00060BA3">
      <w:pPr>
        <w:tabs>
          <w:tab w:val="left" w:pos="-1440"/>
          <w:tab w:val="left" w:pos="1080"/>
        </w:tabs>
        <w:ind w:left="1080" w:hanging="360"/>
        <w:rPr>
          <w:i/>
        </w:rPr>
      </w:pPr>
      <w:r>
        <w:rPr>
          <w:i/>
        </w:rPr>
        <w:tab/>
      </w:r>
      <w:r w:rsidRPr="006B769D">
        <w:rPr>
          <w:i/>
        </w:rPr>
        <w:t>Information Only</w:t>
      </w:r>
      <w:r>
        <w:t xml:space="preserve"> </w:t>
      </w:r>
      <w:r w:rsidRPr="006B769D">
        <w:rPr>
          <w:i/>
        </w:rPr>
        <w:t>- Temporary Courses:  EDU 450 and EDU 450G, Special Topics: Engagement of Children and Youth in Climate Changes</w:t>
      </w:r>
    </w:p>
    <w:p w:rsidR="0047167E" w:rsidRDefault="0047167E" w:rsidP="00060BA3">
      <w:pPr>
        <w:tabs>
          <w:tab w:val="left" w:pos="-1440"/>
          <w:tab w:val="left" w:pos="1080"/>
        </w:tabs>
        <w:ind w:left="1080" w:hanging="360"/>
      </w:pP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 xml:space="preserve">Delete Course – SMED 210, Knowing and Learning in Mathematics and Science </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 xml:space="preserve">New Course – TCHL 545,  Classroom Instructional Strategies </w:t>
      </w:r>
    </w:p>
    <w:p w:rsidR="0047167E" w:rsidRDefault="0047167E" w:rsidP="0047167E">
      <w:pPr>
        <w:pStyle w:val="ListParagraph"/>
        <w:numPr>
          <w:ilvl w:val="3"/>
          <w:numId w:val="4"/>
        </w:numPr>
        <w:tabs>
          <w:tab w:val="left" w:pos="-1440"/>
          <w:tab w:val="left" w:pos="90"/>
          <w:tab w:val="left" w:pos="1080"/>
        </w:tabs>
        <w:ind w:hanging="2160"/>
        <w:rPr>
          <w:sz w:val="22"/>
          <w:szCs w:val="22"/>
        </w:rPr>
      </w:pPr>
      <w:r>
        <w:rPr>
          <w:sz w:val="22"/>
          <w:szCs w:val="22"/>
        </w:rPr>
        <w:t>New Course – TCHL 555, School and Classroom Assessment</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New Course – TCHL 559, Research Design for Teacher Leaders</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New Course – SMED 310, Knowing and Learning in Mathematics and Science</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New Course – SEC 530, Seminar in English Language Arts Methods</w:t>
      </w:r>
    </w:p>
    <w:p w:rsidR="0047167E" w:rsidRPr="00A037E2" w:rsidRDefault="0047167E" w:rsidP="0047167E">
      <w:pPr>
        <w:pStyle w:val="ListParagraph"/>
        <w:numPr>
          <w:ilvl w:val="3"/>
          <w:numId w:val="4"/>
        </w:numPr>
        <w:tabs>
          <w:tab w:val="left" w:pos="-1440"/>
          <w:tab w:val="left" w:pos="1080"/>
        </w:tabs>
        <w:ind w:hanging="2160"/>
        <w:rPr>
          <w:sz w:val="22"/>
          <w:szCs w:val="22"/>
        </w:rPr>
      </w:pPr>
      <w:r w:rsidRPr="00A037E2">
        <w:rPr>
          <w:sz w:val="22"/>
          <w:szCs w:val="22"/>
        </w:rPr>
        <w:t>Revise Course Prerequisites/</w:t>
      </w:r>
      <w:proofErr w:type="spellStart"/>
      <w:r w:rsidRPr="00A037E2">
        <w:rPr>
          <w:sz w:val="22"/>
          <w:szCs w:val="22"/>
        </w:rPr>
        <w:t>Corequisites</w:t>
      </w:r>
      <w:proofErr w:type="spellEnd"/>
      <w:r w:rsidRPr="00A037E2">
        <w:rPr>
          <w:sz w:val="22"/>
          <w:szCs w:val="22"/>
        </w:rPr>
        <w:t>-TCHL 560, Research for Teacher Leaders</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Revise Program – 0432 Non-Degree Planned Fifth Year/Rank II (Sec. Ed. for TL)</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Revise Program – 0431 Non-Degree Planned Fifth-Year Rank II (Middle Grades for TL)</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Revise Program – 0430 Non-Degree Planned Fifth-Year Rank II (Elem. Ed for TL)</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Revise Program – ELEM 0433 MAE in Ed.: Elementary Ed. for Teacher Leaders</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Revise Program – MGE 0434 MAE in Ed.: Middle Grades Educ. for Teacher Leaders</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Revise Program – SEC #0435 or #035 MAE: Secondary Educ. for Teacher Leaders</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Revise Program – SMED #774, Science and Mathematics Education</w:t>
      </w:r>
    </w:p>
    <w:p w:rsidR="0047167E" w:rsidRDefault="0047167E" w:rsidP="0047167E">
      <w:pPr>
        <w:pStyle w:val="ListParagraph"/>
        <w:numPr>
          <w:ilvl w:val="3"/>
          <w:numId w:val="4"/>
        </w:numPr>
        <w:tabs>
          <w:tab w:val="left" w:pos="-1440"/>
          <w:tab w:val="left" w:pos="1080"/>
        </w:tabs>
        <w:ind w:hanging="2160"/>
        <w:rPr>
          <w:sz w:val="22"/>
          <w:szCs w:val="22"/>
        </w:rPr>
      </w:pPr>
      <w:r>
        <w:rPr>
          <w:sz w:val="22"/>
          <w:szCs w:val="22"/>
        </w:rPr>
        <w:t>Revise Program – SPED #0457, MAE:  Special Ed. TL:  LBD</w:t>
      </w:r>
    </w:p>
    <w:p w:rsidR="0047167E" w:rsidRPr="009D1BCE" w:rsidRDefault="0047167E" w:rsidP="0047167E">
      <w:pPr>
        <w:pStyle w:val="ListParagraph"/>
        <w:numPr>
          <w:ilvl w:val="3"/>
          <w:numId w:val="4"/>
        </w:numPr>
        <w:tabs>
          <w:tab w:val="left" w:pos="-1440"/>
          <w:tab w:val="left" w:pos="1080"/>
        </w:tabs>
        <w:ind w:hanging="2160"/>
        <w:rPr>
          <w:sz w:val="22"/>
          <w:szCs w:val="22"/>
        </w:rPr>
      </w:pPr>
      <w:r>
        <w:rPr>
          <w:sz w:val="22"/>
          <w:szCs w:val="22"/>
        </w:rPr>
        <w:t>Create a New Certification Only Program – Library Media Education</w:t>
      </w:r>
    </w:p>
    <w:p w:rsidR="0047167E" w:rsidRDefault="0047167E" w:rsidP="00060BA3">
      <w:pPr>
        <w:tabs>
          <w:tab w:val="left" w:pos="-1440"/>
          <w:tab w:val="left" w:pos="1080"/>
        </w:tabs>
      </w:pPr>
      <w:r>
        <w:tab/>
      </w:r>
      <w:r>
        <w:tab/>
      </w:r>
    </w:p>
    <w:p w:rsidR="0047167E" w:rsidRPr="00CE2707" w:rsidRDefault="0047167E" w:rsidP="00EB1584">
      <w:pPr>
        <w:tabs>
          <w:tab w:val="left" w:pos="1080"/>
        </w:tabs>
        <w:rPr>
          <w:u w:val="single"/>
        </w:rPr>
      </w:pPr>
      <w:r>
        <w:tab/>
      </w:r>
      <w:r w:rsidRPr="00CE2707">
        <w:rPr>
          <w:u w:val="single"/>
        </w:rPr>
        <w:t>Psychology Department</w:t>
      </w:r>
    </w:p>
    <w:p w:rsidR="0047167E" w:rsidRPr="00CE2707" w:rsidRDefault="0047167E" w:rsidP="00EB1584">
      <w:pPr>
        <w:tabs>
          <w:tab w:val="left" w:pos="1080"/>
        </w:tabs>
        <w:rPr>
          <w:u w:val="single"/>
        </w:rPr>
      </w:pPr>
    </w:p>
    <w:p w:rsidR="0047167E" w:rsidRPr="00CE2707" w:rsidRDefault="0047167E" w:rsidP="0047167E">
      <w:pPr>
        <w:numPr>
          <w:ilvl w:val="6"/>
          <w:numId w:val="4"/>
        </w:numPr>
        <w:tabs>
          <w:tab w:val="left" w:pos="1080"/>
        </w:tabs>
        <w:spacing w:after="0" w:line="240" w:lineRule="auto"/>
        <w:ind w:left="1440" w:hanging="450"/>
      </w:pPr>
      <w:r w:rsidRPr="00CE2707">
        <w:t>Revise Course Prerequisites</w:t>
      </w:r>
      <w:r>
        <w:t>/</w:t>
      </w:r>
      <w:proofErr w:type="spellStart"/>
      <w:r>
        <w:t>Corequisites</w:t>
      </w:r>
      <w:proofErr w:type="spellEnd"/>
      <w:r>
        <w:t xml:space="preserve"> - </w:t>
      </w:r>
      <w:r w:rsidRPr="00CE2707">
        <w:t xml:space="preserve"> PSY 310-Educational Psychology: Development and Learning</w:t>
      </w:r>
    </w:p>
    <w:p w:rsidR="0047167E" w:rsidRDefault="0047167E" w:rsidP="0047167E">
      <w:pPr>
        <w:numPr>
          <w:ilvl w:val="6"/>
          <w:numId w:val="4"/>
        </w:numPr>
        <w:tabs>
          <w:tab w:val="left" w:pos="1080"/>
        </w:tabs>
        <w:spacing w:after="0" w:line="240" w:lineRule="auto"/>
        <w:ind w:left="1440" w:hanging="450"/>
      </w:pPr>
      <w:r w:rsidRPr="00CE2707">
        <w:t>Revise Program – Specialist in Education:  School Psychology (#147)</w:t>
      </w:r>
    </w:p>
    <w:p w:rsidR="0047167E" w:rsidRDefault="0047167E" w:rsidP="0005164E">
      <w:pPr>
        <w:tabs>
          <w:tab w:val="left" w:pos="1080"/>
        </w:tabs>
        <w:ind w:left="3960"/>
      </w:pPr>
    </w:p>
    <w:p w:rsidR="0047167E" w:rsidRDefault="0047167E" w:rsidP="0005164E">
      <w:pPr>
        <w:tabs>
          <w:tab w:val="left" w:pos="1080"/>
        </w:tabs>
        <w:ind w:left="3960"/>
      </w:pPr>
    </w:p>
    <w:p w:rsidR="0047167E" w:rsidRPr="0005164E" w:rsidRDefault="0047167E" w:rsidP="0005164E">
      <w:pPr>
        <w:pStyle w:val="Heading4"/>
      </w:pPr>
      <w:r w:rsidRPr="0005164E">
        <w:t>Ogden College of Science and Engineering</w:t>
      </w:r>
    </w:p>
    <w:p w:rsidR="0047167E" w:rsidRPr="0005164E" w:rsidRDefault="0047167E" w:rsidP="0005164E"/>
    <w:p w:rsidR="0047167E" w:rsidRPr="00160B43" w:rsidRDefault="0047167E" w:rsidP="0005164E">
      <w:pPr>
        <w:rPr>
          <w:u w:val="single"/>
        </w:rPr>
      </w:pPr>
      <w:r w:rsidRPr="0005164E">
        <w:lastRenderedPageBreak/>
        <w:tab/>
      </w:r>
      <w:r w:rsidRPr="00160B43">
        <w:t xml:space="preserve">      </w:t>
      </w:r>
      <w:r w:rsidRPr="00160B43">
        <w:rPr>
          <w:u w:val="single"/>
        </w:rPr>
        <w:t>Department of Biology</w:t>
      </w:r>
    </w:p>
    <w:p w:rsidR="0047167E" w:rsidRPr="00160B43" w:rsidRDefault="0047167E" w:rsidP="0005164E">
      <w:pPr>
        <w:rPr>
          <w:u w:val="single"/>
        </w:rPr>
      </w:pPr>
    </w:p>
    <w:p w:rsidR="0047167E" w:rsidRPr="00160B43" w:rsidRDefault="0047167E" w:rsidP="0047167E">
      <w:pPr>
        <w:numPr>
          <w:ilvl w:val="0"/>
          <w:numId w:val="6"/>
        </w:numPr>
        <w:tabs>
          <w:tab w:val="left" w:pos="1080"/>
        </w:tabs>
        <w:spacing w:after="0" w:line="240" w:lineRule="auto"/>
        <w:ind w:hanging="720"/>
      </w:pPr>
      <w:r w:rsidRPr="00160B43">
        <w:t>Revise Course Prerequisites – BIOL 319</w:t>
      </w:r>
      <w:r>
        <w:t>, Introduction to Molecular and</w:t>
      </w:r>
      <w:r w:rsidRPr="00160B43">
        <w:t xml:space="preserve"> Cell Biology</w:t>
      </w:r>
    </w:p>
    <w:p w:rsidR="0047167E" w:rsidRPr="00160B43" w:rsidRDefault="0047167E" w:rsidP="0047167E">
      <w:pPr>
        <w:numPr>
          <w:ilvl w:val="0"/>
          <w:numId w:val="6"/>
        </w:numPr>
        <w:tabs>
          <w:tab w:val="left" w:pos="1080"/>
        </w:tabs>
        <w:spacing w:after="0" w:line="240" w:lineRule="auto"/>
        <w:ind w:hanging="720"/>
      </w:pPr>
      <w:r w:rsidRPr="00160B43">
        <w:t>Revise Course Prerequisites – BIOL 322, Introduction to Molecular and Cell Biology Lab</w:t>
      </w:r>
    </w:p>
    <w:p w:rsidR="0047167E" w:rsidRPr="00160B43" w:rsidRDefault="0047167E" w:rsidP="0047167E">
      <w:pPr>
        <w:numPr>
          <w:ilvl w:val="0"/>
          <w:numId w:val="6"/>
        </w:numPr>
        <w:tabs>
          <w:tab w:val="left" w:pos="1080"/>
        </w:tabs>
        <w:spacing w:after="0" w:line="240" w:lineRule="auto"/>
        <w:ind w:hanging="720"/>
      </w:pPr>
      <w:r w:rsidRPr="00160B43">
        <w:t>Revise Course Prerequisites – BIOL 325, Insect Biodiversity</w:t>
      </w:r>
    </w:p>
    <w:p w:rsidR="0047167E" w:rsidRPr="00160B43" w:rsidRDefault="0047167E" w:rsidP="0047167E">
      <w:pPr>
        <w:numPr>
          <w:ilvl w:val="0"/>
          <w:numId w:val="6"/>
        </w:numPr>
        <w:tabs>
          <w:tab w:val="left" w:pos="1080"/>
        </w:tabs>
        <w:spacing w:after="0" w:line="240" w:lineRule="auto"/>
        <w:ind w:hanging="720"/>
      </w:pPr>
      <w:r w:rsidRPr="00160B43">
        <w:t>Revise Course Prerequisites –</w:t>
      </w:r>
      <w:r>
        <w:t xml:space="preserve"> BIOL</w:t>
      </w:r>
      <w:r w:rsidRPr="00160B43">
        <w:t xml:space="preserve"> 326, Ornithology</w:t>
      </w:r>
    </w:p>
    <w:p w:rsidR="0047167E" w:rsidRPr="00160B43" w:rsidRDefault="0047167E" w:rsidP="0047167E">
      <w:pPr>
        <w:numPr>
          <w:ilvl w:val="0"/>
          <w:numId w:val="6"/>
        </w:numPr>
        <w:tabs>
          <w:tab w:val="left" w:pos="1080"/>
        </w:tabs>
        <w:spacing w:after="0" w:line="240" w:lineRule="auto"/>
        <w:ind w:hanging="720"/>
      </w:pPr>
      <w:r w:rsidRPr="00160B43">
        <w:t>Revise Course Prerequisites – BIOL 334, Animal Behavior</w:t>
      </w:r>
    </w:p>
    <w:p w:rsidR="0047167E" w:rsidRPr="00160B43" w:rsidRDefault="0047167E" w:rsidP="0047167E">
      <w:pPr>
        <w:numPr>
          <w:ilvl w:val="0"/>
          <w:numId w:val="6"/>
        </w:numPr>
        <w:tabs>
          <w:tab w:val="left" w:pos="1080"/>
        </w:tabs>
        <w:spacing w:after="0" w:line="240" w:lineRule="auto"/>
        <w:ind w:hanging="720"/>
      </w:pPr>
      <w:r w:rsidRPr="00160B43">
        <w:t>Multiple Revisions – BIOL 327, Genetics</w:t>
      </w:r>
    </w:p>
    <w:p w:rsidR="0047167E" w:rsidRPr="00160B43" w:rsidRDefault="0047167E" w:rsidP="0047167E">
      <w:pPr>
        <w:numPr>
          <w:ilvl w:val="0"/>
          <w:numId w:val="6"/>
        </w:numPr>
        <w:tabs>
          <w:tab w:val="left" w:pos="1080"/>
        </w:tabs>
        <w:spacing w:after="0" w:line="240" w:lineRule="auto"/>
        <w:ind w:hanging="720"/>
      </w:pPr>
      <w:r w:rsidRPr="00160B43">
        <w:t>Revise Program - #525, Major in Biology</w:t>
      </w:r>
    </w:p>
    <w:p w:rsidR="0047167E" w:rsidRPr="00160B43" w:rsidRDefault="0047167E" w:rsidP="0047167E">
      <w:pPr>
        <w:numPr>
          <w:ilvl w:val="0"/>
          <w:numId w:val="6"/>
        </w:numPr>
        <w:tabs>
          <w:tab w:val="left" w:pos="1080"/>
        </w:tabs>
        <w:spacing w:after="0" w:line="240" w:lineRule="auto"/>
        <w:ind w:hanging="720"/>
      </w:pPr>
      <w:r w:rsidRPr="00160B43">
        <w:t>Revise Program - #617, Major in Biology</w:t>
      </w:r>
      <w:r w:rsidRPr="00160B43">
        <w:tab/>
      </w:r>
    </w:p>
    <w:p w:rsidR="0047167E" w:rsidRPr="001B697A" w:rsidRDefault="0047167E" w:rsidP="005A69E6">
      <w:pPr>
        <w:spacing w:after="0"/>
        <w:jc w:val="center"/>
        <w:rPr>
          <w:rFonts w:ascii="Times New Roman" w:hAnsi="Times New Roman"/>
          <w:b/>
          <w:sz w:val="48"/>
          <w:szCs w:val="32"/>
        </w:rPr>
      </w:pPr>
      <w:r w:rsidRPr="001B697A">
        <w:rPr>
          <w:rFonts w:ascii="Times New Roman" w:hAnsi="Times New Roman"/>
          <w:b/>
          <w:sz w:val="48"/>
          <w:szCs w:val="32"/>
        </w:rPr>
        <w:t>Candidates Completing Requirements for Admission to Professional Education Unit</w:t>
      </w:r>
    </w:p>
    <w:p w:rsidR="0047167E" w:rsidRPr="001B697A" w:rsidRDefault="0047167E" w:rsidP="005A69E6">
      <w:pPr>
        <w:spacing w:after="0"/>
        <w:jc w:val="center"/>
        <w:rPr>
          <w:rFonts w:ascii="Times New Roman" w:hAnsi="Times New Roman"/>
          <w:b/>
          <w:sz w:val="32"/>
        </w:rPr>
      </w:pPr>
      <w:r>
        <w:rPr>
          <w:rFonts w:ascii="Times New Roman" w:hAnsi="Times New Roman"/>
          <w:b/>
          <w:sz w:val="32"/>
        </w:rPr>
        <w:t>December 12,</w:t>
      </w:r>
      <w:r w:rsidRPr="001B697A">
        <w:rPr>
          <w:rFonts w:ascii="Times New Roman" w:hAnsi="Times New Roman"/>
          <w:b/>
          <w:sz w:val="32"/>
        </w:rPr>
        <w:t xml:space="preserve"> 2013 </w:t>
      </w:r>
      <w:r>
        <w:rPr>
          <w:rFonts w:ascii="Times New Roman" w:hAnsi="Times New Roman"/>
          <w:b/>
          <w:sz w:val="32"/>
        </w:rPr>
        <w:t>– February 12, 2014</w:t>
      </w:r>
    </w:p>
    <w:p w:rsidR="0047167E" w:rsidRPr="005A69E6" w:rsidRDefault="0047167E">
      <w:pPr>
        <w:rPr>
          <w:sz w:val="24"/>
        </w:rPr>
      </w:pPr>
      <w:r>
        <w:tab/>
      </w:r>
      <w:r>
        <w:tab/>
      </w:r>
      <w:r>
        <w:tab/>
      </w:r>
      <w:r>
        <w:tab/>
      </w:r>
    </w:p>
    <w:p w:rsidR="0047167E" w:rsidRPr="005A69E6" w:rsidRDefault="0047167E" w:rsidP="005A69E6">
      <w:pPr>
        <w:jc w:val="center"/>
        <w:rPr>
          <w:b/>
          <w:sz w:val="32"/>
          <w:u w:val="single"/>
        </w:rPr>
      </w:pPr>
      <w:r w:rsidRPr="005A69E6">
        <w:rPr>
          <w:b/>
          <w:sz w:val="32"/>
          <w:u w:val="single"/>
        </w:rPr>
        <w:t>Elementary Education</w:t>
      </w:r>
    </w:p>
    <w:p w:rsidR="0047167E" w:rsidRPr="008076E5" w:rsidRDefault="0047167E" w:rsidP="005A69E6">
      <w:pPr>
        <w:spacing w:after="0"/>
        <w:rPr>
          <w:sz w:val="24"/>
        </w:rPr>
      </w:pPr>
      <w:r w:rsidRPr="005A69E6">
        <w:rPr>
          <w:sz w:val="24"/>
        </w:rPr>
        <w:tab/>
      </w:r>
      <w:r w:rsidRPr="005A69E6">
        <w:rPr>
          <w:sz w:val="24"/>
        </w:rPr>
        <w:tab/>
      </w:r>
      <w:r w:rsidRPr="005A69E6">
        <w:rPr>
          <w:sz w:val="24"/>
        </w:rPr>
        <w:tab/>
      </w:r>
      <w:r w:rsidRPr="005A69E6">
        <w:rPr>
          <w:sz w:val="24"/>
        </w:rPr>
        <w:tab/>
      </w:r>
      <w:r w:rsidRPr="005A69E6">
        <w:rPr>
          <w:sz w:val="24"/>
        </w:rPr>
        <w:tab/>
      </w:r>
      <w:r>
        <w:rPr>
          <w:sz w:val="24"/>
        </w:rPr>
        <w:tab/>
      </w:r>
      <w:proofErr w:type="spellStart"/>
      <w:r w:rsidRPr="008076E5">
        <w:rPr>
          <w:sz w:val="24"/>
        </w:rPr>
        <w:t>Ausbrooks</w:t>
      </w:r>
      <w:proofErr w:type="spellEnd"/>
      <w:r w:rsidRPr="008076E5">
        <w:rPr>
          <w:sz w:val="24"/>
        </w:rPr>
        <w:t>, Erica H.</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Barclay, Deborah L.</w:t>
      </w:r>
    </w:p>
    <w:p w:rsidR="0047167E"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r>
      <w:proofErr w:type="spellStart"/>
      <w:proofErr w:type="gramStart"/>
      <w:r w:rsidRPr="008076E5">
        <w:rPr>
          <w:sz w:val="24"/>
        </w:rPr>
        <w:t>Crunk</w:t>
      </w:r>
      <w:proofErr w:type="spellEnd"/>
      <w:r w:rsidRPr="008076E5">
        <w:rPr>
          <w:sz w:val="24"/>
        </w:rPr>
        <w:t>, Natalie</w:t>
      </w:r>
      <w:r w:rsidRPr="008076E5">
        <w:rPr>
          <w:sz w:val="24"/>
        </w:rPr>
        <w:tab/>
        <w:t>R.</w:t>
      </w:r>
      <w:proofErr w:type="gramEnd"/>
    </w:p>
    <w:p w:rsidR="0047167E" w:rsidRPr="008076E5" w:rsidRDefault="0047167E" w:rsidP="005A69E6">
      <w:pPr>
        <w:spacing w:after="0"/>
        <w:rPr>
          <w:sz w:val="24"/>
        </w:rPr>
      </w:pPr>
      <w:r>
        <w:rPr>
          <w:sz w:val="24"/>
        </w:rPr>
        <w:tab/>
      </w:r>
      <w:r>
        <w:rPr>
          <w:sz w:val="24"/>
        </w:rPr>
        <w:tab/>
      </w:r>
      <w:r>
        <w:rPr>
          <w:sz w:val="24"/>
        </w:rPr>
        <w:tab/>
      </w:r>
      <w:r>
        <w:rPr>
          <w:sz w:val="24"/>
        </w:rPr>
        <w:tab/>
      </w:r>
      <w:r>
        <w:rPr>
          <w:sz w:val="24"/>
        </w:rPr>
        <w:tab/>
      </w:r>
      <w:r>
        <w:rPr>
          <w:sz w:val="24"/>
        </w:rPr>
        <w:tab/>
        <w:t>Gillespie, Kinzie K.</w:t>
      </w:r>
      <w:r w:rsidRPr="008076E5">
        <w:rPr>
          <w:sz w:val="24"/>
        </w:rPr>
        <w:tab/>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Griffiths, Abbey E.</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Hagan, Haley D.</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Harralson, Faith D.</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 xml:space="preserve">Heibert, Jordan D. </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Ice, Sara G.</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 xml:space="preserve">Jones, Terry M. </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r>
      <w:proofErr w:type="gramStart"/>
      <w:r w:rsidRPr="008076E5">
        <w:rPr>
          <w:sz w:val="24"/>
        </w:rPr>
        <w:t>Keen, Cassandra L.</w:t>
      </w:r>
      <w:proofErr w:type="gramEnd"/>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Long, Rachael R.</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 xml:space="preserve">Mahaney, Laura L. </w:t>
      </w:r>
    </w:p>
    <w:p w:rsidR="0047167E" w:rsidRPr="005A69E6"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Malone, Miranda P.</w:t>
      </w:r>
      <w:r w:rsidRPr="005A69E6">
        <w:rPr>
          <w:sz w:val="24"/>
        </w:rPr>
        <w:tab/>
      </w:r>
      <w:r w:rsidRPr="005A69E6">
        <w:rPr>
          <w:sz w:val="24"/>
        </w:rPr>
        <w:tab/>
      </w:r>
      <w:r w:rsidRPr="005A69E6">
        <w:rPr>
          <w:sz w:val="24"/>
        </w:rPr>
        <w:tab/>
      </w:r>
      <w:r w:rsidRPr="005A69E6">
        <w:rPr>
          <w:sz w:val="24"/>
        </w:rPr>
        <w:tab/>
      </w:r>
      <w:r w:rsidRPr="005A69E6">
        <w:rPr>
          <w:sz w:val="24"/>
        </w:rPr>
        <w:tab/>
        <w:t xml:space="preserve">       </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Plummer, Kaitlin C.</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Porter, Rachel D.</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 xml:space="preserve">Rhodes, Chloe A. </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Robinson, Rachel A.</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 xml:space="preserve">Rodgers, Amy L. </w:t>
      </w:r>
    </w:p>
    <w:p w:rsidR="0047167E" w:rsidRDefault="0047167E" w:rsidP="005A69E6">
      <w:pPr>
        <w:spacing w:after="0"/>
        <w:rPr>
          <w:sz w:val="24"/>
        </w:rPr>
      </w:pPr>
      <w:r>
        <w:rPr>
          <w:sz w:val="24"/>
        </w:rPr>
        <w:lastRenderedPageBreak/>
        <w:tab/>
      </w:r>
      <w:r>
        <w:rPr>
          <w:sz w:val="24"/>
        </w:rPr>
        <w:tab/>
      </w:r>
      <w:r>
        <w:rPr>
          <w:sz w:val="24"/>
        </w:rPr>
        <w:tab/>
      </w:r>
      <w:r>
        <w:rPr>
          <w:sz w:val="24"/>
        </w:rPr>
        <w:tab/>
      </w:r>
      <w:r>
        <w:rPr>
          <w:sz w:val="24"/>
        </w:rPr>
        <w:tab/>
      </w:r>
      <w:r>
        <w:rPr>
          <w:sz w:val="24"/>
        </w:rPr>
        <w:tab/>
        <w:t>Schafer, Tobi J.</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 xml:space="preserve">Schell, Sarah L. </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r>
      <w:proofErr w:type="spellStart"/>
      <w:proofErr w:type="gramStart"/>
      <w:r>
        <w:rPr>
          <w:sz w:val="24"/>
        </w:rPr>
        <w:t>Sprankle</w:t>
      </w:r>
      <w:proofErr w:type="spellEnd"/>
      <w:r>
        <w:rPr>
          <w:sz w:val="24"/>
        </w:rPr>
        <w:t>, Sheyenne A.</w:t>
      </w:r>
      <w:proofErr w:type="gramEnd"/>
      <w:r>
        <w:rPr>
          <w:sz w:val="24"/>
        </w:rPr>
        <w:t xml:space="preserve"> </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 xml:space="preserve">Trebendis, Noelle M. </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Upton, Beverly E.</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Walther, Amber J.</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Wilson, Kelsey M.</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Wolfe, Shelby N.</w:t>
      </w:r>
    </w:p>
    <w:p w:rsidR="0047167E" w:rsidRDefault="0047167E" w:rsidP="00584D7E">
      <w:pPr>
        <w:spacing w:after="0"/>
        <w:rPr>
          <w:sz w:val="24"/>
        </w:rPr>
      </w:pPr>
      <w:r>
        <w:rPr>
          <w:sz w:val="24"/>
        </w:rPr>
        <w:tab/>
      </w:r>
      <w:r>
        <w:rPr>
          <w:sz w:val="24"/>
        </w:rPr>
        <w:tab/>
      </w:r>
      <w:r>
        <w:rPr>
          <w:sz w:val="24"/>
        </w:rPr>
        <w:tab/>
      </w:r>
      <w:r>
        <w:rPr>
          <w:sz w:val="24"/>
        </w:rPr>
        <w:tab/>
      </w:r>
      <w:r>
        <w:rPr>
          <w:sz w:val="24"/>
        </w:rPr>
        <w:tab/>
      </w:r>
      <w:r>
        <w:rPr>
          <w:sz w:val="24"/>
        </w:rPr>
        <w:tab/>
      </w:r>
      <w:r>
        <w:rPr>
          <w:sz w:val="24"/>
        </w:rPr>
        <w:tab/>
      </w:r>
    </w:p>
    <w:p w:rsidR="0047167E" w:rsidRPr="00584D7E" w:rsidRDefault="0047167E" w:rsidP="00584D7E">
      <w:pPr>
        <w:spacing w:after="0"/>
        <w:ind w:left="4320" w:firstLine="720"/>
        <w:rPr>
          <w:b/>
          <w:sz w:val="32"/>
          <w:szCs w:val="32"/>
          <w:u w:val="single"/>
        </w:rPr>
      </w:pPr>
      <w:r w:rsidRPr="00584D7E">
        <w:rPr>
          <w:b/>
          <w:sz w:val="32"/>
          <w:szCs w:val="32"/>
          <w:u w:val="single"/>
        </w:rPr>
        <w:t>MGE</w:t>
      </w:r>
    </w:p>
    <w:p w:rsidR="0047167E" w:rsidRPr="008076E5" w:rsidRDefault="0047167E" w:rsidP="005A69E6">
      <w:pPr>
        <w:spacing w:after="0"/>
        <w:rPr>
          <w:sz w:val="24"/>
        </w:rPr>
      </w:pPr>
      <w:r w:rsidRPr="005A69E6">
        <w:rPr>
          <w:sz w:val="24"/>
        </w:rPr>
        <w:tab/>
      </w:r>
      <w:r w:rsidRPr="005A69E6">
        <w:rPr>
          <w:sz w:val="24"/>
        </w:rPr>
        <w:tab/>
      </w:r>
      <w:r w:rsidRPr="005A69E6">
        <w:rPr>
          <w:sz w:val="24"/>
        </w:rPr>
        <w:tab/>
      </w:r>
      <w:r w:rsidRPr="005A69E6">
        <w:rPr>
          <w:sz w:val="24"/>
        </w:rPr>
        <w:tab/>
      </w:r>
      <w:r w:rsidRPr="005A69E6">
        <w:rPr>
          <w:sz w:val="24"/>
        </w:rPr>
        <w:tab/>
      </w:r>
      <w:r>
        <w:rPr>
          <w:sz w:val="24"/>
        </w:rPr>
        <w:tab/>
      </w:r>
      <w:r w:rsidRPr="008076E5">
        <w:rPr>
          <w:sz w:val="24"/>
        </w:rPr>
        <w:t xml:space="preserve">Cain, </w:t>
      </w:r>
      <w:proofErr w:type="gramStart"/>
      <w:r w:rsidRPr="008076E5">
        <w:rPr>
          <w:sz w:val="24"/>
        </w:rPr>
        <w:t>Brittany  L</w:t>
      </w:r>
      <w:proofErr w:type="gramEnd"/>
      <w:r w:rsidRPr="008076E5">
        <w:rPr>
          <w:sz w:val="24"/>
        </w:rPr>
        <w:t>.</w:t>
      </w:r>
      <w:r w:rsidRPr="008076E5">
        <w:rPr>
          <w:sz w:val="24"/>
        </w:rPr>
        <w:tab/>
      </w:r>
      <w:r w:rsidRPr="008076E5">
        <w:rPr>
          <w:sz w:val="24"/>
        </w:rPr>
        <w:tab/>
        <w:t>SS/LA</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Carman, Chris M.</w:t>
      </w:r>
      <w:r w:rsidRPr="008076E5">
        <w:rPr>
          <w:sz w:val="24"/>
        </w:rPr>
        <w:tab/>
      </w:r>
      <w:r w:rsidRPr="008076E5">
        <w:rPr>
          <w:sz w:val="24"/>
        </w:rPr>
        <w:tab/>
        <w:t>Math</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Kelly, Katharine A.</w:t>
      </w:r>
      <w:r w:rsidRPr="008076E5">
        <w:rPr>
          <w:sz w:val="24"/>
        </w:rPr>
        <w:tab/>
      </w:r>
      <w:r w:rsidRPr="008076E5">
        <w:rPr>
          <w:sz w:val="24"/>
        </w:rPr>
        <w:tab/>
        <w:t>SS/LA</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Thomas, Seth A.</w:t>
      </w:r>
      <w:r>
        <w:rPr>
          <w:sz w:val="24"/>
        </w:rPr>
        <w:tab/>
      </w:r>
      <w:r>
        <w:rPr>
          <w:sz w:val="24"/>
        </w:rPr>
        <w:tab/>
        <w:t>SS/LA</w:t>
      </w:r>
    </w:p>
    <w:p w:rsidR="0047167E" w:rsidRPr="005A69E6" w:rsidRDefault="0047167E" w:rsidP="005A69E6">
      <w:pPr>
        <w:spacing w:after="0"/>
        <w:rPr>
          <w:sz w:val="24"/>
        </w:rPr>
      </w:pPr>
    </w:p>
    <w:p w:rsidR="0047167E" w:rsidRPr="005A69E6" w:rsidRDefault="0047167E" w:rsidP="005A69E6">
      <w:pPr>
        <w:spacing w:after="0"/>
        <w:jc w:val="center"/>
        <w:rPr>
          <w:b/>
          <w:sz w:val="32"/>
          <w:u w:val="single"/>
        </w:rPr>
      </w:pPr>
      <w:r w:rsidRPr="005A69E6">
        <w:rPr>
          <w:b/>
          <w:sz w:val="32"/>
          <w:u w:val="single"/>
        </w:rPr>
        <w:t>SPED</w:t>
      </w:r>
    </w:p>
    <w:p w:rsidR="0047167E" w:rsidRPr="008076E5" w:rsidRDefault="0047167E" w:rsidP="005A69E6">
      <w:pPr>
        <w:spacing w:after="0"/>
        <w:rPr>
          <w:sz w:val="24"/>
        </w:rPr>
      </w:pPr>
      <w:r w:rsidRPr="005A69E6">
        <w:rPr>
          <w:sz w:val="24"/>
        </w:rPr>
        <w:tab/>
      </w:r>
      <w:r w:rsidRPr="005A69E6">
        <w:rPr>
          <w:sz w:val="24"/>
        </w:rPr>
        <w:tab/>
      </w:r>
      <w:r w:rsidRPr="005A69E6">
        <w:rPr>
          <w:sz w:val="24"/>
        </w:rPr>
        <w:tab/>
      </w:r>
      <w:r w:rsidRPr="005A69E6">
        <w:rPr>
          <w:sz w:val="24"/>
        </w:rPr>
        <w:tab/>
      </w:r>
      <w:r w:rsidRPr="005A69E6">
        <w:rPr>
          <w:sz w:val="24"/>
        </w:rPr>
        <w:tab/>
      </w:r>
      <w:r>
        <w:rPr>
          <w:sz w:val="24"/>
        </w:rPr>
        <w:tab/>
      </w:r>
      <w:r w:rsidRPr="008076E5">
        <w:rPr>
          <w:sz w:val="24"/>
        </w:rPr>
        <w:t>Austin, Porshia T.</w:t>
      </w:r>
    </w:p>
    <w:p w:rsidR="0047167E" w:rsidRPr="008076E5"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 xml:space="preserve">Blythe, </w:t>
      </w:r>
      <w:proofErr w:type="gramStart"/>
      <w:r w:rsidRPr="008076E5">
        <w:rPr>
          <w:sz w:val="24"/>
        </w:rPr>
        <w:t>Emily  A</w:t>
      </w:r>
      <w:proofErr w:type="gramEnd"/>
      <w:r w:rsidRPr="008076E5">
        <w:rPr>
          <w:sz w:val="24"/>
        </w:rPr>
        <w:t>.</w:t>
      </w:r>
    </w:p>
    <w:p w:rsidR="0047167E" w:rsidRDefault="0047167E" w:rsidP="005A69E6">
      <w:pPr>
        <w:spacing w:after="0"/>
        <w:rPr>
          <w:sz w:val="24"/>
        </w:rPr>
      </w:pPr>
      <w:r w:rsidRPr="008076E5">
        <w:rPr>
          <w:sz w:val="24"/>
        </w:rPr>
        <w:tab/>
      </w:r>
      <w:r w:rsidRPr="008076E5">
        <w:rPr>
          <w:sz w:val="24"/>
        </w:rPr>
        <w:tab/>
      </w:r>
      <w:r w:rsidRPr="008076E5">
        <w:rPr>
          <w:sz w:val="24"/>
        </w:rPr>
        <w:tab/>
      </w:r>
      <w:r w:rsidRPr="008076E5">
        <w:rPr>
          <w:sz w:val="24"/>
        </w:rPr>
        <w:tab/>
      </w:r>
      <w:r w:rsidRPr="008076E5">
        <w:rPr>
          <w:sz w:val="24"/>
        </w:rPr>
        <w:tab/>
      </w:r>
      <w:r w:rsidRPr="008076E5">
        <w:rPr>
          <w:sz w:val="24"/>
        </w:rPr>
        <w:tab/>
        <w:t>Dennison, Amanda H.</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Harris, Shakia S.</w:t>
      </w:r>
    </w:p>
    <w:p w:rsidR="0047167E" w:rsidRDefault="0047167E" w:rsidP="005A69E6">
      <w:pPr>
        <w:spacing w:after="0"/>
        <w:rPr>
          <w:sz w:val="24"/>
        </w:rPr>
      </w:pPr>
      <w:r>
        <w:rPr>
          <w:sz w:val="24"/>
        </w:rPr>
        <w:tab/>
      </w:r>
      <w:r>
        <w:rPr>
          <w:sz w:val="24"/>
        </w:rPr>
        <w:tab/>
      </w:r>
      <w:r>
        <w:rPr>
          <w:sz w:val="24"/>
        </w:rPr>
        <w:tab/>
      </w:r>
      <w:r>
        <w:rPr>
          <w:sz w:val="24"/>
        </w:rPr>
        <w:tab/>
      </w:r>
      <w:r>
        <w:rPr>
          <w:sz w:val="24"/>
        </w:rPr>
        <w:tab/>
      </w:r>
      <w:r>
        <w:rPr>
          <w:sz w:val="24"/>
        </w:rPr>
        <w:tab/>
        <w:t>Reed, Whitney M.</w:t>
      </w:r>
    </w:p>
    <w:p w:rsidR="0047167E" w:rsidRPr="008076E5" w:rsidRDefault="0047167E" w:rsidP="005A69E6">
      <w:pPr>
        <w:spacing w:after="0"/>
        <w:rPr>
          <w:sz w:val="24"/>
        </w:rPr>
      </w:pPr>
      <w:r>
        <w:rPr>
          <w:sz w:val="24"/>
        </w:rPr>
        <w:tab/>
      </w:r>
      <w:r>
        <w:rPr>
          <w:sz w:val="24"/>
        </w:rPr>
        <w:tab/>
      </w:r>
      <w:r>
        <w:rPr>
          <w:sz w:val="24"/>
        </w:rPr>
        <w:tab/>
      </w:r>
      <w:r>
        <w:rPr>
          <w:sz w:val="24"/>
        </w:rPr>
        <w:tab/>
      </w:r>
      <w:r>
        <w:rPr>
          <w:sz w:val="24"/>
        </w:rPr>
        <w:tab/>
      </w:r>
      <w:r>
        <w:rPr>
          <w:sz w:val="24"/>
        </w:rPr>
        <w:tab/>
        <w:t>Woodward, Johnna N.</w:t>
      </w:r>
    </w:p>
    <w:p w:rsidR="0047167E" w:rsidRDefault="0047167E" w:rsidP="005A69E6">
      <w:pPr>
        <w:spacing w:after="0"/>
        <w:rPr>
          <w:sz w:val="24"/>
        </w:rPr>
      </w:pPr>
    </w:p>
    <w:p w:rsidR="0047167E" w:rsidRPr="00324798" w:rsidRDefault="0047167E" w:rsidP="005A69E6">
      <w:pPr>
        <w:spacing w:after="0"/>
        <w:rPr>
          <w:b/>
          <w:sz w:val="24"/>
          <w:u w:val="single"/>
        </w:rPr>
      </w:pPr>
      <w:r>
        <w:rPr>
          <w:sz w:val="24"/>
        </w:rPr>
        <w:tab/>
      </w:r>
      <w:r>
        <w:rPr>
          <w:sz w:val="24"/>
        </w:rPr>
        <w:tab/>
      </w:r>
      <w:r>
        <w:rPr>
          <w:sz w:val="24"/>
        </w:rPr>
        <w:tab/>
      </w:r>
      <w:r>
        <w:rPr>
          <w:sz w:val="24"/>
        </w:rPr>
        <w:tab/>
      </w:r>
      <w:r>
        <w:rPr>
          <w:sz w:val="24"/>
        </w:rPr>
        <w:tab/>
      </w:r>
      <w:r>
        <w:rPr>
          <w:sz w:val="24"/>
        </w:rPr>
        <w:tab/>
      </w:r>
      <w:r>
        <w:rPr>
          <w:sz w:val="24"/>
        </w:rPr>
        <w:tab/>
      </w:r>
      <w:r w:rsidRPr="00324798">
        <w:rPr>
          <w:b/>
          <w:sz w:val="32"/>
          <w:u w:val="single"/>
        </w:rPr>
        <w:t>5-12</w:t>
      </w:r>
    </w:p>
    <w:p w:rsidR="0047167E" w:rsidRPr="008076E5" w:rsidRDefault="0047167E" w:rsidP="005A69E6">
      <w:pPr>
        <w:spacing w:after="0"/>
        <w:rPr>
          <w:sz w:val="24"/>
        </w:rPr>
      </w:pPr>
      <w:r>
        <w:rPr>
          <w:sz w:val="24"/>
        </w:rPr>
        <w:tab/>
      </w:r>
      <w:r>
        <w:rPr>
          <w:sz w:val="24"/>
        </w:rPr>
        <w:tab/>
      </w:r>
      <w:r>
        <w:rPr>
          <w:sz w:val="24"/>
        </w:rPr>
        <w:tab/>
      </w:r>
      <w:r>
        <w:rPr>
          <w:sz w:val="24"/>
        </w:rPr>
        <w:tab/>
      </w:r>
      <w:r w:rsidRPr="00324798">
        <w:rPr>
          <w:sz w:val="28"/>
        </w:rPr>
        <w:tab/>
      </w:r>
      <w:r>
        <w:rPr>
          <w:sz w:val="28"/>
        </w:rPr>
        <w:tab/>
      </w:r>
      <w:r w:rsidRPr="008076E5">
        <w:rPr>
          <w:sz w:val="24"/>
        </w:rPr>
        <w:t xml:space="preserve">Jones, Rhiannon M. </w:t>
      </w:r>
      <w:r w:rsidRPr="008076E5">
        <w:rPr>
          <w:sz w:val="24"/>
        </w:rPr>
        <w:tab/>
      </w:r>
      <w:r w:rsidRPr="008076E5">
        <w:rPr>
          <w:sz w:val="24"/>
        </w:rPr>
        <w:tab/>
        <w:t>FCS</w:t>
      </w:r>
    </w:p>
    <w:p w:rsidR="0047167E" w:rsidRDefault="0047167E" w:rsidP="008076E5">
      <w:pPr>
        <w:spacing w:after="0"/>
        <w:rPr>
          <w:sz w:val="24"/>
        </w:rPr>
      </w:pPr>
      <w:r w:rsidRPr="008076E5">
        <w:tab/>
      </w:r>
      <w:r w:rsidRPr="008076E5">
        <w:tab/>
      </w:r>
      <w:r w:rsidRPr="008076E5">
        <w:tab/>
      </w:r>
      <w:r w:rsidRPr="008076E5">
        <w:tab/>
      </w:r>
      <w:r w:rsidRPr="008076E5">
        <w:tab/>
      </w:r>
      <w:r w:rsidRPr="008076E5">
        <w:tab/>
      </w:r>
      <w:r w:rsidRPr="008076E5">
        <w:rPr>
          <w:sz w:val="24"/>
        </w:rPr>
        <w:t>Mullins, Natalie L.</w:t>
      </w:r>
      <w:r w:rsidRPr="008076E5">
        <w:rPr>
          <w:sz w:val="24"/>
        </w:rPr>
        <w:tab/>
      </w:r>
      <w:r w:rsidRPr="008076E5">
        <w:rPr>
          <w:sz w:val="24"/>
        </w:rPr>
        <w:tab/>
        <w:t>FCS</w:t>
      </w:r>
    </w:p>
    <w:p w:rsidR="0047167E" w:rsidRDefault="0047167E" w:rsidP="008076E5">
      <w:pPr>
        <w:spacing w:after="0"/>
        <w:rPr>
          <w:sz w:val="24"/>
        </w:rPr>
      </w:pPr>
      <w:r>
        <w:rPr>
          <w:sz w:val="24"/>
        </w:rPr>
        <w:tab/>
      </w:r>
      <w:r>
        <w:rPr>
          <w:sz w:val="24"/>
        </w:rPr>
        <w:tab/>
      </w:r>
      <w:r>
        <w:rPr>
          <w:sz w:val="24"/>
        </w:rPr>
        <w:tab/>
      </w:r>
      <w:r>
        <w:rPr>
          <w:sz w:val="24"/>
        </w:rPr>
        <w:tab/>
      </w:r>
      <w:r>
        <w:rPr>
          <w:sz w:val="24"/>
        </w:rPr>
        <w:tab/>
      </w:r>
      <w:r>
        <w:rPr>
          <w:sz w:val="24"/>
        </w:rPr>
        <w:tab/>
      </w:r>
      <w:proofErr w:type="spellStart"/>
      <w:r>
        <w:rPr>
          <w:sz w:val="24"/>
        </w:rPr>
        <w:t>Sams</w:t>
      </w:r>
      <w:proofErr w:type="spellEnd"/>
      <w:r>
        <w:rPr>
          <w:sz w:val="24"/>
        </w:rPr>
        <w:t>-Rose, Tabitha R.</w:t>
      </w:r>
      <w:r>
        <w:rPr>
          <w:sz w:val="24"/>
        </w:rPr>
        <w:tab/>
      </w:r>
      <w:r>
        <w:rPr>
          <w:sz w:val="24"/>
        </w:rPr>
        <w:tab/>
        <w:t>Music – Integrated</w:t>
      </w:r>
    </w:p>
    <w:p w:rsidR="0047167E" w:rsidRDefault="0047167E" w:rsidP="008076E5">
      <w:pPr>
        <w:spacing w:after="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47167E" w:rsidRPr="008076E5" w:rsidRDefault="0047167E" w:rsidP="008076E5">
      <w:pPr>
        <w:spacing w:after="0"/>
        <w:jc w:val="center"/>
        <w:rPr>
          <w:b/>
          <w:sz w:val="28"/>
          <w:u w:val="single"/>
        </w:rPr>
      </w:pPr>
      <w:r w:rsidRPr="008076E5">
        <w:rPr>
          <w:b/>
          <w:sz w:val="32"/>
          <w:u w:val="single"/>
        </w:rPr>
        <w:t>IECE</w:t>
      </w:r>
    </w:p>
    <w:p w:rsidR="0047167E" w:rsidRPr="008076E5" w:rsidRDefault="0047167E" w:rsidP="008076E5">
      <w:pPr>
        <w:spacing w:after="0"/>
        <w:rPr>
          <w:sz w:val="32"/>
        </w:rPr>
      </w:pPr>
      <w:r>
        <w:rPr>
          <w:sz w:val="32"/>
        </w:rPr>
        <w:tab/>
      </w:r>
      <w:r>
        <w:rPr>
          <w:sz w:val="32"/>
        </w:rPr>
        <w:tab/>
      </w:r>
      <w:r>
        <w:rPr>
          <w:sz w:val="32"/>
        </w:rPr>
        <w:tab/>
      </w:r>
      <w:r>
        <w:rPr>
          <w:sz w:val="32"/>
        </w:rPr>
        <w:tab/>
      </w:r>
      <w:r>
        <w:rPr>
          <w:sz w:val="32"/>
        </w:rPr>
        <w:tab/>
      </w:r>
      <w:r>
        <w:rPr>
          <w:sz w:val="32"/>
        </w:rPr>
        <w:tab/>
      </w:r>
      <w:r w:rsidRPr="008076E5">
        <w:rPr>
          <w:sz w:val="24"/>
        </w:rPr>
        <w:t>Newton, Casey A.</w:t>
      </w:r>
      <w:r>
        <w:rPr>
          <w:sz w:val="24"/>
        </w:rPr>
        <w:tab/>
      </w:r>
      <w:r>
        <w:rPr>
          <w:sz w:val="24"/>
        </w:rPr>
        <w:tab/>
      </w:r>
    </w:p>
    <w:p w:rsidR="0047167E" w:rsidRDefault="0047167E" w:rsidP="00324798">
      <w:pPr>
        <w:spacing w:after="0"/>
        <w:jc w:val="center"/>
        <w:rPr>
          <w:b/>
          <w:sz w:val="32"/>
          <w:u w:val="single"/>
        </w:rPr>
      </w:pPr>
    </w:p>
    <w:p w:rsidR="0047167E" w:rsidRDefault="0047167E" w:rsidP="00324798">
      <w:pPr>
        <w:spacing w:after="0"/>
        <w:jc w:val="center"/>
        <w:rPr>
          <w:b/>
          <w:sz w:val="32"/>
          <w:u w:val="single"/>
        </w:rPr>
      </w:pPr>
      <w:r w:rsidRPr="005A69E6">
        <w:rPr>
          <w:b/>
          <w:sz w:val="32"/>
          <w:u w:val="single"/>
        </w:rPr>
        <w:t>SECONDARY</w:t>
      </w:r>
    </w:p>
    <w:p w:rsidR="0047167E" w:rsidRPr="00324798" w:rsidRDefault="0047167E" w:rsidP="005A69E6">
      <w:pPr>
        <w:spacing w:after="0"/>
        <w:rPr>
          <w:sz w:val="28"/>
        </w:rPr>
      </w:pPr>
      <w:r>
        <w:rPr>
          <w:sz w:val="24"/>
        </w:rPr>
        <w:tab/>
      </w:r>
      <w:r>
        <w:rPr>
          <w:sz w:val="24"/>
        </w:rPr>
        <w:tab/>
      </w:r>
      <w:r>
        <w:rPr>
          <w:sz w:val="24"/>
        </w:rPr>
        <w:tab/>
      </w:r>
      <w:r>
        <w:rPr>
          <w:sz w:val="24"/>
        </w:rPr>
        <w:tab/>
      </w:r>
      <w:r>
        <w:rPr>
          <w:sz w:val="24"/>
        </w:rPr>
        <w:tab/>
      </w:r>
      <w:r w:rsidRPr="00324798">
        <w:rPr>
          <w:sz w:val="28"/>
        </w:rPr>
        <w:t>Carson, Benjamin K.</w:t>
      </w:r>
      <w:r w:rsidRPr="00324798">
        <w:rPr>
          <w:sz w:val="28"/>
        </w:rPr>
        <w:tab/>
      </w:r>
      <w:r w:rsidRPr="00324798">
        <w:rPr>
          <w:sz w:val="28"/>
        </w:rPr>
        <w:tab/>
        <w:t>Social Studies</w:t>
      </w:r>
    </w:p>
    <w:p w:rsidR="0047167E" w:rsidRPr="00324798" w:rsidRDefault="0047167E" w:rsidP="005A69E6">
      <w:pPr>
        <w:spacing w:after="0"/>
        <w:rPr>
          <w:sz w:val="28"/>
        </w:rPr>
      </w:pPr>
      <w:r w:rsidRPr="00324798">
        <w:rPr>
          <w:sz w:val="28"/>
        </w:rPr>
        <w:tab/>
      </w:r>
      <w:r w:rsidRPr="00324798">
        <w:rPr>
          <w:sz w:val="28"/>
        </w:rPr>
        <w:tab/>
      </w:r>
      <w:r w:rsidRPr="00324798">
        <w:rPr>
          <w:sz w:val="28"/>
        </w:rPr>
        <w:tab/>
      </w:r>
      <w:r w:rsidRPr="00324798">
        <w:rPr>
          <w:sz w:val="28"/>
        </w:rPr>
        <w:tab/>
      </w:r>
      <w:r w:rsidRPr="00324798">
        <w:rPr>
          <w:sz w:val="28"/>
        </w:rPr>
        <w:tab/>
        <w:t>Frantz, Jacob W.</w:t>
      </w:r>
      <w:r w:rsidRPr="00324798">
        <w:rPr>
          <w:sz w:val="28"/>
        </w:rPr>
        <w:tab/>
      </w:r>
      <w:r w:rsidRPr="00324798">
        <w:rPr>
          <w:sz w:val="28"/>
        </w:rPr>
        <w:tab/>
      </w:r>
      <w:r>
        <w:rPr>
          <w:sz w:val="28"/>
        </w:rPr>
        <w:tab/>
      </w:r>
      <w:r w:rsidRPr="00324798">
        <w:rPr>
          <w:sz w:val="28"/>
        </w:rPr>
        <w:t>Social Studies</w:t>
      </w:r>
    </w:p>
    <w:p w:rsidR="0047167E" w:rsidRPr="00324798" w:rsidRDefault="0047167E" w:rsidP="005A69E6">
      <w:pPr>
        <w:spacing w:after="0"/>
        <w:rPr>
          <w:sz w:val="28"/>
        </w:rPr>
      </w:pPr>
      <w:r w:rsidRPr="00324798">
        <w:rPr>
          <w:sz w:val="28"/>
        </w:rPr>
        <w:tab/>
      </w:r>
      <w:r w:rsidRPr="00324798">
        <w:rPr>
          <w:sz w:val="28"/>
        </w:rPr>
        <w:tab/>
      </w:r>
      <w:r w:rsidRPr="00324798">
        <w:rPr>
          <w:sz w:val="28"/>
        </w:rPr>
        <w:tab/>
      </w:r>
      <w:r w:rsidRPr="00324798">
        <w:rPr>
          <w:sz w:val="28"/>
        </w:rPr>
        <w:tab/>
      </w:r>
      <w:r w:rsidRPr="00324798">
        <w:rPr>
          <w:sz w:val="28"/>
        </w:rPr>
        <w:tab/>
        <w:t>Garrett, Ellie J.</w:t>
      </w:r>
      <w:r w:rsidRPr="00324798">
        <w:rPr>
          <w:sz w:val="28"/>
        </w:rPr>
        <w:tab/>
      </w:r>
      <w:r w:rsidRPr="00324798">
        <w:rPr>
          <w:sz w:val="28"/>
        </w:rPr>
        <w:tab/>
      </w:r>
      <w:r w:rsidRPr="00324798">
        <w:rPr>
          <w:sz w:val="28"/>
        </w:rPr>
        <w:tab/>
        <w:t>Social Studies</w:t>
      </w:r>
    </w:p>
    <w:p w:rsidR="0047167E" w:rsidRPr="00324798" w:rsidRDefault="0047167E" w:rsidP="005A69E6">
      <w:pPr>
        <w:spacing w:after="0"/>
        <w:rPr>
          <w:sz w:val="28"/>
        </w:rPr>
      </w:pPr>
      <w:r w:rsidRPr="00324798">
        <w:rPr>
          <w:sz w:val="28"/>
        </w:rPr>
        <w:lastRenderedPageBreak/>
        <w:tab/>
      </w:r>
      <w:r w:rsidRPr="00324798">
        <w:rPr>
          <w:sz w:val="28"/>
        </w:rPr>
        <w:tab/>
      </w:r>
      <w:r w:rsidRPr="00324798">
        <w:rPr>
          <w:sz w:val="28"/>
        </w:rPr>
        <w:tab/>
      </w:r>
      <w:r w:rsidRPr="00324798">
        <w:rPr>
          <w:sz w:val="28"/>
        </w:rPr>
        <w:tab/>
      </w:r>
      <w:r w:rsidRPr="00324798">
        <w:rPr>
          <w:sz w:val="28"/>
        </w:rPr>
        <w:tab/>
        <w:t>Gentile, Dustin A.</w:t>
      </w:r>
      <w:r w:rsidRPr="00324798">
        <w:rPr>
          <w:sz w:val="28"/>
        </w:rPr>
        <w:tab/>
      </w:r>
      <w:r w:rsidRPr="00324798">
        <w:rPr>
          <w:sz w:val="28"/>
        </w:rPr>
        <w:tab/>
      </w:r>
      <w:r>
        <w:rPr>
          <w:sz w:val="28"/>
        </w:rPr>
        <w:tab/>
      </w:r>
      <w:r w:rsidRPr="00324798">
        <w:rPr>
          <w:sz w:val="28"/>
        </w:rPr>
        <w:t>Math</w:t>
      </w:r>
    </w:p>
    <w:p w:rsidR="0047167E" w:rsidRPr="00324798" w:rsidRDefault="0047167E" w:rsidP="005A69E6">
      <w:pPr>
        <w:spacing w:after="0"/>
        <w:rPr>
          <w:sz w:val="28"/>
        </w:rPr>
      </w:pPr>
      <w:r w:rsidRPr="00324798">
        <w:rPr>
          <w:sz w:val="28"/>
        </w:rPr>
        <w:tab/>
      </w:r>
      <w:r w:rsidRPr="00324798">
        <w:rPr>
          <w:sz w:val="28"/>
        </w:rPr>
        <w:tab/>
      </w:r>
      <w:r w:rsidRPr="00324798">
        <w:rPr>
          <w:sz w:val="28"/>
        </w:rPr>
        <w:tab/>
      </w:r>
      <w:r w:rsidRPr="00324798">
        <w:rPr>
          <w:sz w:val="28"/>
        </w:rPr>
        <w:tab/>
      </w:r>
      <w:r w:rsidRPr="00324798">
        <w:rPr>
          <w:sz w:val="28"/>
        </w:rPr>
        <w:tab/>
        <w:t>Gibson, Elise A.</w:t>
      </w:r>
      <w:r w:rsidRPr="00324798">
        <w:rPr>
          <w:sz w:val="28"/>
        </w:rPr>
        <w:tab/>
      </w:r>
      <w:r w:rsidRPr="00324798">
        <w:rPr>
          <w:sz w:val="28"/>
        </w:rPr>
        <w:tab/>
      </w:r>
      <w:r>
        <w:rPr>
          <w:sz w:val="28"/>
        </w:rPr>
        <w:tab/>
      </w:r>
      <w:r w:rsidRPr="00324798">
        <w:rPr>
          <w:sz w:val="28"/>
        </w:rPr>
        <w:t>Social Studies</w:t>
      </w:r>
    </w:p>
    <w:p w:rsidR="0047167E" w:rsidRDefault="0047167E" w:rsidP="005A69E6">
      <w:pPr>
        <w:spacing w:after="0"/>
        <w:rPr>
          <w:sz w:val="28"/>
        </w:rPr>
      </w:pPr>
      <w:r w:rsidRPr="00324798">
        <w:rPr>
          <w:sz w:val="28"/>
        </w:rPr>
        <w:tab/>
      </w:r>
      <w:r w:rsidRPr="00324798">
        <w:rPr>
          <w:sz w:val="28"/>
        </w:rPr>
        <w:tab/>
      </w:r>
      <w:r w:rsidRPr="00324798">
        <w:rPr>
          <w:sz w:val="28"/>
        </w:rPr>
        <w:tab/>
      </w:r>
      <w:r w:rsidRPr="00324798">
        <w:rPr>
          <w:sz w:val="28"/>
        </w:rPr>
        <w:tab/>
      </w:r>
      <w:r w:rsidRPr="00324798">
        <w:rPr>
          <w:sz w:val="28"/>
        </w:rPr>
        <w:tab/>
        <w:t>Jolicoeur, Shannon R.</w:t>
      </w:r>
      <w:r w:rsidRPr="00324798">
        <w:rPr>
          <w:sz w:val="28"/>
        </w:rPr>
        <w:tab/>
      </w:r>
      <w:r w:rsidRPr="00324798">
        <w:rPr>
          <w:sz w:val="28"/>
        </w:rPr>
        <w:tab/>
        <w:t>English</w:t>
      </w:r>
    </w:p>
    <w:p w:rsidR="0047167E" w:rsidRDefault="0047167E" w:rsidP="005A69E6">
      <w:pPr>
        <w:spacing w:after="0"/>
        <w:rPr>
          <w:sz w:val="28"/>
        </w:rPr>
      </w:pPr>
      <w:r>
        <w:rPr>
          <w:sz w:val="28"/>
        </w:rPr>
        <w:tab/>
      </w:r>
      <w:r>
        <w:rPr>
          <w:sz w:val="28"/>
        </w:rPr>
        <w:tab/>
      </w:r>
      <w:r>
        <w:rPr>
          <w:sz w:val="28"/>
        </w:rPr>
        <w:tab/>
      </w:r>
      <w:r>
        <w:rPr>
          <w:sz w:val="28"/>
        </w:rPr>
        <w:tab/>
      </w:r>
      <w:r>
        <w:rPr>
          <w:sz w:val="28"/>
        </w:rPr>
        <w:tab/>
        <w:t>White, Anthony P.</w:t>
      </w:r>
      <w:r>
        <w:rPr>
          <w:sz w:val="28"/>
        </w:rPr>
        <w:tab/>
      </w:r>
      <w:r>
        <w:rPr>
          <w:sz w:val="28"/>
        </w:rPr>
        <w:tab/>
      </w:r>
      <w:r>
        <w:rPr>
          <w:sz w:val="28"/>
        </w:rPr>
        <w:tab/>
        <w:t>Social Studies</w:t>
      </w:r>
    </w:p>
    <w:p w:rsidR="0047167E" w:rsidRDefault="0047167E" w:rsidP="005A69E6">
      <w:pPr>
        <w:spacing w:after="0"/>
        <w:rPr>
          <w:sz w:val="28"/>
        </w:rPr>
      </w:pPr>
      <w:r>
        <w:rPr>
          <w:sz w:val="28"/>
        </w:rPr>
        <w:tab/>
      </w:r>
    </w:p>
    <w:p w:rsidR="0047167E" w:rsidRPr="007A2F12" w:rsidRDefault="0047167E" w:rsidP="007A2F12">
      <w:pPr>
        <w:spacing w:after="0"/>
        <w:jc w:val="center"/>
        <w:rPr>
          <w:b/>
          <w:sz w:val="28"/>
          <w:u w:val="single"/>
        </w:rPr>
      </w:pPr>
      <w:r w:rsidRPr="007A2F12">
        <w:rPr>
          <w:b/>
          <w:sz w:val="32"/>
          <w:u w:val="single"/>
        </w:rPr>
        <w:t>MASTERS</w:t>
      </w:r>
    </w:p>
    <w:p w:rsidR="0047167E" w:rsidRDefault="0047167E" w:rsidP="005A69E6">
      <w:pPr>
        <w:spacing w:after="0"/>
        <w:rPr>
          <w:sz w:val="24"/>
        </w:rPr>
      </w:pPr>
      <w:r>
        <w:rPr>
          <w:sz w:val="28"/>
        </w:rPr>
        <w:tab/>
      </w:r>
      <w:r>
        <w:rPr>
          <w:sz w:val="28"/>
        </w:rPr>
        <w:tab/>
      </w:r>
      <w:r>
        <w:rPr>
          <w:sz w:val="24"/>
        </w:rPr>
        <w:tab/>
      </w:r>
      <w:r>
        <w:rPr>
          <w:sz w:val="24"/>
        </w:rPr>
        <w:tab/>
      </w:r>
      <w:r>
        <w:rPr>
          <w:sz w:val="24"/>
        </w:rPr>
        <w:tab/>
      </w:r>
      <w:proofErr w:type="spellStart"/>
      <w:r>
        <w:rPr>
          <w:sz w:val="24"/>
        </w:rPr>
        <w:t>Dela</w:t>
      </w:r>
      <w:proofErr w:type="spellEnd"/>
      <w:r>
        <w:rPr>
          <w:sz w:val="24"/>
        </w:rPr>
        <w:t xml:space="preserve"> </w:t>
      </w:r>
      <w:proofErr w:type="spellStart"/>
      <w:r>
        <w:rPr>
          <w:sz w:val="24"/>
        </w:rPr>
        <w:t>Cerna</w:t>
      </w:r>
      <w:proofErr w:type="spellEnd"/>
      <w:r>
        <w:rPr>
          <w:sz w:val="24"/>
        </w:rPr>
        <w:t>, Regina</w:t>
      </w:r>
      <w:r>
        <w:rPr>
          <w:sz w:val="24"/>
        </w:rPr>
        <w:tab/>
      </w:r>
      <w:r>
        <w:rPr>
          <w:sz w:val="24"/>
        </w:rPr>
        <w:tab/>
      </w:r>
      <w:r>
        <w:rPr>
          <w:sz w:val="24"/>
        </w:rPr>
        <w:tab/>
        <w:t>Biology – ALT Route</w:t>
      </w:r>
    </w:p>
    <w:p w:rsidR="0047167E" w:rsidRDefault="0047167E" w:rsidP="005A69E6">
      <w:pPr>
        <w:spacing w:after="0"/>
        <w:rPr>
          <w:sz w:val="24"/>
        </w:rPr>
      </w:pPr>
      <w:r>
        <w:rPr>
          <w:sz w:val="24"/>
        </w:rPr>
        <w:tab/>
      </w:r>
      <w:r>
        <w:rPr>
          <w:sz w:val="24"/>
        </w:rPr>
        <w:tab/>
      </w:r>
      <w:r>
        <w:rPr>
          <w:sz w:val="24"/>
        </w:rPr>
        <w:tab/>
      </w:r>
      <w:r>
        <w:rPr>
          <w:sz w:val="24"/>
        </w:rPr>
        <w:tab/>
      </w:r>
      <w:r>
        <w:rPr>
          <w:sz w:val="24"/>
        </w:rPr>
        <w:tab/>
        <w:t>Good, Leah D.</w:t>
      </w:r>
      <w:r>
        <w:rPr>
          <w:sz w:val="24"/>
        </w:rPr>
        <w:tab/>
      </w:r>
      <w:r>
        <w:rPr>
          <w:sz w:val="24"/>
        </w:rPr>
        <w:tab/>
      </w:r>
      <w:r>
        <w:rPr>
          <w:sz w:val="24"/>
        </w:rPr>
        <w:tab/>
      </w:r>
      <w:r>
        <w:rPr>
          <w:sz w:val="24"/>
        </w:rPr>
        <w:tab/>
        <w:t>SPED</w:t>
      </w:r>
    </w:p>
    <w:p w:rsidR="0047167E" w:rsidRDefault="0047167E" w:rsidP="005A69E6">
      <w:pPr>
        <w:spacing w:after="0"/>
        <w:rPr>
          <w:sz w:val="24"/>
        </w:rPr>
      </w:pPr>
      <w:r>
        <w:rPr>
          <w:sz w:val="24"/>
        </w:rPr>
        <w:tab/>
      </w:r>
      <w:r>
        <w:rPr>
          <w:sz w:val="24"/>
        </w:rPr>
        <w:tab/>
      </w:r>
      <w:r>
        <w:rPr>
          <w:sz w:val="24"/>
        </w:rPr>
        <w:tab/>
      </w:r>
      <w:r>
        <w:rPr>
          <w:sz w:val="24"/>
        </w:rPr>
        <w:tab/>
      </w:r>
      <w:r>
        <w:rPr>
          <w:sz w:val="24"/>
        </w:rPr>
        <w:tab/>
      </w:r>
      <w:proofErr w:type="spellStart"/>
      <w:r>
        <w:rPr>
          <w:sz w:val="24"/>
        </w:rPr>
        <w:t>Marel</w:t>
      </w:r>
      <w:proofErr w:type="spellEnd"/>
      <w:r>
        <w:rPr>
          <w:sz w:val="24"/>
        </w:rPr>
        <w:t>, Toni</w:t>
      </w:r>
      <w:r>
        <w:rPr>
          <w:sz w:val="24"/>
        </w:rPr>
        <w:tab/>
      </w:r>
      <w:r>
        <w:rPr>
          <w:sz w:val="24"/>
        </w:rPr>
        <w:tab/>
      </w:r>
      <w:r>
        <w:rPr>
          <w:sz w:val="24"/>
        </w:rPr>
        <w:tab/>
      </w:r>
      <w:r>
        <w:rPr>
          <w:sz w:val="24"/>
        </w:rPr>
        <w:tab/>
        <w:t>SPED</w:t>
      </w:r>
    </w:p>
    <w:p w:rsidR="0047167E" w:rsidRDefault="0047167E" w:rsidP="00584D7E">
      <w:pPr>
        <w:spacing w:after="0"/>
        <w:rPr>
          <w:b/>
          <w:sz w:val="32"/>
          <w:u w:val="single"/>
        </w:rPr>
      </w:pPr>
      <w:r>
        <w:rPr>
          <w:sz w:val="24"/>
        </w:rPr>
        <w:tab/>
      </w:r>
      <w:r>
        <w:rPr>
          <w:sz w:val="24"/>
        </w:rPr>
        <w:tab/>
      </w:r>
      <w:r>
        <w:rPr>
          <w:sz w:val="24"/>
        </w:rPr>
        <w:tab/>
      </w:r>
      <w:r>
        <w:rPr>
          <w:sz w:val="24"/>
        </w:rPr>
        <w:tab/>
      </w:r>
      <w:r>
        <w:rPr>
          <w:sz w:val="24"/>
        </w:rPr>
        <w:tab/>
      </w:r>
    </w:p>
    <w:p w:rsidR="0047167E" w:rsidRPr="00D400D1" w:rsidRDefault="0047167E" w:rsidP="00D400D1">
      <w:pPr>
        <w:spacing w:after="0"/>
        <w:jc w:val="center"/>
        <w:rPr>
          <w:b/>
          <w:sz w:val="28"/>
          <w:u w:val="single"/>
        </w:rPr>
      </w:pPr>
      <w:proofErr w:type="spellStart"/>
      <w:r w:rsidRPr="00D400D1">
        <w:rPr>
          <w:b/>
          <w:sz w:val="32"/>
          <w:u w:val="single"/>
        </w:rPr>
        <w:t>EdS</w:t>
      </w:r>
      <w:proofErr w:type="spellEnd"/>
    </w:p>
    <w:p w:rsidR="0047167E" w:rsidRPr="00D400D1" w:rsidRDefault="0047167E" w:rsidP="005A69E6">
      <w:pPr>
        <w:spacing w:after="0"/>
        <w:rPr>
          <w:sz w:val="24"/>
          <w:szCs w:val="24"/>
        </w:rPr>
      </w:pPr>
      <w:r>
        <w:rPr>
          <w:sz w:val="28"/>
        </w:rPr>
        <w:tab/>
      </w:r>
      <w:r>
        <w:rPr>
          <w:sz w:val="28"/>
        </w:rPr>
        <w:tab/>
      </w:r>
      <w:r>
        <w:rPr>
          <w:sz w:val="28"/>
        </w:rPr>
        <w:tab/>
      </w:r>
      <w:r>
        <w:rPr>
          <w:sz w:val="28"/>
        </w:rPr>
        <w:tab/>
      </w:r>
      <w:r>
        <w:rPr>
          <w:sz w:val="28"/>
        </w:rPr>
        <w:tab/>
      </w:r>
      <w:r>
        <w:rPr>
          <w:sz w:val="28"/>
        </w:rPr>
        <w:tab/>
      </w:r>
      <w:r w:rsidRPr="00D400D1">
        <w:rPr>
          <w:sz w:val="24"/>
          <w:szCs w:val="24"/>
        </w:rPr>
        <w:t>Chapman, Briese</w:t>
      </w:r>
    </w:p>
    <w:p w:rsidR="0047167E" w:rsidRDefault="0047167E" w:rsidP="005A69E6">
      <w:pPr>
        <w:spacing w:after="0"/>
        <w:rPr>
          <w:sz w:val="24"/>
          <w:szCs w:val="24"/>
        </w:rPr>
      </w:pPr>
      <w:r w:rsidRPr="00D400D1">
        <w:rPr>
          <w:sz w:val="24"/>
          <w:szCs w:val="24"/>
        </w:rPr>
        <w:tab/>
      </w:r>
      <w:r w:rsidRPr="00D400D1">
        <w:rPr>
          <w:sz w:val="24"/>
          <w:szCs w:val="24"/>
        </w:rPr>
        <w:tab/>
      </w:r>
      <w:r w:rsidRPr="00D400D1">
        <w:rPr>
          <w:sz w:val="24"/>
          <w:szCs w:val="24"/>
        </w:rPr>
        <w:tab/>
      </w:r>
      <w:r w:rsidRPr="00D400D1">
        <w:rPr>
          <w:sz w:val="24"/>
          <w:szCs w:val="24"/>
        </w:rPr>
        <w:tab/>
      </w:r>
      <w:r w:rsidRPr="00D400D1">
        <w:rPr>
          <w:sz w:val="24"/>
          <w:szCs w:val="24"/>
        </w:rPr>
        <w:tab/>
      </w:r>
      <w:r w:rsidRPr="00D400D1">
        <w:rPr>
          <w:sz w:val="24"/>
          <w:szCs w:val="24"/>
        </w:rPr>
        <w:tab/>
        <w:t>Reynolds, Amanda</w:t>
      </w:r>
    </w:p>
    <w:p w:rsidR="0047167E" w:rsidRPr="00D400D1" w:rsidRDefault="0047167E" w:rsidP="005A69E6">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Lamar, Lauren R.</w:t>
      </w:r>
    </w:p>
    <w:p w:rsidR="0047167E" w:rsidRDefault="0047167E" w:rsidP="005A69E6">
      <w:pPr>
        <w:spacing w:after="0"/>
      </w:pPr>
      <w:r>
        <w:tab/>
      </w:r>
      <w:r>
        <w:tab/>
      </w:r>
      <w:r>
        <w:tab/>
      </w:r>
      <w:r>
        <w:tab/>
      </w:r>
      <w:r>
        <w:tab/>
      </w:r>
      <w:r>
        <w:tab/>
      </w:r>
    </w:p>
    <w:p w:rsidR="0047167E" w:rsidRPr="005A69E6" w:rsidRDefault="0047167E" w:rsidP="00584D7E">
      <w:r w:rsidRPr="00E96D4B">
        <w:rPr>
          <w:rFonts w:ascii="Times New Roman" w:hAnsi="Times New Roman"/>
          <w:b/>
          <w:sz w:val="24"/>
        </w:rPr>
        <w:t>If there are any questions or concerns about the status of any candidate, the person with the question or concern should contact Dr. Fred Carter, Teacher Services (745-4611 or fred.carter@wku.edu) prior to the PEC meeting.</w:t>
      </w:r>
    </w:p>
    <w:p w:rsidR="0047167E" w:rsidRPr="00F64F17" w:rsidRDefault="0047167E" w:rsidP="006A3E47">
      <w:pPr>
        <w:spacing w:after="0"/>
        <w:jc w:val="center"/>
        <w:rPr>
          <w:b/>
        </w:rPr>
      </w:pPr>
      <w:r w:rsidRPr="00F64F17">
        <w:rPr>
          <w:b/>
        </w:rPr>
        <w:t xml:space="preserve">STUDENT TEACHER CANDIDATES FOR </w:t>
      </w:r>
      <w:r>
        <w:rPr>
          <w:b/>
        </w:rPr>
        <w:t>SPRING 2014</w:t>
      </w:r>
    </w:p>
    <w:p w:rsidR="0047167E" w:rsidRPr="00F64F17" w:rsidRDefault="0047167E" w:rsidP="006A3E47">
      <w:pPr>
        <w:spacing w:after="0"/>
        <w:jc w:val="center"/>
        <w:rPr>
          <w:b/>
        </w:rPr>
      </w:pPr>
      <w:r w:rsidRPr="00F64F17">
        <w:rPr>
          <w:b/>
        </w:rPr>
        <w:t>QUALIFIED</w:t>
      </w:r>
    </w:p>
    <w:p w:rsidR="0047167E" w:rsidRDefault="0047167E" w:rsidP="006A3E47">
      <w:pPr>
        <w:jc w:val="center"/>
        <w:rPr>
          <w:b/>
        </w:rPr>
      </w:pPr>
      <w:r w:rsidRPr="00F64F17">
        <w:rPr>
          <w:b/>
        </w:rPr>
        <w:t>***STUDENT TEACHING APPLICATION ACCEPTED***</w:t>
      </w:r>
      <w:r>
        <w:rPr>
          <w:b/>
        </w:rPr>
        <w:t>2/12/14</w:t>
      </w:r>
    </w:p>
    <w:tbl>
      <w:tblPr>
        <w:tblW w:w="8910" w:type="dxa"/>
        <w:tblInd w:w="40" w:type="dxa"/>
        <w:tblLayout w:type="fixed"/>
        <w:tblCellMar>
          <w:left w:w="40" w:type="dxa"/>
          <w:right w:w="40" w:type="dxa"/>
        </w:tblCellMar>
        <w:tblLook w:val="0000" w:firstRow="0" w:lastRow="0" w:firstColumn="0" w:lastColumn="0" w:noHBand="0" w:noVBand="0"/>
      </w:tblPr>
      <w:tblGrid>
        <w:gridCol w:w="1160"/>
        <w:gridCol w:w="1810"/>
        <w:gridCol w:w="1530"/>
        <w:gridCol w:w="2430"/>
        <w:gridCol w:w="1980"/>
      </w:tblGrid>
      <w:tr w:rsidR="0047167E" w:rsidTr="004B33EC">
        <w:trPr>
          <w:trHeight w:val="300"/>
        </w:trPr>
        <w:tc>
          <w:tcPr>
            <w:tcW w:w="1160" w:type="dxa"/>
            <w:tcBorders>
              <w:top w:val="single" w:sz="6" w:space="0" w:color="000000"/>
              <w:left w:val="single" w:sz="6" w:space="0" w:color="000000"/>
              <w:bottom w:val="single" w:sz="6" w:space="0" w:color="000000"/>
              <w:right w:val="single" w:sz="6" w:space="0" w:color="000000"/>
            </w:tcBorders>
            <w:shd w:val="solid" w:color="C0C0C0" w:fill="auto"/>
          </w:tcPr>
          <w:p w:rsidR="0047167E" w:rsidRDefault="0047167E" w:rsidP="003C259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810" w:type="dxa"/>
            <w:tcBorders>
              <w:top w:val="single" w:sz="6" w:space="0" w:color="000000"/>
              <w:left w:val="single" w:sz="6" w:space="0" w:color="000000"/>
              <w:bottom w:val="single" w:sz="6" w:space="0" w:color="000000"/>
              <w:right w:val="single" w:sz="6" w:space="0" w:color="000000"/>
            </w:tcBorders>
            <w:shd w:val="solid" w:color="C0C0C0" w:fill="auto"/>
          </w:tcPr>
          <w:p w:rsidR="0047167E" w:rsidRDefault="0047167E" w:rsidP="003C259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530" w:type="dxa"/>
            <w:tcBorders>
              <w:top w:val="single" w:sz="6" w:space="0" w:color="000000"/>
              <w:left w:val="single" w:sz="6" w:space="0" w:color="000000"/>
              <w:bottom w:val="single" w:sz="6" w:space="0" w:color="000000"/>
              <w:right w:val="single" w:sz="6" w:space="0" w:color="000000"/>
            </w:tcBorders>
            <w:shd w:val="solid" w:color="C0C0C0" w:fill="auto"/>
          </w:tcPr>
          <w:p w:rsidR="0047167E" w:rsidRDefault="0047167E" w:rsidP="003C259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2430" w:type="dxa"/>
            <w:tcBorders>
              <w:top w:val="single" w:sz="6" w:space="0" w:color="000000"/>
              <w:left w:val="single" w:sz="6" w:space="0" w:color="000000"/>
              <w:bottom w:val="single" w:sz="6" w:space="0" w:color="000000"/>
              <w:right w:val="single" w:sz="6" w:space="0" w:color="000000"/>
            </w:tcBorders>
            <w:shd w:val="solid" w:color="C0C0C0" w:fill="auto"/>
          </w:tcPr>
          <w:p w:rsidR="0047167E" w:rsidRDefault="0047167E" w:rsidP="003C2594">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c>
          <w:tcPr>
            <w:tcW w:w="1980" w:type="dxa"/>
            <w:tcBorders>
              <w:top w:val="single" w:sz="6" w:space="0" w:color="000000"/>
              <w:left w:val="single" w:sz="6" w:space="0" w:color="000000"/>
              <w:bottom w:val="single" w:sz="6" w:space="0" w:color="000000"/>
              <w:right w:val="single" w:sz="6" w:space="0" w:color="000000"/>
            </w:tcBorders>
            <w:shd w:val="solid" w:color="C0C0C0" w:fill="auto"/>
          </w:tcPr>
          <w:p w:rsidR="0047167E" w:rsidRDefault="0047167E" w:rsidP="003C2594">
            <w:pPr>
              <w:widowControl w:val="0"/>
              <w:autoSpaceDE w:val="0"/>
              <w:autoSpaceDN w:val="0"/>
              <w:adjustRightInd w:val="0"/>
              <w:spacing w:after="0" w:line="240" w:lineRule="auto"/>
              <w:jc w:val="center"/>
              <w:rPr>
                <w:rFonts w:ascii="Calibri" w:hAnsi="Calibri" w:cs="Calibri"/>
                <w:b/>
                <w:bCs/>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C2594">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C2594">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C2594">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C2594">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C2594">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HALEY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BRYANT</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5-12/AGRICULTURE</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7073F8">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RYAN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RITTER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5-12/AGRICULTURE</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7073F8">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REBECCA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ROYCE</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5-12/AGRICULTURE</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435941">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HANNAH</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SIMMONS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5-12/AGRICULTURE</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7073F8">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KATIE</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MEERS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5-12/FCS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702FB">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702F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JESSICA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702F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ADAMS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702F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ANNE</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BUNCH</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ASHLEY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CRENSHAW</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CAITLIN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DEAN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KAYLA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DUNCAN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JESSICA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LYNCH</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E73FD">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17D66">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17D6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KIMBERLY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17D6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MONTGOMERY</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17D6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17D66">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17D66">
            <w:pPr>
              <w:widowControl w:val="0"/>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Te’ANDRA</w:t>
            </w:r>
            <w:proofErr w:type="spellEnd"/>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17D6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PARKER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17D6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41764">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4176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JESSAMIN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4176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PERKINS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4176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41764">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IP HIST 456</w:t>
            </w: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72C7B">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72C7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KELLY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72C7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SIMMONS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72C7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IP PE 354</w:t>
            </w: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F030C">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F030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TERRY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F030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VINEGAR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F030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151B66">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151B6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CASEY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151B6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NEWTON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151B6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IECE</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MARGARET</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LYONS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KRISTIN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OLIVER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MICHAEL</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RIGGS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KAYLA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CUNNINGHAM</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81725">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D3FD3">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D3FD3">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RAY LAUREN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D3FD3">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HALL</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D3FD3">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JAWANIA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HAYCRAFT</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KIERSTEN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OTTAWAY</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DEREK</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PFEIFFER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ERIKA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POWERS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RODNEY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SMITH</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BETHANY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VEALE</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MORGAN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WEBB</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90F5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CE356A">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CE356A">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CE356A">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CE356A">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139BB">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139B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CHRIS</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139B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CARMAN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139B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00955">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0095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ERIC</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0095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HAYDEN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00955">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55E3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55E3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RYAN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55E3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SNYDER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E55E3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6690B">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A019FF">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JARED</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6690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WENDT</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6690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9B4A3B">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A019FF">
            <w:pPr>
              <w:widowControl w:val="0"/>
              <w:tabs>
                <w:tab w:val="right" w:pos="1730"/>
              </w:tabs>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9B4A3B">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9B4A3B">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9B4A3B">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A019FF">
            <w:pPr>
              <w:widowControl w:val="0"/>
              <w:tabs>
                <w:tab w:val="right" w:pos="1730"/>
              </w:tabs>
              <w:autoSpaceDE w:val="0"/>
              <w:autoSpaceDN w:val="0"/>
              <w:adjustRightInd w:val="0"/>
              <w:spacing w:after="0" w:line="240" w:lineRule="auto"/>
              <w:rPr>
                <w:rFonts w:ascii="Calibri" w:hAnsi="Calibri" w:cs="Calibri"/>
                <w:color w:val="000000"/>
              </w:rPr>
            </w:pPr>
            <w:r>
              <w:rPr>
                <w:rFonts w:ascii="Calibri" w:hAnsi="Calibri" w:cs="Calibri"/>
                <w:color w:val="000000"/>
              </w:rPr>
              <w:t>TIM</w:t>
            </w:r>
            <w:r>
              <w:rPr>
                <w:rFonts w:ascii="Calibri" w:hAnsi="Calibri" w:cs="Calibri"/>
                <w:color w:val="000000"/>
              </w:rPr>
              <w:tab/>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9B4A3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HOUCHENS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9B4A3B">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MGE/S.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CE356A">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CE356A">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CE356A">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CE356A">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07302">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0730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LAUREN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0730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KEMBLE</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307302">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P-12/GERMAN</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167105">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167105">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167105">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167105">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D637B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D637B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HALEY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D637B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KIRTLEY</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D637B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P-12/ART</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56293">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56293">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HOPE</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56293">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MORTBERG</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556293">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P-12/ART</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MADELYN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COOK</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SARAH</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CORNELL</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ANDREW</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EDELEN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CONNER</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EISENMENGER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LAUREN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GANOTE</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 ELLIE</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OSBORNE</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ALEX</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PATTERSON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348C1">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67496">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6749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TABITHA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6749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SAMS-ROSE</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867496">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 BENNETT</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STOFER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McKENNA</w:t>
            </w:r>
            <w:proofErr w:type="spellEnd"/>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STONE</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JACOB</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STURGEON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CATHERINE</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WATWOOD</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RACHEL</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WEAVER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LAUREN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LAMB</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P-12/PE</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TIFFANY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DAVIS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TALLEY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NIX</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BLISS</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POWERS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TIFFANY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SOCHA</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CHELSEA</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VanderMOLEN</w:t>
            </w:r>
            <w:proofErr w:type="spellEnd"/>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29E">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SARAH</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VINCENT</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SEC/ENGLISH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93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937">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937">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937">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93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93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DUSITIN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93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GENTILE</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F2193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SEC/MATH</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CODY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COOMES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FRED</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FLYNN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TIMOTHY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GATES, JR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CHRISTOPHER</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HAMILTON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EMILY</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KEMP</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TYLER</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MAGAN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RONALD</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McMINDES</w:t>
            </w:r>
            <w:proofErr w:type="spellEnd"/>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KELLI</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RALSTON</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DUSTIN</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RICHARDS</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JAMES</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RUSSELL</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CHRIS</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STORATH</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SEC/SOCIAL STUDIES</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r w:rsidR="0047167E" w:rsidTr="004B33EC">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7090C">
            <w:pPr>
              <w:widowControl w:val="0"/>
              <w:autoSpaceDE w:val="0"/>
              <w:autoSpaceDN w:val="0"/>
              <w:adjustRightInd w:val="0"/>
              <w:spacing w:after="0" w:line="240" w:lineRule="auto"/>
              <w:rPr>
                <w:rFonts w:ascii="Calibri" w:hAnsi="Calibri" w:cs="Calibri"/>
                <w:color w:val="000000"/>
              </w:rPr>
            </w:pPr>
          </w:p>
        </w:tc>
        <w:tc>
          <w:tcPr>
            <w:tcW w:w="181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7090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 HENDRIX</w:t>
            </w:r>
          </w:p>
        </w:tc>
        <w:tc>
          <w:tcPr>
            <w:tcW w:w="15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7090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BRAKEFIELD</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7090C">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SPECIAL EDUCATION</w:t>
            </w:r>
          </w:p>
        </w:tc>
        <w:tc>
          <w:tcPr>
            <w:tcW w:w="19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27090C">
            <w:pPr>
              <w:widowControl w:val="0"/>
              <w:autoSpaceDE w:val="0"/>
              <w:autoSpaceDN w:val="0"/>
              <w:adjustRightInd w:val="0"/>
              <w:spacing w:after="0" w:line="240" w:lineRule="auto"/>
              <w:rPr>
                <w:rFonts w:ascii="Calibri" w:hAnsi="Calibri" w:cs="Calibri"/>
                <w:color w:val="000000"/>
              </w:rPr>
            </w:pPr>
            <w:proofErr w:type="spellStart"/>
            <w:r>
              <w:rPr>
                <w:rFonts w:ascii="Calibri" w:hAnsi="Calibri" w:cs="Calibri"/>
                <w:color w:val="000000"/>
              </w:rPr>
              <w:t>ICap</w:t>
            </w:r>
            <w:proofErr w:type="spellEnd"/>
            <w:r>
              <w:rPr>
                <w:rFonts w:ascii="Calibri" w:hAnsi="Calibri" w:cs="Calibri"/>
                <w:color w:val="000000"/>
              </w:rPr>
              <w:t xml:space="preserve"> Revision (major)</w:t>
            </w:r>
          </w:p>
        </w:tc>
      </w:tr>
    </w:tbl>
    <w:p w:rsidR="0047167E" w:rsidRPr="00F86981" w:rsidRDefault="0047167E" w:rsidP="004B2B20">
      <w:pPr>
        <w:spacing w:after="0"/>
        <w:rPr>
          <w:sz w:val="16"/>
          <w:szCs w:val="16"/>
        </w:rPr>
      </w:pPr>
    </w:p>
    <w:p w:rsidR="0047167E" w:rsidRDefault="0047167E" w:rsidP="006A3E47">
      <w:pPr>
        <w:spacing w:after="0"/>
        <w:jc w:val="center"/>
        <w:rPr>
          <w:b/>
        </w:rPr>
      </w:pPr>
    </w:p>
    <w:p w:rsidR="0047167E" w:rsidRDefault="0047167E" w:rsidP="006A3E47">
      <w:pPr>
        <w:spacing w:after="0"/>
        <w:jc w:val="center"/>
        <w:rPr>
          <w:b/>
        </w:rPr>
      </w:pPr>
    </w:p>
    <w:p w:rsidR="0047167E" w:rsidRDefault="0047167E" w:rsidP="006A3E47">
      <w:pPr>
        <w:spacing w:after="0"/>
        <w:jc w:val="center"/>
        <w:rPr>
          <w:b/>
        </w:rPr>
      </w:pPr>
    </w:p>
    <w:p w:rsidR="0047167E" w:rsidRPr="00F64F17" w:rsidRDefault="0047167E" w:rsidP="00462259">
      <w:pPr>
        <w:spacing w:after="0"/>
        <w:jc w:val="center"/>
        <w:rPr>
          <w:b/>
        </w:rPr>
      </w:pPr>
      <w:r w:rsidRPr="00F64F17">
        <w:rPr>
          <w:b/>
        </w:rPr>
        <w:t xml:space="preserve">STUDENT TEACHER CANDIDATES FOR </w:t>
      </w:r>
      <w:r>
        <w:rPr>
          <w:b/>
        </w:rPr>
        <w:t>SPRING 2014</w:t>
      </w:r>
    </w:p>
    <w:p w:rsidR="0047167E" w:rsidRPr="00F64F17" w:rsidRDefault="0047167E" w:rsidP="00462259">
      <w:pPr>
        <w:spacing w:after="0"/>
        <w:jc w:val="center"/>
        <w:rPr>
          <w:b/>
        </w:rPr>
      </w:pPr>
      <w:r>
        <w:rPr>
          <w:b/>
        </w:rPr>
        <w:t>***APPLICATION WITHDRAWN, 2/12/14***</w:t>
      </w:r>
    </w:p>
    <w:tbl>
      <w:tblPr>
        <w:tblW w:w="8010" w:type="dxa"/>
        <w:tblInd w:w="40" w:type="dxa"/>
        <w:tblLayout w:type="fixed"/>
        <w:tblCellMar>
          <w:left w:w="40" w:type="dxa"/>
          <w:right w:w="40" w:type="dxa"/>
        </w:tblCellMar>
        <w:tblLook w:val="0000" w:firstRow="0" w:lastRow="0" w:firstColumn="0" w:lastColumn="0" w:noHBand="0" w:noVBand="0"/>
      </w:tblPr>
      <w:tblGrid>
        <w:gridCol w:w="1160"/>
        <w:gridCol w:w="1460"/>
        <w:gridCol w:w="1880"/>
        <w:gridCol w:w="2430"/>
        <w:gridCol w:w="1080"/>
      </w:tblGrid>
      <w:tr w:rsidR="0047167E" w:rsidTr="00462259">
        <w:trPr>
          <w:trHeight w:val="300"/>
        </w:trPr>
        <w:tc>
          <w:tcPr>
            <w:tcW w:w="116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47167E" w:rsidRDefault="0047167E" w:rsidP="00462259">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WKU ID</w:t>
            </w:r>
          </w:p>
        </w:tc>
        <w:tc>
          <w:tcPr>
            <w:tcW w:w="146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47167E" w:rsidRDefault="0047167E" w:rsidP="00462259">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FIRST</w:t>
            </w:r>
          </w:p>
        </w:tc>
        <w:tc>
          <w:tcPr>
            <w:tcW w:w="188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47167E" w:rsidRDefault="0047167E" w:rsidP="00462259">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LAST</w:t>
            </w:r>
          </w:p>
        </w:tc>
        <w:tc>
          <w:tcPr>
            <w:tcW w:w="243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47167E" w:rsidRDefault="0047167E" w:rsidP="00462259">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MAJOR</w:t>
            </w:r>
          </w:p>
        </w:tc>
        <w:tc>
          <w:tcPr>
            <w:tcW w:w="1080" w:type="dxa"/>
            <w:tcBorders>
              <w:top w:val="single" w:sz="6" w:space="0" w:color="D0D7E5"/>
              <w:left w:val="single" w:sz="6" w:space="0" w:color="D0D7E5"/>
              <w:bottom w:val="single" w:sz="6" w:space="0" w:color="D0D7E5"/>
              <w:right w:val="single" w:sz="6" w:space="0" w:color="D0D7E5"/>
            </w:tcBorders>
            <w:shd w:val="clear" w:color="auto" w:fill="A6A6A6" w:themeFill="background1" w:themeFillShade="A6"/>
          </w:tcPr>
          <w:p w:rsidR="0047167E" w:rsidRDefault="0047167E" w:rsidP="00462259">
            <w:pPr>
              <w:widowControl w:val="0"/>
              <w:autoSpaceDE w:val="0"/>
              <w:autoSpaceDN w:val="0"/>
              <w:adjustRightInd w:val="0"/>
              <w:spacing w:after="0" w:line="240" w:lineRule="auto"/>
              <w:jc w:val="center"/>
              <w:rPr>
                <w:rFonts w:ascii="Calibri" w:hAnsi="Calibri" w:cs="Calibri"/>
                <w:b/>
                <w:bCs/>
                <w:color w:val="000000"/>
              </w:rPr>
            </w:pPr>
            <w:r>
              <w:rPr>
                <w:rFonts w:ascii="Calibri" w:hAnsi="Calibri" w:cs="Calibri"/>
                <w:b/>
                <w:bCs/>
                <w:color w:val="000000"/>
              </w:rPr>
              <w:t>DATE</w:t>
            </w:r>
          </w:p>
        </w:tc>
      </w:tr>
      <w:tr w:rsidR="0047167E" w:rsidTr="00462259">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462259">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462259">
            <w:pPr>
              <w:widowControl w:val="0"/>
              <w:autoSpaceDE w:val="0"/>
              <w:autoSpaceDN w:val="0"/>
              <w:adjustRightInd w:val="0"/>
              <w:spacing w:after="0" w:line="240" w:lineRule="auto"/>
              <w:rPr>
                <w:rFonts w:ascii="Calibri" w:hAnsi="Calibri" w:cs="Calibri"/>
                <w:color w:val="000000"/>
              </w:rPr>
            </w:pPr>
          </w:p>
        </w:tc>
        <w:tc>
          <w:tcPr>
            <w:tcW w:w="18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462259">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462259">
            <w:pPr>
              <w:widowControl w:val="0"/>
              <w:autoSpaceDE w:val="0"/>
              <w:autoSpaceDN w:val="0"/>
              <w:adjustRightInd w:val="0"/>
              <w:spacing w:after="0" w:line="240" w:lineRule="auto"/>
              <w:rPr>
                <w:rFonts w:ascii="Calibri" w:hAnsi="Calibri" w:cs="Calibri"/>
                <w:color w:val="000000"/>
              </w:rPr>
            </w:pP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462259">
            <w:pPr>
              <w:widowControl w:val="0"/>
              <w:autoSpaceDE w:val="0"/>
              <w:autoSpaceDN w:val="0"/>
              <w:adjustRightInd w:val="0"/>
              <w:spacing w:after="0" w:line="240" w:lineRule="auto"/>
              <w:rPr>
                <w:rFonts w:ascii="Calibri" w:hAnsi="Calibri" w:cs="Calibri"/>
                <w:color w:val="000000"/>
              </w:rPr>
            </w:pPr>
          </w:p>
        </w:tc>
      </w:tr>
      <w:tr w:rsidR="0047167E" w:rsidTr="00462259">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DANIELLE</w:t>
            </w:r>
          </w:p>
        </w:tc>
        <w:tc>
          <w:tcPr>
            <w:tcW w:w="18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BAXTER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12/12/13</w:t>
            </w:r>
          </w:p>
        </w:tc>
      </w:tr>
      <w:tr w:rsidR="0047167E" w:rsidTr="00462259">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SHAUN</w:t>
            </w:r>
          </w:p>
        </w:tc>
        <w:tc>
          <w:tcPr>
            <w:tcW w:w="18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BAXLEY</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P-12/MUSIC</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12/12/13</w:t>
            </w:r>
          </w:p>
        </w:tc>
      </w:tr>
      <w:tr w:rsidR="0047167E" w:rsidTr="00462259">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KIMBERLEY</w:t>
            </w:r>
          </w:p>
        </w:tc>
        <w:tc>
          <w:tcPr>
            <w:tcW w:w="18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BELL</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MGE/MATH</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12/12/13</w:t>
            </w:r>
          </w:p>
        </w:tc>
      </w:tr>
      <w:tr w:rsidR="0047167E" w:rsidTr="00462259">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ASHLEY</w:t>
            </w:r>
          </w:p>
        </w:tc>
        <w:tc>
          <w:tcPr>
            <w:tcW w:w="18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INGRAM</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ELEMENTARY</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12/17/13</w:t>
            </w:r>
          </w:p>
        </w:tc>
      </w:tr>
      <w:tr w:rsidR="0047167E" w:rsidTr="00462259">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ANTHONY</w:t>
            </w:r>
          </w:p>
        </w:tc>
        <w:tc>
          <w:tcPr>
            <w:tcW w:w="18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MILLER</w:t>
            </w: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MGE/LA/S.STUDIES</w:t>
            </w: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057317">
            <w:pPr>
              <w:widowControl w:val="0"/>
              <w:autoSpaceDE w:val="0"/>
              <w:autoSpaceDN w:val="0"/>
              <w:adjustRightInd w:val="0"/>
              <w:spacing w:after="0" w:line="240" w:lineRule="auto"/>
              <w:rPr>
                <w:rFonts w:ascii="Calibri" w:hAnsi="Calibri" w:cs="Calibri"/>
                <w:color w:val="000000"/>
              </w:rPr>
            </w:pPr>
            <w:r>
              <w:rPr>
                <w:rFonts w:ascii="Calibri" w:hAnsi="Calibri" w:cs="Calibri"/>
                <w:color w:val="000000"/>
              </w:rPr>
              <w:t>12/16/13</w:t>
            </w:r>
          </w:p>
        </w:tc>
      </w:tr>
      <w:tr w:rsidR="0047167E" w:rsidTr="00462259">
        <w:trPr>
          <w:trHeight w:val="300"/>
        </w:trPr>
        <w:tc>
          <w:tcPr>
            <w:tcW w:w="11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46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8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243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c>
          <w:tcPr>
            <w:tcW w:w="1080" w:type="dxa"/>
            <w:tcBorders>
              <w:top w:val="single" w:sz="6" w:space="0" w:color="D0D7E5"/>
              <w:left w:val="single" w:sz="6" w:space="0" w:color="D0D7E5"/>
              <w:bottom w:val="single" w:sz="6" w:space="0" w:color="D0D7E5"/>
              <w:right w:val="single" w:sz="6" w:space="0" w:color="D0D7E5"/>
            </w:tcBorders>
            <w:shd w:val="solid" w:color="FFFFFF" w:fill="auto"/>
          </w:tcPr>
          <w:p w:rsidR="0047167E" w:rsidRDefault="0047167E" w:rsidP="006867C6">
            <w:pPr>
              <w:widowControl w:val="0"/>
              <w:autoSpaceDE w:val="0"/>
              <w:autoSpaceDN w:val="0"/>
              <w:adjustRightInd w:val="0"/>
              <w:spacing w:after="0" w:line="240" w:lineRule="auto"/>
              <w:rPr>
                <w:rFonts w:ascii="Calibri" w:hAnsi="Calibri" w:cs="Calibri"/>
                <w:color w:val="000000"/>
              </w:rPr>
            </w:pPr>
          </w:p>
        </w:tc>
      </w:tr>
    </w:tbl>
    <w:p w:rsidR="0047167E" w:rsidRDefault="0047167E" w:rsidP="00F86981"/>
    <w:p w:rsidR="0047167E" w:rsidRDefault="0047167E" w:rsidP="00A76C4D">
      <w:pPr>
        <w:spacing w:after="0"/>
        <w:jc w:val="center"/>
        <w:rPr>
          <w:rFonts w:cstheme="minorHAnsi"/>
        </w:rPr>
      </w:pPr>
      <w:r w:rsidRPr="00A76C4D">
        <w:rPr>
          <w:rFonts w:cstheme="minorHAnsi"/>
        </w:rPr>
        <w:t>College of Health and Human Services</w:t>
      </w:r>
    </w:p>
    <w:p w:rsidR="0047167E" w:rsidRPr="00A76C4D" w:rsidRDefault="0047167E" w:rsidP="00A76C4D">
      <w:pPr>
        <w:spacing w:after="0"/>
        <w:jc w:val="center"/>
        <w:rPr>
          <w:rFonts w:cstheme="minorHAnsi"/>
        </w:rPr>
      </w:pPr>
      <w:r>
        <w:rPr>
          <w:rFonts w:cstheme="minorHAnsi"/>
        </w:rPr>
        <w:t>Dean’s Office 745-8912</w:t>
      </w:r>
    </w:p>
    <w:p w:rsidR="0047167E" w:rsidRPr="00A76C4D" w:rsidRDefault="0047167E" w:rsidP="00A76C4D">
      <w:pPr>
        <w:spacing w:after="0"/>
        <w:jc w:val="center"/>
        <w:rPr>
          <w:rFonts w:cstheme="minorHAnsi"/>
        </w:rPr>
      </w:pPr>
      <w:r>
        <w:rPr>
          <w:rFonts w:cstheme="minorHAnsi"/>
        </w:rPr>
        <w:t>Report to the Professional Education Council</w:t>
      </w:r>
    </w:p>
    <w:p w:rsidR="0047167E" w:rsidRPr="00A76C4D" w:rsidRDefault="0047167E" w:rsidP="00A76C4D">
      <w:pPr>
        <w:spacing w:after="0"/>
        <w:jc w:val="center"/>
        <w:rPr>
          <w:rFonts w:cstheme="minorHAnsi"/>
        </w:rPr>
      </w:pPr>
    </w:p>
    <w:p w:rsidR="0047167E" w:rsidRDefault="0047167E" w:rsidP="00A76C4D">
      <w:pPr>
        <w:spacing w:after="0"/>
        <w:rPr>
          <w:rFonts w:cstheme="minorHAnsi"/>
        </w:rPr>
      </w:pPr>
      <w:r>
        <w:rPr>
          <w:rFonts w:cstheme="minorHAnsi"/>
        </w:rPr>
        <w:t>The following Items are submitted for consideration at the February 12 meeting of the PEC:</w:t>
      </w:r>
    </w:p>
    <w:p w:rsidR="0047167E" w:rsidRPr="00A76C4D" w:rsidRDefault="0047167E" w:rsidP="00A76C4D">
      <w:pPr>
        <w:spacing w:after="0"/>
        <w:rPr>
          <w:rFonts w:cstheme="minorHAnsi"/>
        </w:rPr>
      </w:pPr>
    </w:p>
    <w:tbl>
      <w:tblPr>
        <w:tblStyle w:val="TableGrid"/>
        <w:tblpPr w:leftFromText="180" w:rightFromText="180" w:vertAnchor="text" w:horzAnchor="margin" w:tblpY="39"/>
        <w:tblW w:w="0" w:type="auto"/>
        <w:tblLook w:val="04A0" w:firstRow="1" w:lastRow="0" w:firstColumn="1" w:lastColumn="0" w:noHBand="0" w:noVBand="1"/>
      </w:tblPr>
      <w:tblGrid>
        <w:gridCol w:w="1748"/>
        <w:gridCol w:w="7328"/>
      </w:tblGrid>
      <w:tr w:rsidR="0047167E" w:rsidRPr="00A76C4D" w:rsidTr="000E02F1">
        <w:tc>
          <w:tcPr>
            <w:tcW w:w="1748" w:type="dxa"/>
            <w:tcBorders>
              <w:top w:val="single" w:sz="4" w:space="0" w:color="auto"/>
              <w:left w:val="single" w:sz="4" w:space="0" w:color="auto"/>
              <w:bottom w:val="single" w:sz="4" w:space="0" w:color="auto"/>
              <w:right w:val="single" w:sz="4" w:space="0" w:color="auto"/>
            </w:tcBorders>
            <w:hideMark/>
          </w:tcPr>
          <w:p w:rsidR="0047167E" w:rsidRPr="00A76C4D" w:rsidRDefault="0047167E" w:rsidP="00A76C4D">
            <w:pPr>
              <w:rPr>
                <w:rFonts w:cstheme="minorHAnsi"/>
              </w:rPr>
            </w:pPr>
            <w:r w:rsidRPr="00A76C4D">
              <w:rPr>
                <w:rFonts w:cstheme="minorHAnsi"/>
                <w:b/>
              </w:rPr>
              <w:t>Type of Item</w:t>
            </w:r>
          </w:p>
        </w:tc>
        <w:tc>
          <w:tcPr>
            <w:tcW w:w="7328" w:type="dxa"/>
            <w:tcBorders>
              <w:top w:val="single" w:sz="4" w:space="0" w:color="auto"/>
              <w:left w:val="single" w:sz="4" w:space="0" w:color="auto"/>
              <w:bottom w:val="single" w:sz="4" w:space="0" w:color="auto"/>
              <w:right w:val="single" w:sz="4" w:space="0" w:color="auto"/>
            </w:tcBorders>
            <w:hideMark/>
          </w:tcPr>
          <w:p w:rsidR="0047167E" w:rsidRPr="00A76C4D" w:rsidRDefault="0047167E" w:rsidP="00A76C4D">
            <w:pPr>
              <w:rPr>
                <w:rFonts w:cstheme="minorHAnsi"/>
              </w:rPr>
            </w:pPr>
            <w:r w:rsidRPr="00A76C4D">
              <w:rPr>
                <w:rFonts w:cstheme="minorHAnsi"/>
                <w:b/>
              </w:rPr>
              <w:t>Item Description and Contact Information</w:t>
            </w:r>
          </w:p>
        </w:tc>
      </w:tr>
      <w:tr w:rsidR="0047167E" w:rsidRPr="00A76C4D" w:rsidTr="000E02F1">
        <w:tc>
          <w:tcPr>
            <w:tcW w:w="1748" w:type="dxa"/>
            <w:tcBorders>
              <w:top w:val="single" w:sz="4" w:space="0" w:color="auto"/>
              <w:left w:val="single" w:sz="4" w:space="0" w:color="auto"/>
              <w:bottom w:val="single" w:sz="4" w:space="0" w:color="auto"/>
              <w:right w:val="single" w:sz="4" w:space="0" w:color="auto"/>
            </w:tcBorders>
            <w:hideMark/>
          </w:tcPr>
          <w:p w:rsidR="0047167E" w:rsidRPr="00A76C4D" w:rsidRDefault="0047167E" w:rsidP="00A76C4D">
            <w:pPr>
              <w:rPr>
                <w:rFonts w:cstheme="minorHAnsi"/>
              </w:rPr>
            </w:pPr>
            <w:r w:rsidRPr="00A76C4D">
              <w:rPr>
                <w:rFonts w:cstheme="minorHAnsi"/>
              </w:rPr>
              <w:t>Consent</w:t>
            </w:r>
          </w:p>
        </w:tc>
        <w:tc>
          <w:tcPr>
            <w:tcW w:w="7328" w:type="dxa"/>
            <w:tcBorders>
              <w:top w:val="single" w:sz="4" w:space="0" w:color="auto"/>
              <w:left w:val="single" w:sz="4" w:space="0" w:color="auto"/>
              <w:bottom w:val="single" w:sz="4" w:space="0" w:color="auto"/>
              <w:right w:val="single" w:sz="4" w:space="0" w:color="auto"/>
            </w:tcBorders>
            <w:hideMark/>
          </w:tcPr>
          <w:p w:rsidR="0047167E" w:rsidRPr="00A76C4D" w:rsidRDefault="0047167E" w:rsidP="00A76C4D">
            <w:pPr>
              <w:rPr>
                <w:rFonts w:cstheme="minorHAnsi"/>
              </w:rPr>
            </w:pPr>
            <w:r w:rsidRPr="00A76C4D">
              <w:rPr>
                <w:rFonts w:cstheme="minorHAnsi"/>
              </w:rPr>
              <w:t>Proposal to Delete a Course</w:t>
            </w:r>
          </w:p>
          <w:p w:rsidR="0047167E" w:rsidRPr="00A76C4D" w:rsidRDefault="0047167E" w:rsidP="00A76C4D">
            <w:pPr>
              <w:rPr>
                <w:rFonts w:cstheme="minorHAnsi"/>
              </w:rPr>
            </w:pPr>
            <w:r w:rsidRPr="00A76C4D">
              <w:rPr>
                <w:rFonts w:cstheme="minorHAnsi"/>
              </w:rPr>
              <w:t>CD 496G International Speech-Language Pathology</w:t>
            </w:r>
          </w:p>
          <w:p w:rsidR="0047167E" w:rsidRPr="00A76C4D" w:rsidRDefault="0047167E" w:rsidP="00A76C4D">
            <w:pPr>
              <w:rPr>
                <w:rFonts w:cstheme="minorHAnsi"/>
              </w:rPr>
            </w:pPr>
            <w:r w:rsidRPr="00A76C4D">
              <w:rPr>
                <w:rFonts w:cstheme="minorHAnsi"/>
              </w:rPr>
              <w:t xml:space="preserve">Contact: Lauren Bland, </w:t>
            </w:r>
            <w:hyperlink r:id="rId6" w:history="1">
              <w:r w:rsidRPr="00E41DF7">
                <w:rPr>
                  <w:rStyle w:val="Hyperlink"/>
                  <w:rFonts w:cstheme="minorHAnsi"/>
                </w:rPr>
                <w:t>lauren.bland@wku.edu</w:t>
              </w:r>
            </w:hyperlink>
            <w:r w:rsidRPr="00A76C4D">
              <w:rPr>
                <w:rFonts w:cstheme="minorHAnsi"/>
              </w:rPr>
              <w:t>, 745-8860</w:t>
            </w:r>
          </w:p>
        </w:tc>
      </w:tr>
      <w:tr w:rsidR="0047167E" w:rsidRPr="00A76C4D" w:rsidTr="000E02F1">
        <w:tc>
          <w:tcPr>
            <w:tcW w:w="1748" w:type="dxa"/>
            <w:tcBorders>
              <w:top w:val="single" w:sz="4" w:space="0" w:color="auto"/>
              <w:left w:val="single" w:sz="4" w:space="0" w:color="auto"/>
              <w:bottom w:val="single" w:sz="4" w:space="0" w:color="auto"/>
              <w:right w:val="single" w:sz="4" w:space="0" w:color="auto"/>
            </w:tcBorders>
            <w:hideMark/>
          </w:tcPr>
          <w:p w:rsidR="0047167E" w:rsidRPr="00A76C4D" w:rsidRDefault="0047167E" w:rsidP="00A76C4D">
            <w:pPr>
              <w:rPr>
                <w:rFonts w:cstheme="minorHAnsi"/>
              </w:rPr>
            </w:pPr>
            <w:r w:rsidRPr="00A76C4D">
              <w:rPr>
                <w:rFonts w:cstheme="minorHAnsi"/>
              </w:rPr>
              <w:t>Action</w:t>
            </w:r>
          </w:p>
        </w:tc>
        <w:tc>
          <w:tcPr>
            <w:tcW w:w="7328" w:type="dxa"/>
            <w:tcBorders>
              <w:top w:val="single" w:sz="4" w:space="0" w:color="auto"/>
              <w:left w:val="single" w:sz="4" w:space="0" w:color="auto"/>
              <w:bottom w:val="single" w:sz="4" w:space="0" w:color="auto"/>
              <w:right w:val="single" w:sz="4" w:space="0" w:color="auto"/>
            </w:tcBorders>
            <w:hideMark/>
          </w:tcPr>
          <w:p w:rsidR="0047167E" w:rsidRPr="00A76C4D" w:rsidRDefault="0047167E" w:rsidP="00A76C4D">
            <w:pPr>
              <w:rPr>
                <w:rFonts w:cstheme="minorHAnsi"/>
              </w:rPr>
            </w:pPr>
            <w:r w:rsidRPr="00A76C4D">
              <w:rPr>
                <w:rFonts w:cstheme="minorHAnsi"/>
              </w:rPr>
              <w:t>Proposal to Create a New Course</w:t>
            </w:r>
          </w:p>
          <w:p w:rsidR="0047167E" w:rsidRPr="00A76C4D" w:rsidRDefault="0047167E" w:rsidP="00A76C4D">
            <w:pPr>
              <w:rPr>
                <w:rFonts w:cstheme="minorHAnsi"/>
              </w:rPr>
            </w:pPr>
            <w:r w:rsidRPr="00A76C4D">
              <w:rPr>
                <w:rFonts w:cstheme="minorHAnsi"/>
              </w:rPr>
              <w:t>SLP 596 International Speech-Language Pathology</w:t>
            </w:r>
          </w:p>
          <w:p w:rsidR="0047167E" w:rsidRPr="00A76C4D" w:rsidRDefault="0047167E" w:rsidP="00A76C4D">
            <w:pPr>
              <w:rPr>
                <w:rFonts w:cstheme="minorHAnsi"/>
              </w:rPr>
            </w:pPr>
            <w:r w:rsidRPr="00A76C4D">
              <w:rPr>
                <w:rFonts w:cstheme="minorHAnsi"/>
              </w:rPr>
              <w:t xml:space="preserve">Contact: Lauren Bland, </w:t>
            </w:r>
            <w:hyperlink r:id="rId7" w:history="1">
              <w:r w:rsidRPr="00E41DF7">
                <w:rPr>
                  <w:rStyle w:val="Hyperlink"/>
                  <w:rFonts w:cstheme="minorHAnsi"/>
                </w:rPr>
                <w:t>lauren.bland@wku.edu</w:t>
              </w:r>
            </w:hyperlink>
            <w:r w:rsidRPr="00A76C4D">
              <w:rPr>
                <w:rFonts w:cstheme="minorHAnsi"/>
              </w:rPr>
              <w:t>, 745-8860</w:t>
            </w:r>
          </w:p>
        </w:tc>
      </w:tr>
      <w:tr w:rsidR="0047167E" w:rsidRPr="00A76C4D" w:rsidTr="000E02F1">
        <w:tc>
          <w:tcPr>
            <w:tcW w:w="1748" w:type="dxa"/>
            <w:tcBorders>
              <w:top w:val="single" w:sz="4" w:space="0" w:color="auto"/>
              <w:left w:val="single" w:sz="4" w:space="0" w:color="auto"/>
              <w:bottom w:val="single" w:sz="4" w:space="0" w:color="auto"/>
              <w:right w:val="single" w:sz="4" w:space="0" w:color="auto"/>
            </w:tcBorders>
            <w:hideMark/>
          </w:tcPr>
          <w:p w:rsidR="0047167E" w:rsidRPr="00A76C4D" w:rsidRDefault="0047167E" w:rsidP="00A76C4D">
            <w:pPr>
              <w:rPr>
                <w:rFonts w:cstheme="minorHAnsi"/>
              </w:rPr>
            </w:pPr>
            <w:r w:rsidRPr="00A76C4D">
              <w:rPr>
                <w:rFonts w:cstheme="minorHAnsi"/>
              </w:rPr>
              <w:t>Action</w:t>
            </w:r>
          </w:p>
        </w:tc>
        <w:tc>
          <w:tcPr>
            <w:tcW w:w="7328" w:type="dxa"/>
            <w:tcBorders>
              <w:top w:val="single" w:sz="4" w:space="0" w:color="auto"/>
              <w:left w:val="single" w:sz="4" w:space="0" w:color="auto"/>
              <w:bottom w:val="single" w:sz="4" w:space="0" w:color="auto"/>
              <w:right w:val="single" w:sz="4" w:space="0" w:color="auto"/>
            </w:tcBorders>
            <w:hideMark/>
          </w:tcPr>
          <w:p w:rsidR="0047167E" w:rsidRPr="00A76C4D" w:rsidRDefault="0047167E" w:rsidP="00A76C4D">
            <w:pPr>
              <w:rPr>
                <w:rFonts w:cstheme="minorHAnsi"/>
              </w:rPr>
            </w:pPr>
            <w:r w:rsidRPr="00A76C4D">
              <w:rPr>
                <w:rFonts w:cstheme="minorHAnsi"/>
              </w:rPr>
              <w:t>Proposal to Create a New Course</w:t>
            </w:r>
          </w:p>
          <w:p w:rsidR="0047167E" w:rsidRPr="00A76C4D" w:rsidRDefault="0047167E" w:rsidP="00A76C4D">
            <w:pPr>
              <w:rPr>
                <w:rFonts w:cstheme="minorHAnsi"/>
              </w:rPr>
            </w:pPr>
            <w:r w:rsidRPr="00A76C4D">
              <w:rPr>
                <w:rFonts w:cstheme="minorHAnsi"/>
              </w:rPr>
              <w:t>SLP 599 Thesis Research and Writing</w:t>
            </w:r>
          </w:p>
          <w:p w:rsidR="0047167E" w:rsidRPr="00A76C4D" w:rsidRDefault="0047167E" w:rsidP="00A76C4D">
            <w:pPr>
              <w:rPr>
                <w:rFonts w:cstheme="minorHAnsi"/>
              </w:rPr>
            </w:pPr>
            <w:r w:rsidRPr="00A76C4D">
              <w:rPr>
                <w:rFonts w:cstheme="minorHAnsi"/>
              </w:rPr>
              <w:t xml:space="preserve">Contact: Janice Carter Smith, </w:t>
            </w:r>
            <w:hyperlink r:id="rId8" w:history="1">
              <w:r w:rsidRPr="00A76C4D">
                <w:rPr>
                  <w:rStyle w:val="Hyperlink"/>
                  <w:rFonts w:cstheme="minorHAnsi"/>
                </w:rPr>
                <w:t>Janice.smith@wku.edu</w:t>
              </w:r>
            </w:hyperlink>
            <w:r w:rsidRPr="00A76C4D">
              <w:rPr>
                <w:rFonts w:cstheme="minorHAnsi"/>
              </w:rPr>
              <w:t>, 745-5875</w:t>
            </w:r>
          </w:p>
        </w:tc>
      </w:tr>
    </w:tbl>
    <w:p w:rsidR="0047167E" w:rsidRPr="00A76C4D" w:rsidRDefault="0047167E" w:rsidP="00A76C4D">
      <w:pPr>
        <w:spacing w:after="0"/>
        <w:rPr>
          <w:rFonts w:cstheme="minorHAnsi"/>
        </w:rPr>
      </w:pPr>
    </w:p>
    <w:p w:rsidR="0047167E" w:rsidRPr="00A76C4D" w:rsidRDefault="0047167E" w:rsidP="00A76C4D">
      <w:pPr>
        <w:spacing w:after="0"/>
      </w:pPr>
      <w:r w:rsidRPr="00A76C4D">
        <w:br w:type="page"/>
      </w:r>
    </w:p>
    <w:p w:rsidR="0047167E" w:rsidRPr="00A76C4D" w:rsidRDefault="0047167E" w:rsidP="00A76C4D">
      <w:pPr>
        <w:spacing w:after="0"/>
        <w:jc w:val="right"/>
      </w:pPr>
      <w:r w:rsidRPr="00A76C4D">
        <w:lastRenderedPageBreak/>
        <w:t>Proposal Date: January 10, 2014</w:t>
      </w:r>
    </w:p>
    <w:p w:rsidR="0047167E" w:rsidRPr="00A76C4D" w:rsidRDefault="0047167E" w:rsidP="00A76C4D">
      <w:pPr>
        <w:spacing w:after="0"/>
        <w:jc w:val="center"/>
      </w:pPr>
    </w:p>
    <w:p w:rsidR="0047167E" w:rsidRPr="00A76C4D" w:rsidRDefault="0047167E" w:rsidP="00A76C4D">
      <w:pPr>
        <w:spacing w:after="0"/>
        <w:jc w:val="center"/>
      </w:pPr>
    </w:p>
    <w:p w:rsidR="0047167E" w:rsidRPr="00A76C4D" w:rsidRDefault="0047167E" w:rsidP="00A76C4D">
      <w:pPr>
        <w:spacing w:after="0"/>
        <w:jc w:val="center"/>
        <w:rPr>
          <w:b/>
        </w:rPr>
      </w:pPr>
      <w:r w:rsidRPr="00A76C4D">
        <w:rPr>
          <w:b/>
        </w:rPr>
        <w:t>College of Health and Human Services</w:t>
      </w:r>
    </w:p>
    <w:p w:rsidR="0047167E" w:rsidRPr="00A76C4D" w:rsidRDefault="0047167E" w:rsidP="00A76C4D">
      <w:pPr>
        <w:spacing w:after="0"/>
        <w:jc w:val="center"/>
        <w:rPr>
          <w:b/>
        </w:rPr>
      </w:pPr>
      <w:r w:rsidRPr="00A76C4D">
        <w:rPr>
          <w:b/>
        </w:rPr>
        <w:t xml:space="preserve">Department of Communication </w:t>
      </w:r>
      <w:r>
        <w:rPr>
          <w:b/>
        </w:rPr>
        <w:t xml:space="preserve">Sciences and </w:t>
      </w:r>
      <w:r w:rsidRPr="00A76C4D">
        <w:rPr>
          <w:b/>
        </w:rPr>
        <w:t>Disorders</w:t>
      </w:r>
    </w:p>
    <w:p w:rsidR="0047167E" w:rsidRPr="00A76C4D" w:rsidRDefault="0047167E" w:rsidP="00A76C4D">
      <w:pPr>
        <w:spacing w:after="0"/>
        <w:jc w:val="center"/>
        <w:rPr>
          <w:b/>
        </w:rPr>
      </w:pPr>
      <w:r w:rsidRPr="00A76C4D">
        <w:rPr>
          <w:b/>
        </w:rPr>
        <w:t>Proposal to Delete a Course</w:t>
      </w:r>
    </w:p>
    <w:p w:rsidR="0047167E" w:rsidRPr="00A76C4D" w:rsidRDefault="0047167E" w:rsidP="00A76C4D">
      <w:pPr>
        <w:spacing w:after="0"/>
        <w:jc w:val="center"/>
        <w:rPr>
          <w:b/>
        </w:rPr>
      </w:pPr>
      <w:r w:rsidRPr="00A76C4D">
        <w:rPr>
          <w:b/>
        </w:rPr>
        <w:t>(Consent Item)</w:t>
      </w:r>
    </w:p>
    <w:p w:rsidR="0047167E" w:rsidRPr="00A76C4D" w:rsidRDefault="0047167E" w:rsidP="00A76C4D">
      <w:pPr>
        <w:spacing w:after="0"/>
        <w:jc w:val="center"/>
        <w:rPr>
          <w:b/>
        </w:rPr>
      </w:pPr>
    </w:p>
    <w:p w:rsidR="0047167E" w:rsidRPr="00A76C4D" w:rsidRDefault="0047167E" w:rsidP="00A76C4D">
      <w:pPr>
        <w:spacing w:after="0"/>
        <w:jc w:val="center"/>
        <w:rPr>
          <w:b/>
        </w:rPr>
      </w:pPr>
    </w:p>
    <w:p w:rsidR="0047167E" w:rsidRPr="00A76C4D" w:rsidRDefault="0047167E" w:rsidP="00A76C4D">
      <w:pPr>
        <w:spacing w:after="0" w:line="280" w:lineRule="exact"/>
      </w:pPr>
      <w:r w:rsidRPr="00A76C4D">
        <w:t>Contact Person:  Lauren Bland, 745-8860, lauren.bland@wku.edu</w:t>
      </w:r>
    </w:p>
    <w:p w:rsidR="0047167E" w:rsidRPr="00A76C4D" w:rsidRDefault="0047167E" w:rsidP="00A76C4D">
      <w:pPr>
        <w:spacing w:after="0"/>
        <w:jc w:val="right"/>
      </w:pPr>
    </w:p>
    <w:p w:rsidR="0047167E" w:rsidRPr="00A76C4D" w:rsidRDefault="0047167E" w:rsidP="00A76C4D">
      <w:pPr>
        <w:spacing w:after="0" w:line="280" w:lineRule="exact"/>
        <w:rPr>
          <w:b/>
        </w:rPr>
      </w:pPr>
      <w:r w:rsidRPr="00A76C4D">
        <w:rPr>
          <w:b/>
        </w:rPr>
        <w:t>1.</w:t>
      </w:r>
      <w:r w:rsidRPr="00A76C4D">
        <w:rPr>
          <w:b/>
        </w:rPr>
        <w:tab/>
        <w:t>Identification of course:</w:t>
      </w:r>
    </w:p>
    <w:p w:rsidR="0047167E" w:rsidRPr="00A76C4D" w:rsidRDefault="0047167E" w:rsidP="0047167E">
      <w:pPr>
        <w:numPr>
          <w:ilvl w:val="1"/>
          <w:numId w:val="7"/>
        </w:numPr>
        <w:spacing w:after="0" w:line="280" w:lineRule="exact"/>
      </w:pPr>
      <w:r w:rsidRPr="00A76C4D">
        <w:t>Current course prefix and number:  CD 496G</w:t>
      </w:r>
    </w:p>
    <w:p w:rsidR="0047167E" w:rsidRPr="00A76C4D" w:rsidRDefault="0047167E" w:rsidP="0047167E">
      <w:pPr>
        <w:numPr>
          <w:ilvl w:val="1"/>
          <w:numId w:val="7"/>
        </w:numPr>
        <w:spacing w:after="0" w:line="280" w:lineRule="exact"/>
      </w:pPr>
      <w:r w:rsidRPr="00A76C4D">
        <w:t>Course title: International Speech-Language Pathology</w:t>
      </w:r>
    </w:p>
    <w:p w:rsidR="0047167E" w:rsidRPr="00A76C4D" w:rsidRDefault="0047167E" w:rsidP="00A76C4D">
      <w:pPr>
        <w:spacing w:after="0" w:line="280" w:lineRule="exact"/>
      </w:pPr>
    </w:p>
    <w:p w:rsidR="0047167E" w:rsidRPr="00A76C4D" w:rsidRDefault="0047167E" w:rsidP="004B014D">
      <w:pPr>
        <w:spacing w:after="0" w:line="280" w:lineRule="exact"/>
        <w:ind w:left="720" w:hanging="720"/>
      </w:pPr>
      <w:r w:rsidRPr="00A76C4D">
        <w:rPr>
          <w:b/>
        </w:rPr>
        <w:t>2.</w:t>
      </w:r>
      <w:r w:rsidRPr="00A76C4D">
        <w:rPr>
          <w:b/>
        </w:rPr>
        <w:tab/>
        <w:t xml:space="preserve">Rationale for the course deletion: </w:t>
      </w:r>
      <w:r>
        <w:t xml:space="preserve">This elective course </w:t>
      </w:r>
      <w:r w:rsidRPr="00A76C4D">
        <w:t>is being replaced with SLP 596</w:t>
      </w:r>
      <w:r>
        <w:t xml:space="preserve"> (International Speech-Language Pathology)</w:t>
      </w:r>
    </w:p>
    <w:p w:rsidR="0047167E" w:rsidRPr="00A76C4D" w:rsidRDefault="0047167E" w:rsidP="00A76C4D">
      <w:pPr>
        <w:spacing w:after="0" w:line="280" w:lineRule="exact"/>
        <w:rPr>
          <w:b/>
        </w:rPr>
      </w:pPr>
    </w:p>
    <w:p w:rsidR="0047167E" w:rsidRPr="00A76C4D" w:rsidRDefault="0047167E" w:rsidP="00A76C4D">
      <w:pPr>
        <w:spacing w:after="0" w:line="280" w:lineRule="exact"/>
        <w:ind w:left="720" w:hanging="720"/>
      </w:pPr>
      <w:r w:rsidRPr="00A76C4D">
        <w:rPr>
          <w:b/>
        </w:rPr>
        <w:t>3.</w:t>
      </w:r>
      <w:r w:rsidRPr="00A76C4D">
        <w:rPr>
          <w:b/>
        </w:rPr>
        <w:tab/>
        <w:t xml:space="preserve">Effect of course deletion on programs or other departments, if known: </w:t>
      </w:r>
      <w:r w:rsidRPr="00A76C4D">
        <w:t>none, students in others departments or programs have not typically enrolled in the course</w:t>
      </w:r>
    </w:p>
    <w:p w:rsidR="0047167E" w:rsidRPr="00A76C4D" w:rsidRDefault="0047167E" w:rsidP="00A76C4D">
      <w:pPr>
        <w:spacing w:after="0" w:line="280" w:lineRule="exact"/>
        <w:ind w:left="1440" w:hanging="720"/>
      </w:pPr>
    </w:p>
    <w:p w:rsidR="0047167E" w:rsidRPr="00A76C4D" w:rsidRDefault="0047167E" w:rsidP="00A76C4D">
      <w:pPr>
        <w:spacing w:after="0" w:line="280" w:lineRule="exact"/>
        <w:rPr>
          <w:b/>
        </w:rPr>
      </w:pPr>
      <w:r w:rsidRPr="00A76C4D">
        <w:rPr>
          <w:b/>
        </w:rPr>
        <w:t>4.</w:t>
      </w:r>
      <w:r w:rsidRPr="00A76C4D">
        <w:rPr>
          <w:b/>
        </w:rPr>
        <w:tab/>
        <w:t xml:space="preserve">Proposed term for implementation:  </w:t>
      </w:r>
      <w:r w:rsidRPr="00A76C4D">
        <w:t>Fall 2014</w:t>
      </w:r>
    </w:p>
    <w:p w:rsidR="0047167E" w:rsidRPr="00A76C4D" w:rsidRDefault="0047167E" w:rsidP="00A76C4D">
      <w:pPr>
        <w:spacing w:after="0" w:line="280" w:lineRule="exact"/>
        <w:rPr>
          <w:b/>
        </w:rPr>
      </w:pPr>
    </w:p>
    <w:p w:rsidR="0047167E" w:rsidRPr="00A76C4D" w:rsidRDefault="0047167E" w:rsidP="00A76C4D">
      <w:pPr>
        <w:spacing w:after="0" w:line="280" w:lineRule="exact"/>
        <w:rPr>
          <w:b/>
        </w:rPr>
      </w:pPr>
      <w:r w:rsidRPr="00A76C4D">
        <w:rPr>
          <w:b/>
        </w:rPr>
        <w:t>5.</w:t>
      </w:r>
      <w:r w:rsidRPr="00A76C4D">
        <w:rPr>
          <w:b/>
        </w:rPr>
        <w:tab/>
        <w:t>Dates of prior committee approvals:</w:t>
      </w:r>
    </w:p>
    <w:p w:rsidR="0047167E" w:rsidRPr="00A76C4D" w:rsidRDefault="0047167E" w:rsidP="00A76C4D">
      <w:pPr>
        <w:spacing w:after="0" w:line="280" w:lineRule="exact"/>
        <w:rPr>
          <w:b/>
        </w:rPr>
      </w:pPr>
    </w:p>
    <w:p w:rsidR="0047167E" w:rsidRPr="00A76C4D" w:rsidRDefault="0047167E" w:rsidP="00A76C4D">
      <w:pPr>
        <w:spacing w:after="0"/>
      </w:pPr>
      <w:r w:rsidRPr="00A76C4D">
        <w:rPr>
          <w:b/>
        </w:rPr>
        <w:tab/>
      </w:r>
      <w:r w:rsidRPr="00A76C4D">
        <w:t xml:space="preserve">Communication Sciences and Disorders </w:t>
      </w:r>
      <w:r>
        <w:t>Department</w:t>
      </w:r>
      <w:r w:rsidRPr="00A76C4D">
        <w:tab/>
        <w:t>__</w:t>
      </w:r>
      <w:r w:rsidRPr="00A76C4D">
        <w:rPr>
          <w:u w:val="single"/>
        </w:rPr>
        <w:t>1/10/14</w:t>
      </w:r>
      <w:r w:rsidRPr="00A76C4D">
        <w:t>___</w:t>
      </w:r>
    </w:p>
    <w:p w:rsidR="0047167E" w:rsidRPr="00A76C4D" w:rsidRDefault="0047167E" w:rsidP="00A76C4D">
      <w:pPr>
        <w:spacing w:after="0"/>
      </w:pPr>
    </w:p>
    <w:p w:rsidR="0047167E" w:rsidRPr="00A76C4D" w:rsidRDefault="0047167E" w:rsidP="00A76C4D">
      <w:pPr>
        <w:spacing w:after="0"/>
      </w:pPr>
      <w:r w:rsidRPr="00A76C4D">
        <w:tab/>
        <w:t xml:space="preserve">CHHS Graduate Curriculum Committee:        </w:t>
      </w:r>
      <w:r w:rsidRPr="00A76C4D">
        <w:tab/>
      </w:r>
      <w:r w:rsidRPr="00A76C4D">
        <w:tab/>
        <w:t>__</w:t>
      </w:r>
      <w:r w:rsidRPr="00D13BC4">
        <w:rPr>
          <w:u w:val="single"/>
        </w:rPr>
        <w:t>1/27/2014</w:t>
      </w:r>
      <w:r w:rsidRPr="00A76C4D">
        <w:t>____</w:t>
      </w:r>
    </w:p>
    <w:p w:rsidR="0047167E" w:rsidRPr="00A76C4D" w:rsidRDefault="0047167E" w:rsidP="00A76C4D">
      <w:pPr>
        <w:spacing w:after="0"/>
      </w:pPr>
    </w:p>
    <w:p w:rsidR="0047167E" w:rsidRPr="00A76C4D" w:rsidRDefault="0047167E" w:rsidP="00A76C4D">
      <w:pPr>
        <w:spacing w:after="0"/>
      </w:pPr>
      <w:r>
        <w:tab/>
        <w:t>Professional Education Council</w:t>
      </w:r>
      <w:r w:rsidRPr="00A76C4D">
        <w:t xml:space="preserve">                         </w:t>
      </w:r>
      <w:r w:rsidRPr="00A76C4D">
        <w:tab/>
      </w:r>
      <w:r w:rsidRPr="00A76C4D">
        <w:tab/>
        <w:t>______________</w:t>
      </w:r>
    </w:p>
    <w:p w:rsidR="0047167E" w:rsidRPr="00A76C4D" w:rsidRDefault="0047167E" w:rsidP="00A76C4D">
      <w:pPr>
        <w:spacing w:after="0"/>
      </w:pPr>
      <w:r w:rsidRPr="00A76C4D">
        <w:tab/>
      </w:r>
    </w:p>
    <w:p w:rsidR="0047167E" w:rsidRPr="00A76C4D" w:rsidRDefault="0047167E" w:rsidP="00A76C4D">
      <w:pPr>
        <w:spacing w:after="0"/>
      </w:pPr>
      <w:r w:rsidRPr="00A76C4D">
        <w:tab/>
        <w:t>Graduate Council</w:t>
      </w:r>
      <w:r w:rsidRPr="00A76C4D">
        <w:tab/>
      </w:r>
      <w:r w:rsidRPr="00A76C4D">
        <w:tab/>
      </w:r>
      <w:r w:rsidRPr="00A76C4D">
        <w:tab/>
      </w:r>
      <w:r w:rsidRPr="00A76C4D">
        <w:tab/>
      </w:r>
      <w:r w:rsidRPr="00A76C4D">
        <w:tab/>
        <w:t>______________</w:t>
      </w:r>
      <w:r w:rsidRPr="00A76C4D">
        <w:tab/>
      </w:r>
    </w:p>
    <w:p w:rsidR="0047167E" w:rsidRPr="00A76C4D" w:rsidRDefault="0047167E" w:rsidP="00A76C4D">
      <w:pPr>
        <w:spacing w:after="0"/>
      </w:pPr>
    </w:p>
    <w:p w:rsidR="0047167E" w:rsidRPr="00A76C4D" w:rsidRDefault="0047167E" w:rsidP="00A76C4D">
      <w:pPr>
        <w:spacing w:after="0"/>
      </w:pPr>
      <w:r w:rsidRPr="00A76C4D">
        <w:tab/>
        <w:t>University Senate</w:t>
      </w:r>
      <w:r w:rsidRPr="00A76C4D">
        <w:tab/>
      </w:r>
      <w:r w:rsidRPr="00A76C4D">
        <w:tab/>
      </w:r>
      <w:r w:rsidRPr="00A76C4D">
        <w:tab/>
      </w:r>
      <w:r w:rsidRPr="00A76C4D">
        <w:tab/>
      </w:r>
      <w:r w:rsidRPr="00A76C4D">
        <w:tab/>
        <w:t>______________</w:t>
      </w:r>
    </w:p>
    <w:p w:rsidR="0047167E" w:rsidRPr="00A76C4D" w:rsidRDefault="0047167E" w:rsidP="00A76C4D">
      <w:pPr>
        <w:spacing w:after="0"/>
      </w:pPr>
      <w:r w:rsidRPr="00A76C4D">
        <w:br w:type="page"/>
      </w:r>
    </w:p>
    <w:p w:rsidR="0047167E" w:rsidRPr="00A76C4D" w:rsidRDefault="0047167E" w:rsidP="00A76C4D">
      <w:pPr>
        <w:spacing w:after="0"/>
        <w:jc w:val="right"/>
      </w:pPr>
      <w:r w:rsidRPr="00A76C4D">
        <w:lastRenderedPageBreak/>
        <w:t>January 10, 2014</w:t>
      </w:r>
    </w:p>
    <w:p w:rsidR="0047167E" w:rsidRPr="00A76C4D" w:rsidRDefault="0047167E" w:rsidP="00A76C4D">
      <w:pPr>
        <w:spacing w:after="0"/>
        <w:jc w:val="center"/>
      </w:pPr>
    </w:p>
    <w:p w:rsidR="0047167E" w:rsidRPr="00A76C4D" w:rsidRDefault="0047167E" w:rsidP="00A76C4D">
      <w:pPr>
        <w:spacing w:after="0"/>
        <w:jc w:val="center"/>
      </w:pPr>
    </w:p>
    <w:p w:rsidR="0047167E" w:rsidRPr="00A76C4D" w:rsidRDefault="0047167E" w:rsidP="00A76C4D">
      <w:pPr>
        <w:spacing w:after="0"/>
        <w:jc w:val="center"/>
        <w:rPr>
          <w:b/>
        </w:rPr>
      </w:pPr>
      <w:r w:rsidRPr="00A76C4D">
        <w:rPr>
          <w:b/>
        </w:rPr>
        <w:t>College of Health and Human Services</w:t>
      </w:r>
    </w:p>
    <w:p w:rsidR="0047167E" w:rsidRPr="00A76C4D" w:rsidRDefault="0047167E" w:rsidP="00A76C4D">
      <w:pPr>
        <w:spacing w:after="0"/>
        <w:jc w:val="center"/>
        <w:rPr>
          <w:b/>
        </w:rPr>
      </w:pPr>
      <w:r w:rsidRPr="00A76C4D">
        <w:rPr>
          <w:b/>
        </w:rPr>
        <w:t>Department of Communication</w:t>
      </w:r>
      <w:r>
        <w:rPr>
          <w:b/>
        </w:rPr>
        <w:t xml:space="preserve"> Sciences and</w:t>
      </w:r>
      <w:r w:rsidRPr="00A76C4D">
        <w:rPr>
          <w:b/>
        </w:rPr>
        <w:t xml:space="preserve"> Disorders</w:t>
      </w:r>
    </w:p>
    <w:p w:rsidR="0047167E" w:rsidRPr="00A76C4D" w:rsidRDefault="0047167E" w:rsidP="00A76C4D">
      <w:pPr>
        <w:spacing w:after="0"/>
        <w:jc w:val="center"/>
        <w:rPr>
          <w:b/>
        </w:rPr>
      </w:pPr>
      <w:r w:rsidRPr="00A76C4D">
        <w:rPr>
          <w:b/>
        </w:rPr>
        <w:t>Proposal to Create a New Course</w:t>
      </w:r>
    </w:p>
    <w:p w:rsidR="0047167E" w:rsidRPr="00A76C4D" w:rsidRDefault="0047167E" w:rsidP="00A76C4D">
      <w:pPr>
        <w:spacing w:after="0"/>
        <w:jc w:val="center"/>
        <w:rPr>
          <w:b/>
        </w:rPr>
      </w:pPr>
      <w:r w:rsidRPr="00A76C4D">
        <w:rPr>
          <w:b/>
        </w:rPr>
        <w:t>(Action Item)</w:t>
      </w:r>
    </w:p>
    <w:p w:rsidR="0047167E" w:rsidRPr="00A76C4D" w:rsidRDefault="0047167E" w:rsidP="00A76C4D">
      <w:pPr>
        <w:spacing w:after="0"/>
        <w:rPr>
          <w:b/>
        </w:rPr>
      </w:pPr>
    </w:p>
    <w:p w:rsidR="0047167E" w:rsidRPr="00A76C4D" w:rsidRDefault="0047167E" w:rsidP="00A76C4D">
      <w:pPr>
        <w:spacing w:after="0" w:line="280" w:lineRule="exact"/>
      </w:pPr>
      <w:r w:rsidRPr="00A76C4D">
        <w:t>Contact Person:  Lauren Bland, 745-8860, lauren.bland@wku.edu</w:t>
      </w:r>
    </w:p>
    <w:p w:rsidR="0047167E" w:rsidRPr="00A76C4D" w:rsidRDefault="0047167E" w:rsidP="00A76C4D">
      <w:pPr>
        <w:spacing w:after="0" w:line="280" w:lineRule="exact"/>
      </w:pPr>
    </w:p>
    <w:p w:rsidR="0047167E" w:rsidRPr="00A76C4D" w:rsidRDefault="0047167E" w:rsidP="00A76C4D">
      <w:pPr>
        <w:tabs>
          <w:tab w:val="left" w:pos="360"/>
        </w:tabs>
        <w:spacing w:after="0" w:line="280" w:lineRule="exact"/>
      </w:pPr>
      <w:r w:rsidRPr="00A76C4D">
        <w:rPr>
          <w:b/>
        </w:rPr>
        <w:t>1.</w:t>
      </w:r>
      <w:r w:rsidRPr="00A76C4D">
        <w:tab/>
      </w:r>
      <w:r w:rsidRPr="00A76C4D">
        <w:rPr>
          <w:b/>
        </w:rPr>
        <w:t>Identification of proposed course:</w:t>
      </w:r>
    </w:p>
    <w:p w:rsidR="0047167E" w:rsidRPr="00A76C4D" w:rsidRDefault="0047167E" w:rsidP="0047167E">
      <w:pPr>
        <w:numPr>
          <w:ilvl w:val="1"/>
          <w:numId w:val="13"/>
        </w:numPr>
        <w:spacing w:after="0" w:line="280" w:lineRule="exact"/>
      </w:pPr>
      <w:r w:rsidRPr="00A76C4D">
        <w:t>Course prefix and number:  SLP 596</w:t>
      </w:r>
    </w:p>
    <w:p w:rsidR="0047167E" w:rsidRPr="00A76C4D" w:rsidRDefault="0047167E" w:rsidP="0047167E">
      <w:pPr>
        <w:numPr>
          <w:ilvl w:val="1"/>
          <w:numId w:val="13"/>
        </w:numPr>
        <w:spacing w:after="0" w:line="280" w:lineRule="exact"/>
      </w:pPr>
      <w:r w:rsidRPr="00A76C4D">
        <w:t>Course title: International Speech-Language Pathology</w:t>
      </w:r>
    </w:p>
    <w:p w:rsidR="0047167E" w:rsidRPr="00A76C4D" w:rsidRDefault="0047167E" w:rsidP="0047167E">
      <w:pPr>
        <w:numPr>
          <w:ilvl w:val="1"/>
          <w:numId w:val="13"/>
        </w:numPr>
        <w:spacing w:after="0" w:line="280" w:lineRule="exact"/>
      </w:pPr>
      <w:r w:rsidRPr="00A76C4D">
        <w:t>Abbreviated course title: International SLP</w:t>
      </w:r>
    </w:p>
    <w:p w:rsidR="0047167E" w:rsidRPr="00A76C4D" w:rsidRDefault="0047167E" w:rsidP="0047167E">
      <w:pPr>
        <w:numPr>
          <w:ilvl w:val="1"/>
          <w:numId w:val="13"/>
        </w:numPr>
        <w:spacing w:after="0" w:line="280" w:lineRule="exact"/>
      </w:pPr>
      <w:r w:rsidRPr="00A76C4D">
        <w:t>Credit hours:</w:t>
      </w:r>
      <w:r w:rsidRPr="00A76C4D">
        <w:tab/>
        <w:t>3</w:t>
      </w:r>
      <w:r w:rsidRPr="00A76C4D">
        <w:tab/>
      </w:r>
      <w:r w:rsidRPr="00A76C4D">
        <w:tab/>
      </w:r>
      <w:r w:rsidRPr="00A76C4D">
        <w:tab/>
        <w:t>Variable credit  no</w:t>
      </w:r>
    </w:p>
    <w:p w:rsidR="0047167E" w:rsidRPr="00A76C4D" w:rsidRDefault="0047167E" w:rsidP="0047167E">
      <w:pPr>
        <w:numPr>
          <w:ilvl w:val="1"/>
          <w:numId w:val="13"/>
        </w:numPr>
        <w:spacing w:after="0" w:line="280" w:lineRule="exact"/>
      </w:pPr>
      <w:r w:rsidRPr="00A76C4D">
        <w:t>Grade type: Letter</w:t>
      </w:r>
    </w:p>
    <w:p w:rsidR="0047167E" w:rsidRPr="00A76C4D" w:rsidRDefault="0047167E" w:rsidP="0047167E">
      <w:pPr>
        <w:numPr>
          <w:ilvl w:val="1"/>
          <w:numId w:val="13"/>
        </w:numPr>
        <w:spacing w:after="0" w:line="280" w:lineRule="exact"/>
      </w:pPr>
      <w:r>
        <w:t>Pre</w:t>
      </w:r>
      <w:r w:rsidRPr="00A76C4D">
        <w:t xml:space="preserve">requisites: </w:t>
      </w:r>
      <w:r>
        <w:t>A</w:t>
      </w:r>
      <w:r w:rsidRPr="00A76C4D">
        <w:t>dmission to graduate program in SLP</w:t>
      </w:r>
      <w:r>
        <w:t xml:space="preserve"> and </w:t>
      </w:r>
      <w:r w:rsidRPr="00A76C4D">
        <w:t xml:space="preserve"> </w:t>
      </w:r>
      <w:r>
        <w:t>P</w:t>
      </w:r>
      <w:r w:rsidRPr="00A76C4D">
        <w:t>ermission of instructor</w:t>
      </w:r>
    </w:p>
    <w:p w:rsidR="0047167E" w:rsidRPr="00A76C4D" w:rsidRDefault="0047167E" w:rsidP="0047167E">
      <w:pPr>
        <w:numPr>
          <w:ilvl w:val="1"/>
          <w:numId w:val="13"/>
        </w:numPr>
        <w:spacing w:after="0" w:line="280" w:lineRule="exact"/>
      </w:pPr>
      <w:r w:rsidRPr="00A76C4D">
        <w:t xml:space="preserve">Course description: </w:t>
      </w:r>
      <w:r>
        <w:t>K</w:t>
      </w:r>
      <w:r w:rsidRPr="00A76C4D">
        <w:t>nowledge and understanding of how speech and language services are rendered in other countries will be gained through study abroad</w:t>
      </w:r>
      <w:r>
        <w:t>.</w:t>
      </w:r>
    </w:p>
    <w:p w:rsidR="0047167E" w:rsidRPr="00A76C4D" w:rsidRDefault="0047167E" w:rsidP="00A76C4D">
      <w:pPr>
        <w:spacing w:after="0" w:line="280" w:lineRule="exact"/>
      </w:pPr>
    </w:p>
    <w:p w:rsidR="0047167E" w:rsidRPr="00A76C4D" w:rsidRDefault="0047167E" w:rsidP="00A76C4D">
      <w:pPr>
        <w:tabs>
          <w:tab w:val="left" w:pos="450"/>
        </w:tabs>
        <w:spacing w:after="0" w:line="280" w:lineRule="exact"/>
        <w:rPr>
          <w:b/>
        </w:rPr>
      </w:pPr>
      <w:r w:rsidRPr="00A76C4D">
        <w:rPr>
          <w:b/>
        </w:rPr>
        <w:t>2.</w:t>
      </w:r>
      <w:r w:rsidRPr="00A76C4D">
        <w:rPr>
          <w:b/>
        </w:rPr>
        <w:tab/>
        <w:t>Rationale:</w:t>
      </w:r>
    </w:p>
    <w:p w:rsidR="0047167E" w:rsidRPr="00A76C4D" w:rsidRDefault="0047167E" w:rsidP="0047167E">
      <w:pPr>
        <w:numPr>
          <w:ilvl w:val="1"/>
          <w:numId w:val="8"/>
        </w:numPr>
        <w:spacing w:after="0" w:line="280" w:lineRule="exact"/>
      </w:pPr>
      <w:r w:rsidRPr="00A76C4D">
        <w:t xml:space="preserve">Reason for developing the proposed course: CD 496G International </w:t>
      </w:r>
      <w:proofErr w:type="gramStart"/>
      <w:r w:rsidRPr="00A76C4D">
        <w:t>Speech-</w:t>
      </w:r>
      <w:proofErr w:type="gramEnd"/>
      <w:r w:rsidRPr="00A76C4D">
        <w:t xml:space="preserve">Language Pathology has been a popular course since its inception several years ago.  The department wishes to continue to give students that opportunity to learn through a study abroad graduate course.  </w:t>
      </w:r>
    </w:p>
    <w:p w:rsidR="0047167E" w:rsidRPr="00A76C4D" w:rsidRDefault="0047167E" w:rsidP="0047167E">
      <w:pPr>
        <w:numPr>
          <w:ilvl w:val="1"/>
          <w:numId w:val="8"/>
        </w:numPr>
        <w:spacing w:after="0" w:line="280" w:lineRule="exact"/>
      </w:pPr>
      <w:r w:rsidRPr="00A76C4D">
        <w:t>Projected enrollment in the proposed course: 5, based on the number of students who have enrolled in CD 496G in previous years</w:t>
      </w:r>
    </w:p>
    <w:p w:rsidR="0047167E" w:rsidRPr="00A76C4D" w:rsidRDefault="0047167E" w:rsidP="0047167E">
      <w:pPr>
        <w:numPr>
          <w:ilvl w:val="1"/>
          <w:numId w:val="8"/>
        </w:numPr>
        <w:spacing w:after="0" w:line="280" w:lineRule="exact"/>
      </w:pPr>
      <w:r w:rsidRPr="00A76C4D">
        <w:t>Relationship of the proposed course to courses now offered by the department: It is the same as CD 496G which is being deleted.</w:t>
      </w:r>
    </w:p>
    <w:p w:rsidR="0047167E" w:rsidRPr="00A76C4D" w:rsidRDefault="0047167E" w:rsidP="0047167E">
      <w:pPr>
        <w:numPr>
          <w:ilvl w:val="1"/>
          <w:numId w:val="8"/>
        </w:numPr>
        <w:spacing w:after="0" w:line="280" w:lineRule="exact"/>
      </w:pPr>
      <w:r w:rsidRPr="00A76C4D">
        <w:t>Relationship of the proposed course to courses offered in other departments: Numerous courses offer study abroad opportunities throughout the university</w:t>
      </w:r>
    </w:p>
    <w:p w:rsidR="0047167E" w:rsidRPr="00A76C4D" w:rsidRDefault="0047167E" w:rsidP="0047167E">
      <w:pPr>
        <w:numPr>
          <w:ilvl w:val="1"/>
          <w:numId w:val="8"/>
        </w:numPr>
        <w:spacing w:after="0" w:line="280" w:lineRule="exact"/>
      </w:pPr>
      <w:r w:rsidRPr="00A76C4D">
        <w:t>Relationship of the proposed course to courses offered in other institutions: A review of courses at benchmark and state institutions showed no Study Abroad courses in speech-language pathology.</w:t>
      </w:r>
    </w:p>
    <w:p w:rsidR="0047167E" w:rsidRPr="00A76C4D" w:rsidRDefault="0047167E" w:rsidP="00A76C4D">
      <w:pPr>
        <w:spacing w:after="0" w:line="280" w:lineRule="exact"/>
        <w:rPr>
          <w:b/>
        </w:rPr>
      </w:pPr>
    </w:p>
    <w:p w:rsidR="0047167E" w:rsidRPr="00A76C4D" w:rsidRDefault="0047167E" w:rsidP="00A76C4D">
      <w:pPr>
        <w:tabs>
          <w:tab w:val="left" w:pos="450"/>
        </w:tabs>
        <w:spacing w:after="0" w:line="280" w:lineRule="exact"/>
        <w:rPr>
          <w:b/>
        </w:rPr>
      </w:pPr>
      <w:r w:rsidRPr="00A76C4D">
        <w:rPr>
          <w:b/>
        </w:rPr>
        <w:t>3.</w:t>
      </w:r>
      <w:r w:rsidRPr="00A76C4D">
        <w:rPr>
          <w:b/>
        </w:rPr>
        <w:tab/>
        <w:t>Discussion of proposed course:</w:t>
      </w:r>
    </w:p>
    <w:p w:rsidR="0047167E" w:rsidRPr="00A76C4D" w:rsidRDefault="0047167E" w:rsidP="0047167E">
      <w:pPr>
        <w:numPr>
          <w:ilvl w:val="1"/>
          <w:numId w:val="9"/>
        </w:numPr>
        <w:spacing w:after="0" w:line="280" w:lineRule="exact"/>
      </w:pPr>
      <w:r w:rsidRPr="00A76C4D">
        <w:t>Schedule type:  A</w:t>
      </w:r>
    </w:p>
    <w:p w:rsidR="0047167E" w:rsidRPr="00A76C4D" w:rsidRDefault="0047167E" w:rsidP="0047167E">
      <w:pPr>
        <w:numPr>
          <w:ilvl w:val="1"/>
          <w:numId w:val="9"/>
        </w:numPr>
        <w:spacing w:after="0" w:line="240" w:lineRule="auto"/>
      </w:pPr>
      <w:r w:rsidRPr="00A76C4D">
        <w:t>Learning Outcomes:</w:t>
      </w:r>
      <w:r w:rsidRPr="00A76C4D">
        <w:rPr>
          <w:bCs/>
          <w:color w:val="000000"/>
          <w:spacing w:val="-2"/>
        </w:rPr>
        <w:t xml:space="preserve"> Upon completion of the course, the student will:</w:t>
      </w:r>
    </w:p>
    <w:p w:rsidR="0047167E" w:rsidRPr="00A76C4D" w:rsidRDefault="0047167E" w:rsidP="0047167E">
      <w:pPr>
        <w:pStyle w:val="ListParagraph"/>
        <w:widowControl/>
        <w:numPr>
          <w:ilvl w:val="0"/>
          <w:numId w:val="14"/>
        </w:numPr>
        <w:autoSpaceDE/>
        <w:autoSpaceDN/>
        <w:adjustRightInd/>
      </w:pPr>
      <w:r w:rsidRPr="00A76C4D">
        <w:t xml:space="preserve"> </w:t>
      </w:r>
      <w:r>
        <w:t xml:space="preserve">Examine and assess </w:t>
      </w:r>
      <w:r w:rsidRPr="00A76C4D">
        <w:t>approaches to speech services in other countries</w:t>
      </w:r>
      <w:r w:rsidRPr="00A76C4D">
        <w:tab/>
      </w:r>
    </w:p>
    <w:p w:rsidR="0047167E" w:rsidRPr="00A76C4D" w:rsidRDefault="0047167E" w:rsidP="00222CCC">
      <w:pPr>
        <w:spacing w:after="0" w:line="240" w:lineRule="auto"/>
        <w:ind w:left="2160"/>
      </w:pPr>
      <w:r>
        <w:t>Compare and contrast</w:t>
      </w:r>
      <w:r w:rsidRPr="00A76C4D">
        <w:t xml:space="preserve"> the difference between educational and health care systems in other countries compared with the U.S</w:t>
      </w:r>
    </w:p>
    <w:p w:rsidR="0047167E" w:rsidRDefault="0047167E" w:rsidP="0047167E">
      <w:pPr>
        <w:pStyle w:val="ListParagraph"/>
        <w:widowControl/>
        <w:numPr>
          <w:ilvl w:val="1"/>
          <w:numId w:val="9"/>
        </w:numPr>
        <w:autoSpaceDE/>
        <w:autoSpaceDN/>
        <w:adjustRightInd/>
      </w:pPr>
      <w:r w:rsidRPr="00A76C4D">
        <w:t xml:space="preserve">Content outline: </w:t>
      </w:r>
    </w:p>
    <w:p w:rsidR="0047167E" w:rsidRPr="00A76C4D" w:rsidRDefault="0047167E" w:rsidP="0047167E">
      <w:pPr>
        <w:pStyle w:val="ListParagraph"/>
        <w:widowControl/>
        <w:numPr>
          <w:ilvl w:val="0"/>
          <w:numId w:val="14"/>
        </w:numPr>
        <w:autoSpaceDE/>
        <w:autoSpaceDN/>
        <w:adjustRightInd/>
      </w:pPr>
      <w:r w:rsidRPr="00A76C4D">
        <w:t>Students will travel to different countries and learn about the professional standards for educational</w:t>
      </w:r>
      <w:r>
        <w:t xml:space="preserve"> preparation</w:t>
      </w:r>
      <w:r w:rsidRPr="00A76C4D">
        <w:t xml:space="preserve"> and health care coverage for speech-language pathology services.</w:t>
      </w:r>
    </w:p>
    <w:p w:rsidR="0047167E" w:rsidRPr="00A76C4D" w:rsidRDefault="0047167E" w:rsidP="0047167E">
      <w:pPr>
        <w:numPr>
          <w:ilvl w:val="1"/>
          <w:numId w:val="9"/>
        </w:numPr>
        <w:spacing w:after="0" w:line="280" w:lineRule="exact"/>
      </w:pPr>
      <w:r w:rsidRPr="00A76C4D">
        <w:lastRenderedPageBreak/>
        <w:t xml:space="preserve">Student expectations and requirements: </w:t>
      </w:r>
      <w:r>
        <w:t>R</w:t>
      </w:r>
      <w:r w:rsidRPr="00A76C4D">
        <w:t>eflective essays; research prior to and following the trip; article summaries</w:t>
      </w:r>
    </w:p>
    <w:p w:rsidR="0047167E" w:rsidRPr="00A76C4D" w:rsidRDefault="0047167E" w:rsidP="0047167E">
      <w:pPr>
        <w:numPr>
          <w:ilvl w:val="1"/>
          <w:numId w:val="9"/>
        </w:numPr>
        <w:spacing w:after="0" w:line="280" w:lineRule="exact"/>
      </w:pPr>
      <w:r w:rsidRPr="00A76C4D">
        <w:t xml:space="preserve">Tentative texts and course materials:  </w:t>
      </w:r>
      <w:r>
        <w:t>T</w:t>
      </w:r>
      <w:r w:rsidRPr="00A76C4D">
        <w:t>o be determined before each course</w:t>
      </w:r>
    </w:p>
    <w:p w:rsidR="0047167E" w:rsidRPr="00A76C4D" w:rsidRDefault="0047167E" w:rsidP="00A76C4D">
      <w:pPr>
        <w:spacing w:after="0" w:line="280" w:lineRule="exact"/>
        <w:ind w:left="1440"/>
      </w:pPr>
    </w:p>
    <w:p w:rsidR="0047167E" w:rsidRPr="00A76C4D" w:rsidRDefault="0047167E" w:rsidP="00A76C4D">
      <w:pPr>
        <w:tabs>
          <w:tab w:val="left" w:pos="450"/>
        </w:tabs>
        <w:spacing w:after="0" w:line="280" w:lineRule="exact"/>
        <w:rPr>
          <w:b/>
        </w:rPr>
      </w:pPr>
      <w:r w:rsidRPr="00A76C4D">
        <w:rPr>
          <w:b/>
        </w:rPr>
        <w:t>4.</w:t>
      </w:r>
      <w:r w:rsidRPr="00A76C4D">
        <w:rPr>
          <w:b/>
        </w:rPr>
        <w:tab/>
        <w:t>Resources:</w:t>
      </w:r>
    </w:p>
    <w:p w:rsidR="0047167E" w:rsidRPr="00A76C4D" w:rsidRDefault="0047167E" w:rsidP="0047167E">
      <w:pPr>
        <w:numPr>
          <w:ilvl w:val="1"/>
          <w:numId w:val="10"/>
        </w:numPr>
        <w:spacing w:after="0" w:line="280" w:lineRule="exact"/>
      </w:pPr>
      <w:r w:rsidRPr="00A76C4D">
        <w:t xml:space="preserve">Library resources: </w:t>
      </w:r>
      <w:r>
        <w:t>A</w:t>
      </w:r>
      <w:r w:rsidRPr="00A76C4D">
        <w:t>dequate</w:t>
      </w:r>
    </w:p>
    <w:p w:rsidR="0047167E" w:rsidRPr="00A76C4D" w:rsidRDefault="0047167E" w:rsidP="0047167E">
      <w:pPr>
        <w:numPr>
          <w:ilvl w:val="1"/>
          <w:numId w:val="10"/>
        </w:numPr>
        <w:spacing w:after="0" w:line="280" w:lineRule="exact"/>
      </w:pPr>
      <w:r w:rsidRPr="00A76C4D">
        <w:t xml:space="preserve">Computer resources: </w:t>
      </w:r>
      <w:r>
        <w:t>A</w:t>
      </w:r>
      <w:r w:rsidRPr="00A76C4D">
        <w:t>dequate</w:t>
      </w:r>
    </w:p>
    <w:p w:rsidR="0047167E" w:rsidRPr="00A76C4D" w:rsidRDefault="0047167E" w:rsidP="00A76C4D">
      <w:pPr>
        <w:spacing w:after="0" w:line="280" w:lineRule="exact"/>
        <w:rPr>
          <w:b/>
        </w:rPr>
      </w:pPr>
    </w:p>
    <w:p w:rsidR="0047167E" w:rsidRPr="00A76C4D" w:rsidRDefault="0047167E" w:rsidP="00A76C4D">
      <w:pPr>
        <w:tabs>
          <w:tab w:val="left" w:pos="450"/>
        </w:tabs>
        <w:spacing w:after="0" w:line="280" w:lineRule="exact"/>
        <w:rPr>
          <w:b/>
        </w:rPr>
      </w:pPr>
      <w:r w:rsidRPr="00A76C4D">
        <w:rPr>
          <w:b/>
        </w:rPr>
        <w:t>5.</w:t>
      </w:r>
      <w:r w:rsidRPr="00A76C4D">
        <w:rPr>
          <w:b/>
        </w:rPr>
        <w:tab/>
        <w:t>Budget implications:</w:t>
      </w:r>
    </w:p>
    <w:p w:rsidR="0047167E" w:rsidRPr="00A76C4D" w:rsidRDefault="0047167E" w:rsidP="0047167E">
      <w:pPr>
        <w:numPr>
          <w:ilvl w:val="1"/>
          <w:numId w:val="11"/>
        </w:numPr>
        <w:spacing w:after="0" w:line="280" w:lineRule="exact"/>
      </w:pPr>
      <w:r w:rsidRPr="00A76C4D">
        <w:t xml:space="preserve">Proposed method of staffing: </w:t>
      </w:r>
      <w:r>
        <w:t>C</w:t>
      </w:r>
      <w:r w:rsidRPr="00A76C4D">
        <w:t>urrent staffing; the faculty members who teach CD 496G will teach SLP 596</w:t>
      </w:r>
    </w:p>
    <w:p w:rsidR="0047167E" w:rsidRPr="00A76C4D" w:rsidRDefault="0047167E" w:rsidP="0047167E">
      <w:pPr>
        <w:numPr>
          <w:ilvl w:val="1"/>
          <w:numId w:val="11"/>
        </w:numPr>
        <w:spacing w:after="0" w:line="280" w:lineRule="exact"/>
      </w:pPr>
      <w:r w:rsidRPr="00A76C4D">
        <w:t xml:space="preserve">Special equipment needed: </w:t>
      </w:r>
      <w:r>
        <w:t>N</w:t>
      </w:r>
      <w:r w:rsidRPr="00A76C4D">
        <w:t>one</w:t>
      </w:r>
    </w:p>
    <w:p w:rsidR="0047167E" w:rsidRPr="00A76C4D" w:rsidRDefault="0047167E" w:rsidP="0047167E">
      <w:pPr>
        <w:numPr>
          <w:ilvl w:val="1"/>
          <w:numId w:val="11"/>
        </w:numPr>
        <w:spacing w:after="0" w:line="280" w:lineRule="exact"/>
      </w:pPr>
      <w:r w:rsidRPr="00A76C4D">
        <w:t>Expendable materials needed:</w:t>
      </w:r>
      <w:r>
        <w:t xml:space="preserve"> N</w:t>
      </w:r>
      <w:r w:rsidRPr="00A76C4D">
        <w:t>one</w:t>
      </w:r>
    </w:p>
    <w:p w:rsidR="0047167E" w:rsidRPr="00A76C4D" w:rsidRDefault="0047167E" w:rsidP="0047167E">
      <w:pPr>
        <w:numPr>
          <w:ilvl w:val="1"/>
          <w:numId w:val="11"/>
        </w:numPr>
        <w:spacing w:after="0" w:line="280" w:lineRule="exact"/>
      </w:pPr>
      <w:r w:rsidRPr="00A76C4D">
        <w:t xml:space="preserve">Laboratory materials needed: </w:t>
      </w:r>
      <w:r>
        <w:t>N</w:t>
      </w:r>
      <w:r w:rsidRPr="00A76C4D">
        <w:t>one</w:t>
      </w:r>
    </w:p>
    <w:p w:rsidR="0047167E" w:rsidRPr="00A76C4D" w:rsidRDefault="0047167E" w:rsidP="00A76C4D">
      <w:pPr>
        <w:spacing w:after="0" w:line="280" w:lineRule="exact"/>
      </w:pPr>
    </w:p>
    <w:p w:rsidR="0047167E" w:rsidRPr="00A76C4D" w:rsidRDefault="0047167E" w:rsidP="00A76C4D">
      <w:pPr>
        <w:tabs>
          <w:tab w:val="left" w:pos="450"/>
        </w:tabs>
        <w:spacing w:after="0" w:line="280" w:lineRule="exact"/>
        <w:contextualSpacing/>
        <w:rPr>
          <w:b/>
        </w:rPr>
      </w:pPr>
      <w:r w:rsidRPr="00A76C4D">
        <w:rPr>
          <w:b/>
        </w:rPr>
        <w:t>6.</w:t>
      </w:r>
      <w:r w:rsidRPr="00A76C4D">
        <w:rPr>
          <w:b/>
        </w:rPr>
        <w:tab/>
        <w:t xml:space="preserve">Proposed term for implementation: </w:t>
      </w:r>
      <w:r w:rsidRPr="00357EA3">
        <w:t>Fall 2014</w:t>
      </w:r>
    </w:p>
    <w:p w:rsidR="0047167E" w:rsidRPr="00A76C4D" w:rsidRDefault="0047167E" w:rsidP="00A76C4D">
      <w:pPr>
        <w:spacing w:after="0" w:line="280" w:lineRule="exact"/>
        <w:rPr>
          <w:b/>
        </w:rPr>
      </w:pPr>
    </w:p>
    <w:p w:rsidR="0047167E" w:rsidRPr="00A76C4D" w:rsidRDefault="0047167E" w:rsidP="00A76C4D">
      <w:pPr>
        <w:tabs>
          <w:tab w:val="left" w:pos="360"/>
        </w:tabs>
        <w:spacing w:after="0" w:line="280" w:lineRule="exact"/>
        <w:rPr>
          <w:b/>
        </w:rPr>
      </w:pPr>
      <w:r w:rsidRPr="00A76C4D">
        <w:rPr>
          <w:b/>
        </w:rPr>
        <w:t>7.</w:t>
      </w:r>
      <w:r w:rsidRPr="00A76C4D">
        <w:rPr>
          <w:b/>
        </w:rPr>
        <w:tab/>
        <w:t>Dates of prior committee approvals:</w:t>
      </w:r>
    </w:p>
    <w:p w:rsidR="0047167E" w:rsidRPr="00A76C4D" w:rsidRDefault="0047167E" w:rsidP="00A76C4D">
      <w:pPr>
        <w:spacing w:after="0"/>
        <w:rPr>
          <w:b/>
        </w:rPr>
      </w:pPr>
    </w:p>
    <w:p w:rsidR="0047167E" w:rsidRPr="00A76C4D" w:rsidRDefault="0047167E" w:rsidP="00A76C4D">
      <w:pPr>
        <w:spacing w:after="0"/>
      </w:pPr>
      <w:r w:rsidRPr="00A76C4D">
        <w:rPr>
          <w:b/>
        </w:rPr>
        <w:tab/>
      </w:r>
      <w:r w:rsidRPr="00A76C4D">
        <w:t xml:space="preserve">Communication Sciences and Disorders </w:t>
      </w:r>
      <w:r>
        <w:t>Department</w:t>
      </w:r>
      <w:r w:rsidRPr="00A76C4D">
        <w:tab/>
        <w:t>__</w:t>
      </w:r>
      <w:r w:rsidRPr="00357EA3">
        <w:rPr>
          <w:u w:val="single"/>
        </w:rPr>
        <w:t>1/10/2014</w:t>
      </w:r>
      <w:r>
        <w:t>___</w:t>
      </w:r>
    </w:p>
    <w:p w:rsidR="0047167E" w:rsidRPr="00A76C4D" w:rsidRDefault="0047167E" w:rsidP="00A76C4D">
      <w:pPr>
        <w:spacing w:after="0"/>
      </w:pPr>
    </w:p>
    <w:p w:rsidR="0047167E" w:rsidRPr="00A76C4D" w:rsidRDefault="0047167E" w:rsidP="00A76C4D">
      <w:pPr>
        <w:spacing w:after="0"/>
      </w:pPr>
      <w:r w:rsidRPr="00A76C4D">
        <w:tab/>
        <w:t>CHH</w:t>
      </w:r>
      <w:r>
        <w:t>S Graduate Curriculum Committee</w:t>
      </w:r>
      <w:r w:rsidRPr="00A76C4D">
        <w:t xml:space="preserve">        </w:t>
      </w:r>
      <w:r w:rsidRPr="00A76C4D">
        <w:tab/>
      </w:r>
      <w:r w:rsidRPr="00A76C4D">
        <w:tab/>
        <w:t>__</w:t>
      </w:r>
      <w:r w:rsidRPr="00D13BC4">
        <w:rPr>
          <w:u w:val="single"/>
        </w:rPr>
        <w:t>1/27/2014</w:t>
      </w:r>
      <w:r w:rsidRPr="00A76C4D">
        <w:t>____</w:t>
      </w:r>
    </w:p>
    <w:p w:rsidR="0047167E" w:rsidRPr="00A76C4D" w:rsidRDefault="0047167E" w:rsidP="00A76C4D">
      <w:pPr>
        <w:spacing w:after="0"/>
      </w:pPr>
    </w:p>
    <w:p w:rsidR="0047167E" w:rsidRPr="00A76C4D" w:rsidRDefault="0047167E" w:rsidP="00A76C4D">
      <w:pPr>
        <w:spacing w:after="0"/>
      </w:pPr>
      <w:r>
        <w:tab/>
        <w:t>Professional Education Council</w:t>
      </w:r>
      <w:r w:rsidRPr="00A76C4D">
        <w:t xml:space="preserve">                         </w:t>
      </w:r>
      <w:r w:rsidRPr="00A76C4D">
        <w:tab/>
      </w:r>
      <w:r w:rsidRPr="00A76C4D">
        <w:tab/>
        <w:t>______________</w:t>
      </w:r>
    </w:p>
    <w:p w:rsidR="0047167E" w:rsidRPr="00A76C4D" w:rsidRDefault="0047167E" w:rsidP="00A76C4D">
      <w:pPr>
        <w:spacing w:after="0"/>
      </w:pPr>
      <w:r w:rsidRPr="00A76C4D">
        <w:tab/>
      </w:r>
    </w:p>
    <w:p w:rsidR="0047167E" w:rsidRPr="00A76C4D" w:rsidRDefault="0047167E" w:rsidP="00A76C4D">
      <w:pPr>
        <w:spacing w:after="0"/>
      </w:pPr>
      <w:r w:rsidRPr="00A76C4D">
        <w:tab/>
        <w:t>Graduate Council</w:t>
      </w:r>
      <w:r w:rsidRPr="00A76C4D">
        <w:tab/>
      </w:r>
      <w:r w:rsidRPr="00A76C4D">
        <w:tab/>
      </w:r>
      <w:r w:rsidRPr="00A76C4D">
        <w:tab/>
      </w:r>
      <w:r w:rsidRPr="00A76C4D">
        <w:tab/>
      </w:r>
      <w:r w:rsidRPr="00A76C4D">
        <w:tab/>
        <w:t>______________</w:t>
      </w:r>
      <w:r w:rsidRPr="00A76C4D">
        <w:tab/>
      </w:r>
    </w:p>
    <w:p w:rsidR="0047167E" w:rsidRPr="00A76C4D" w:rsidRDefault="0047167E" w:rsidP="00A76C4D">
      <w:pPr>
        <w:spacing w:after="0"/>
      </w:pPr>
    </w:p>
    <w:p w:rsidR="0047167E" w:rsidRPr="00A76C4D" w:rsidRDefault="0047167E" w:rsidP="00A76C4D">
      <w:pPr>
        <w:spacing w:after="0"/>
      </w:pPr>
      <w:r w:rsidRPr="00A76C4D">
        <w:tab/>
        <w:t>University Senate</w:t>
      </w:r>
      <w:r w:rsidRPr="00A76C4D">
        <w:tab/>
      </w:r>
      <w:r w:rsidRPr="00A76C4D">
        <w:tab/>
      </w:r>
      <w:r w:rsidRPr="00A76C4D">
        <w:tab/>
      </w:r>
      <w:r w:rsidRPr="00A76C4D">
        <w:tab/>
      </w:r>
      <w:r w:rsidRPr="00A76C4D">
        <w:tab/>
        <w:t>______________</w:t>
      </w:r>
    </w:p>
    <w:p w:rsidR="0047167E" w:rsidRPr="00A76C4D" w:rsidRDefault="0047167E" w:rsidP="00A76C4D">
      <w:pPr>
        <w:spacing w:after="0"/>
      </w:pPr>
    </w:p>
    <w:p w:rsidR="0047167E" w:rsidRPr="00A76C4D" w:rsidRDefault="0047167E" w:rsidP="00A76C4D">
      <w:pPr>
        <w:spacing w:after="0"/>
        <w:rPr>
          <w:b/>
          <w:u w:val="single"/>
        </w:rPr>
      </w:pPr>
      <w:r w:rsidRPr="00A76C4D">
        <w:rPr>
          <w:b/>
        </w:rPr>
        <w:t>Attachment:  Bibliography, Library Resources Form</w:t>
      </w:r>
      <w:r w:rsidRPr="00A76C4D">
        <w:t xml:space="preserve">, </w:t>
      </w:r>
      <w:r w:rsidRPr="00A76C4D">
        <w:rPr>
          <w:b/>
        </w:rPr>
        <w:t>Course Inventory Form</w:t>
      </w:r>
    </w:p>
    <w:p w:rsidR="0047167E" w:rsidRPr="00A76C4D" w:rsidRDefault="0047167E" w:rsidP="00A76C4D">
      <w:pPr>
        <w:spacing w:after="0"/>
        <w:rPr>
          <w:b/>
          <w:u w:val="single"/>
        </w:rPr>
      </w:pPr>
      <w:r w:rsidRPr="00A76C4D">
        <w:rPr>
          <w:b/>
          <w:u w:val="single"/>
        </w:rPr>
        <w:br w:type="page"/>
      </w:r>
    </w:p>
    <w:p w:rsidR="0047167E" w:rsidRPr="00850DCA" w:rsidRDefault="0047167E" w:rsidP="00850DCA">
      <w:pPr>
        <w:spacing w:after="0"/>
        <w:ind w:left="5760"/>
      </w:pPr>
      <w:r w:rsidRPr="00850DCA">
        <w:lastRenderedPageBreak/>
        <w:t xml:space="preserve">           Proposal Date: 1/27/14</w:t>
      </w:r>
    </w:p>
    <w:p w:rsidR="0047167E" w:rsidRPr="00850DCA" w:rsidRDefault="0047167E" w:rsidP="00850DCA">
      <w:pPr>
        <w:spacing w:after="0"/>
        <w:jc w:val="center"/>
      </w:pPr>
    </w:p>
    <w:p w:rsidR="0047167E" w:rsidRPr="00850DCA" w:rsidRDefault="0047167E" w:rsidP="00850DCA">
      <w:pPr>
        <w:spacing w:after="0"/>
        <w:jc w:val="center"/>
        <w:rPr>
          <w:b/>
        </w:rPr>
      </w:pPr>
      <w:r w:rsidRPr="00850DCA">
        <w:rPr>
          <w:b/>
        </w:rPr>
        <w:t>College of Health and Human Services</w:t>
      </w:r>
    </w:p>
    <w:p w:rsidR="0047167E" w:rsidRPr="00850DCA" w:rsidRDefault="0047167E" w:rsidP="00850DCA">
      <w:pPr>
        <w:spacing w:after="0"/>
        <w:jc w:val="center"/>
        <w:rPr>
          <w:b/>
        </w:rPr>
      </w:pPr>
      <w:r w:rsidRPr="00850DCA">
        <w:rPr>
          <w:b/>
        </w:rPr>
        <w:t>Department of Communication Sciences and Disorders</w:t>
      </w:r>
    </w:p>
    <w:p w:rsidR="0047167E" w:rsidRPr="00850DCA" w:rsidRDefault="0047167E" w:rsidP="00850DCA">
      <w:pPr>
        <w:spacing w:after="0"/>
        <w:jc w:val="center"/>
        <w:rPr>
          <w:b/>
        </w:rPr>
      </w:pPr>
      <w:r w:rsidRPr="00850DCA">
        <w:rPr>
          <w:b/>
        </w:rPr>
        <w:t>Proposal to Create a New Course</w:t>
      </w:r>
    </w:p>
    <w:p w:rsidR="0047167E" w:rsidRPr="00850DCA" w:rsidRDefault="0047167E" w:rsidP="00850DCA">
      <w:pPr>
        <w:spacing w:after="0"/>
        <w:jc w:val="center"/>
        <w:rPr>
          <w:b/>
        </w:rPr>
      </w:pPr>
      <w:r w:rsidRPr="00850DCA">
        <w:rPr>
          <w:b/>
        </w:rPr>
        <w:t>(Action Item)</w:t>
      </w:r>
    </w:p>
    <w:p w:rsidR="0047167E" w:rsidRPr="00850DCA" w:rsidRDefault="0047167E" w:rsidP="00850DCA">
      <w:pPr>
        <w:spacing w:after="0"/>
        <w:rPr>
          <w:b/>
        </w:rPr>
      </w:pPr>
    </w:p>
    <w:p w:rsidR="0047167E" w:rsidRPr="00850DCA" w:rsidRDefault="0047167E" w:rsidP="00850DCA">
      <w:pPr>
        <w:spacing w:after="0" w:line="280" w:lineRule="exact"/>
      </w:pPr>
      <w:r w:rsidRPr="00850DCA">
        <w:t>Cont</w:t>
      </w:r>
      <w:r>
        <w:t>act Person:  Janice Carter Smith,</w:t>
      </w:r>
      <w:r w:rsidRPr="00850DCA">
        <w:t xml:space="preserve"> </w:t>
      </w:r>
      <w:r w:rsidRPr="00222CCC">
        <w:t>Janice.smith@wku.edu</w:t>
      </w:r>
      <w:r w:rsidRPr="00222CCC">
        <w:rPr>
          <w:rStyle w:val="Hyperlink"/>
        </w:rPr>
        <w:t xml:space="preserve">, </w:t>
      </w:r>
      <w:r w:rsidRPr="00850DCA">
        <w:t>270-745-5875</w:t>
      </w:r>
    </w:p>
    <w:p w:rsidR="0047167E" w:rsidRPr="00850DCA" w:rsidRDefault="0047167E" w:rsidP="00850DCA">
      <w:pPr>
        <w:tabs>
          <w:tab w:val="left" w:pos="2160"/>
        </w:tabs>
        <w:spacing w:after="0" w:line="280" w:lineRule="exact"/>
      </w:pPr>
      <w:r w:rsidRPr="00850DCA">
        <w:tab/>
      </w:r>
    </w:p>
    <w:p w:rsidR="0047167E" w:rsidRPr="00850DCA" w:rsidRDefault="0047167E" w:rsidP="00850DCA">
      <w:pPr>
        <w:tabs>
          <w:tab w:val="left" w:pos="360"/>
        </w:tabs>
        <w:spacing w:after="0" w:line="280" w:lineRule="exact"/>
      </w:pPr>
      <w:r w:rsidRPr="00850DCA">
        <w:rPr>
          <w:b/>
        </w:rPr>
        <w:t>1.</w:t>
      </w:r>
      <w:r w:rsidRPr="00850DCA">
        <w:tab/>
      </w:r>
      <w:r w:rsidRPr="00850DCA">
        <w:rPr>
          <w:b/>
        </w:rPr>
        <w:t>Identification of proposed course:</w:t>
      </w:r>
    </w:p>
    <w:p w:rsidR="0047167E" w:rsidRPr="00850DCA" w:rsidRDefault="0047167E" w:rsidP="0047167E">
      <w:pPr>
        <w:numPr>
          <w:ilvl w:val="1"/>
          <w:numId w:val="15"/>
        </w:numPr>
        <w:spacing w:after="0" w:line="280" w:lineRule="exact"/>
      </w:pPr>
      <w:r>
        <w:t>Course prefix</w:t>
      </w:r>
      <w:r w:rsidRPr="00850DCA">
        <w:t xml:space="preserve"> and number:  SLP 599</w:t>
      </w:r>
    </w:p>
    <w:p w:rsidR="0047167E" w:rsidRPr="00850DCA" w:rsidRDefault="0047167E" w:rsidP="0047167E">
      <w:pPr>
        <w:numPr>
          <w:ilvl w:val="1"/>
          <w:numId w:val="15"/>
        </w:numPr>
        <w:spacing w:after="0" w:line="280" w:lineRule="exact"/>
      </w:pPr>
      <w:r w:rsidRPr="00850DCA">
        <w:t xml:space="preserve">Course title: Thesis Research and Writing </w:t>
      </w:r>
    </w:p>
    <w:p w:rsidR="0047167E" w:rsidRPr="00850DCA" w:rsidRDefault="0047167E" w:rsidP="0047167E">
      <w:pPr>
        <w:numPr>
          <w:ilvl w:val="1"/>
          <w:numId w:val="15"/>
        </w:numPr>
        <w:spacing w:after="0" w:line="280" w:lineRule="exact"/>
      </w:pPr>
      <w:r w:rsidRPr="00850DCA">
        <w:t>Abbreviated course title: Thesis Research and Writing</w:t>
      </w:r>
    </w:p>
    <w:p w:rsidR="0047167E" w:rsidRPr="00850DCA" w:rsidRDefault="0047167E" w:rsidP="0047167E">
      <w:pPr>
        <w:numPr>
          <w:ilvl w:val="1"/>
          <w:numId w:val="15"/>
        </w:numPr>
        <w:spacing w:after="0" w:line="280" w:lineRule="exact"/>
      </w:pPr>
      <w:r w:rsidRPr="00850DCA">
        <w:t>Credit hours: 3 hours; repeatable for the required total of 6 hours</w:t>
      </w:r>
      <w:r w:rsidRPr="00850DCA">
        <w:tab/>
      </w:r>
      <w:r w:rsidRPr="00850DCA">
        <w:tab/>
      </w:r>
      <w:r w:rsidRPr="00850DCA">
        <w:tab/>
      </w:r>
    </w:p>
    <w:p w:rsidR="0047167E" w:rsidRPr="00850DCA" w:rsidRDefault="0047167E" w:rsidP="0047167E">
      <w:pPr>
        <w:numPr>
          <w:ilvl w:val="1"/>
          <w:numId w:val="15"/>
        </w:numPr>
        <w:spacing w:after="0" w:line="280" w:lineRule="exact"/>
      </w:pPr>
      <w:r w:rsidRPr="00850DCA">
        <w:t xml:space="preserve">Grade type: Pass/Fail </w:t>
      </w:r>
    </w:p>
    <w:p w:rsidR="0047167E" w:rsidRPr="00850DCA" w:rsidRDefault="0047167E" w:rsidP="0047167E">
      <w:pPr>
        <w:numPr>
          <w:ilvl w:val="1"/>
          <w:numId w:val="15"/>
        </w:numPr>
        <w:spacing w:after="0" w:line="280" w:lineRule="exact"/>
      </w:pPr>
      <w:r>
        <w:t>Prerequisites</w:t>
      </w:r>
      <w:r w:rsidRPr="00850DCA">
        <w:t>: SLP 500, Admission into the program and permission of the instructor.</w:t>
      </w:r>
    </w:p>
    <w:p w:rsidR="0047167E" w:rsidRPr="00850DCA" w:rsidRDefault="0047167E" w:rsidP="0047167E">
      <w:pPr>
        <w:numPr>
          <w:ilvl w:val="1"/>
          <w:numId w:val="15"/>
        </w:numPr>
        <w:spacing w:after="0" w:line="280" w:lineRule="exact"/>
      </w:pPr>
      <w:r w:rsidRPr="00850DCA">
        <w:t>Course description: Faculty supervised research project on a topic related to speech-language pathology.</w:t>
      </w:r>
    </w:p>
    <w:p w:rsidR="0047167E" w:rsidRPr="00850DCA" w:rsidRDefault="0047167E" w:rsidP="00850DCA">
      <w:pPr>
        <w:spacing w:after="0" w:line="280" w:lineRule="exact"/>
      </w:pPr>
    </w:p>
    <w:p w:rsidR="0047167E" w:rsidRPr="00850DCA" w:rsidRDefault="0047167E" w:rsidP="00850DCA">
      <w:pPr>
        <w:tabs>
          <w:tab w:val="left" w:pos="450"/>
        </w:tabs>
        <w:spacing w:after="0" w:line="280" w:lineRule="exact"/>
        <w:rPr>
          <w:b/>
        </w:rPr>
      </w:pPr>
      <w:r w:rsidRPr="00850DCA">
        <w:rPr>
          <w:b/>
        </w:rPr>
        <w:t>2.</w:t>
      </w:r>
      <w:r w:rsidRPr="00850DCA">
        <w:rPr>
          <w:b/>
        </w:rPr>
        <w:tab/>
        <w:t>Rationale:</w:t>
      </w:r>
    </w:p>
    <w:p w:rsidR="0047167E" w:rsidRPr="00850DCA" w:rsidRDefault="0047167E" w:rsidP="0047167E">
      <w:pPr>
        <w:numPr>
          <w:ilvl w:val="1"/>
          <w:numId w:val="16"/>
        </w:numPr>
        <w:spacing w:after="0" w:line="280" w:lineRule="exact"/>
      </w:pPr>
      <w:r w:rsidRPr="00850DCA">
        <w:t>Reason for developing the proposed course:</w:t>
      </w:r>
    </w:p>
    <w:p w:rsidR="0047167E" w:rsidRPr="00850DCA" w:rsidRDefault="0047167E" w:rsidP="00850DCA">
      <w:pPr>
        <w:spacing w:after="0" w:line="280" w:lineRule="exact"/>
        <w:ind w:left="1440"/>
      </w:pPr>
      <w:r w:rsidRPr="00850DCA">
        <w:t>Thesis Research and Writing is required for graduate students pursuing the thesis option of the Master of Science in Speech-Language Pathology.</w:t>
      </w:r>
      <w:r w:rsidRPr="00850DCA">
        <w:br/>
      </w:r>
    </w:p>
    <w:p w:rsidR="0047167E" w:rsidRPr="00850DCA" w:rsidRDefault="0047167E" w:rsidP="0047167E">
      <w:pPr>
        <w:numPr>
          <w:ilvl w:val="1"/>
          <w:numId w:val="16"/>
        </w:numPr>
        <w:spacing w:after="0" w:line="280" w:lineRule="exact"/>
      </w:pPr>
      <w:r w:rsidRPr="00850DCA">
        <w:t>Projected enrollment in the proposed course:</w:t>
      </w:r>
    </w:p>
    <w:p w:rsidR="0047167E" w:rsidRPr="00850DCA" w:rsidRDefault="0047167E" w:rsidP="00850DCA">
      <w:pPr>
        <w:spacing w:after="0" w:line="280" w:lineRule="exact"/>
        <w:ind w:left="1440"/>
      </w:pPr>
      <w:r w:rsidRPr="00850DCA">
        <w:t xml:space="preserve">This is a required course for the Master of Science in Speech-Language Pathology students taking the thesis option. It is expected that initial enrollment will be three to five students a year. </w:t>
      </w:r>
      <w:r w:rsidRPr="00850DCA">
        <w:br/>
      </w:r>
    </w:p>
    <w:p w:rsidR="0047167E" w:rsidRPr="00850DCA" w:rsidRDefault="0047167E" w:rsidP="0047167E">
      <w:pPr>
        <w:numPr>
          <w:ilvl w:val="1"/>
          <w:numId w:val="16"/>
        </w:numPr>
        <w:spacing w:after="0" w:line="280" w:lineRule="exact"/>
      </w:pPr>
      <w:r w:rsidRPr="00850DCA">
        <w:t>Relationship of the proposed course to courses now offered by the department:</w:t>
      </w:r>
    </w:p>
    <w:p w:rsidR="0047167E" w:rsidRPr="00850DCA" w:rsidRDefault="0047167E" w:rsidP="00850DCA">
      <w:pPr>
        <w:spacing w:after="0" w:line="280" w:lineRule="exact"/>
        <w:ind w:left="1440"/>
      </w:pPr>
      <w:r w:rsidRPr="00850DCA">
        <w:t xml:space="preserve">The Communication Sciences and Disorders department currently only offers SLP 500 to introduce students to research concepts, but no thesis course is offered. The thesis course will prepare students to conduct basic research and write in the field of speech-language pathology. Students will begin the process of preparing their thesis in the last two semesters of their coursework, and the thesis research will enable them to delve further into an area covered in previous classes and/or other subject areas of interest in Speech-Language Pathology. </w:t>
      </w:r>
      <w:r w:rsidRPr="00850DCA">
        <w:br/>
      </w:r>
    </w:p>
    <w:p w:rsidR="0047167E" w:rsidRPr="00850DCA" w:rsidRDefault="0047167E" w:rsidP="0047167E">
      <w:pPr>
        <w:numPr>
          <w:ilvl w:val="1"/>
          <w:numId w:val="16"/>
        </w:numPr>
        <w:spacing w:after="0" w:line="280" w:lineRule="exact"/>
      </w:pPr>
      <w:r w:rsidRPr="00850DCA">
        <w:t>Relationship of the proposed course to courses offered in other departments:</w:t>
      </w:r>
    </w:p>
    <w:p w:rsidR="0047167E" w:rsidRPr="00850DCA" w:rsidRDefault="0047167E" w:rsidP="00850DCA">
      <w:pPr>
        <w:spacing w:after="0" w:line="280" w:lineRule="exact"/>
        <w:ind w:left="1440"/>
      </w:pPr>
      <w:r w:rsidRPr="00850DCA">
        <w:t>Other departments on campus offer a thesis option to graduates, including: AGRI 599 Thesis/Research Writing, SOCL 599 Thesis Hours, AMS 599 Thesis, CNS 699 Specialist Project, and KIN 599 Thesis Research. Relationship of the proposed course to courses offered in other institutions: Eastern Illinois University (IL</w:t>
      </w:r>
      <w:proofErr w:type="gramStart"/>
      <w:r w:rsidRPr="00850DCA">
        <w:t>)-</w:t>
      </w:r>
      <w:proofErr w:type="gramEnd"/>
      <w:r w:rsidRPr="00850DCA">
        <w:t xml:space="preserve"> C 5890 Thesis Western Illinois University (IL)- 601 Thesis Wichita State University (KS) – CSD 899- Thesis</w:t>
      </w:r>
    </w:p>
    <w:p w:rsidR="0047167E" w:rsidRPr="00850DCA" w:rsidRDefault="0047167E" w:rsidP="00850DCA">
      <w:pPr>
        <w:spacing w:after="0" w:line="280" w:lineRule="exact"/>
        <w:ind w:left="1440" w:hanging="720"/>
      </w:pPr>
      <w:r w:rsidRPr="00850DCA">
        <w:lastRenderedPageBreak/>
        <w:t>2.5</w:t>
      </w:r>
      <w:r w:rsidRPr="00850DCA">
        <w:tab/>
        <w:t xml:space="preserve">An examination of benchmark universities shows that each of them offers a thesis course to their graduate students. Such courses include CSD 768 at University of Kentucky, CMDS 699 at University of Louisville, and CDS 899 at Eastern Kentucky University. Thesis courses are discipline specific in their focus on content, applications, and connections to other studies.  </w:t>
      </w:r>
    </w:p>
    <w:p w:rsidR="0047167E" w:rsidRPr="00850DCA" w:rsidRDefault="0047167E" w:rsidP="00850DCA">
      <w:pPr>
        <w:spacing w:after="0" w:line="280" w:lineRule="exact"/>
        <w:rPr>
          <w:b/>
        </w:rPr>
      </w:pPr>
    </w:p>
    <w:p w:rsidR="0047167E" w:rsidRPr="00850DCA" w:rsidRDefault="0047167E" w:rsidP="00850DCA">
      <w:pPr>
        <w:tabs>
          <w:tab w:val="left" w:pos="450"/>
        </w:tabs>
        <w:spacing w:after="0" w:line="280" w:lineRule="exact"/>
        <w:rPr>
          <w:b/>
        </w:rPr>
      </w:pPr>
      <w:r w:rsidRPr="00850DCA">
        <w:rPr>
          <w:b/>
        </w:rPr>
        <w:t>3.</w:t>
      </w:r>
      <w:r w:rsidRPr="00850DCA">
        <w:rPr>
          <w:b/>
        </w:rPr>
        <w:tab/>
        <w:t>Discussion of proposed course:</w:t>
      </w:r>
    </w:p>
    <w:p w:rsidR="0047167E" w:rsidRPr="00850DCA" w:rsidRDefault="0047167E" w:rsidP="0047167E">
      <w:pPr>
        <w:numPr>
          <w:ilvl w:val="1"/>
          <w:numId w:val="17"/>
        </w:numPr>
        <w:spacing w:after="0" w:line="280" w:lineRule="exact"/>
      </w:pPr>
      <w:r w:rsidRPr="00850DCA">
        <w:t>Schedule type: R (Research)</w:t>
      </w:r>
      <w:r w:rsidRPr="00850DCA">
        <w:br/>
      </w:r>
    </w:p>
    <w:p w:rsidR="0047167E" w:rsidRPr="00850DCA" w:rsidRDefault="0047167E" w:rsidP="0047167E">
      <w:pPr>
        <w:numPr>
          <w:ilvl w:val="1"/>
          <w:numId w:val="17"/>
        </w:numPr>
        <w:spacing w:after="0" w:line="280" w:lineRule="exact"/>
      </w:pPr>
      <w:r w:rsidRPr="00850DCA">
        <w:t>Learning Outcomes:</w:t>
      </w:r>
    </w:p>
    <w:p w:rsidR="0047167E" w:rsidRPr="00850DCA" w:rsidRDefault="0047167E" w:rsidP="0047167E">
      <w:pPr>
        <w:pStyle w:val="ListParagraph"/>
        <w:widowControl/>
        <w:numPr>
          <w:ilvl w:val="0"/>
          <w:numId w:val="12"/>
        </w:numPr>
        <w:autoSpaceDE/>
        <w:autoSpaceDN/>
        <w:adjustRightInd/>
        <w:spacing w:line="280" w:lineRule="exact"/>
        <w:ind w:left="1800"/>
      </w:pPr>
      <w:r w:rsidRPr="00850DCA">
        <w:t>Students will demonstrate skills in identifying an appropriate research topic, reviewing appropriate published literature, formulating research questions, designing and conducting a study, and analyzing and discussing research results.</w:t>
      </w:r>
    </w:p>
    <w:p w:rsidR="0047167E" w:rsidRPr="00850DCA" w:rsidRDefault="0047167E" w:rsidP="0047167E">
      <w:pPr>
        <w:pStyle w:val="ListParagraph"/>
        <w:widowControl/>
        <w:numPr>
          <w:ilvl w:val="0"/>
          <w:numId w:val="12"/>
        </w:numPr>
        <w:autoSpaceDE/>
        <w:autoSpaceDN/>
        <w:adjustRightInd/>
        <w:spacing w:line="280" w:lineRule="exact"/>
        <w:ind w:left="1800"/>
      </w:pPr>
      <w:r w:rsidRPr="00850DCA">
        <w:t xml:space="preserve">Students will develop skills in writing about research and research results. </w:t>
      </w:r>
      <w:r w:rsidRPr="00850DCA">
        <w:br/>
      </w:r>
    </w:p>
    <w:p w:rsidR="0047167E" w:rsidRDefault="0047167E" w:rsidP="0047167E">
      <w:pPr>
        <w:numPr>
          <w:ilvl w:val="1"/>
          <w:numId w:val="17"/>
        </w:numPr>
        <w:spacing w:after="0" w:line="280" w:lineRule="exact"/>
      </w:pPr>
      <w:r w:rsidRPr="00850DCA">
        <w:t xml:space="preserve">Content outline: </w:t>
      </w:r>
    </w:p>
    <w:p w:rsidR="0047167E" w:rsidRPr="00850DCA" w:rsidRDefault="0047167E" w:rsidP="0047167E">
      <w:pPr>
        <w:pStyle w:val="ListParagraph"/>
        <w:widowControl/>
        <w:numPr>
          <w:ilvl w:val="0"/>
          <w:numId w:val="20"/>
        </w:numPr>
        <w:autoSpaceDE/>
        <w:autoSpaceDN/>
        <w:adjustRightInd/>
        <w:spacing w:line="280" w:lineRule="exact"/>
      </w:pPr>
      <w:r w:rsidRPr="00850DCA">
        <w:t>Students will conduct research under the direction of a graduate faculty member and thesis committee.</w:t>
      </w:r>
      <w:r w:rsidRPr="00850DCA">
        <w:br/>
      </w:r>
    </w:p>
    <w:p w:rsidR="0047167E" w:rsidRPr="00850DCA" w:rsidRDefault="0047167E" w:rsidP="0047167E">
      <w:pPr>
        <w:numPr>
          <w:ilvl w:val="1"/>
          <w:numId w:val="17"/>
        </w:numPr>
        <w:spacing w:after="0" w:line="280" w:lineRule="exact"/>
      </w:pPr>
      <w:r w:rsidRPr="00850DCA">
        <w:t>Student expectations and requirements:</w:t>
      </w:r>
    </w:p>
    <w:p w:rsidR="0047167E" w:rsidRPr="00850DCA" w:rsidRDefault="0047167E" w:rsidP="0047167E">
      <w:pPr>
        <w:pStyle w:val="ListParagraph"/>
        <w:widowControl/>
        <w:numPr>
          <w:ilvl w:val="0"/>
          <w:numId w:val="12"/>
        </w:numPr>
        <w:autoSpaceDE/>
        <w:autoSpaceDN/>
        <w:adjustRightInd/>
        <w:spacing w:line="280" w:lineRule="exact"/>
        <w:ind w:left="1800"/>
      </w:pPr>
      <w:r w:rsidRPr="00850DCA">
        <w:t>Complete thesis project with the approval of two committee members and thesis director</w:t>
      </w:r>
    </w:p>
    <w:p w:rsidR="0047167E" w:rsidRPr="00850DCA" w:rsidRDefault="0047167E" w:rsidP="0047167E">
      <w:pPr>
        <w:pStyle w:val="ListParagraph"/>
        <w:widowControl/>
        <w:numPr>
          <w:ilvl w:val="0"/>
          <w:numId w:val="12"/>
        </w:numPr>
        <w:autoSpaceDE/>
        <w:autoSpaceDN/>
        <w:adjustRightInd/>
        <w:spacing w:line="280" w:lineRule="exact"/>
        <w:ind w:left="1800"/>
      </w:pPr>
      <w:r w:rsidRPr="00850DCA">
        <w:t>Present thesis to thesis committee for approval</w:t>
      </w:r>
    </w:p>
    <w:p w:rsidR="0047167E" w:rsidRPr="00850DCA" w:rsidRDefault="0047167E" w:rsidP="0047167E">
      <w:pPr>
        <w:pStyle w:val="ListParagraph"/>
        <w:widowControl/>
        <w:numPr>
          <w:ilvl w:val="0"/>
          <w:numId w:val="12"/>
        </w:numPr>
        <w:autoSpaceDE/>
        <w:autoSpaceDN/>
        <w:adjustRightInd/>
        <w:spacing w:line="280" w:lineRule="exact"/>
        <w:ind w:left="1800"/>
      </w:pPr>
      <w:r w:rsidRPr="00850DCA">
        <w:t xml:space="preserve">Pass an oral defense of the thesis </w:t>
      </w:r>
      <w:r w:rsidRPr="00850DCA">
        <w:br/>
      </w:r>
    </w:p>
    <w:p w:rsidR="0047167E" w:rsidRPr="00850DCA" w:rsidRDefault="0047167E" w:rsidP="0047167E">
      <w:pPr>
        <w:numPr>
          <w:ilvl w:val="1"/>
          <w:numId w:val="17"/>
        </w:numPr>
        <w:spacing w:after="0" w:line="280" w:lineRule="exact"/>
      </w:pPr>
      <w:r w:rsidRPr="00850DCA">
        <w:t>Tentative texts and course materials:</w:t>
      </w:r>
    </w:p>
    <w:p w:rsidR="0047167E" w:rsidRPr="00850DCA" w:rsidRDefault="0047167E" w:rsidP="00850DCA">
      <w:pPr>
        <w:spacing w:after="0" w:line="280" w:lineRule="exact"/>
        <w:ind w:left="1440"/>
      </w:pPr>
      <w:r w:rsidRPr="00850DCA">
        <w:t xml:space="preserve">Students will be expected to own or have access to the latest edition of the American Psychological Association Style Manual: </w:t>
      </w:r>
    </w:p>
    <w:p w:rsidR="0047167E" w:rsidRPr="00850DCA" w:rsidRDefault="0047167E" w:rsidP="00850DCA">
      <w:pPr>
        <w:pStyle w:val="Default"/>
        <w:rPr>
          <w:rFonts w:asciiTheme="minorHAnsi" w:hAnsiTheme="minorHAnsi"/>
          <w:sz w:val="22"/>
          <w:szCs w:val="22"/>
        </w:rPr>
      </w:pPr>
    </w:p>
    <w:p w:rsidR="0047167E" w:rsidRPr="00850DCA" w:rsidRDefault="0047167E" w:rsidP="00850DCA">
      <w:pPr>
        <w:pStyle w:val="Default"/>
        <w:rPr>
          <w:rFonts w:asciiTheme="minorHAnsi" w:hAnsiTheme="minorHAnsi"/>
          <w:sz w:val="22"/>
          <w:szCs w:val="22"/>
        </w:rPr>
      </w:pPr>
      <w:r w:rsidRPr="00850DCA">
        <w:rPr>
          <w:rFonts w:asciiTheme="minorHAnsi" w:hAnsiTheme="minorHAnsi"/>
          <w:sz w:val="22"/>
          <w:szCs w:val="22"/>
        </w:rPr>
        <w:t xml:space="preserve"> </w:t>
      </w:r>
      <w:r w:rsidRPr="00850DCA">
        <w:rPr>
          <w:rFonts w:asciiTheme="minorHAnsi" w:hAnsiTheme="minorHAnsi"/>
          <w:sz w:val="22"/>
          <w:szCs w:val="22"/>
        </w:rPr>
        <w:tab/>
      </w:r>
      <w:r w:rsidRPr="00850DCA">
        <w:rPr>
          <w:rFonts w:asciiTheme="minorHAnsi" w:hAnsiTheme="minorHAnsi"/>
          <w:sz w:val="22"/>
          <w:szCs w:val="22"/>
        </w:rPr>
        <w:tab/>
      </w:r>
      <w:r w:rsidRPr="00850DCA">
        <w:rPr>
          <w:rFonts w:asciiTheme="minorHAnsi" w:hAnsiTheme="minorHAnsi"/>
          <w:i/>
          <w:iCs/>
          <w:sz w:val="22"/>
          <w:szCs w:val="22"/>
        </w:rPr>
        <w:t xml:space="preserve">Publication Manual of the American Psychological Association (6th </w:t>
      </w:r>
      <w:proofErr w:type="gramStart"/>
      <w:r w:rsidRPr="00850DCA">
        <w:rPr>
          <w:rFonts w:asciiTheme="minorHAnsi" w:hAnsiTheme="minorHAnsi"/>
          <w:i/>
          <w:iCs/>
          <w:sz w:val="22"/>
          <w:szCs w:val="22"/>
        </w:rPr>
        <w:t>ed</w:t>
      </w:r>
      <w:proofErr w:type="gramEnd"/>
      <w:r w:rsidRPr="00850DCA">
        <w:rPr>
          <w:rFonts w:asciiTheme="minorHAnsi" w:hAnsiTheme="minorHAnsi"/>
          <w:i/>
          <w:iCs/>
          <w:sz w:val="22"/>
          <w:szCs w:val="22"/>
        </w:rPr>
        <w:t xml:space="preserve">.). </w:t>
      </w:r>
    </w:p>
    <w:p w:rsidR="0047167E" w:rsidRPr="00850DCA" w:rsidRDefault="0047167E" w:rsidP="00850DCA">
      <w:pPr>
        <w:spacing w:after="0" w:line="280" w:lineRule="exact"/>
        <w:ind w:left="1440"/>
      </w:pPr>
      <w:r w:rsidRPr="00850DCA">
        <w:tab/>
        <w:t>(2010). Washington, D.C.: American Psychological Association.</w:t>
      </w:r>
    </w:p>
    <w:p w:rsidR="0047167E" w:rsidRPr="00850DCA" w:rsidRDefault="0047167E" w:rsidP="00850DCA">
      <w:pPr>
        <w:spacing w:after="0" w:line="280" w:lineRule="exact"/>
        <w:ind w:left="720" w:hanging="720"/>
        <w:contextualSpacing/>
      </w:pPr>
    </w:p>
    <w:p w:rsidR="0047167E" w:rsidRPr="00850DCA" w:rsidRDefault="0047167E" w:rsidP="00850DCA">
      <w:pPr>
        <w:tabs>
          <w:tab w:val="left" w:pos="450"/>
        </w:tabs>
        <w:spacing w:after="0" w:line="280" w:lineRule="exact"/>
        <w:rPr>
          <w:b/>
        </w:rPr>
      </w:pPr>
      <w:r w:rsidRPr="00850DCA">
        <w:rPr>
          <w:b/>
        </w:rPr>
        <w:t>4.</w:t>
      </w:r>
      <w:r w:rsidRPr="00850DCA">
        <w:rPr>
          <w:b/>
        </w:rPr>
        <w:tab/>
        <w:t>Resources:</w:t>
      </w:r>
    </w:p>
    <w:p w:rsidR="0047167E" w:rsidRPr="00850DCA" w:rsidRDefault="0047167E" w:rsidP="0047167E">
      <w:pPr>
        <w:numPr>
          <w:ilvl w:val="1"/>
          <w:numId w:val="18"/>
        </w:numPr>
        <w:spacing w:after="0" w:line="280" w:lineRule="exact"/>
      </w:pPr>
      <w:r w:rsidRPr="00850DCA">
        <w:t xml:space="preserve">Library resources: </w:t>
      </w:r>
    </w:p>
    <w:p w:rsidR="0047167E" w:rsidRPr="00850DCA" w:rsidRDefault="0047167E" w:rsidP="00850DCA">
      <w:pPr>
        <w:spacing w:after="0" w:line="280" w:lineRule="exact"/>
        <w:ind w:left="1440"/>
      </w:pPr>
      <w:r w:rsidRPr="00850DCA">
        <w:t xml:space="preserve">Existing library resources are adequate. </w:t>
      </w:r>
      <w:r w:rsidRPr="00850DCA">
        <w:br/>
      </w:r>
    </w:p>
    <w:p w:rsidR="0047167E" w:rsidRPr="00850DCA" w:rsidRDefault="0047167E" w:rsidP="0047167E">
      <w:pPr>
        <w:numPr>
          <w:ilvl w:val="1"/>
          <w:numId w:val="18"/>
        </w:numPr>
        <w:spacing w:after="0" w:line="280" w:lineRule="exact"/>
      </w:pPr>
      <w:r w:rsidRPr="00850DCA">
        <w:t>Computer resources:</w:t>
      </w:r>
    </w:p>
    <w:p w:rsidR="0047167E" w:rsidRPr="00850DCA" w:rsidRDefault="0047167E" w:rsidP="00850DCA">
      <w:pPr>
        <w:spacing w:after="0" w:line="280" w:lineRule="exact"/>
        <w:ind w:left="1440"/>
      </w:pPr>
      <w:r w:rsidRPr="00850DCA">
        <w:t xml:space="preserve">Existing computer resources are adequate. </w:t>
      </w:r>
    </w:p>
    <w:p w:rsidR="0047167E" w:rsidRPr="00850DCA" w:rsidRDefault="0047167E" w:rsidP="00850DCA">
      <w:pPr>
        <w:spacing w:after="0" w:line="280" w:lineRule="exact"/>
        <w:rPr>
          <w:b/>
        </w:rPr>
      </w:pPr>
    </w:p>
    <w:p w:rsidR="0047167E" w:rsidRPr="00850DCA" w:rsidRDefault="0047167E" w:rsidP="00850DCA">
      <w:pPr>
        <w:tabs>
          <w:tab w:val="left" w:pos="450"/>
        </w:tabs>
        <w:spacing w:after="0" w:line="280" w:lineRule="exact"/>
        <w:rPr>
          <w:b/>
        </w:rPr>
      </w:pPr>
      <w:r w:rsidRPr="00850DCA">
        <w:rPr>
          <w:b/>
        </w:rPr>
        <w:t>5.</w:t>
      </w:r>
      <w:r w:rsidRPr="00850DCA">
        <w:rPr>
          <w:b/>
        </w:rPr>
        <w:tab/>
        <w:t>Budget implications:</w:t>
      </w:r>
    </w:p>
    <w:p w:rsidR="0047167E" w:rsidRPr="00850DCA" w:rsidRDefault="0047167E" w:rsidP="0047167E">
      <w:pPr>
        <w:numPr>
          <w:ilvl w:val="1"/>
          <w:numId w:val="19"/>
        </w:numPr>
        <w:spacing w:after="0" w:line="280" w:lineRule="exact"/>
      </w:pPr>
      <w:r w:rsidRPr="00850DCA">
        <w:t xml:space="preserve">Proposed method of staffing: Current faculty members will serve as thesis committee members. </w:t>
      </w:r>
    </w:p>
    <w:p w:rsidR="0047167E" w:rsidRPr="00850DCA" w:rsidRDefault="0047167E" w:rsidP="0047167E">
      <w:pPr>
        <w:numPr>
          <w:ilvl w:val="1"/>
          <w:numId w:val="19"/>
        </w:numPr>
        <w:spacing w:after="0" w:line="280" w:lineRule="exact"/>
      </w:pPr>
      <w:r w:rsidRPr="00850DCA">
        <w:t>Special equipment needed: None.</w:t>
      </w:r>
    </w:p>
    <w:p w:rsidR="0047167E" w:rsidRPr="00850DCA" w:rsidRDefault="0047167E" w:rsidP="0047167E">
      <w:pPr>
        <w:numPr>
          <w:ilvl w:val="1"/>
          <w:numId w:val="19"/>
        </w:numPr>
        <w:spacing w:after="0" w:line="280" w:lineRule="exact"/>
      </w:pPr>
      <w:r w:rsidRPr="00850DCA">
        <w:t xml:space="preserve">Expendable materials needed: None. </w:t>
      </w:r>
    </w:p>
    <w:p w:rsidR="0047167E" w:rsidRPr="00850DCA" w:rsidRDefault="0047167E" w:rsidP="0047167E">
      <w:pPr>
        <w:numPr>
          <w:ilvl w:val="1"/>
          <w:numId w:val="19"/>
        </w:numPr>
        <w:spacing w:after="0" w:line="280" w:lineRule="exact"/>
      </w:pPr>
      <w:r w:rsidRPr="00850DCA">
        <w:t xml:space="preserve">Laboratory materials needed: None. </w:t>
      </w:r>
    </w:p>
    <w:p w:rsidR="0047167E" w:rsidRPr="00850DCA" w:rsidRDefault="0047167E" w:rsidP="00850DCA">
      <w:pPr>
        <w:spacing w:after="0" w:line="280" w:lineRule="exact"/>
      </w:pPr>
    </w:p>
    <w:p w:rsidR="0047167E" w:rsidRPr="00850DCA" w:rsidRDefault="0047167E" w:rsidP="00850DCA">
      <w:pPr>
        <w:spacing w:after="0" w:line="280" w:lineRule="exact"/>
      </w:pPr>
    </w:p>
    <w:p w:rsidR="0047167E" w:rsidRPr="00850DCA" w:rsidRDefault="0047167E" w:rsidP="00850DCA">
      <w:pPr>
        <w:tabs>
          <w:tab w:val="left" w:pos="450"/>
        </w:tabs>
        <w:spacing w:after="0" w:line="280" w:lineRule="exact"/>
        <w:contextualSpacing/>
        <w:rPr>
          <w:b/>
        </w:rPr>
      </w:pPr>
      <w:r w:rsidRPr="00850DCA">
        <w:rPr>
          <w:b/>
        </w:rPr>
        <w:t>6.</w:t>
      </w:r>
      <w:r w:rsidRPr="00850DCA">
        <w:rPr>
          <w:b/>
        </w:rPr>
        <w:tab/>
        <w:t xml:space="preserve">Proposed term for implementation: </w:t>
      </w:r>
      <w:r w:rsidRPr="00850DCA">
        <w:t>Fall 2014</w:t>
      </w:r>
    </w:p>
    <w:p w:rsidR="0047167E" w:rsidRPr="00850DCA" w:rsidRDefault="0047167E" w:rsidP="00850DCA">
      <w:pPr>
        <w:spacing w:after="0" w:line="280" w:lineRule="exact"/>
        <w:rPr>
          <w:b/>
        </w:rPr>
      </w:pPr>
    </w:p>
    <w:p w:rsidR="0047167E" w:rsidRPr="00850DCA" w:rsidRDefault="0047167E" w:rsidP="00850DCA">
      <w:pPr>
        <w:tabs>
          <w:tab w:val="left" w:pos="360"/>
        </w:tabs>
        <w:spacing w:after="0" w:line="280" w:lineRule="exact"/>
        <w:rPr>
          <w:b/>
        </w:rPr>
      </w:pPr>
      <w:r w:rsidRPr="00850DCA">
        <w:rPr>
          <w:b/>
        </w:rPr>
        <w:t>7.</w:t>
      </w:r>
      <w:r w:rsidRPr="00850DCA">
        <w:rPr>
          <w:b/>
        </w:rPr>
        <w:tab/>
        <w:t>Dates of prior committee approvals:</w:t>
      </w:r>
    </w:p>
    <w:p w:rsidR="0047167E" w:rsidRPr="00850DCA" w:rsidRDefault="0047167E" w:rsidP="00850DCA">
      <w:pPr>
        <w:spacing w:after="0"/>
        <w:rPr>
          <w:b/>
        </w:rPr>
      </w:pPr>
    </w:p>
    <w:p w:rsidR="0047167E" w:rsidRPr="00850DCA" w:rsidRDefault="0047167E" w:rsidP="00850DCA">
      <w:pPr>
        <w:spacing w:after="0"/>
      </w:pPr>
      <w:r w:rsidRPr="00850DCA">
        <w:rPr>
          <w:b/>
        </w:rPr>
        <w:tab/>
      </w:r>
      <w:r w:rsidRPr="00850DCA">
        <w:t>Communication Sciences and Disorders Department:</w:t>
      </w:r>
      <w:r w:rsidRPr="00850DCA">
        <w:tab/>
        <w:t>__</w:t>
      </w:r>
      <w:r w:rsidRPr="00850DCA">
        <w:rPr>
          <w:u w:val="single"/>
        </w:rPr>
        <w:t>1-10-2014</w:t>
      </w:r>
      <w:r w:rsidRPr="00850DCA">
        <w:t>___</w:t>
      </w:r>
    </w:p>
    <w:p w:rsidR="0047167E" w:rsidRPr="00850DCA" w:rsidRDefault="0047167E" w:rsidP="00850DCA">
      <w:pPr>
        <w:spacing w:after="0"/>
      </w:pPr>
    </w:p>
    <w:p w:rsidR="0047167E" w:rsidRPr="00850DCA" w:rsidRDefault="0047167E" w:rsidP="00850DCA">
      <w:pPr>
        <w:spacing w:after="0"/>
      </w:pPr>
      <w:r w:rsidRPr="00850DCA">
        <w:tab/>
        <w:t xml:space="preserve">CHHS Graduate Curriculum Committee:        </w:t>
      </w:r>
      <w:r w:rsidRPr="00850DCA">
        <w:tab/>
      </w:r>
      <w:r w:rsidRPr="00850DCA">
        <w:tab/>
        <w:t>__</w:t>
      </w:r>
      <w:r w:rsidRPr="00850DCA">
        <w:rPr>
          <w:u w:val="single"/>
        </w:rPr>
        <w:t>1/27/2014</w:t>
      </w:r>
      <w:r w:rsidRPr="00850DCA">
        <w:t>____</w:t>
      </w:r>
    </w:p>
    <w:p w:rsidR="0047167E" w:rsidRPr="00850DCA" w:rsidRDefault="0047167E" w:rsidP="00850DCA">
      <w:pPr>
        <w:spacing w:after="0"/>
      </w:pPr>
    </w:p>
    <w:p w:rsidR="0047167E" w:rsidRPr="00850DCA" w:rsidRDefault="0047167E" w:rsidP="00850DCA">
      <w:pPr>
        <w:spacing w:after="0"/>
      </w:pPr>
      <w:r w:rsidRPr="00850DCA">
        <w:tab/>
        <w:t xml:space="preserve">Professional Education Council:                         </w:t>
      </w:r>
      <w:r w:rsidRPr="00850DCA">
        <w:tab/>
      </w:r>
      <w:r w:rsidRPr="00850DCA">
        <w:tab/>
        <w:t>______________</w:t>
      </w:r>
    </w:p>
    <w:p w:rsidR="0047167E" w:rsidRPr="00850DCA" w:rsidRDefault="0047167E" w:rsidP="00850DCA">
      <w:pPr>
        <w:spacing w:after="0"/>
      </w:pPr>
      <w:r w:rsidRPr="00850DCA">
        <w:tab/>
      </w:r>
    </w:p>
    <w:p w:rsidR="0047167E" w:rsidRPr="00850DCA" w:rsidRDefault="0047167E" w:rsidP="00850DCA">
      <w:pPr>
        <w:spacing w:after="0"/>
      </w:pPr>
      <w:r w:rsidRPr="00850DCA">
        <w:tab/>
        <w:t>Graduate Council</w:t>
      </w:r>
      <w:r w:rsidRPr="00850DCA">
        <w:tab/>
      </w:r>
      <w:r w:rsidRPr="00850DCA">
        <w:tab/>
      </w:r>
      <w:r w:rsidRPr="00850DCA">
        <w:tab/>
      </w:r>
      <w:r w:rsidRPr="00850DCA">
        <w:tab/>
      </w:r>
      <w:r w:rsidRPr="00850DCA">
        <w:tab/>
        <w:t>______________</w:t>
      </w:r>
      <w:r w:rsidRPr="00850DCA">
        <w:tab/>
      </w:r>
    </w:p>
    <w:p w:rsidR="0047167E" w:rsidRPr="00850DCA" w:rsidRDefault="0047167E" w:rsidP="00850DCA">
      <w:pPr>
        <w:spacing w:after="0"/>
      </w:pPr>
    </w:p>
    <w:p w:rsidR="0047167E" w:rsidRPr="00850DCA" w:rsidRDefault="0047167E" w:rsidP="00850DCA">
      <w:pPr>
        <w:spacing w:after="0"/>
      </w:pPr>
      <w:r w:rsidRPr="00850DCA">
        <w:tab/>
        <w:t>University Senate</w:t>
      </w:r>
      <w:r w:rsidRPr="00850DCA">
        <w:tab/>
      </w:r>
      <w:r w:rsidRPr="00850DCA">
        <w:tab/>
      </w:r>
      <w:r w:rsidRPr="00850DCA">
        <w:tab/>
      </w:r>
      <w:r w:rsidRPr="00850DCA">
        <w:tab/>
      </w:r>
      <w:r w:rsidRPr="00850DCA">
        <w:tab/>
        <w:t>______________</w:t>
      </w:r>
    </w:p>
    <w:p w:rsidR="0047167E" w:rsidRPr="00850DCA" w:rsidRDefault="0047167E" w:rsidP="00850DCA">
      <w:pPr>
        <w:spacing w:after="0"/>
        <w:rPr>
          <w:b/>
        </w:rPr>
      </w:pPr>
    </w:p>
    <w:p w:rsidR="0047167E" w:rsidRPr="00850DCA" w:rsidRDefault="0047167E" w:rsidP="00850DCA">
      <w:pPr>
        <w:spacing w:after="0"/>
        <w:rPr>
          <w:b/>
        </w:rPr>
      </w:pPr>
      <w:r w:rsidRPr="00850DCA">
        <w:rPr>
          <w:b/>
        </w:rPr>
        <w:t xml:space="preserve">Attachment: Course Inventory Form </w:t>
      </w:r>
    </w:p>
    <w:p w:rsidR="0047167E" w:rsidRPr="00850DCA" w:rsidRDefault="0047167E" w:rsidP="00850DCA">
      <w:pPr>
        <w:spacing w:after="0"/>
      </w:pPr>
    </w:p>
    <w:p w:rsidR="0047167E" w:rsidRPr="00850DCA" w:rsidRDefault="0047167E" w:rsidP="00850DCA">
      <w:pPr>
        <w:spacing w:after="0"/>
        <w:rPr>
          <w:b/>
        </w:rPr>
      </w:pPr>
    </w:p>
    <w:p w:rsidR="0047167E" w:rsidRPr="00A76C4D" w:rsidRDefault="0047167E" w:rsidP="00A76C4D">
      <w:pPr>
        <w:spacing w:after="0"/>
      </w:pPr>
    </w:p>
    <w:p w:rsidR="0047167E" w:rsidRPr="00B4183E" w:rsidRDefault="0047167E" w:rsidP="00AD0BCB">
      <w:pPr>
        <w:jc w:val="center"/>
        <w:rPr>
          <w:rFonts w:ascii="Times New Roman" w:eastAsia="Times New Roman" w:hAnsi="Times New Roman"/>
          <w:sz w:val="24"/>
          <w:szCs w:val="24"/>
        </w:rPr>
      </w:pPr>
      <w:r w:rsidRPr="00B4183E">
        <w:rPr>
          <w:rFonts w:ascii="Times New Roman" w:eastAsia="Times New Roman" w:hAnsi="Times New Roman"/>
          <w:sz w:val="24"/>
          <w:szCs w:val="24"/>
        </w:rPr>
        <w:t>Proposal Date</w:t>
      </w:r>
      <w:proofErr w:type="gramStart"/>
      <w:r w:rsidRPr="00B4183E">
        <w:rPr>
          <w:rFonts w:ascii="Times New Roman" w:eastAsia="Times New Roman" w:hAnsi="Times New Roman"/>
          <w:sz w:val="24"/>
          <w:szCs w:val="24"/>
        </w:rPr>
        <w:t>:</w:t>
      </w:r>
      <w:r>
        <w:rPr>
          <w:rFonts w:ascii="Times New Roman" w:eastAsia="Times New Roman" w:hAnsi="Times New Roman"/>
          <w:sz w:val="24"/>
          <w:szCs w:val="24"/>
        </w:rPr>
        <w:t>11</w:t>
      </w:r>
      <w:proofErr w:type="gramEnd"/>
      <w:r>
        <w:rPr>
          <w:rFonts w:ascii="Times New Roman" w:eastAsia="Times New Roman" w:hAnsi="Times New Roman"/>
          <w:sz w:val="24"/>
          <w:szCs w:val="24"/>
        </w:rPr>
        <w:t>/13/13</w:t>
      </w:r>
    </w:p>
    <w:p w:rsidR="0047167E" w:rsidRPr="00B4183E" w:rsidRDefault="0047167E" w:rsidP="00B4183E">
      <w:pPr>
        <w:spacing w:after="0" w:line="240" w:lineRule="auto"/>
        <w:jc w:val="center"/>
        <w:rPr>
          <w:rFonts w:ascii="Times New Roman" w:eastAsia="Times New Roman" w:hAnsi="Times New Roman"/>
          <w:sz w:val="24"/>
          <w:szCs w:val="24"/>
        </w:rPr>
      </w:pPr>
    </w:p>
    <w:p w:rsidR="0047167E" w:rsidRPr="00B4183E" w:rsidRDefault="0047167E" w:rsidP="00B4183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College of Education and Behavioral Sciences</w:t>
      </w:r>
      <w:r w:rsidRPr="00B4183E">
        <w:rPr>
          <w:rFonts w:ascii="Times New Roman" w:eastAsia="Times New Roman" w:hAnsi="Times New Roman"/>
          <w:b/>
          <w:sz w:val="24"/>
          <w:szCs w:val="24"/>
        </w:rPr>
        <w:t xml:space="preserve"> </w:t>
      </w:r>
    </w:p>
    <w:p w:rsidR="0047167E" w:rsidRPr="00B4183E" w:rsidRDefault="0047167E" w:rsidP="00B4183E">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School of Teacher Education</w:t>
      </w:r>
    </w:p>
    <w:p w:rsidR="0047167E" w:rsidRPr="00B4183E" w:rsidRDefault="0047167E" w:rsidP="00B4183E">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Proposal to Create a Temporary Course</w:t>
      </w:r>
    </w:p>
    <w:p w:rsidR="0047167E" w:rsidRPr="00B4183E" w:rsidRDefault="0047167E" w:rsidP="00B4183E">
      <w:pPr>
        <w:spacing w:after="0" w:line="240" w:lineRule="auto"/>
        <w:jc w:val="center"/>
        <w:rPr>
          <w:rFonts w:ascii="Times New Roman" w:eastAsia="Times New Roman" w:hAnsi="Times New Roman"/>
          <w:b/>
          <w:sz w:val="24"/>
          <w:szCs w:val="24"/>
        </w:rPr>
      </w:pPr>
      <w:r w:rsidRPr="00AD0BCB">
        <w:rPr>
          <w:rFonts w:ascii="Times New Roman" w:eastAsia="Times New Roman" w:hAnsi="Times New Roman"/>
          <w:b/>
          <w:sz w:val="24"/>
          <w:szCs w:val="24"/>
        </w:rPr>
        <w:t>Information Item</w:t>
      </w:r>
    </w:p>
    <w:p w:rsidR="0047167E" w:rsidRPr="00B4183E" w:rsidRDefault="0047167E" w:rsidP="00B4183E">
      <w:pPr>
        <w:spacing w:after="0" w:line="240" w:lineRule="auto"/>
        <w:rPr>
          <w:rFonts w:ascii="Times New Roman" w:eastAsia="Times New Roman" w:hAnsi="Times New Roman"/>
          <w:b/>
          <w:sz w:val="24"/>
          <w:szCs w:val="24"/>
        </w:rPr>
      </w:pPr>
    </w:p>
    <w:p w:rsidR="0047167E" w:rsidRPr="00BE32EA" w:rsidRDefault="0047167E" w:rsidP="008462C5">
      <w:pPr>
        <w:spacing w:after="0" w:line="280" w:lineRule="exact"/>
        <w:rPr>
          <w:rFonts w:ascii="Times New Roman" w:eastAsia="Times New Roman" w:hAnsi="Times New Roman"/>
        </w:rPr>
      </w:pPr>
      <w:r w:rsidRPr="00BE32EA">
        <w:rPr>
          <w:rFonts w:ascii="Times New Roman" w:eastAsia="Times New Roman" w:hAnsi="Times New Roman"/>
        </w:rPr>
        <w:t xml:space="preserve">Contact Person:  </w:t>
      </w:r>
      <w:r>
        <w:rPr>
          <w:rFonts w:ascii="Times New Roman" w:eastAsia="Times New Roman" w:hAnsi="Times New Roman"/>
        </w:rPr>
        <w:t xml:space="preserve">Dr. Andrew West andrew.west@wku.edu, </w:t>
      </w:r>
      <w:r w:rsidRPr="00834551">
        <w:rPr>
          <w:rFonts w:ascii="Times New Roman" w:eastAsia="Times New Roman" w:hAnsi="Times New Roman"/>
        </w:rPr>
        <w:t>(270)</w:t>
      </w:r>
      <w:r>
        <w:rPr>
          <w:rFonts w:ascii="Times New Roman" w:eastAsia="Times New Roman" w:hAnsi="Times New Roman"/>
        </w:rPr>
        <w:t xml:space="preserve"> </w:t>
      </w:r>
      <w:r w:rsidRPr="00834551">
        <w:rPr>
          <w:rFonts w:ascii="Times New Roman" w:eastAsia="Times New Roman" w:hAnsi="Times New Roman"/>
        </w:rPr>
        <w:t>745-5414</w:t>
      </w:r>
    </w:p>
    <w:p w:rsidR="0047167E" w:rsidRPr="00BE32EA" w:rsidRDefault="0047167E" w:rsidP="008462C5">
      <w:pPr>
        <w:spacing w:after="0" w:line="280" w:lineRule="exact"/>
        <w:rPr>
          <w:rFonts w:ascii="Times New Roman" w:eastAsia="Times New Roman" w:hAnsi="Times New Roman"/>
        </w:rPr>
      </w:pPr>
    </w:p>
    <w:p w:rsidR="0047167E" w:rsidRPr="00BE32EA" w:rsidRDefault="0047167E" w:rsidP="0047167E">
      <w:pPr>
        <w:numPr>
          <w:ilvl w:val="0"/>
          <w:numId w:val="21"/>
        </w:numPr>
        <w:spacing w:after="0" w:line="280" w:lineRule="exact"/>
        <w:rPr>
          <w:rFonts w:ascii="Times New Roman" w:eastAsia="Times New Roman" w:hAnsi="Times New Roman"/>
          <w:b/>
        </w:rPr>
      </w:pPr>
      <w:r w:rsidRPr="00BE32EA">
        <w:rPr>
          <w:rFonts w:ascii="Times New Roman" w:eastAsia="Times New Roman" w:hAnsi="Times New Roman"/>
          <w:b/>
        </w:rPr>
        <w:t>Identification of proposed course</w:t>
      </w:r>
      <w:r w:rsidRPr="00F03F71">
        <w:rPr>
          <w:rFonts w:ascii="Times New Roman" w:eastAsia="Times New Roman" w:hAnsi="Times New Roman"/>
          <w:b/>
        </w:rPr>
        <w:t>:</w:t>
      </w:r>
    </w:p>
    <w:p w:rsidR="0047167E" w:rsidRPr="00BE32EA" w:rsidRDefault="0047167E" w:rsidP="0047167E">
      <w:pPr>
        <w:numPr>
          <w:ilvl w:val="1"/>
          <w:numId w:val="7"/>
        </w:numPr>
        <w:tabs>
          <w:tab w:val="clear" w:pos="1440"/>
          <w:tab w:val="num" w:pos="1080"/>
        </w:tabs>
        <w:spacing w:after="0" w:line="280" w:lineRule="exact"/>
        <w:ind w:left="792" w:hanging="432"/>
        <w:rPr>
          <w:rFonts w:ascii="Times New Roman" w:eastAsia="Times New Roman" w:hAnsi="Times New Roman"/>
        </w:rPr>
      </w:pPr>
      <w:r w:rsidRPr="00BE32EA">
        <w:rPr>
          <w:rFonts w:ascii="Times New Roman" w:eastAsia="Times New Roman" w:hAnsi="Times New Roman"/>
        </w:rPr>
        <w:t xml:space="preserve">Course prefix (subject area) and number:  </w:t>
      </w:r>
      <w:r>
        <w:rPr>
          <w:rFonts w:ascii="Times New Roman" w:eastAsia="Times New Roman" w:hAnsi="Times New Roman"/>
        </w:rPr>
        <w:t>EDU 450</w:t>
      </w:r>
    </w:p>
    <w:p w:rsidR="0047167E" w:rsidRPr="00BE32EA" w:rsidRDefault="0047167E" w:rsidP="0047167E">
      <w:pPr>
        <w:numPr>
          <w:ilvl w:val="1"/>
          <w:numId w:val="7"/>
        </w:numPr>
        <w:tabs>
          <w:tab w:val="clear" w:pos="1440"/>
          <w:tab w:val="num" w:pos="1080"/>
        </w:tabs>
        <w:spacing w:after="0" w:line="280" w:lineRule="exact"/>
        <w:ind w:left="792" w:hanging="432"/>
        <w:rPr>
          <w:rFonts w:ascii="Times New Roman" w:eastAsia="Times New Roman" w:hAnsi="Times New Roman"/>
        </w:rPr>
      </w:pPr>
      <w:r w:rsidRPr="00BE32EA">
        <w:rPr>
          <w:rFonts w:ascii="Times New Roman" w:eastAsia="Times New Roman" w:hAnsi="Times New Roman"/>
        </w:rPr>
        <w:t>Course title:</w:t>
      </w:r>
      <w:r>
        <w:rPr>
          <w:rFonts w:ascii="Times New Roman" w:eastAsia="Times New Roman" w:hAnsi="Times New Roman"/>
        </w:rPr>
        <w:t xml:space="preserve">  Special Topics: Engagement of Children and Youth in Climate Change</w:t>
      </w:r>
    </w:p>
    <w:p w:rsidR="0047167E" w:rsidRPr="00BE32EA" w:rsidRDefault="0047167E" w:rsidP="0047167E">
      <w:pPr>
        <w:numPr>
          <w:ilvl w:val="1"/>
          <w:numId w:val="7"/>
        </w:numPr>
        <w:tabs>
          <w:tab w:val="clear" w:pos="1440"/>
          <w:tab w:val="num" w:pos="1080"/>
        </w:tabs>
        <w:spacing w:after="0" w:line="280" w:lineRule="exact"/>
        <w:ind w:left="792" w:hanging="432"/>
        <w:rPr>
          <w:rFonts w:ascii="Times New Roman" w:eastAsia="Times New Roman" w:hAnsi="Times New Roman"/>
        </w:rPr>
      </w:pPr>
      <w:r w:rsidRPr="00BE32EA">
        <w:rPr>
          <w:rFonts w:ascii="Times New Roman" w:eastAsia="Times New Roman" w:hAnsi="Times New Roman"/>
        </w:rPr>
        <w:t>Abbreviated course title:</w:t>
      </w:r>
      <w:r>
        <w:rPr>
          <w:rFonts w:ascii="Times New Roman" w:eastAsia="Times New Roman" w:hAnsi="Times New Roman"/>
        </w:rPr>
        <w:t xml:space="preserve"> Teacher Ed: Climate Change </w:t>
      </w:r>
      <w:r w:rsidRPr="00F03F71">
        <w:rPr>
          <w:rFonts w:ascii="Times New Roman" w:eastAsia="Times New Roman" w:hAnsi="Times New Roman"/>
        </w:rPr>
        <w:br/>
        <w:t>(maximum of 30 characters or spaces)</w:t>
      </w:r>
    </w:p>
    <w:p w:rsidR="0047167E" w:rsidRPr="00BE32EA" w:rsidRDefault="0047167E" w:rsidP="0047167E">
      <w:pPr>
        <w:numPr>
          <w:ilvl w:val="1"/>
          <w:numId w:val="7"/>
        </w:numPr>
        <w:tabs>
          <w:tab w:val="clear" w:pos="1440"/>
          <w:tab w:val="num" w:pos="1080"/>
        </w:tabs>
        <w:spacing w:after="0" w:line="280" w:lineRule="exact"/>
        <w:ind w:left="792" w:hanging="432"/>
        <w:rPr>
          <w:rFonts w:ascii="Times New Roman" w:eastAsia="Times New Roman" w:hAnsi="Times New Roman"/>
        </w:rPr>
      </w:pPr>
      <w:r w:rsidRPr="00BE32EA">
        <w:rPr>
          <w:rFonts w:ascii="Times New Roman" w:eastAsia="Times New Roman" w:hAnsi="Times New Roman"/>
        </w:rPr>
        <w:t>Credit hours:</w:t>
      </w:r>
      <w:r>
        <w:rPr>
          <w:rFonts w:ascii="Times New Roman" w:eastAsia="Times New Roman" w:hAnsi="Times New Roman"/>
        </w:rPr>
        <w:t xml:space="preserve"> 3</w:t>
      </w:r>
    </w:p>
    <w:p w:rsidR="0047167E" w:rsidRPr="00BE32EA" w:rsidRDefault="0047167E" w:rsidP="0047167E">
      <w:pPr>
        <w:numPr>
          <w:ilvl w:val="1"/>
          <w:numId w:val="7"/>
        </w:numPr>
        <w:tabs>
          <w:tab w:val="clear" w:pos="1440"/>
          <w:tab w:val="num" w:pos="1080"/>
        </w:tabs>
        <w:spacing w:after="0" w:line="280" w:lineRule="exact"/>
        <w:ind w:left="792" w:hanging="432"/>
        <w:rPr>
          <w:rFonts w:ascii="Times New Roman" w:eastAsia="Times New Roman" w:hAnsi="Times New Roman"/>
        </w:rPr>
      </w:pPr>
      <w:r w:rsidRPr="00BE32EA">
        <w:rPr>
          <w:rFonts w:ascii="Times New Roman" w:eastAsia="Times New Roman" w:hAnsi="Times New Roman"/>
        </w:rPr>
        <w:t>Schedule type:</w:t>
      </w:r>
      <w:r>
        <w:rPr>
          <w:rFonts w:ascii="Times New Roman" w:eastAsia="Times New Roman" w:hAnsi="Times New Roman"/>
        </w:rPr>
        <w:t xml:space="preserve"> </w:t>
      </w:r>
      <w:r w:rsidRPr="00AD0BCB">
        <w:rPr>
          <w:rFonts w:ascii="Times New Roman" w:eastAsia="Times New Roman" w:hAnsi="Times New Roman"/>
        </w:rPr>
        <w:t>C</w:t>
      </w:r>
    </w:p>
    <w:p w:rsidR="0047167E" w:rsidRPr="00BE32EA" w:rsidRDefault="0047167E" w:rsidP="0047167E">
      <w:pPr>
        <w:numPr>
          <w:ilvl w:val="1"/>
          <w:numId w:val="7"/>
        </w:numPr>
        <w:tabs>
          <w:tab w:val="clear" w:pos="1440"/>
          <w:tab w:val="num" w:pos="1080"/>
        </w:tabs>
        <w:spacing w:after="0" w:line="280" w:lineRule="exact"/>
        <w:ind w:left="792" w:hanging="432"/>
        <w:rPr>
          <w:rFonts w:ascii="Times New Roman" w:eastAsia="Times New Roman" w:hAnsi="Times New Roman"/>
        </w:rPr>
      </w:pPr>
      <w:r w:rsidRPr="00BE32EA">
        <w:rPr>
          <w:rFonts w:ascii="Times New Roman" w:eastAsia="Times New Roman" w:hAnsi="Times New Roman"/>
        </w:rPr>
        <w:t>Prerequisites/</w:t>
      </w:r>
      <w:proofErr w:type="spellStart"/>
      <w:r w:rsidRPr="00BE32EA">
        <w:rPr>
          <w:rFonts w:ascii="Times New Roman" w:eastAsia="Times New Roman" w:hAnsi="Times New Roman"/>
        </w:rPr>
        <w:t>corequisites</w:t>
      </w:r>
      <w:proofErr w:type="spellEnd"/>
      <w:r w:rsidRPr="00BE32EA">
        <w:rPr>
          <w:rFonts w:ascii="Times New Roman" w:eastAsia="Times New Roman" w:hAnsi="Times New Roman"/>
        </w:rPr>
        <w:t>:</w:t>
      </w:r>
      <w:r>
        <w:rPr>
          <w:rFonts w:ascii="Times New Roman" w:eastAsia="Times New Roman" w:hAnsi="Times New Roman"/>
        </w:rPr>
        <w:t xml:space="preserve"> EDU 250 or equivalent</w:t>
      </w:r>
    </w:p>
    <w:p w:rsidR="0047167E" w:rsidRPr="00BE32EA" w:rsidRDefault="0047167E" w:rsidP="0047167E">
      <w:pPr>
        <w:numPr>
          <w:ilvl w:val="1"/>
          <w:numId w:val="7"/>
        </w:numPr>
        <w:tabs>
          <w:tab w:val="clear" w:pos="1440"/>
          <w:tab w:val="num" w:pos="1080"/>
        </w:tabs>
        <w:spacing w:after="0" w:line="280" w:lineRule="exact"/>
        <w:ind w:left="792" w:hanging="432"/>
        <w:rPr>
          <w:rFonts w:ascii="Times New Roman" w:eastAsia="Times New Roman" w:hAnsi="Times New Roman"/>
        </w:rPr>
      </w:pPr>
      <w:r w:rsidRPr="00BE32EA">
        <w:rPr>
          <w:rFonts w:ascii="Times New Roman" w:eastAsia="Times New Roman" w:hAnsi="Times New Roman"/>
        </w:rPr>
        <w:t>Grade type: __</w:t>
      </w:r>
      <w:r>
        <w:rPr>
          <w:rFonts w:ascii="Times New Roman" w:eastAsia="Times New Roman" w:hAnsi="Times New Roman"/>
        </w:rPr>
        <w:t>x</w:t>
      </w:r>
      <w:r w:rsidRPr="00BE32EA">
        <w:rPr>
          <w:rFonts w:ascii="Times New Roman" w:eastAsia="Times New Roman" w:hAnsi="Times New Roman"/>
        </w:rPr>
        <w:t>__ standard letter grade  ____ pass/fail  ____in progress (IP)</w:t>
      </w:r>
    </w:p>
    <w:p w:rsidR="0047167E" w:rsidRPr="00BE32EA" w:rsidRDefault="0047167E" w:rsidP="0047167E">
      <w:pPr>
        <w:numPr>
          <w:ilvl w:val="1"/>
          <w:numId w:val="7"/>
        </w:numPr>
        <w:tabs>
          <w:tab w:val="clear" w:pos="1440"/>
          <w:tab w:val="num" w:pos="1080"/>
        </w:tabs>
        <w:spacing w:after="0" w:line="280" w:lineRule="exact"/>
        <w:ind w:left="792" w:hanging="432"/>
        <w:rPr>
          <w:rFonts w:ascii="Times New Roman" w:eastAsia="Times New Roman" w:hAnsi="Times New Roman"/>
        </w:rPr>
      </w:pPr>
      <w:r w:rsidRPr="00BE32EA">
        <w:rPr>
          <w:rFonts w:ascii="Times New Roman" w:eastAsia="Times New Roman" w:hAnsi="Times New Roman"/>
        </w:rPr>
        <w:t>Course description:</w:t>
      </w:r>
      <w:r>
        <w:rPr>
          <w:rFonts w:ascii="Times New Roman" w:eastAsia="Times New Roman" w:hAnsi="Times New Roman"/>
        </w:rPr>
        <w:t xml:space="preserve"> this course will explore current trends in environmental education in countries visited on the Toppers at Sea voyage. Cultural, political, and educational factors influencing these trends will be examined. Students will learn about different curricular approaches and innovative teaching methodologies, and they will have the opportunity to see a “curriculum in action” during a field visit. Within the area of environmental education, emphasis </w:t>
      </w:r>
      <w:r>
        <w:rPr>
          <w:rFonts w:ascii="Times New Roman" w:eastAsia="Times New Roman" w:hAnsi="Times New Roman"/>
        </w:rPr>
        <w:lastRenderedPageBreak/>
        <w:t>will be placed on climate change. Students will learn the effects of climate change on children, explore their understanding and attitudes toward climate change, and examine the role of children in addressing climate change.</w:t>
      </w:r>
    </w:p>
    <w:p w:rsidR="0047167E" w:rsidRPr="00BE32EA" w:rsidRDefault="0047167E" w:rsidP="0047167E">
      <w:pPr>
        <w:numPr>
          <w:ilvl w:val="0"/>
          <w:numId w:val="21"/>
        </w:numPr>
        <w:spacing w:after="0" w:line="280" w:lineRule="exact"/>
        <w:rPr>
          <w:rFonts w:ascii="Times New Roman" w:eastAsia="Times New Roman" w:hAnsi="Times New Roman"/>
          <w:b/>
        </w:rPr>
      </w:pPr>
      <w:r w:rsidRPr="00BE32EA">
        <w:rPr>
          <w:rFonts w:ascii="Times New Roman" w:eastAsia="Times New Roman" w:hAnsi="Times New Roman"/>
          <w:b/>
        </w:rPr>
        <w:t>Rationale</w:t>
      </w:r>
    </w:p>
    <w:p w:rsidR="0047167E" w:rsidRPr="00BE32EA" w:rsidRDefault="0047167E" w:rsidP="0047167E">
      <w:pPr>
        <w:numPr>
          <w:ilvl w:val="1"/>
          <w:numId w:val="8"/>
        </w:numPr>
        <w:tabs>
          <w:tab w:val="clear" w:pos="1440"/>
          <w:tab w:val="num" w:pos="1260"/>
        </w:tabs>
        <w:spacing w:after="0" w:line="280" w:lineRule="exact"/>
        <w:ind w:left="792" w:hanging="432"/>
        <w:rPr>
          <w:rFonts w:ascii="Times New Roman" w:eastAsia="Times New Roman" w:hAnsi="Times New Roman"/>
        </w:rPr>
      </w:pPr>
      <w:r w:rsidRPr="00BE32EA">
        <w:rPr>
          <w:rFonts w:ascii="Times New Roman" w:eastAsia="Times New Roman" w:hAnsi="Times New Roman"/>
        </w:rPr>
        <w:t>Reason for offering this course on a temporary basis:</w:t>
      </w:r>
      <w:r>
        <w:rPr>
          <w:rFonts w:ascii="Times New Roman" w:eastAsia="Times New Roman" w:hAnsi="Times New Roman"/>
        </w:rPr>
        <w:t xml:space="preserve">  The WKU Toppers At Sea (TAS) program offers students the unique opportunity to study in a variety of international locations.  The 2014 TAS program is focused on the topic of climate change.  This course is being offered for students with an emphasis in environmental education that want to study the topic of climate change in this context.</w:t>
      </w:r>
    </w:p>
    <w:p w:rsidR="0047167E" w:rsidRPr="00EC3058" w:rsidRDefault="0047167E" w:rsidP="0047167E">
      <w:pPr>
        <w:numPr>
          <w:ilvl w:val="1"/>
          <w:numId w:val="8"/>
        </w:numPr>
        <w:tabs>
          <w:tab w:val="clear" w:pos="1440"/>
          <w:tab w:val="num" w:pos="1260"/>
        </w:tabs>
        <w:spacing w:after="0" w:line="280" w:lineRule="exact"/>
        <w:ind w:left="792" w:hanging="432"/>
        <w:rPr>
          <w:rFonts w:ascii="Times New Roman" w:eastAsia="Times New Roman" w:hAnsi="Times New Roman"/>
        </w:rPr>
      </w:pPr>
      <w:r w:rsidRPr="00EC3058">
        <w:rPr>
          <w:rFonts w:ascii="Times New Roman" w:eastAsia="Times New Roman" w:hAnsi="Times New Roman"/>
        </w:rPr>
        <w:t xml:space="preserve">Relationship of the proposed course to courses offered in other academic units: </w:t>
      </w:r>
      <w:r>
        <w:rPr>
          <w:rFonts w:ascii="Times New Roman" w:eastAsia="Times New Roman" w:hAnsi="Times New Roman"/>
        </w:rPr>
        <w:t>This course relates to other courses at WKU in that the focus is on teaching methodologies and curriculum. However, current courses focus on these ideas as they relate to numerous topics. This course is offered as a unique opportunity for education majors to focus on learning about instruction focused on a single topic.</w:t>
      </w:r>
    </w:p>
    <w:p w:rsidR="0047167E" w:rsidRPr="00EC3058" w:rsidRDefault="0047167E" w:rsidP="0047167E">
      <w:pPr>
        <w:numPr>
          <w:ilvl w:val="1"/>
          <w:numId w:val="8"/>
        </w:numPr>
        <w:tabs>
          <w:tab w:val="clear" w:pos="1440"/>
          <w:tab w:val="num" w:pos="1260"/>
        </w:tabs>
        <w:spacing w:after="0" w:line="280" w:lineRule="exact"/>
        <w:ind w:left="792" w:hanging="432"/>
        <w:rPr>
          <w:rFonts w:ascii="Times New Roman" w:eastAsia="Times New Roman" w:hAnsi="Times New Roman"/>
        </w:rPr>
        <w:sectPr w:rsidR="0047167E" w:rsidRPr="00EC3058" w:rsidSect="0059179B">
          <w:pgSz w:w="12240" w:h="15840"/>
          <w:pgMar w:top="1440" w:right="1440" w:bottom="1440" w:left="1440" w:header="720" w:footer="720" w:gutter="0"/>
          <w:cols w:space="720"/>
          <w:docGrid w:linePitch="360"/>
        </w:sectPr>
      </w:pPr>
    </w:p>
    <w:p w:rsidR="0047167E" w:rsidRPr="00BE32EA" w:rsidRDefault="0047167E" w:rsidP="0047167E">
      <w:pPr>
        <w:numPr>
          <w:ilvl w:val="0"/>
          <w:numId w:val="21"/>
        </w:numPr>
        <w:spacing w:after="0" w:line="280" w:lineRule="exact"/>
        <w:rPr>
          <w:rFonts w:ascii="Times New Roman" w:eastAsia="Times New Roman" w:hAnsi="Times New Roman"/>
          <w:b/>
        </w:rPr>
      </w:pPr>
      <w:r w:rsidRPr="00BE32EA">
        <w:rPr>
          <w:rFonts w:ascii="Times New Roman" w:eastAsia="Times New Roman" w:hAnsi="Times New Roman"/>
          <w:b/>
        </w:rPr>
        <w:lastRenderedPageBreak/>
        <w:t>Description of proposed course</w:t>
      </w:r>
    </w:p>
    <w:p w:rsidR="0047167E" w:rsidRDefault="0047167E" w:rsidP="0047167E">
      <w:pPr>
        <w:numPr>
          <w:ilvl w:val="1"/>
          <w:numId w:val="21"/>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content outline</w:t>
      </w:r>
      <w:r>
        <w:rPr>
          <w:rFonts w:ascii="Times New Roman" w:eastAsia="Times New Roman" w:hAnsi="Times New Roman"/>
        </w:rPr>
        <w:t>/learning outcomes:</w:t>
      </w:r>
    </w:p>
    <w:p w:rsidR="0047167E" w:rsidRDefault="0047167E" w:rsidP="0047167E">
      <w:pPr>
        <w:pStyle w:val="ListParagraph"/>
        <w:widowControl/>
        <w:numPr>
          <w:ilvl w:val="0"/>
          <w:numId w:val="23"/>
        </w:numPr>
        <w:autoSpaceDE/>
        <w:autoSpaceDN/>
        <w:adjustRightInd/>
        <w:spacing w:line="280" w:lineRule="exact"/>
      </w:pPr>
      <w:r>
        <w:t>To gain a comprehensive understanding of the differential effects of climate change on children, families, and societies, and how these effects are understood and recognized in different cultural contexts.</w:t>
      </w:r>
    </w:p>
    <w:p w:rsidR="0047167E" w:rsidRDefault="0047167E" w:rsidP="0047167E">
      <w:pPr>
        <w:pStyle w:val="ListParagraph"/>
        <w:widowControl/>
        <w:numPr>
          <w:ilvl w:val="0"/>
          <w:numId w:val="23"/>
        </w:numPr>
        <w:autoSpaceDE/>
        <w:autoSpaceDN/>
        <w:adjustRightInd/>
        <w:spacing w:line="280" w:lineRule="exact"/>
      </w:pPr>
      <w:r>
        <w:t>To examine the influence of parents, schools, and the media on children's understanding and attitudes toward climate change.</w:t>
      </w:r>
    </w:p>
    <w:p w:rsidR="0047167E" w:rsidRDefault="0047167E" w:rsidP="0047167E">
      <w:pPr>
        <w:pStyle w:val="ListParagraph"/>
        <w:widowControl/>
        <w:numPr>
          <w:ilvl w:val="0"/>
          <w:numId w:val="23"/>
        </w:numPr>
        <w:autoSpaceDE/>
        <w:autoSpaceDN/>
        <w:adjustRightInd/>
        <w:spacing w:line="280" w:lineRule="exact"/>
      </w:pPr>
      <w:r>
        <w:t>To examine ways today's children in diverse countries are coping with a changing environment.</w:t>
      </w:r>
    </w:p>
    <w:p w:rsidR="0047167E" w:rsidRDefault="0047167E" w:rsidP="0047167E">
      <w:pPr>
        <w:pStyle w:val="ListParagraph"/>
        <w:widowControl/>
        <w:numPr>
          <w:ilvl w:val="0"/>
          <w:numId w:val="23"/>
        </w:numPr>
        <w:autoSpaceDE/>
        <w:autoSpaceDN/>
        <w:adjustRightInd/>
        <w:spacing w:line="280" w:lineRule="exact"/>
      </w:pPr>
      <w:r>
        <w:t>To become familiar with environmental education trends in countries visited on the voyage and the factors affecting these trends.</w:t>
      </w:r>
    </w:p>
    <w:p w:rsidR="0047167E" w:rsidRDefault="0047167E" w:rsidP="0047167E">
      <w:pPr>
        <w:pStyle w:val="ListParagraph"/>
        <w:widowControl/>
        <w:numPr>
          <w:ilvl w:val="0"/>
          <w:numId w:val="23"/>
        </w:numPr>
        <w:autoSpaceDE/>
        <w:autoSpaceDN/>
        <w:adjustRightInd/>
        <w:spacing w:line="280" w:lineRule="exact"/>
      </w:pPr>
      <w:r>
        <w:t>To learn about successful environmental initiatives which involved children as key participants.</w:t>
      </w:r>
    </w:p>
    <w:p w:rsidR="0047167E" w:rsidRDefault="0047167E" w:rsidP="0047167E">
      <w:pPr>
        <w:pStyle w:val="ListParagraph"/>
        <w:widowControl/>
        <w:numPr>
          <w:ilvl w:val="0"/>
          <w:numId w:val="23"/>
        </w:numPr>
        <w:autoSpaceDE/>
        <w:autoSpaceDN/>
        <w:adjustRightInd/>
        <w:spacing w:line="280" w:lineRule="exact"/>
      </w:pPr>
      <w:r>
        <w:t>To become acquainted with a variety of curriculum materials, educational resources, and teaching methodologies related to climate change.</w:t>
      </w:r>
    </w:p>
    <w:p w:rsidR="0047167E" w:rsidRDefault="0047167E" w:rsidP="0047167E">
      <w:pPr>
        <w:pStyle w:val="ListParagraph"/>
        <w:widowControl/>
        <w:numPr>
          <w:ilvl w:val="0"/>
          <w:numId w:val="23"/>
        </w:numPr>
        <w:autoSpaceDE/>
        <w:autoSpaceDN/>
        <w:adjustRightInd/>
        <w:spacing w:line="280" w:lineRule="exact"/>
      </w:pPr>
      <w:r>
        <w:t>To develop skills related to developing and pilot testing curricular materials on climate change which are age appropriate and culturally relevant.</w:t>
      </w:r>
    </w:p>
    <w:p w:rsidR="0047167E" w:rsidRDefault="0047167E" w:rsidP="0047167E">
      <w:pPr>
        <w:pStyle w:val="ListParagraph"/>
        <w:widowControl/>
        <w:numPr>
          <w:ilvl w:val="0"/>
          <w:numId w:val="23"/>
        </w:numPr>
        <w:autoSpaceDE/>
        <w:autoSpaceDN/>
        <w:adjustRightInd/>
        <w:spacing w:line="280" w:lineRule="exact"/>
      </w:pPr>
      <w:r>
        <w:t>To apply skills and knowledge acquired in the course in a service-learning context.</w:t>
      </w:r>
    </w:p>
    <w:p w:rsidR="0047167E" w:rsidRPr="002D679C" w:rsidRDefault="0047167E" w:rsidP="00D13AA2">
      <w:pPr>
        <w:pStyle w:val="ListParagraph"/>
        <w:spacing w:line="280" w:lineRule="exact"/>
        <w:ind w:left="1152"/>
      </w:pPr>
    </w:p>
    <w:p w:rsidR="0047167E" w:rsidRPr="00BE32EA" w:rsidRDefault="0047167E" w:rsidP="00F02028">
      <w:pPr>
        <w:spacing w:after="0" w:line="280" w:lineRule="exact"/>
        <w:rPr>
          <w:rFonts w:ascii="Times New Roman" w:eastAsia="Times New Roman" w:hAnsi="Times New Roman"/>
        </w:rPr>
      </w:pPr>
      <w:r>
        <w:rPr>
          <w:rFonts w:ascii="Times New Roman" w:eastAsia="Times New Roman" w:hAnsi="Times New Roman"/>
        </w:rPr>
        <w:t xml:space="preserve">3.2 </w:t>
      </w:r>
      <w:r w:rsidRPr="00BE32EA">
        <w:rPr>
          <w:rFonts w:ascii="Times New Roman" w:eastAsia="Times New Roman" w:hAnsi="Times New Roman"/>
        </w:rPr>
        <w:t>Tentative text(s)</w:t>
      </w:r>
    </w:p>
    <w:p w:rsidR="0047167E" w:rsidRPr="00D13AA2" w:rsidRDefault="0047167E" w:rsidP="00DD7447">
      <w:pPr>
        <w:spacing w:after="0" w:line="280" w:lineRule="exact"/>
        <w:ind w:left="1440" w:hanging="720"/>
        <w:rPr>
          <w:rFonts w:ascii="Times New Roman" w:eastAsia="Times New Roman" w:hAnsi="Times New Roman"/>
        </w:rPr>
      </w:pPr>
    </w:p>
    <w:p w:rsidR="0047167E" w:rsidRDefault="0047167E" w:rsidP="00834551">
      <w:pPr>
        <w:spacing w:after="0" w:line="280" w:lineRule="exact"/>
        <w:ind w:left="1440" w:hanging="720"/>
        <w:rPr>
          <w:rFonts w:ascii="Times New Roman" w:eastAsia="Times New Roman" w:hAnsi="Times New Roman"/>
        </w:rPr>
      </w:pPr>
      <w:r>
        <w:rPr>
          <w:rFonts w:ascii="Times New Roman" w:eastAsia="Times New Roman" w:hAnsi="Times New Roman"/>
        </w:rPr>
        <w:t xml:space="preserve">Hayward, B. (2012). </w:t>
      </w:r>
      <w:proofErr w:type="gramStart"/>
      <w:r w:rsidRPr="00D13AA2">
        <w:rPr>
          <w:rFonts w:ascii="Times New Roman" w:eastAsia="Times New Roman" w:hAnsi="Times New Roman"/>
          <w:i/>
        </w:rPr>
        <w:t>Children, citizenship, and environment</w:t>
      </w:r>
      <w:r>
        <w:rPr>
          <w:rFonts w:ascii="Times New Roman" w:eastAsia="Times New Roman" w:hAnsi="Times New Roman"/>
        </w:rPr>
        <w:t>.</w:t>
      </w:r>
      <w:proofErr w:type="gramEnd"/>
      <w:r>
        <w:rPr>
          <w:rFonts w:ascii="Times New Roman" w:eastAsia="Times New Roman" w:hAnsi="Times New Roman"/>
        </w:rPr>
        <w:t xml:space="preserve"> Chapter 1: Ecology and democracy as if children mattered (pp. 1-19).  Routledge: New York.</w:t>
      </w:r>
    </w:p>
    <w:p w:rsidR="0047167E" w:rsidRPr="00DD7447" w:rsidRDefault="0047167E" w:rsidP="00834551">
      <w:pPr>
        <w:spacing w:after="0" w:line="280" w:lineRule="exact"/>
        <w:ind w:left="1440" w:hanging="720"/>
        <w:rPr>
          <w:rFonts w:ascii="Times New Roman" w:eastAsia="Times New Roman" w:hAnsi="Times New Roman"/>
        </w:rPr>
      </w:pPr>
      <w:r>
        <w:rPr>
          <w:rFonts w:ascii="Times New Roman" w:eastAsia="Times New Roman" w:hAnsi="Times New Roman"/>
        </w:rPr>
        <w:t xml:space="preserve">Stephenson, R. B., Nicholls, J., &amp; Whitehouse, H. (2012).  </w:t>
      </w:r>
      <w:proofErr w:type="gramStart"/>
      <w:r>
        <w:rPr>
          <w:rFonts w:ascii="Times New Roman" w:eastAsia="Times New Roman" w:hAnsi="Times New Roman"/>
        </w:rPr>
        <w:t>Challenges for educators of building people's capacity for mitigating and adapting to climate change.</w:t>
      </w:r>
      <w:proofErr w:type="gramEnd"/>
      <w:r>
        <w:rPr>
          <w:rFonts w:ascii="Times New Roman" w:eastAsia="Times New Roman" w:hAnsi="Times New Roman"/>
        </w:rPr>
        <w:t xml:space="preserve"> In A. E. J. </w:t>
      </w:r>
      <w:proofErr w:type="spellStart"/>
      <w:r>
        <w:rPr>
          <w:rFonts w:ascii="Times New Roman" w:eastAsia="Times New Roman" w:hAnsi="Times New Roman"/>
        </w:rPr>
        <w:t>Wals</w:t>
      </w:r>
      <w:proofErr w:type="spellEnd"/>
      <w:r>
        <w:rPr>
          <w:rFonts w:ascii="Times New Roman" w:eastAsia="Times New Roman" w:hAnsi="Times New Roman"/>
        </w:rPr>
        <w:t xml:space="preserve"> and P. B. Corcoran (Eds.), </w:t>
      </w:r>
      <w:r w:rsidRPr="00834551">
        <w:rPr>
          <w:rFonts w:ascii="Times New Roman" w:eastAsia="Times New Roman" w:hAnsi="Times New Roman"/>
          <w:i/>
        </w:rPr>
        <w:t>Learning for sustainability in times of accelerating change</w:t>
      </w:r>
      <w:r>
        <w:rPr>
          <w:rFonts w:ascii="Times New Roman" w:eastAsia="Times New Roman" w:hAnsi="Times New Roman"/>
        </w:rPr>
        <w:t xml:space="preserve"> (pp. 365-379).  </w:t>
      </w:r>
      <w:proofErr w:type="spellStart"/>
      <w:r>
        <w:rPr>
          <w:rFonts w:ascii="Times New Roman" w:eastAsia="Times New Roman" w:hAnsi="Times New Roman"/>
        </w:rPr>
        <w:t>Wageningen</w:t>
      </w:r>
      <w:proofErr w:type="spellEnd"/>
      <w:r>
        <w:rPr>
          <w:rFonts w:ascii="Times New Roman" w:eastAsia="Times New Roman" w:hAnsi="Times New Roman"/>
        </w:rPr>
        <w:t xml:space="preserve"> Academic Publishers: The Netherlands</w:t>
      </w:r>
    </w:p>
    <w:p w:rsidR="0047167E" w:rsidRPr="00BE32EA" w:rsidRDefault="0047167E" w:rsidP="00DD7447">
      <w:pPr>
        <w:spacing w:after="0" w:line="280" w:lineRule="exact"/>
        <w:ind w:left="1440"/>
        <w:rPr>
          <w:rFonts w:ascii="Times New Roman" w:eastAsia="Times New Roman" w:hAnsi="Times New Roman"/>
          <w:color w:val="00B050"/>
        </w:rPr>
      </w:pPr>
    </w:p>
    <w:p w:rsidR="0047167E" w:rsidRPr="00BE32EA" w:rsidRDefault="0047167E" w:rsidP="002D679C">
      <w:pPr>
        <w:numPr>
          <w:ilvl w:val="0"/>
          <w:numId w:val="22"/>
        </w:numPr>
        <w:spacing w:after="0" w:line="280" w:lineRule="exact"/>
        <w:contextualSpacing/>
        <w:rPr>
          <w:rFonts w:ascii="Times New Roman" w:eastAsia="Times New Roman" w:hAnsi="Times New Roman"/>
          <w:b/>
        </w:rPr>
      </w:pPr>
      <w:r w:rsidRPr="00BE32EA">
        <w:rPr>
          <w:rFonts w:ascii="Times New Roman" w:eastAsia="Times New Roman" w:hAnsi="Times New Roman"/>
          <w:b/>
        </w:rPr>
        <w:t>Second offering of a temporary course (if applicable)</w:t>
      </w:r>
    </w:p>
    <w:p w:rsidR="0047167E" w:rsidRPr="00BE32EA" w:rsidRDefault="0047167E" w:rsidP="002D679C">
      <w:pPr>
        <w:numPr>
          <w:ilvl w:val="1"/>
          <w:numId w:val="22"/>
        </w:numPr>
        <w:spacing w:after="0" w:line="280" w:lineRule="exact"/>
        <w:ind w:left="792" w:hanging="432"/>
        <w:contextualSpacing/>
        <w:rPr>
          <w:rFonts w:ascii="Times New Roman" w:eastAsia="Times New Roman" w:hAnsi="Times New Roman"/>
        </w:rPr>
      </w:pPr>
      <w:r w:rsidRPr="00BE32EA">
        <w:rPr>
          <w:rFonts w:ascii="Times New Roman" w:eastAsia="Times New Roman" w:hAnsi="Times New Roman"/>
        </w:rPr>
        <w:t>Reason for offering this course a second time on a temporary basis:</w:t>
      </w:r>
    </w:p>
    <w:p w:rsidR="0047167E" w:rsidRPr="00BE32EA" w:rsidRDefault="0047167E" w:rsidP="002D679C">
      <w:pPr>
        <w:numPr>
          <w:ilvl w:val="1"/>
          <w:numId w:val="22"/>
        </w:numPr>
        <w:spacing w:after="0" w:line="280" w:lineRule="exact"/>
        <w:ind w:left="792" w:hanging="432"/>
        <w:contextualSpacing/>
        <w:rPr>
          <w:rFonts w:ascii="Times New Roman" w:eastAsia="Times New Roman" w:hAnsi="Times New Roman"/>
        </w:rPr>
      </w:pPr>
      <w:r w:rsidRPr="00BE32EA">
        <w:rPr>
          <w:rFonts w:ascii="Times New Roman" w:eastAsia="Times New Roman" w:hAnsi="Times New Roman"/>
        </w:rPr>
        <w:t>Term course was first offered:</w:t>
      </w:r>
    </w:p>
    <w:p w:rsidR="0047167E" w:rsidRPr="00BE32EA" w:rsidRDefault="0047167E" w:rsidP="002D679C">
      <w:pPr>
        <w:numPr>
          <w:ilvl w:val="1"/>
          <w:numId w:val="22"/>
        </w:numPr>
        <w:spacing w:after="0" w:line="280" w:lineRule="exact"/>
        <w:ind w:left="792" w:hanging="432"/>
        <w:contextualSpacing/>
        <w:rPr>
          <w:rFonts w:ascii="Times New Roman" w:eastAsia="Times New Roman" w:hAnsi="Times New Roman"/>
          <w:b/>
        </w:rPr>
      </w:pPr>
      <w:r w:rsidRPr="00BE32EA">
        <w:rPr>
          <w:rFonts w:ascii="Times New Roman" w:eastAsia="Times New Roman" w:hAnsi="Times New Roman"/>
        </w:rPr>
        <w:t>Enrollment in first offering:</w:t>
      </w:r>
    </w:p>
    <w:p w:rsidR="0047167E" w:rsidRPr="00BE32EA" w:rsidRDefault="0047167E" w:rsidP="008462C5">
      <w:pPr>
        <w:spacing w:after="0" w:line="280" w:lineRule="exact"/>
        <w:rPr>
          <w:rFonts w:ascii="Times New Roman" w:eastAsia="Times New Roman" w:hAnsi="Times New Roman"/>
          <w:b/>
        </w:rPr>
      </w:pPr>
    </w:p>
    <w:p w:rsidR="0047167E" w:rsidRPr="00BE32EA" w:rsidRDefault="0047167E" w:rsidP="002D679C">
      <w:pPr>
        <w:numPr>
          <w:ilvl w:val="0"/>
          <w:numId w:val="22"/>
        </w:numPr>
        <w:spacing w:after="0" w:line="280" w:lineRule="exact"/>
        <w:rPr>
          <w:rFonts w:ascii="Times New Roman" w:eastAsia="Times New Roman" w:hAnsi="Times New Roman"/>
          <w:b/>
        </w:rPr>
      </w:pPr>
      <w:r w:rsidRPr="00BE32EA">
        <w:rPr>
          <w:rFonts w:ascii="Times New Roman" w:eastAsia="Times New Roman" w:hAnsi="Times New Roman"/>
          <w:b/>
        </w:rPr>
        <w:t>Term of Implementation:</w:t>
      </w:r>
      <w:r>
        <w:rPr>
          <w:rFonts w:ascii="Times New Roman" w:eastAsia="Times New Roman" w:hAnsi="Times New Roman"/>
          <w:b/>
        </w:rPr>
        <w:t xml:space="preserve"> </w:t>
      </w:r>
      <w:r w:rsidRPr="00DD7447">
        <w:rPr>
          <w:rFonts w:ascii="Times New Roman" w:eastAsia="Times New Roman" w:hAnsi="Times New Roman"/>
        </w:rPr>
        <w:t>Summer 2014</w:t>
      </w:r>
      <w:r>
        <w:rPr>
          <w:rFonts w:ascii="Times New Roman" w:eastAsia="Times New Roman" w:hAnsi="Times New Roman"/>
        </w:rPr>
        <w:t xml:space="preserve"> (May 19 – June 15)</w:t>
      </w:r>
    </w:p>
    <w:p w:rsidR="0047167E" w:rsidRPr="00BE32EA" w:rsidRDefault="0047167E" w:rsidP="00DD7447">
      <w:pPr>
        <w:spacing w:after="0" w:line="280" w:lineRule="exact"/>
        <w:rPr>
          <w:rFonts w:ascii="Times New Roman" w:eastAsia="Times New Roman" w:hAnsi="Times New Roman"/>
          <w:b/>
        </w:rPr>
      </w:pPr>
    </w:p>
    <w:p w:rsidR="0047167E" w:rsidRPr="00BE32EA" w:rsidRDefault="0047167E" w:rsidP="002D679C">
      <w:pPr>
        <w:numPr>
          <w:ilvl w:val="0"/>
          <w:numId w:val="22"/>
        </w:numPr>
        <w:spacing w:after="0" w:line="280" w:lineRule="exact"/>
        <w:rPr>
          <w:rFonts w:ascii="Times New Roman" w:eastAsia="Times New Roman" w:hAnsi="Times New Roman"/>
          <w:b/>
        </w:rPr>
      </w:pPr>
      <w:r w:rsidRPr="00BE32EA">
        <w:rPr>
          <w:rFonts w:ascii="Times New Roman" w:eastAsia="Times New Roman" w:hAnsi="Times New Roman"/>
          <w:b/>
        </w:rPr>
        <w:t>Dates of review/approvals:</w:t>
      </w:r>
    </w:p>
    <w:p w:rsidR="0047167E" w:rsidRPr="00BE32EA" w:rsidRDefault="0047167E" w:rsidP="00B4183E">
      <w:pPr>
        <w:spacing w:after="0" w:line="240" w:lineRule="auto"/>
        <w:rPr>
          <w:rFonts w:ascii="Times New Roman" w:eastAsia="Times New Roman" w:hAnsi="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4500"/>
        <w:gridCol w:w="1710"/>
        <w:gridCol w:w="2905"/>
      </w:tblGrid>
      <w:tr w:rsidR="0047167E" w:rsidRPr="00555967" w:rsidTr="00BB5254">
        <w:trPr>
          <w:trHeight w:val="432"/>
        </w:trPr>
        <w:tc>
          <w:tcPr>
            <w:tcW w:w="4500" w:type="dxa"/>
            <w:tcBorders>
              <w:top w:val="nil"/>
              <w:left w:val="nil"/>
              <w:bottom w:val="nil"/>
              <w:right w:val="nil"/>
            </w:tcBorders>
            <w:vAlign w:val="bottom"/>
          </w:tcPr>
          <w:p w:rsidR="0047167E" w:rsidRPr="00BE32EA" w:rsidRDefault="0047167E" w:rsidP="009638A7">
            <w:pPr>
              <w:rPr>
                <w:b/>
                <w:u w:val="single"/>
              </w:rPr>
            </w:pPr>
            <w:r>
              <w:t>Department of School of Teacher Education____</w:t>
            </w:r>
          </w:p>
        </w:tc>
        <w:tc>
          <w:tcPr>
            <w:tcW w:w="1710" w:type="dxa"/>
            <w:tcBorders>
              <w:top w:val="nil"/>
              <w:left w:val="nil"/>
              <w:bottom w:val="nil"/>
              <w:right w:val="nil"/>
            </w:tcBorders>
          </w:tcPr>
          <w:p w:rsidR="0047167E" w:rsidRPr="00BE32EA" w:rsidRDefault="0047167E" w:rsidP="00B4183E">
            <w:pPr>
              <w:rPr>
                <w:b/>
                <w:u w:val="single"/>
              </w:rPr>
            </w:pPr>
          </w:p>
        </w:tc>
        <w:tc>
          <w:tcPr>
            <w:tcW w:w="2905" w:type="dxa"/>
            <w:tcBorders>
              <w:top w:val="nil"/>
              <w:left w:val="nil"/>
              <w:bottom w:val="single" w:sz="4" w:space="0" w:color="auto"/>
              <w:right w:val="nil"/>
            </w:tcBorders>
          </w:tcPr>
          <w:p w:rsidR="0047167E" w:rsidRPr="00BE32EA" w:rsidRDefault="0047167E" w:rsidP="00B4183E">
            <w:pPr>
              <w:rPr>
                <w:b/>
                <w:u w:val="single"/>
              </w:rPr>
            </w:pPr>
            <w:r>
              <w:rPr>
                <w:b/>
                <w:u w:val="single"/>
              </w:rPr>
              <w:t>12/11/13</w:t>
            </w:r>
          </w:p>
        </w:tc>
      </w:tr>
      <w:tr w:rsidR="0047167E" w:rsidRPr="00555967" w:rsidTr="00BB5254">
        <w:trPr>
          <w:trHeight w:val="432"/>
        </w:trPr>
        <w:tc>
          <w:tcPr>
            <w:tcW w:w="4500" w:type="dxa"/>
            <w:tcBorders>
              <w:top w:val="nil"/>
              <w:left w:val="nil"/>
              <w:bottom w:val="nil"/>
              <w:right w:val="nil"/>
            </w:tcBorders>
            <w:vAlign w:val="bottom"/>
          </w:tcPr>
          <w:p w:rsidR="0047167E" w:rsidRPr="00BE32EA" w:rsidRDefault="0047167E" w:rsidP="00003E1D">
            <w:pPr>
              <w:rPr>
                <w:b/>
                <w:u w:val="single"/>
              </w:rPr>
            </w:pPr>
            <w:r w:rsidRPr="00BE32EA">
              <w:t xml:space="preserve">Dean, College of </w:t>
            </w:r>
            <w:r>
              <w:t>_Education_______________</w:t>
            </w:r>
          </w:p>
        </w:tc>
        <w:tc>
          <w:tcPr>
            <w:tcW w:w="1710" w:type="dxa"/>
            <w:tcBorders>
              <w:top w:val="nil"/>
              <w:left w:val="nil"/>
              <w:bottom w:val="nil"/>
              <w:right w:val="nil"/>
            </w:tcBorders>
          </w:tcPr>
          <w:p w:rsidR="0047167E" w:rsidRPr="00BE32EA" w:rsidRDefault="0047167E" w:rsidP="00B4183E">
            <w:pPr>
              <w:rPr>
                <w:b/>
                <w:u w:val="single"/>
              </w:rPr>
            </w:pPr>
          </w:p>
        </w:tc>
        <w:tc>
          <w:tcPr>
            <w:tcW w:w="2905" w:type="dxa"/>
            <w:tcBorders>
              <w:top w:val="single" w:sz="4" w:space="0" w:color="auto"/>
              <w:left w:val="nil"/>
              <w:bottom w:val="single" w:sz="4" w:space="0" w:color="auto"/>
              <w:right w:val="nil"/>
            </w:tcBorders>
          </w:tcPr>
          <w:p w:rsidR="0047167E" w:rsidRPr="00BE32EA" w:rsidRDefault="0047167E" w:rsidP="00B4183E">
            <w:pPr>
              <w:rPr>
                <w:b/>
                <w:u w:val="single"/>
              </w:rPr>
            </w:pPr>
            <w:r>
              <w:rPr>
                <w:b/>
                <w:u w:val="single"/>
              </w:rPr>
              <w:t>2/4/14</w:t>
            </w:r>
          </w:p>
        </w:tc>
      </w:tr>
      <w:tr w:rsidR="0047167E" w:rsidRPr="00555967" w:rsidTr="00BB5254">
        <w:trPr>
          <w:trHeight w:val="432"/>
        </w:trPr>
        <w:tc>
          <w:tcPr>
            <w:tcW w:w="4500" w:type="dxa"/>
            <w:tcBorders>
              <w:top w:val="nil"/>
              <w:left w:val="nil"/>
              <w:bottom w:val="nil"/>
              <w:right w:val="nil"/>
            </w:tcBorders>
            <w:vAlign w:val="bottom"/>
          </w:tcPr>
          <w:p w:rsidR="0047167E" w:rsidRPr="00BE32EA" w:rsidRDefault="0047167E" w:rsidP="008462C5">
            <w:r>
              <w:t>Office of the Provost</w:t>
            </w:r>
          </w:p>
        </w:tc>
        <w:tc>
          <w:tcPr>
            <w:tcW w:w="1710" w:type="dxa"/>
            <w:tcBorders>
              <w:top w:val="nil"/>
              <w:left w:val="nil"/>
              <w:bottom w:val="nil"/>
              <w:right w:val="nil"/>
            </w:tcBorders>
          </w:tcPr>
          <w:p w:rsidR="0047167E" w:rsidRPr="00BE32EA" w:rsidRDefault="0047167E" w:rsidP="00B4183E">
            <w:pPr>
              <w:rPr>
                <w:b/>
                <w:u w:val="single"/>
              </w:rPr>
            </w:pPr>
          </w:p>
        </w:tc>
        <w:tc>
          <w:tcPr>
            <w:tcW w:w="2905" w:type="dxa"/>
            <w:tcBorders>
              <w:top w:val="single" w:sz="4" w:space="0" w:color="auto"/>
              <w:left w:val="nil"/>
              <w:bottom w:val="single" w:sz="4" w:space="0" w:color="auto"/>
              <w:right w:val="nil"/>
            </w:tcBorders>
          </w:tcPr>
          <w:p w:rsidR="0047167E" w:rsidRPr="00BE32EA" w:rsidRDefault="0047167E" w:rsidP="00B4183E">
            <w:pPr>
              <w:rPr>
                <w:b/>
                <w:u w:val="single"/>
              </w:rPr>
            </w:pPr>
          </w:p>
        </w:tc>
      </w:tr>
    </w:tbl>
    <w:p w:rsidR="0047167E" w:rsidRPr="00BE32EA" w:rsidRDefault="0047167E" w:rsidP="00B4183E">
      <w:pPr>
        <w:spacing w:after="0" w:line="240" w:lineRule="auto"/>
        <w:rPr>
          <w:rFonts w:ascii="Times New Roman" w:eastAsia="Times New Roman" w:hAnsi="Times New Roman"/>
        </w:rPr>
      </w:pPr>
      <w:r w:rsidRPr="00BE32EA">
        <w:rPr>
          <w:rFonts w:ascii="Times New Roman" w:eastAsia="Times New Roman" w:hAnsi="Times New Roman"/>
          <w:b/>
        </w:rPr>
        <w:tab/>
      </w:r>
    </w:p>
    <w:p w:rsidR="0047167E" w:rsidRDefault="0047167E" w:rsidP="00BE32EA">
      <w:pPr>
        <w:spacing w:after="0" w:line="240" w:lineRule="auto"/>
        <w:rPr>
          <w:rFonts w:ascii="Times New Roman" w:hAnsi="Times New Roman"/>
        </w:rPr>
      </w:pPr>
    </w:p>
    <w:p w:rsidR="0047167E" w:rsidRDefault="0047167E" w:rsidP="00BE32EA">
      <w:pPr>
        <w:spacing w:after="0" w:line="240" w:lineRule="auto"/>
        <w:rPr>
          <w:rFonts w:ascii="Times New Roman" w:hAnsi="Times New Roman"/>
        </w:rPr>
      </w:pPr>
    </w:p>
    <w:p w:rsidR="0047167E" w:rsidRDefault="0047167E" w:rsidP="00BE32EA">
      <w:pPr>
        <w:spacing w:after="0" w:line="240" w:lineRule="auto"/>
        <w:rPr>
          <w:rFonts w:ascii="Times New Roman" w:hAnsi="Times New Roman"/>
        </w:rPr>
      </w:pPr>
    </w:p>
    <w:p w:rsidR="0047167E" w:rsidRDefault="0047167E" w:rsidP="00BE32EA">
      <w:pPr>
        <w:spacing w:after="0" w:line="240" w:lineRule="auto"/>
        <w:rPr>
          <w:rFonts w:ascii="Times New Roman" w:hAnsi="Times New Roman"/>
        </w:rPr>
      </w:pPr>
    </w:p>
    <w:p w:rsidR="0047167E" w:rsidRDefault="0047167E" w:rsidP="009638A7">
      <w:pPr>
        <w:jc w:val="center"/>
        <w:rPr>
          <w:rFonts w:ascii="Times New Roman" w:eastAsia="Times New Roman" w:hAnsi="Times New Roman"/>
          <w:sz w:val="24"/>
          <w:szCs w:val="24"/>
        </w:rPr>
      </w:pPr>
    </w:p>
    <w:p w:rsidR="0047167E" w:rsidRPr="00B4183E" w:rsidRDefault="0047167E" w:rsidP="009638A7">
      <w:pPr>
        <w:jc w:val="center"/>
        <w:rPr>
          <w:rFonts w:ascii="Times New Roman" w:eastAsia="Times New Roman" w:hAnsi="Times New Roman"/>
          <w:sz w:val="24"/>
          <w:szCs w:val="24"/>
        </w:rPr>
      </w:pPr>
      <w:r w:rsidRPr="00B4183E">
        <w:rPr>
          <w:rFonts w:ascii="Times New Roman" w:eastAsia="Times New Roman" w:hAnsi="Times New Roman"/>
          <w:sz w:val="24"/>
          <w:szCs w:val="24"/>
        </w:rPr>
        <w:lastRenderedPageBreak/>
        <w:t>Proposal Date</w:t>
      </w:r>
      <w:proofErr w:type="gramStart"/>
      <w:r w:rsidRPr="00B4183E">
        <w:rPr>
          <w:rFonts w:ascii="Times New Roman" w:eastAsia="Times New Roman" w:hAnsi="Times New Roman"/>
          <w:sz w:val="24"/>
          <w:szCs w:val="24"/>
        </w:rPr>
        <w:t>:</w:t>
      </w:r>
      <w:r>
        <w:rPr>
          <w:rFonts w:ascii="Times New Roman" w:eastAsia="Times New Roman" w:hAnsi="Times New Roman"/>
          <w:sz w:val="24"/>
          <w:szCs w:val="24"/>
        </w:rPr>
        <w:t>11</w:t>
      </w:r>
      <w:proofErr w:type="gramEnd"/>
      <w:r>
        <w:rPr>
          <w:rFonts w:ascii="Times New Roman" w:eastAsia="Times New Roman" w:hAnsi="Times New Roman"/>
          <w:sz w:val="24"/>
          <w:szCs w:val="24"/>
        </w:rPr>
        <w:t>/13/13</w:t>
      </w:r>
    </w:p>
    <w:p w:rsidR="0047167E" w:rsidRPr="00B4183E" w:rsidRDefault="0047167E" w:rsidP="009638A7">
      <w:pPr>
        <w:spacing w:after="0" w:line="240" w:lineRule="auto"/>
        <w:jc w:val="center"/>
        <w:rPr>
          <w:rFonts w:ascii="Times New Roman" w:eastAsia="Times New Roman" w:hAnsi="Times New Roman"/>
          <w:sz w:val="24"/>
          <w:szCs w:val="24"/>
        </w:rPr>
      </w:pPr>
    </w:p>
    <w:p w:rsidR="0047167E" w:rsidRPr="00B4183E" w:rsidRDefault="0047167E" w:rsidP="009638A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College of Education and Behavioral Sciences</w:t>
      </w:r>
      <w:r w:rsidRPr="00B4183E">
        <w:rPr>
          <w:rFonts w:ascii="Times New Roman" w:eastAsia="Times New Roman" w:hAnsi="Times New Roman"/>
          <w:b/>
          <w:sz w:val="24"/>
          <w:szCs w:val="24"/>
        </w:rPr>
        <w:t xml:space="preserve"> </w:t>
      </w:r>
    </w:p>
    <w:p w:rsidR="0047167E" w:rsidRPr="00B4183E" w:rsidRDefault="0047167E" w:rsidP="009638A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School of Teacher Education</w:t>
      </w:r>
    </w:p>
    <w:p w:rsidR="0047167E" w:rsidRPr="00B4183E" w:rsidRDefault="0047167E" w:rsidP="009638A7">
      <w:pPr>
        <w:spacing w:after="0" w:line="240" w:lineRule="auto"/>
        <w:jc w:val="center"/>
        <w:rPr>
          <w:rFonts w:ascii="Times New Roman" w:eastAsia="Times New Roman" w:hAnsi="Times New Roman"/>
          <w:b/>
          <w:sz w:val="24"/>
          <w:szCs w:val="24"/>
        </w:rPr>
      </w:pPr>
      <w:r w:rsidRPr="00B4183E">
        <w:rPr>
          <w:rFonts w:ascii="Times New Roman" w:eastAsia="Times New Roman" w:hAnsi="Times New Roman"/>
          <w:b/>
          <w:sz w:val="24"/>
          <w:szCs w:val="24"/>
        </w:rPr>
        <w:t>Proposal to Create a Temporary Course</w:t>
      </w:r>
    </w:p>
    <w:p w:rsidR="0047167E" w:rsidRPr="00B4183E" w:rsidRDefault="0047167E" w:rsidP="009638A7">
      <w:pPr>
        <w:spacing w:after="0" w:line="240" w:lineRule="auto"/>
        <w:jc w:val="center"/>
        <w:rPr>
          <w:rFonts w:ascii="Times New Roman" w:eastAsia="Times New Roman" w:hAnsi="Times New Roman"/>
          <w:b/>
          <w:sz w:val="24"/>
          <w:szCs w:val="24"/>
        </w:rPr>
      </w:pPr>
      <w:r w:rsidRPr="00AD0BCB">
        <w:rPr>
          <w:rFonts w:ascii="Times New Roman" w:eastAsia="Times New Roman" w:hAnsi="Times New Roman"/>
          <w:b/>
          <w:sz w:val="24"/>
          <w:szCs w:val="24"/>
        </w:rPr>
        <w:t>Information Item</w:t>
      </w:r>
    </w:p>
    <w:p w:rsidR="0047167E" w:rsidRPr="00B4183E" w:rsidRDefault="0047167E" w:rsidP="009638A7">
      <w:pPr>
        <w:spacing w:after="0" w:line="240" w:lineRule="auto"/>
        <w:rPr>
          <w:rFonts w:ascii="Times New Roman" w:eastAsia="Times New Roman" w:hAnsi="Times New Roman"/>
          <w:b/>
          <w:sz w:val="24"/>
          <w:szCs w:val="24"/>
        </w:rPr>
      </w:pPr>
    </w:p>
    <w:p w:rsidR="0047167E" w:rsidRPr="00BE32EA" w:rsidRDefault="0047167E" w:rsidP="009638A7">
      <w:pPr>
        <w:spacing w:after="0" w:line="280" w:lineRule="exact"/>
        <w:rPr>
          <w:rFonts w:ascii="Times New Roman" w:eastAsia="Times New Roman" w:hAnsi="Times New Roman"/>
        </w:rPr>
      </w:pPr>
      <w:r w:rsidRPr="00BE32EA">
        <w:rPr>
          <w:rFonts w:ascii="Times New Roman" w:eastAsia="Times New Roman" w:hAnsi="Times New Roman"/>
        </w:rPr>
        <w:t xml:space="preserve">Contact Person:  </w:t>
      </w:r>
      <w:r>
        <w:rPr>
          <w:rFonts w:ascii="Times New Roman" w:eastAsia="Times New Roman" w:hAnsi="Times New Roman"/>
        </w:rPr>
        <w:t xml:space="preserve">Dr. Andrew West andrew.west@wku.edu, </w:t>
      </w:r>
      <w:r w:rsidRPr="00834551">
        <w:rPr>
          <w:rFonts w:ascii="Times New Roman" w:eastAsia="Times New Roman" w:hAnsi="Times New Roman"/>
        </w:rPr>
        <w:t>(270)</w:t>
      </w:r>
      <w:r>
        <w:rPr>
          <w:rFonts w:ascii="Times New Roman" w:eastAsia="Times New Roman" w:hAnsi="Times New Roman"/>
        </w:rPr>
        <w:t xml:space="preserve"> </w:t>
      </w:r>
      <w:r w:rsidRPr="00834551">
        <w:rPr>
          <w:rFonts w:ascii="Times New Roman" w:eastAsia="Times New Roman" w:hAnsi="Times New Roman"/>
        </w:rPr>
        <w:t>745-5414</w:t>
      </w:r>
    </w:p>
    <w:p w:rsidR="0047167E" w:rsidRPr="00BE32EA" w:rsidRDefault="0047167E" w:rsidP="009638A7">
      <w:pPr>
        <w:spacing w:after="0" w:line="280" w:lineRule="exact"/>
        <w:rPr>
          <w:rFonts w:ascii="Times New Roman" w:eastAsia="Times New Roman" w:hAnsi="Times New Roman"/>
        </w:rPr>
      </w:pPr>
    </w:p>
    <w:p w:rsidR="0047167E" w:rsidRPr="00BE32EA" w:rsidRDefault="0047167E" w:rsidP="009638A7">
      <w:pPr>
        <w:numPr>
          <w:ilvl w:val="0"/>
          <w:numId w:val="24"/>
        </w:numPr>
        <w:spacing w:after="0" w:line="280" w:lineRule="exact"/>
        <w:rPr>
          <w:rFonts w:ascii="Times New Roman" w:eastAsia="Times New Roman" w:hAnsi="Times New Roman"/>
          <w:b/>
        </w:rPr>
      </w:pPr>
      <w:r w:rsidRPr="00BE32EA">
        <w:rPr>
          <w:rFonts w:ascii="Times New Roman" w:eastAsia="Times New Roman" w:hAnsi="Times New Roman"/>
          <w:b/>
        </w:rPr>
        <w:t>Identification of proposed course</w:t>
      </w:r>
      <w:r w:rsidRPr="00F03F71">
        <w:rPr>
          <w:rFonts w:ascii="Times New Roman" w:eastAsia="Times New Roman" w:hAnsi="Times New Roman"/>
          <w:b/>
        </w:rPr>
        <w:t>:</w:t>
      </w:r>
    </w:p>
    <w:p w:rsidR="0047167E" w:rsidRPr="00BE32EA" w:rsidRDefault="0047167E" w:rsidP="009638A7">
      <w:pPr>
        <w:numPr>
          <w:ilvl w:val="1"/>
          <w:numId w:val="25"/>
        </w:numPr>
        <w:spacing w:after="0" w:line="280" w:lineRule="exact"/>
        <w:rPr>
          <w:rFonts w:ascii="Times New Roman" w:eastAsia="Times New Roman" w:hAnsi="Times New Roman"/>
        </w:rPr>
      </w:pPr>
      <w:r w:rsidRPr="00BE32EA">
        <w:rPr>
          <w:rFonts w:ascii="Times New Roman" w:eastAsia="Times New Roman" w:hAnsi="Times New Roman"/>
        </w:rPr>
        <w:t xml:space="preserve">Course prefix (subject area) and number:  </w:t>
      </w:r>
      <w:r>
        <w:rPr>
          <w:rFonts w:ascii="Times New Roman" w:eastAsia="Times New Roman" w:hAnsi="Times New Roman"/>
        </w:rPr>
        <w:t>EDU 450 G</w:t>
      </w:r>
    </w:p>
    <w:p w:rsidR="0047167E" w:rsidRPr="00BE32EA" w:rsidRDefault="0047167E" w:rsidP="009638A7">
      <w:pPr>
        <w:numPr>
          <w:ilvl w:val="1"/>
          <w:numId w:val="25"/>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title:</w:t>
      </w:r>
      <w:r>
        <w:rPr>
          <w:rFonts w:ascii="Times New Roman" w:eastAsia="Times New Roman" w:hAnsi="Times New Roman"/>
        </w:rPr>
        <w:t xml:space="preserve">  Special Topics: Engagement of Children and Youth in Climate Change</w:t>
      </w:r>
    </w:p>
    <w:p w:rsidR="0047167E" w:rsidRPr="00BE32EA" w:rsidRDefault="0047167E" w:rsidP="009638A7">
      <w:pPr>
        <w:numPr>
          <w:ilvl w:val="1"/>
          <w:numId w:val="25"/>
        </w:numPr>
        <w:spacing w:after="0" w:line="280" w:lineRule="exact"/>
        <w:ind w:left="792" w:hanging="432"/>
        <w:rPr>
          <w:rFonts w:ascii="Times New Roman" w:eastAsia="Times New Roman" w:hAnsi="Times New Roman"/>
        </w:rPr>
      </w:pPr>
      <w:r w:rsidRPr="00BE32EA">
        <w:rPr>
          <w:rFonts w:ascii="Times New Roman" w:eastAsia="Times New Roman" w:hAnsi="Times New Roman"/>
        </w:rPr>
        <w:t>Abbreviated course title:</w:t>
      </w:r>
      <w:r>
        <w:rPr>
          <w:rFonts w:ascii="Times New Roman" w:eastAsia="Times New Roman" w:hAnsi="Times New Roman"/>
        </w:rPr>
        <w:t xml:space="preserve"> Teacher Ed: Climate Change </w:t>
      </w:r>
      <w:r w:rsidRPr="00F03F71">
        <w:rPr>
          <w:rFonts w:ascii="Times New Roman" w:eastAsia="Times New Roman" w:hAnsi="Times New Roman"/>
        </w:rPr>
        <w:br/>
        <w:t>(maximum of 30 characters or spaces)</w:t>
      </w:r>
    </w:p>
    <w:p w:rsidR="0047167E" w:rsidRPr="00BE32EA" w:rsidRDefault="0047167E" w:rsidP="009638A7">
      <w:pPr>
        <w:numPr>
          <w:ilvl w:val="1"/>
          <w:numId w:val="25"/>
        </w:numPr>
        <w:spacing w:after="0" w:line="280" w:lineRule="exact"/>
        <w:ind w:left="792" w:hanging="432"/>
        <w:rPr>
          <w:rFonts w:ascii="Times New Roman" w:eastAsia="Times New Roman" w:hAnsi="Times New Roman"/>
        </w:rPr>
      </w:pPr>
      <w:r w:rsidRPr="00BE32EA">
        <w:rPr>
          <w:rFonts w:ascii="Times New Roman" w:eastAsia="Times New Roman" w:hAnsi="Times New Roman"/>
        </w:rPr>
        <w:t>Credit hours:</w:t>
      </w:r>
      <w:r>
        <w:rPr>
          <w:rFonts w:ascii="Times New Roman" w:eastAsia="Times New Roman" w:hAnsi="Times New Roman"/>
        </w:rPr>
        <w:t xml:space="preserve"> 3</w:t>
      </w:r>
    </w:p>
    <w:p w:rsidR="0047167E" w:rsidRPr="00BE32EA" w:rsidRDefault="0047167E" w:rsidP="009638A7">
      <w:pPr>
        <w:numPr>
          <w:ilvl w:val="1"/>
          <w:numId w:val="25"/>
        </w:numPr>
        <w:spacing w:after="0" w:line="280" w:lineRule="exact"/>
        <w:ind w:left="792" w:hanging="432"/>
        <w:rPr>
          <w:rFonts w:ascii="Times New Roman" w:eastAsia="Times New Roman" w:hAnsi="Times New Roman"/>
        </w:rPr>
      </w:pPr>
      <w:r w:rsidRPr="00BE32EA">
        <w:rPr>
          <w:rFonts w:ascii="Times New Roman" w:eastAsia="Times New Roman" w:hAnsi="Times New Roman"/>
        </w:rPr>
        <w:t>Schedule type:</w:t>
      </w:r>
      <w:r>
        <w:rPr>
          <w:rFonts w:ascii="Times New Roman" w:eastAsia="Times New Roman" w:hAnsi="Times New Roman"/>
        </w:rPr>
        <w:t xml:space="preserve"> </w:t>
      </w:r>
      <w:r w:rsidRPr="00AD0BCB">
        <w:rPr>
          <w:rFonts w:ascii="Times New Roman" w:eastAsia="Times New Roman" w:hAnsi="Times New Roman"/>
        </w:rPr>
        <w:t>C</w:t>
      </w:r>
    </w:p>
    <w:p w:rsidR="0047167E" w:rsidRPr="00BE32EA" w:rsidRDefault="0047167E" w:rsidP="009638A7">
      <w:pPr>
        <w:numPr>
          <w:ilvl w:val="1"/>
          <w:numId w:val="25"/>
        </w:numPr>
        <w:spacing w:after="0" w:line="280" w:lineRule="exact"/>
        <w:ind w:left="792" w:hanging="432"/>
        <w:rPr>
          <w:rFonts w:ascii="Times New Roman" w:eastAsia="Times New Roman" w:hAnsi="Times New Roman"/>
        </w:rPr>
      </w:pPr>
      <w:r w:rsidRPr="00BE32EA">
        <w:rPr>
          <w:rFonts w:ascii="Times New Roman" w:eastAsia="Times New Roman" w:hAnsi="Times New Roman"/>
        </w:rPr>
        <w:t>Prerequisites/</w:t>
      </w:r>
      <w:proofErr w:type="spellStart"/>
      <w:r w:rsidRPr="00BE32EA">
        <w:rPr>
          <w:rFonts w:ascii="Times New Roman" w:eastAsia="Times New Roman" w:hAnsi="Times New Roman"/>
        </w:rPr>
        <w:t>corequisites</w:t>
      </w:r>
      <w:proofErr w:type="spellEnd"/>
      <w:r w:rsidRPr="00BE32EA">
        <w:rPr>
          <w:rFonts w:ascii="Times New Roman" w:eastAsia="Times New Roman" w:hAnsi="Times New Roman"/>
        </w:rPr>
        <w:t>:</w:t>
      </w:r>
      <w:r>
        <w:rPr>
          <w:rFonts w:ascii="Times New Roman" w:eastAsia="Times New Roman" w:hAnsi="Times New Roman"/>
        </w:rPr>
        <w:t xml:space="preserve"> EDU 250 or equivalent</w:t>
      </w:r>
    </w:p>
    <w:p w:rsidR="0047167E" w:rsidRPr="00BE32EA" w:rsidRDefault="0047167E" w:rsidP="009638A7">
      <w:pPr>
        <w:numPr>
          <w:ilvl w:val="1"/>
          <w:numId w:val="25"/>
        </w:numPr>
        <w:spacing w:after="0" w:line="280" w:lineRule="exact"/>
        <w:ind w:left="792" w:hanging="432"/>
        <w:rPr>
          <w:rFonts w:ascii="Times New Roman" w:eastAsia="Times New Roman" w:hAnsi="Times New Roman"/>
        </w:rPr>
      </w:pPr>
      <w:r w:rsidRPr="00BE32EA">
        <w:rPr>
          <w:rFonts w:ascii="Times New Roman" w:eastAsia="Times New Roman" w:hAnsi="Times New Roman"/>
        </w:rPr>
        <w:t>Grade type: __</w:t>
      </w:r>
      <w:r>
        <w:rPr>
          <w:rFonts w:ascii="Times New Roman" w:eastAsia="Times New Roman" w:hAnsi="Times New Roman"/>
        </w:rPr>
        <w:t>x</w:t>
      </w:r>
      <w:r w:rsidRPr="00BE32EA">
        <w:rPr>
          <w:rFonts w:ascii="Times New Roman" w:eastAsia="Times New Roman" w:hAnsi="Times New Roman"/>
        </w:rPr>
        <w:t>__ standard letter grade  ____ pass/fail  ____in progress (IP)</w:t>
      </w:r>
    </w:p>
    <w:p w:rsidR="0047167E" w:rsidRPr="00BE32EA" w:rsidRDefault="0047167E" w:rsidP="009638A7">
      <w:pPr>
        <w:numPr>
          <w:ilvl w:val="1"/>
          <w:numId w:val="25"/>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description:</w:t>
      </w:r>
      <w:r>
        <w:rPr>
          <w:rFonts w:ascii="Times New Roman" w:eastAsia="Times New Roman" w:hAnsi="Times New Roman"/>
        </w:rPr>
        <w:t xml:space="preserve"> this course will explore current trends in environmental education in countries visited on the Toppers at Sea voyage. Cultural, political, and educational factors influencing these trends will be examined. Students will learn about different curricular approaches and innovative teaching methodologies, and they will have the opportunity to see a “curriculum in action” during a field visit. Within the area of environmental education, emphasis will be placed on climate change. Students will learn the effects of climate change on children, explore their understanding and attitudes toward climate change, and examine the role of children in addressing climate change.</w:t>
      </w:r>
    </w:p>
    <w:p w:rsidR="0047167E" w:rsidRPr="00BE32EA" w:rsidRDefault="0047167E" w:rsidP="009638A7">
      <w:pPr>
        <w:numPr>
          <w:ilvl w:val="0"/>
          <w:numId w:val="24"/>
        </w:numPr>
        <w:spacing w:after="0" w:line="280" w:lineRule="exact"/>
        <w:rPr>
          <w:rFonts w:ascii="Times New Roman" w:eastAsia="Times New Roman" w:hAnsi="Times New Roman"/>
          <w:b/>
        </w:rPr>
      </w:pPr>
      <w:r w:rsidRPr="00BE32EA">
        <w:rPr>
          <w:rFonts w:ascii="Times New Roman" w:eastAsia="Times New Roman" w:hAnsi="Times New Roman"/>
          <w:b/>
        </w:rPr>
        <w:t>Rationale</w:t>
      </w:r>
    </w:p>
    <w:p w:rsidR="0047167E" w:rsidRPr="00BE32EA" w:rsidRDefault="0047167E" w:rsidP="009638A7">
      <w:pPr>
        <w:numPr>
          <w:ilvl w:val="1"/>
          <w:numId w:val="26"/>
        </w:numPr>
        <w:spacing w:after="0" w:line="280" w:lineRule="exact"/>
        <w:rPr>
          <w:rFonts w:ascii="Times New Roman" w:eastAsia="Times New Roman" w:hAnsi="Times New Roman"/>
        </w:rPr>
      </w:pPr>
      <w:r w:rsidRPr="00BE32EA">
        <w:rPr>
          <w:rFonts w:ascii="Times New Roman" w:eastAsia="Times New Roman" w:hAnsi="Times New Roman"/>
        </w:rPr>
        <w:t>Reason for offering this course on a temporary basis:</w:t>
      </w:r>
      <w:r>
        <w:rPr>
          <w:rFonts w:ascii="Times New Roman" w:eastAsia="Times New Roman" w:hAnsi="Times New Roman"/>
        </w:rPr>
        <w:t xml:space="preserve">  The WKU Toppers At Sea (TAS) program offers students the unique opportunity to study in a variety of international locations.  The 2014 TAS program is focused on the topic of climate change.  This course is being offered for students with an emphasis in environmental education that want to study the topic of climate change in this context.</w:t>
      </w:r>
    </w:p>
    <w:p w:rsidR="0047167E" w:rsidRPr="00EC3058" w:rsidRDefault="0047167E" w:rsidP="009638A7">
      <w:pPr>
        <w:numPr>
          <w:ilvl w:val="1"/>
          <w:numId w:val="26"/>
        </w:numPr>
        <w:spacing w:after="0" w:line="280" w:lineRule="exact"/>
        <w:ind w:left="792" w:hanging="432"/>
        <w:rPr>
          <w:rFonts w:ascii="Times New Roman" w:eastAsia="Times New Roman" w:hAnsi="Times New Roman"/>
        </w:rPr>
      </w:pPr>
      <w:r w:rsidRPr="00EC3058">
        <w:rPr>
          <w:rFonts w:ascii="Times New Roman" w:eastAsia="Times New Roman" w:hAnsi="Times New Roman"/>
        </w:rPr>
        <w:t xml:space="preserve">Relationship of the proposed course to courses offered in other academic units: </w:t>
      </w:r>
      <w:r>
        <w:rPr>
          <w:rFonts w:ascii="Times New Roman" w:eastAsia="Times New Roman" w:hAnsi="Times New Roman"/>
        </w:rPr>
        <w:t>This course relates to other courses at WKU in that the focus is on teaching methodologies and curriculum. However, current courses focus on these ideas as they relate to numerous topics. This course is offered as a unique opportunity for education majors to focus on learning about instruction focused on a single topic.</w:t>
      </w:r>
    </w:p>
    <w:p w:rsidR="0047167E" w:rsidRPr="00EC3058" w:rsidRDefault="0047167E" w:rsidP="009638A7">
      <w:pPr>
        <w:numPr>
          <w:ilvl w:val="1"/>
          <w:numId w:val="26"/>
        </w:numPr>
        <w:spacing w:after="0" w:line="280" w:lineRule="exact"/>
        <w:ind w:left="792" w:hanging="432"/>
        <w:rPr>
          <w:rFonts w:ascii="Times New Roman" w:eastAsia="Times New Roman" w:hAnsi="Times New Roman"/>
        </w:rPr>
        <w:sectPr w:rsidR="0047167E" w:rsidRPr="00EC3058" w:rsidSect="00F02028">
          <w:pgSz w:w="12240" w:h="15840"/>
          <w:pgMar w:top="720" w:right="1440" w:bottom="1440" w:left="1440" w:header="0" w:footer="0" w:gutter="0"/>
          <w:cols w:space="720"/>
          <w:docGrid w:linePitch="360"/>
        </w:sectPr>
      </w:pPr>
    </w:p>
    <w:p w:rsidR="0047167E" w:rsidRPr="00BE32EA" w:rsidRDefault="0047167E" w:rsidP="009638A7">
      <w:pPr>
        <w:numPr>
          <w:ilvl w:val="0"/>
          <w:numId w:val="24"/>
        </w:numPr>
        <w:spacing w:after="0" w:line="280" w:lineRule="exact"/>
        <w:rPr>
          <w:rFonts w:ascii="Times New Roman" w:eastAsia="Times New Roman" w:hAnsi="Times New Roman"/>
          <w:b/>
        </w:rPr>
      </w:pPr>
      <w:r w:rsidRPr="00BE32EA">
        <w:rPr>
          <w:rFonts w:ascii="Times New Roman" w:eastAsia="Times New Roman" w:hAnsi="Times New Roman"/>
          <w:b/>
        </w:rPr>
        <w:lastRenderedPageBreak/>
        <w:t>Description of proposed course</w:t>
      </w:r>
    </w:p>
    <w:p w:rsidR="0047167E" w:rsidRDefault="0047167E" w:rsidP="009638A7">
      <w:pPr>
        <w:numPr>
          <w:ilvl w:val="1"/>
          <w:numId w:val="24"/>
        </w:numPr>
        <w:spacing w:after="0" w:line="280" w:lineRule="exact"/>
        <w:ind w:left="792" w:hanging="432"/>
        <w:rPr>
          <w:rFonts w:ascii="Times New Roman" w:eastAsia="Times New Roman" w:hAnsi="Times New Roman"/>
        </w:rPr>
      </w:pPr>
      <w:r w:rsidRPr="00BE32EA">
        <w:rPr>
          <w:rFonts w:ascii="Times New Roman" w:eastAsia="Times New Roman" w:hAnsi="Times New Roman"/>
        </w:rPr>
        <w:t>Course content outline</w:t>
      </w:r>
      <w:r>
        <w:rPr>
          <w:rFonts w:ascii="Times New Roman" w:eastAsia="Times New Roman" w:hAnsi="Times New Roman"/>
        </w:rPr>
        <w:t>/learning outcomes:</w:t>
      </w:r>
    </w:p>
    <w:p w:rsidR="0047167E" w:rsidRDefault="0047167E" w:rsidP="0047167E">
      <w:pPr>
        <w:pStyle w:val="ListParagraph"/>
        <w:widowControl/>
        <w:numPr>
          <w:ilvl w:val="0"/>
          <w:numId w:val="27"/>
        </w:numPr>
        <w:autoSpaceDE/>
        <w:autoSpaceDN/>
        <w:adjustRightInd/>
        <w:spacing w:line="280" w:lineRule="exact"/>
      </w:pPr>
      <w:r>
        <w:t>To gain a comprehensive understanding of the differential effects of climate change on children, families, and societies, and how these effects are understood and recognized in different cultural contexts.</w:t>
      </w:r>
    </w:p>
    <w:p w:rsidR="0047167E" w:rsidRDefault="0047167E" w:rsidP="0047167E">
      <w:pPr>
        <w:pStyle w:val="ListParagraph"/>
        <w:widowControl/>
        <w:numPr>
          <w:ilvl w:val="0"/>
          <w:numId w:val="27"/>
        </w:numPr>
        <w:autoSpaceDE/>
        <w:autoSpaceDN/>
        <w:adjustRightInd/>
        <w:spacing w:line="280" w:lineRule="exact"/>
      </w:pPr>
      <w:r>
        <w:t>To examine the influence of parents, schools, and the media on children's understanding and attitudes toward climate change.</w:t>
      </w:r>
    </w:p>
    <w:p w:rsidR="0047167E" w:rsidRDefault="0047167E" w:rsidP="0047167E">
      <w:pPr>
        <w:pStyle w:val="ListParagraph"/>
        <w:widowControl/>
        <w:numPr>
          <w:ilvl w:val="0"/>
          <w:numId w:val="27"/>
        </w:numPr>
        <w:autoSpaceDE/>
        <w:autoSpaceDN/>
        <w:adjustRightInd/>
        <w:spacing w:line="280" w:lineRule="exact"/>
      </w:pPr>
      <w:r>
        <w:t>To examine ways today's children in diverse countries are coping with a changing environment.</w:t>
      </w:r>
    </w:p>
    <w:p w:rsidR="0047167E" w:rsidRDefault="0047167E" w:rsidP="0047167E">
      <w:pPr>
        <w:pStyle w:val="ListParagraph"/>
        <w:widowControl/>
        <w:numPr>
          <w:ilvl w:val="0"/>
          <w:numId w:val="27"/>
        </w:numPr>
        <w:autoSpaceDE/>
        <w:autoSpaceDN/>
        <w:adjustRightInd/>
        <w:spacing w:line="280" w:lineRule="exact"/>
      </w:pPr>
      <w:r>
        <w:t>To become familiar with environmental education trends in countries visited on the voyage and the factors affecting these trends.</w:t>
      </w:r>
    </w:p>
    <w:p w:rsidR="0047167E" w:rsidRDefault="0047167E" w:rsidP="0047167E">
      <w:pPr>
        <w:pStyle w:val="ListParagraph"/>
        <w:widowControl/>
        <w:numPr>
          <w:ilvl w:val="0"/>
          <w:numId w:val="27"/>
        </w:numPr>
        <w:autoSpaceDE/>
        <w:autoSpaceDN/>
        <w:adjustRightInd/>
        <w:spacing w:line="280" w:lineRule="exact"/>
      </w:pPr>
      <w:r>
        <w:t>To learn about successful environmental initiatives which involved children as key participants.</w:t>
      </w:r>
    </w:p>
    <w:p w:rsidR="0047167E" w:rsidRDefault="0047167E" w:rsidP="0047167E">
      <w:pPr>
        <w:pStyle w:val="ListParagraph"/>
        <w:widowControl/>
        <w:numPr>
          <w:ilvl w:val="0"/>
          <w:numId w:val="27"/>
        </w:numPr>
        <w:autoSpaceDE/>
        <w:autoSpaceDN/>
        <w:adjustRightInd/>
        <w:spacing w:line="280" w:lineRule="exact"/>
      </w:pPr>
      <w:r>
        <w:t>To become acquainted with a variety of curriculum materials, educational resources, and teaching methodologies related to climate change.</w:t>
      </w:r>
    </w:p>
    <w:p w:rsidR="0047167E" w:rsidRDefault="0047167E" w:rsidP="0047167E">
      <w:pPr>
        <w:pStyle w:val="ListParagraph"/>
        <w:widowControl/>
        <w:numPr>
          <w:ilvl w:val="0"/>
          <w:numId w:val="27"/>
        </w:numPr>
        <w:autoSpaceDE/>
        <w:autoSpaceDN/>
        <w:adjustRightInd/>
        <w:spacing w:line="280" w:lineRule="exact"/>
      </w:pPr>
      <w:r>
        <w:t>To develop skills related to developing and pilot testing curricular materials on climate change which are age appropriate and culturally relevant.</w:t>
      </w:r>
    </w:p>
    <w:p w:rsidR="0047167E" w:rsidRDefault="0047167E" w:rsidP="0047167E">
      <w:pPr>
        <w:pStyle w:val="ListParagraph"/>
        <w:widowControl/>
        <w:numPr>
          <w:ilvl w:val="0"/>
          <w:numId w:val="27"/>
        </w:numPr>
        <w:autoSpaceDE/>
        <w:autoSpaceDN/>
        <w:adjustRightInd/>
        <w:spacing w:line="280" w:lineRule="exact"/>
      </w:pPr>
      <w:r>
        <w:t>To apply skills and knowledge acquired in the course in a service-learning context.</w:t>
      </w:r>
    </w:p>
    <w:p w:rsidR="0047167E" w:rsidRDefault="0047167E" w:rsidP="0047167E">
      <w:pPr>
        <w:pStyle w:val="ListParagraph"/>
        <w:widowControl/>
        <w:numPr>
          <w:ilvl w:val="0"/>
          <w:numId w:val="27"/>
        </w:numPr>
        <w:autoSpaceDE/>
        <w:autoSpaceDN/>
        <w:adjustRightInd/>
        <w:spacing w:line="280" w:lineRule="exact"/>
        <w:rPr>
          <w:u w:val="single"/>
        </w:rPr>
      </w:pPr>
      <w:r w:rsidRPr="003C4D02">
        <w:rPr>
          <w:u w:val="single"/>
        </w:rPr>
        <w:t>Graduate Component</w:t>
      </w:r>
      <w:r>
        <w:rPr>
          <w:u w:val="single"/>
        </w:rPr>
        <w:t>:</w:t>
      </w:r>
    </w:p>
    <w:p w:rsidR="0047167E" w:rsidRPr="003C4D02" w:rsidRDefault="0047167E" w:rsidP="0047167E">
      <w:pPr>
        <w:pStyle w:val="ListParagraph"/>
        <w:widowControl/>
        <w:numPr>
          <w:ilvl w:val="1"/>
          <w:numId w:val="27"/>
        </w:numPr>
        <w:autoSpaceDE/>
        <w:autoSpaceDN/>
        <w:adjustRightInd/>
        <w:spacing w:line="280" w:lineRule="exact"/>
        <w:rPr>
          <w:u w:val="single"/>
        </w:rPr>
      </w:pPr>
      <w:r>
        <w:t>Find and synthesize empirically based literature related to the curriculum developed in this course.</w:t>
      </w:r>
    </w:p>
    <w:p w:rsidR="0047167E" w:rsidRPr="003C4D02" w:rsidRDefault="0047167E" w:rsidP="0047167E">
      <w:pPr>
        <w:pStyle w:val="ListParagraph"/>
        <w:widowControl/>
        <w:numPr>
          <w:ilvl w:val="1"/>
          <w:numId w:val="27"/>
        </w:numPr>
        <w:autoSpaceDE/>
        <w:autoSpaceDN/>
        <w:adjustRightInd/>
        <w:spacing w:line="280" w:lineRule="exact"/>
        <w:rPr>
          <w:u w:val="single"/>
        </w:rPr>
      </w:pPr>
      <w:r>
        <w:t xml:space="preserve">Develop a draft proposal for a research project focused on exploring an aspect of the curriculum designed in this course. </w:t>
      </w:r>
    </w:p>
    <w:p w:rsidR="0047167E" w:rsidRPr="002D679C" w:rsidRDefault="0047167E" w:rsidP="009638A7">
      <w:pPr>
        <w:pStyle w:val="ListParagraph"/>
        <w:spacing w:line="280" w:lineRule="exact"/>
        <w:ind w:left="1152"/>
      </w:pPr>
    </w:p>
    <w:p w:rsidR="0047167E" w:rsidRPr="00BE32EA" w:rsidRDefault="0047167E" w:rsidP="009638A7">
      <w:pPr>
        <w:spacing w:after="0" w:line="280" w:lineRule="exact"/>
        <w:rPr>
          <w:rFonts w:ascii="Times New Roman" w:eastAsia="Times New Roman" w:hAnsi="Times New Roman"/>
        </w:rPr>
      </w:pPr>
      <w:r>
        <w:rPr>
          <w:rFonts w:ascii="Times New Roman" w:eastAsia="Times New Roman" w:hAnsi="Times New Roman"/>
        </w:rPr>
        <w:t xml:space="preserve">3.2 </w:t>
      </w:r>
      <w:r w:rsidRPr="00BE32EA">
        <w:rPr>
          <w:rFonts w:ascii="Times New Roman" w:eastAsia="Times New Roman" w:hAnsi="Times New Roman"/>
        </w:rPr>
        <w:t>Tentative text(s)</w:t>
      </w:r>
    </w:p>
    <w:p w:rsidR="0047167E" w:rsidRPr="00D13AA2" w:rsidRDefault="0047167E" w:rsidP="009638A7">
      <w:pPr>
        <w:spacing w:after="0" w:line="280" w:lineRule="exact"/>
        <w:ind w:left="1440" w:hanging="720"/>
        <w:rPr>
          <w:rFonts w:ascii="Times New Roman" w:eastAsia="Times New Roman" w:hAnsi="Times New Roman"/>
        </w:rPr>
      </w:pPr>
    </w:p>
    <w:p w:rsidR="0047167E" w:rsidRDefault="0047167E" w:rsidP="009638A7">
      <w:pPr>
        <w:spacing w:after="0" w:line="280" w:lineRule="exact"/>
        <w:ind w:left="1440" w:hanging="720"/>
        <w:rPr>
          <w:rFonts w:ascii="Times New Roman" w:eastAsia="Times New Roman" w:hAnsi="Times New Roman"/>
        </w:rPr>
      </w:pPr>
      <w:r>
        <w:rPr>
          <w:rFonts w:ascii="Times New Roman" w:eastAsia="Times New Roman" w:hAnsi="Times New Roman"/>
        </w:rPr>
        <w:t xml:space="preserve">Hayward, B. (2012). </w:t>
      </w:r>
      <w:proofErr w:type="gramStart"/>
      <w:r w:rsidRPr="00D13AA2">
        <w:rPr>
          <w:rFonts w:ascii="Times New Roman" w:eastAsia="Times New Roman" w:hAnsi="Times New Roman"/>
          <w:i/>
        </w:rPr>
        <w:t>Children, citizenship, and environment</w:t>
      </w:r>
      <w:r>
        <w:rPr>
          <w:rFonts w:ascii="Times New Roman" w:eastAsia="Times New Roman" w:hAnsi="Times New Roman"/>
        </w:rPr>
        <w:t>.</w:t>
      </w:r>
      <w:proofErr w:type="gramEnd"/>
      <w:r>
        <w:rPr>
          <w:rFonts w:ascii="Times New Roman" w:eastAsia="Times New Roman" w:hAnsi="Times New Roman"/>
        </w:rPr>
        <w:t xml:space="preserve"> Chapter 1: Ecology and democracy as if children mattered (pp. 1-19).  Routledge: New York.</w:t>
      </w:r>
    </w:p>
    <w:p w:rsidR="0047167E" w:rsidRPr="00DD7447" w:rsidRDefault="0047167E" w:rsidP="009638A7">
      <w:pPr>
        <w:spacing w:after="0" w:line="280" w:lineRule="exact"/>
        <w:ind w:left="1440" w:hanging="720"/>
        <w:rPr>
          <w:rFonts w:ascii="Times New Roman" w:eastAsia="Times New Roman" w:hAnsi="Times New Roman"/>
        </w:rPr>
      </w:pPr>
      <w:r>
        <w:rPr>
          <w:rFonts w:ascii="Times New Roman" w:eastAsia="Times New Roman" w:hAnsi="Times New Roman"/>
        </w:rPr>
        <w:t xml:space="preserve">Stephenson, R. B., Nicholls, J., &amp; Whitehouse, H. (2012).  </w:t>
      </w:r>
      <w:proofErr w:type="gramStart"/>
      <w:r>
        <w:rPr>
          <w:rFonts w:ascii="Times New Roman" w:eastAsia="Times New Roman" w:hAnsi="Times New Roman"/>
        </w:rPr>
        <w:t>Challenges for educators of building people's capacity for mitigating and adapting to climate change.</w:t>
      </w:r>
      <w:proofErr w:type="gramEnd"/>
      <w:r>
        <w:rPr>
          <w:rFonts w:ascii="Times New Roman" w:eastAsia="Times New Roman" w:hAnsi="Times New Roman"/>
        </w:rPr>
        <w:t xml:space="preserve"> In A. E. J. </w:t>
      </w:r>
      <w:proofErr w:type="spellStart"/>
      <w:r>
        <w:rPr>
          <w:rFonts w:ascii="Times New Roman" w:eastAsia="Times New Roman" w:hAnsi="Times New Roman"/>
        </w:rPr>
        <w:t>Wals</w:t>
      </w:r>
      <w:proofErr w:type="spellEnd"/>
      <w:r>
        <w:rPr>
          <w:rFonts w:ascii="Times New Roman" w:eastAsia="Times New Roman" w:hAnsi="Times New Roman"/>
        </w:rPr>
        <w:t xml:space="preserve"> and P. B. Corcoran (Eds.), </w:t>
      </w:r>
      <w:r w:rsidRPr="00834551">
        <w:rPr>
          <w:rFonts w:ascii="Times New Roman" w:eastAsia="Times New Roman" w:hAnsi="Times New Roman"/>
          <w:i/>
        </w:rPr>
        <w:t>Learning for sustainability in times of accelerating change</w:t>
      </w:r>
      <w:r>
        <w:rPr>
          <w:rFonts w:ascii="Times New Roman" w:eastAsia="Times New Roman" w:hAnsi="Times New Roman"/>
        </w:rPr>
        <w:t xml:space="preserve"> (pp. 365-379).  </w:t>
      </w:r>
      <w:proofErr w:type="spellStart"/>
      <w:r>
        <w:rPr>
          <w:rFonts w:ascii="Times New Roman" w:eastAsia="Times New Roman" w:hAnsi="Times New Roman"/>
        </w:rPr>
        <w:t>Wageningen</w:t>
      </w:r>
      <w:proofErr w:type="spellEnd"/>
      <w:r>
        <w:rPr>
          <w:rFonts w:ascii="Times New Roman" w:eastAsia="Times New Roman" w:hAnsi="Times New Roman"/>
        </w:rPr>
        <w:t xml:space="preserve"> Academic Publishers: The Netherlands</w:t>
      </w:r>
    </w:p>
    <w:p w:rsidR="0047167E" w:rsidRPr="00BE32EA" w:rsidRDefault="0047167E" w:rsidP="009638A7">
      <w:pPr>
        <w:spacing w:after="0" w:line="280" w:lineRule="exact"/>
        <w:ind w:left="1440"/>
        <w:rPr>
          <w:rFonts w:ascii="Times New Roman" w:eastAsia="Times New Roman" w:hAnsi="Times New Roman"/>
          <w:color w:val="00B050"/>
        </w:rPr>
      </w:pPr>
    </w:p>
    <w:p w:rsidR="0047167E" w:rsidRPr="00BE32EA" w:rsidRDefault="0047167E" w:rsidP="009638A7">
      <w:pPr>
        <w:numPr>
          <w:ilvl w:val="0"/>
          <w:numId w:val="22"/>
        </w:numPr>
        <w:spacing w:after="0" w:line="280" w:lineRule="exact"/>
        <w:contextualSpacing/>
        <w:rPr>
          <w:rFonts w:ascii="Times New Roman" w:eastAsia="Times New Roman" w:hAnsi="Times New Roman"/>
          <w:b/>
        </w:rPr>
      </w:pPr>
      <w:r w:rsidRPr="00BE32EA">
        <w:rPr>
          <w:rFonts w:ascii="Times New Roman" w:eastAsia="Times New Roman" w:hAnsi="Times New Roman"/>
          <w:b/>
        </w:rPr>
        <w:t>Second offering of a temporary course (if applicable)</w:t>
      </w:r>
    </w:p>
    <w:p w:rsidR="0047167E" w:rsidRPr="00BE32EA" w:rsidRDefault="0047167E" w:rsidP="009638A7">
      <w:pPr>
        <w:numPr>
          <w:ilvl w:val="1"/>
          <w:numId w:val="22"/>
        </w:numPr>
        <w:spacing w:after="0" w:line="280" w:lineRule="exact"/>
        <w:ind w:left="792" w:hanging="432"/>
        <w:contextualSpacing/>
        <w:rPr>
          <w:rFonts w:ascii="Times New Roman" w:eastAsia="Times New Roman" w:hAnsi="Times New Roman"/>
        </w:rPr>
      </w:pPr>
      <w:r w:rsidRPr="00BE32EA">
        <w:rPr>
          <w:rFonts w:ascii="Times New Roman" w:eastAsia="Times New Roman" w:hAnsi="Times New Roman"/>
        </w:rPr>
        <w:t>Reason for offering this course a second time on a temporary basis:</w:t>
      </w:r>
    </w:p>
    <w:p w:rsidR="0047167E" w:rsidRPr="00BE32EA" w:rsidRDefault="0047167E" w:rsidP="009638A7">
      <w:pPr>
        <w:numPr>
          <w:ilvl w:val="1"/>
          <w:numId w:val="22"/>
        </w:numPr>
        <w:spacing w:after="0" w:line="280" w:lineRule="exact"/>
        <w:ind w:left="792" w:hanging="432"/>
        <w:contextualSpacing/>
        <w:rPr>
          <w:rFonts w:ascii="Times New Roman" w:eastAsia="Times New Roman" w:hAnsi="Times New Roman"/>
        </w:rPr>
      </w:pPr>
      <w:r w:rsidRPr="00BE32EA">
        <w:rPr>
          <w:rFonts w:ascii="Times New Roman" w:eastAsia="Times New Roman" w:hAnsi="Times New Roman"/>
        </w:rPr>
        <w:t>Term course was first offered:</w:t>
      </w:r>
    </w:p>
    <w:p w:rsidR="0047167E" w:rsidRPr="00BE32EA" w:rsidRDefault="0047167E" w:rsidP="009638A7">
      <w:pPr>
        <w:numPr>
          <w:ilvl w:val="1"/>
          <w:numId w:val="22"/>
        </w:numPr>
        <w:spacing w:after="0" w:line="280" w:lineRule="exact"/>
        <w:ind w:left="792" w:hanging="432"/>
        <w:contextualSpacing/>
        <w:rPr>
          <w:rFonts w:ascii="Times New Roman" w:eastAsia="Times New Roman" w:hAnsi="Times New Roman"/>
          <w:b/>
        </w:rPr>
      </w:pPr>
      <w:r w:rsidRPr="00BE32EA">
        <w:rPr>
          <w:rFonts w:ascii="Times New Roman" w:eastAsia="Times New Roman" w:hAnsi="Times New Roman"/>
        </w:rPr>
        <w:t>Enrollment in first offering:</w:t>
      </w:r>
    </w:p>
    <w:p w:rsidR="0047167E" w:rsidRPr="00BE32EA" w:rsidRDefault="0047167E" w:rsidP="009638A7">
      <w:pPr>
        <w:spacing w:after="0" w:line="280" w:lineRule="exact"/>
        <w:rPr>
          <w:rFonts w:ascii="Times New Roman" w:eastAsia="Times New Roman" w:hAnsi="Times New Roman"/>
          <w:b/>
        </w:rPr>
      </w:pPr>
    </w:p>
    <w:p w:rsidR="0047167E" w:rsidRPr="00BE32EA" w:rsidRDefault="0047167E" w:rsidP="009638A7">
      <w:pPr>
        <w:numPr>
          <w:ilvl w:val="0"/>
          <w:numId w:val="22"/>
        </w:numPr>
        <w:spacing w:after="0" w:line="280" w:lineRule="exact"/>
        <w:rPr>
          <w:rFonts w:ascii="Times New Roman" w:eastAsia="Times New Roman" w:hAnsi="Times New Roman"/>
          <w:b/>
        </w:rPr>
      </w:pPr>
      <w:r w:rsidRPr="00BE32EA">
        <w:rPr>
          <w:rFonts w:ascii="Times New Roman" w:eastAsia="Times New Roman" w:hAnsi="Times New Roman"/>
          <w:b/>
        </w:rPr>
        <w:t>Term of Implementation:</w:t>
      </w:r>
      <w:r>
        <w:rPr>
          <w:rFonts w:ascii="Times New Roman" w:eastAsia="Times New Roman" w:hAnsi="Times New Roman"/>
          <w:b/>
        </w:rPr>
        <w:t xml:space="preserve"> </w:t>
      </w:r>
      <w:r w:rsidRPr="00DD7447">
        <w:rPr>
          <w:rFonts w:ascii="Times New Roman" w:eastAsia="Times New Roman" w:hAnsi="Times New Roman"/>
        </w:rPr>
        <w:t>Summer 2014</w:t>
      </w:r>
      <w:r>
        <w:rPr>
          <w:rFonts w:ascii="Times New Roman" w:eastAsia="Times New Roman" w:hAnsi="Times New Roman"/>
        </w:rPr>
        <w:t xml:space="preserve"> (May 19 – June 15)</w:t>
      </w:r>
    </w:p>
    <w:p w:rsidR="0047167E" w:rsidRPr="00BE32EA" w:rsidRDefault="0047167E" w:rsidP="009638A7">
      <w:pPr>
        <w:spacing w:after="0" w:line="280" w:lineRule="exact"/>
        <w:rPr>
          <w:rFonts w:ascii="Times New Roman" w:eastAsia="Times New Roman" w:hAnsi="Times New Roman"/>
          <w:b/>
        </w:rPr>
      </w:pPr>
    </w:p>
    <w:p w:rsidR="0047167E" w:rsidRPr="00BE32EA" w:rsidRDefault="0047167E" w:rsidP="009638A7">
      <w:pPr>
        <w:numPr>
          <w:ilvl w:val="0"/>
          <w:numId w:val="22"/>
        </w:numPr>
        <w:spacing w:after="0" w:line="280" w:lineRule="exact"/>
        <w:rPr>
          <w:rFonts w:ascii="Times New Roman" w:eastAsia="Times New Roman" w:hAnsi="Times New Roman"/>
          <w:b/>
        </w:rPr>
      </w:pPr>
      <w:r w:rsidRPr="00BE32EA">
        <w:rPr>
          <w:rFonts w:ascii="Times New Roman" w:eastAsia="Times New Roman" w:hAnsi="Times New Roman"/>
          <w:b/>
        </w:rPr>
        <w:t>Dates of review/approvals:</w:t>
      </w:r>
    </w:p>
    <w:p w:rsidR="0047167E" w:rsidRPr="00BE32EA" w:rsidRDefault="0047167E" w:rsidP="009638A7">
      <w:pPr>
        <w:spacing w:after="0" w:line="240" w:lineRule="auto"/>
        <w:rPr>
          <w:rFonts w:ascii="Times New Roman" w:eastAsia="Times New Roman" w:hAnsi="Times New Roman"/>
          <w:b/>
        </w:rPr>
      </w:pPr>
    </w:p>
    <w:tbl>
      <w:tblPr>
        <w:tblStyle w:val="TableGrid"/>
        <w:tblW w:w="0" w:type="auto"/>
        <w:tblInd w:w="360" w:type="dxa"/>
        <w:tblCellMar>
          <w:left w:w="0" w:type="dxa"/>
          <w:right w:w="115" w:type="dxa"/>
        </w:tblCellMar>
        <w:tblLook w:val="04A0" w:firstRow="1" w:lastRow="0" w:firstColumn="1" w:lastColumn="0" w:noHBand="0" w:noVBand="1"/>
      </w:tblPr>
      <w:tblGrid>
        <w:gridCol w:w="4500"/>
        <w:gridCol w:w="1710"/>
        <w:gridCol w:w="2905"/>
      </w:tblGrid>
      <w:tr w:rsidR="0047167E" w:rsidRPr="00555967" w:rsidTr="00E83FD1">
        <w:trPr>
          <w:trHeight w:val="432"/>
        </w:trPr>
        <w:tc>
          <w:tcPr>
            <w:tcW w:w="4500" w:type="dxa"/>
            <w:tcBorders>
              <w:top w:val="nil"/>
              <w:left w:val="nil"/>
              <w:bottom w:val="nil"/>
              <w:right w:val="nil"/>
            </w:tcBorders>
            <w:vAlign w:val="bottom"/>
          </w:tcPr>
          <w:p w:rsidR="0047167E" w:rsidRPr="00BE32EA" w:rsidRDefault="0047167E" w:rsidP="00E83FD1">
            <w:pPr>
              <w:rPr>
                <w:b/>
                <w:u w:val="single"/>
              </w:rPr>
            </w:pPr>
            <w:r>
              <w:t>Department of School of Teacher Education____</w:t>
            </w:r>
          </w:p>
        </w:tc>
        <w:tc>
          <w:tcPr>
            <w:tcW w:w="1710" w:type="dxa"/>
            <w:tcBorders>
              <w:top w:val="nil"/>
              <w:left w:val="nil"/>
              <w:bottom w:val="nil"/>
              <w:right w:val="nil"/>
            </w:tcBorders>
          </w:tcPr>
          <w:p w:rsidR="0047167E" w:rsidRPr="00BE32EA" w:rsidRDefault="0047167E" w:rsidP="00E83FD1">
            <w:pPr>
              <w:rPr>
                <w:b/>
                <w:u w:val="single"/>
              </w:rPr>
            </w:pPr>
          </w:p>
        </w:tc>
        <w:tc>
          <w:tcPr>
            <w:tcW w:w="2905" w:type="dxa"/>
            <w:tcBorders>
              <w:top w:val="nil"/>
              <w:left w:val="nil"/>
              <w:bottom w:val="single" w:sz="4" w:space="0" w:color="auto"/>
              <w:right w:val="nil"/>
            </w:tcBorders>
          </w:tcPr>
          <w:p w:rsidR="0047167E" w:rsidRPr="00BE32EA" w:rsidRDefault="0047167E" w:rsidP="00E83FD1">
            <w:pPr>
              <w:rPr>
                <w:b/>
                <w:u w:val="single"/>
              </w:rPr>
            </w:pPr>
            <w:r>
              <w:rPr>
                <w:b/>
                <w:u w:val="single"/>
              </w:rPr>
              <w:t>12/11/13</w:t>
            </w:r>
          </w:p>
        </w:tc>
      </w:tr>
      <w:tr w:rsidR="0047167E" w:rsidRPr="00555967" w:rsidTr="00E83FD1">
        <w:trPr>
          <w:trHeight w:val="432"/>
        </w:trPr>
        <w:tc>
          <w:tcPr>
            <w:tcW w:w="4500" w:type="dxa"/>
            <w:tcBorders>
              <w:top w:val="nil"/>
              <w:left w:val="nil"/>
              <w:bottom w:val="nil"/>
              <w:right w:val="nil"/>
            </w:tcBorders>
            <w:vAlign w:val="bottom"/>
          </w:tcPr>
          <w:p w:rsidR="0047167E" w:rsidRPr="00BE32EA" w:rsidRDefault="0047167E" w:rsidP="00003E1D">
            <w:pPr>
              <w:rPr>
                <w:b/>
                <w:u w:val="single"/>
              </w:rPr>
            </w:pPr>
            <w:r w:rsidRPr="00BE32EA">
              <w:t xml:space="preserve">Dean, College of </w:t>
            </w:r>
            <w:r>
              <w:t>Education_________________</w:t>
            </w:r>
          </w:p>
        </w:tc>
        <w:tc>
          <w:tcPr>
            <w:tcW w:w="1710" w:type="dxa"/>
            <w:tcBorders>
              <w:top w:val="nil"/>
              <w:left w:val="nil"/>
              <w:bottom w:val="nil"/>
              <w:right w:val="nil"/>
            </w:tcBorders>
          </w:tcPr>
          <w:p w:rsidR="0047167E" w:rsidRPr="00BE32EA" w:rsidRDefault="0047167E" w:rsidP="00E83FD1">
            <w:pPr>
              <w:rPr>
                <w:b/>
                <w:u w:val="single"/>
              </w:rPr>
            </w:pPr>
          </w:p>
        </w:tc>
        <w:tc>
          <w:tcPr>
            <w:tcW w:w="2905" w:type="dxa"/>
            <w:tcBorders>
              <w:top w:val="single" w:sz="4" w:space="0" w:color="auto"/>
              <w:left w:val="nil"/>
              <w:bottom w:val="single" w:sz="4" w:space="0" w:color="auto"/>
              <w:right w:val="nil"/>
            </w:tcBorders>
          </w:tcPr>
          <w:p w:rsidR="0047167E" w:rsidRPr="00BE32EA" w:rsidRDefault="0047167E" w:rsidP="00E83FD1">
            <w:pPr>
              <w:rPr>
                <w:b/>
                <w:u w:val="single"/>
              </w:rPr>
            </w:pPr>
            <w:r>
              <w:rPr>
                <w:b/>
                <w:u w:val="single"/>
              </w:rPr>
              <w:t>2/4/14</w:t>
            </w:r>
          </w:p>
        </w:tc>
      </w:tr>
      <w:tr w:rsidR="0047167E" w:rsidRPr="00555967" w:rsidTr="00E83FD1">
        <w:trPr>
          <w:trHeight w:val="432"/>
        </w:trPr>
        <w:tc>
          <w:tcPr>
            <w:tcW w:w="4500" w:type="dxa"/>
            <w:tcBorders>
              <w:top w:val="nil"/>
              <w:left w:val="nil"/>
              <w:bottom w:val="nil"/>
              <w:right w:val="nil"/>
            </w:tcBorders>
            <w:vAlign w:val="bottom"/>
          </w:tcPr>
          <w:p w:rsidR="0047167E" w:rsidRPr="00BE32EA" w:rsidRDefault="0047167E" w:rsidP="00E83FD1">
            <w:r>
              <w:lastRenderedPageBreak/>
              <w:t>Office of the Provost</w:t>
            </w:r>
          </w:p>
        </w:tc>
        <w:tc>
          <w:tcPr>
            <w:tcW w:w="1710" w:type="dxa"/>
            <w:tcBorders>
              <w:top w:val="nil"/>
              <w:left w:val="nil"/>
              <w:bottom w:val="nil"/>
              <w:right w:val="nil"/>
            </w:tcBorders>
          </w:tcPr>
          <w:p w:rsidR="0047167E" w:rsidRPr="00BE32EA" w:rsidRDefault="0047167E" w:rsidP="00E83FD1">
            <w:pPr>
              <w:rPr>
                <w:b/>
                <w:u w:val="single"/>
              </w:rPr>
            </w:pPr>
          </w:p>
        </w:tc>
        <w:tc>
          <w:tcPr>
            <w:tcW w:w="2905" w:type="dxa"/>
            <w:tcBorders>
              <w:top w:val="single" w:sz="4" w:space="0" w:color="auto"/>
              <w:left w:val="nil"/>
              <w:bottom w:val="single" w:sz="4" w:space="0" w:color="auto"/>
              <w:right w:val="nil"/>
            </w:tcBorders>
          </w:tcPr>
          <w:p w:rsidR="0047167E" w:rsidRPr="00BE32EA" w:rsidRDefault="0047167E" w:rsidP="00E83FD1">
            <w:pPr>
              <w:rPr>
                <w:b/>
                <w:u w:val="single"/>
              </w:rPr>
            </w:pPr>
          </w:p>
        </w:tc>
      </w:tr>
    </w:tbl>
    <w:p w:rsidR="0047167E" w:rsidRPr="00BE32EA" w:rsidRDefault="0047167E" w:rsidP="009638A7">
      <w:pPr>
        <w:spacing w:after="0" w:line="240" w:lineRule="auto"/>
        <w:rPr>
          <w:rFonts w:ascii="Times New Roman" w:eastAsia="Times New Roman" w:hAnsi="Times New Roman"/>
        </w:rPr>
      </w:pPr>
      <w:r w:rsidRPr="00BE32EA">
        <w:rPr>
          <w:rFonts w:ascii="Times New Roman" w:eastAsia="Times New Roman" w:hAnsi="Times New Roman"/>
          <w:b/>
        </w:rPr>
        <w:tab/>
      </w:r>
    </w:p>
    <w:p w:rsidR="0047167E" w:rsidRPr="00BE32EA" w:rsidRDefault="0047167E" w:rsidP="009638A7">
      <w:pPr>
        <w:spacing w:after="0" w:line="240" w:lineRule="auto"/>
        <w:rPr>
          <w:rFonts w:ascii="Times New Roman" w:hAnsi="Times New Roman"/>
        </w:rPr>
      </w:pPr>
    </w:p>
    <w:p w:rsidR="0047167E" w:rsidRPr="00BE32EA" w:rsidRDefault="0047167E" w:rsidP="00BE32EA">
      <w:pPr>
        <w:spacing w:after="0" w:line="240" w:lineRule="auto"/>
        <w:rPr>
          <w:rFonts w:ascii="Times New Roman" w:hAnsi="Times New Roman"/>
        </w:rPr>
      </w:pPr>
    </w:p>
    <w:p w:rsidR="0047167E" w:rsidRPr="008650C9" w:rsidRDefault="0047167E" w:rsidP="008650C9">
      <w:pPr>
        <w:spacing w:before="100" w:beforeAutospacing="1" w:after="100" w:afterAutospacing="1" w:line="280" w:lineRule="exact"/>
        <w:ind w:left="1800" w:firstLine="360"/>
        <w:contextualSpacing/>
      </w:pPr>
      <w:r w:rsidRPr="008650C9">
        <w:rPr>
          <w:b/>
        </w:rPr>
        <w:t>College of Education and Behavioral Sciences</w:t>
      </w:r>
    </w:p>
    <w:p w:rsidR="0047167E" w:rsidRDefault="0047167E" w:rsidP="00C846E9">
      <w:pPr>
        <w:jc w:val="center"/>
        <w:rPr>
          <w:b/>
        </w:rPr>
      </w:pPr>
      <w:r>
        <w:rPr>
          <w:b/>
        </w:rPr>
        <w:t>School of Teacher Education</w:t>
      </w:r>
    </w:p>
    <w:p w:rsidR="0047167E" w:rsidRDefault="0047167E" w:rsidP="00C846E9">
      <w:pPr>
        <w:jc w:val="center"/>
        <w:rPr>
          <w:b/>
        </w:rPr>
      </w:pPr>
      <w:r>
        <w:rPr>
          <w:b/>
        </w:rPr>
        <w:t>Proposal to Delete a Course</w:t>
      </w:r>
    </w:p>
    <w:p w:rsidR="0047167E" w:rsidRDefault="0047167E" w:rsidP="00C846E9">
      <w:pPr>
        <w:jc w:val="center"/>
        <w:rPr>
          <w:b/>
        </w:rPr>
      </w:pPr>
      <w:r>
        <w:rPr>
          <w:b/>
        </w:rPr>
        <w:t>(Consent Item)</w:t>
      </w:r>
    </w:p>
    <w:p w:rsidR="0047167E" w:rsidRDefault="0047167E" w:rsidP="00C846E9">
      <w:pPr>
        <w:rPr>
          <w:b/>
        </w:rPr>
      </w:pPr>
    </w:p>
    <w:p w:rsidR="0047167E" w:rsidRPr="00C846E9" w:rsidRDefault="0047167E" w:rsidP="00C846E9">
      <w:pPr>
        <w:spacing w:line="280" w:lineRule="exact"/>
      </w:pPr>
      <w:r w:rsidRPr="00C846E9">
        <w:t xml:space="preserve">Contact Person:  </w:t>
      </w:r>
      <w:r>
        <w:t xml:space="preserve">Martha M. Day, </w:t>
      </w:r>
      <w:hyperlink r:id="rId9" w:history="1">
        <w:r w:rsidRPr="00FB0366">
          <w:rPr>
            <w:rStyle w:val="Hyperlink"/>
          </w:rPr>
          <w:t>Martha.day@wku.edu</w:t>
        </w:r>
      </w:hyperlink>
      <w:r>
        <w:t>, 270-745-4411</w:t>
      </w:r>
    </w:p>
    <w:p w:rsidR="0047167E" w:rsidRPr="00C846E9" w:rsidRDefault="0047167E" w:rsidP="00C846E9">
      <w:pPr>
        <w:spacing w:line="280" w:lineRule="exact"/>
      </w:pPr>
    </w:p>
    <w:p w:rsidR="0047167E" w:rsidRPr="00C846E9" w:rsidRDefault="0047167E" w:rsidP="00C846E9">
      <w:pPr>
        <w:spacing w:line="280" w:lineRule="exact"/>
        <w:rPr>
          <w:b/>
        </w:rPr>
      </w:pPr>
      <w:r w:rsidRPr="00C846E9">
        <w:rPr>
          <w:b/>
        </w:rPr>
        <w:t>1.</w:t>
      </w:r>
      <w:r w:rsidRPr="00C846E9">
        <w:rPr>
          <w:b/>
        </w:rPr>
        <w:tab/>
        <w:t>Identification of course:</w:t>
      </w:r>
    </w:p>
    <w:p w:rsidR="0047167E" w:rsidRPr="00C846E9" w:rsidRDefault="0047167E" w:rsidP="0047167E">
      <w:pPr>
        <w:numPr>
          <w:ilvl w:val="1"/>
          <w:numId w:val="7"/>
        </w:numPr>
        <w:spacing w:after="0" w:line="280" w:lineRule="exact"/>
      </w:pPr>
      <w:r w:rsidRPr="00C846E9">
        <w:t xml:space="preserve">Current course prefix (subject area) and number:  </w:t>
      </w:r>
      <w:r>
        <w:t>SMED 210</w:t>
      </w:r>
    </w:p>
    <w:p w:rsidR="0047167E" w:rsidRPr="00C846E9" w:rsidRDefault="0047167E" w:rsidP="0047167E">
      <w:pPr>
        <w:numPr>
          <w:ilvl w:val="1"/>
          <w:numId w:val="7"/>
        </w:numPr>
        <w:spacing w:after="0" w:line="280" w:lineRule="exact"/>
      </w:pPr>
      <w:r w:rsidRPr="00C846E9">
        <w:t>Course title:</w:t>
      </w:r>
      <w:r>
        <w:t xml:space="preserve"> Knowing and Learning in Mathematics and Science</w:t>
      </w:r>
    </w:p>
    <w:p w:rsidR="0047167E" w:rsidRPr="00C846E9" w:rsidRDefault="0047167E" w:rsidP="00C846E9">
      <w:pPr>
        <w:spacing w:line="280" w:lineRule="exact"/>
      </w:pPr>
    </w:p>
    <w:p w:rsidR="0047167E" w:rsidRDefault="0047167E" w:rsidP="009914D5">
      <w:pPr>
        <w:pStyle w:val="Default"/>
        <w:ind w:left="720"/>
      </w:pPr>
      <w:r w:rsidRPr="00C846E9">
        <w:rPr>
          <w:b/>
          <w:sz w:val="22"/>
          <w:szCs w:val="22"/>
        </w:rPr>
        <w:t>2.</w:t>
      </w:r>
      <w:r w:rsidRPr="00C846E9">
        <w:rPr>
          <w:b/>
          <w:sz w:val="22"/>
          <w:szCs w:val="22"/>
        </w:rPr>
        <w:tab/>
        <w:t>Rationale for the course deletion:</w:t>
      </w:r>
      <w:r>
        <w:rPr>
          <w:b/>
          <w:sz w:val="22"/>
          <w:szCs w:val="22"/>
        </w:rPr>
        <w:t xml:space="preserve">  </w:t>
      </w:r>
      <w:r>
        <w:t>This course is part of SKyTeach, a National Math and Science Initiative (NMSI) funded program to replicate the University of Texas at Austin’s UTeach curriculum for preparation of math and science teachers. Adopting this sequence meets NMSI’s requirement for replication of UTeach at WKU. This course replaces the usual education psychology course. It will be an introduction to the theories for knowing and learning in math and science, drawing on insights from cognition and learning sciences.  This course, as listed as a 200 level course does not meet the needs of our regional campus students due to non-compete agreements with KCTC campuses on the Elizabethtown and Owensboro sites.  A new course proposal, SMED 310, Knowing and Learning in Mathematics and Science is being sent forward at this time.  This course will replace SMED 210.</w:t>
      </w:r>
    </w:p>
    <w:p w:rsidR="0047167E" w:rsidRPr="00C846E9" w:rsidRDefault="0047167E" w:rsidP="00C846E9">
      <w:pPr>
        <w:spacing w:line="280" w:lineRule="exact"/>
        <w:rPr>
          <w:b/>
        </w:rPr>
      </w:pPr>
    </w:p>
    <w:p w:rsidR="0047167E" w:rsidRPr="00C846E9" w:rsidRDefault="0047167E" w:rsidP="00C846E9">
      <w:pPr>
        <w:spacing w:line="280" w:lineRule="exact"/>
        <w:rPr>
          <w:b/>
        </w:rPr>
      </w:pPr>
    </w:p>
    <w:p w:rsidR="0047167E" w:rsidRPr="00C846E9" w:rsidRDefault="0047167E" w:rsidP="00C846E9">
      <w:pPr>
        <w:spacing w:line="280" w:lineRule="exact"/>
        <w:rPr>
          <w:b/>
        </w:rPr>
      </w:pPr>
      <w:r w:rsidRPr="00C846E9">
        <w:rPr>
          <w:b/>
        </w:rPr>
        <w:t>3.</w:t>
      </w:r>
      <w:r w:rsidRPr="00C846E9">
        <w:rPr>
          <w:b/>
        </w:rPr>
        <w:tab/>
        <w:t>Effect of course deletion on programs or other departments, if known:</w:t>
      </w:r>
    </w:p>
    <w:p w:rsidR="0047167E" w:rsidRPr="00C846E9" w:rsidRDefault="0047167E" w:rsidP="00C846E9">
      <w:pPr>
        <w:spacing w:line="280" w:lineRule="exact"/>
        <w:ind w:left="1440" w:hanging="720"/>
      </w:pPr>
    </w:p>
    <w:p w:rsidR="0047167E" w:rsidRPr="00C846E9" w:rsidRDefault="0047167E" w:rsidP="00C846E9">
      <w:pPr>
        <w:spacing w:line="280" w:lineRule="exact"/>
        <w:rPr>
          <w:b/>
        </w:rPr>
      </w:pPr>
      <w:r w:rsidRPr="00C846E9">
        <w:rPr>
          <w:b/>
        </w:rPr>
        <w:t>4.</w:t>
      </w:r>
      <w:r w:rsidRPr="00C846E9">
        <w:rPr>
          <w:b/>
        </w:rPr>
        <w:tab/>
        <w:t>Proposed term for implementation:</w:t>
      </w:r>
      <w:r>
        <w:rPr>
          <w:b/>
        </w:rPr>
        <w:t xml:space="preserve"> </w:t>
      </w:r>
      <w:r w:rsidRPr="009914D5">
        <w:t>Fall 2014</w:t>
      </w:r>
    </w:p>
    <w:p w:rsidR="0047167E" w:rsidRPr="00C846E9" w:rsidRDefault="0047167E" w:rsidP="00C846E9">
      <w:pPr>
        <w:spacing w:line="280" w:lineRule="exact"/>
        <w:rPr>
          <w:b/>
        </w:rPr>
      </w:pPr>
    </w:p>
    <w:p w:rsidR="0047167E" w:rsidRPr="00C846E9" w:rsidRDefault="0047167E" w:rsidP="00C846E9">
      <w:pPr>
        <w:spacing w:line="280" w:lineRule="exact"/>
        <w:rPr>
          <w:b/>
        </w:rPr>
      </w:pPr>
      <w:r w:rsidRPr="00C846E9">
        <w:rPr>
          <w:b/>
        </w:rPr>
        <w:t>5.</w:t>
      </w:r>
      <w:r w:rsidRPr="00C846E9">
        <w:rPr>
          <w:b/>
        </w:rPr>
        <w:tab/>
        <w:t>Dates of prior committee approvals:</w:t>
      </w:r>
    </w:p>
    <w:p w:rsidR="0047167E" w:rsidRDefault="0047167E" w:rsidP="00C846E9">
      <w:pPr>
        <w:rPr>
          <w:b/>
        </w:rPr>
      </w:pP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27F01" w:rsidTr="00190DF1">
        <w:trPr>
          <w:trHeight w:val="374"/>
        </w:trPr>
        <w:tc>
          <w:tcPr>
            <w:tcW w:w="5627" w:type="dxa"/>
            <w:tcBorders>
              <w:top w:val="nil"/>
              <w:left w:val="nil"/>
              <w:bottom w:val="nil"/>
              <w:right w:val="nil"/>
            </w:tcBorders>
            <w:vAlign w:val="bottom"/>
          </w:tcPr>
          <w:p w:rsidR="0047167E" w:rsidRPr="00027F01" w:rsidRDefault="0047167E" w:rsidP="00CD3BF8">
            <w:r w:rsidRPr="00027F01">
              <w:lastRenderedPageBreak/>
              <w:t>Department</w:t>
            </w:r>
            <w:r>
              <w:t xml:space="preserve">/ Unit   </w:t>
            </w:r>
          </w:p>
        </w:tc>
        <w:tc>
          <w:tcPr>
            <w:tcW w:w="3128" w:type="dxa"/>
            <w:tcBorders>
              <w:top w:val="nil"/>
              <w:left w:val="nil"/>
              <w:bottom w:val="single" w:sz="4" w:space="0" w:color="auto"/>
              <w:right w:val="nil"/>
            </w:tcBorders>
          </w:tcPr>
          <w:p w:rsidR="0047167E" w:rsidRPr="00027F01" w:rsidRDefault="0047167E" w:rsidP="005F46E8">
            <w:pPr>
              <w:rPr>
                <w:b/>
                <w:u w:val="single"/>
              </w:rPr>
            </w:pPr>
            <w:r>
              <w:rPr>
                <w:b/>
                <w:u w:val="single"/>
              </w:rPr>
              <w:t>12-11-2013</w:t>
            </w:r>
          </w:p>
        </w:tc>
      </w:tr>
      <w:tr w:rsidR="0047167E" w:rsidRPr="00027F01" w:rsidTr="00190DF1">
        <w:trPr>
          <w:trHeight w:val="374"/>
        </w:trPr>
        <w:tc>
          <w:tcPr>
            <w:tcW w:w="5627" w:type="dxa"/>
            <w:tcBorders>
              <w:top w:val="nil"/>
              <w:left w:val="nil"/>
              <w:bottom w:val="nil"/>
              <w:right w:val="nil"/>
            </w:tcBorders>
            <w:vAlign w:val="bottom"/>
          </w:tcPr>
          <w:p w:rsidR="0047167E" w:rsidRPr="00027F01" w:rsidRDefault="0047167E" w:rsidP="005F46E8">
            <w:r w:rsidRPr="00027F01">
              <w:t xml:space="preserve">College Curriculum Committee </w:t>
            </w:r>
          </w:p>
        </w:tc>
        <w:tc>
          <w:tcPr>
            <w:tcW w:w="3128" w:type="dxa"/>
            <w:tcBorders>
              <w:top w:val="single" w:sz="4" w:space="0" w:color="auto"/>
              <w:left w:val="nil"/>
              <w:bottom w:val="single" w:sz="4" w:space="0" w:color="auto"/>
              <w:right w:val="nil"/>
            </w:tcBorders>
          </w:tcPr>
          <w:p w:rsidR="0047167E" w:rsidRPr="00027F01" w:rsidRDefault="0047167E" w:rsidP="005F46E8">
            <w:pPr>
              <w:rPr>
                <w:b/>
                <w:u w:val="single"/>
              </w:rPr>
            </w:pPr>
            <w:r>
              <w:rPr>
                <w:b/>
                <w:u w:val="single"/>
              </w:rPr>
              <w:t>02-04-2014</w:t>
            </w:r>
          </w:p>
        </w:tc>
      </w:tr>
      <w:tr w:rsidR="0047167E" w:rsidRPr="00027F01" w:rsidTr="00190DF1">
        <w:trPr>
          <w:trHeight w:val="374"/>
        </w:trPr>
        <w:tc>
          <w:tcPr>
            <w:tcW w:w="5627" w:type="dxa"/>
            <w:tcBorders>
              <w:top w:val="nil"/>
              <w:left w:val="nil"/>
              <w:bottom w:val="nil"/>
              <w:right w:val="nil"/>
            </w:tcBorders>
            <w:vAlign w:val="bottom"/>
          </w:tcPr>
          <w:p w:rsidR="0047167E" w:rsidRPr="00027F01" w:rsidRDefault="0047167E" w:rsidP="005F46E8">
            <w:r w:rsidRPr="00027F01">
              <w:t>Professional Education Council (if applicable)</w:t>
            </w:r>
          </w:p>
        </w:tc>
        <w:tc>
          <w:tcPr>
            <w:tcW w:w="3128" w:type="dxa"/>
            <w:tcBorders>
              <w:top w:val="single" w:sz="4" w:space="0" w:color="auto"/>
              <w:left w:val="nil"/>
              <w:bottom w:val="single" w:sz="4" w:space="0" w:color="auto"/>
              <w:right w:val="nil"/>
            </w:tcBorders>
          </w:tcPr>
          <w:p w:rsidR="0047167E" w:rsidRPr="00027F01" w:rsidRDefault="0047167E" w:rsidP="005F46E8">
            <w:pPr>
              <w:rPr>
                <w:b/>
                <w:u w:val="single"/>
              </w:rPr>
            </w:pPr>
          </w:p>
        </w:tc>
      </w:tr>
      <w:tr w:rsidR="0047167E" w:rsidRPr="00027F01" w:rsidTr="00190DF1">
        <w:trPr>
          <w:trHeight w:val="374"/>
        </w:trPr>
        <w:tc>
          <w:tcPr>
            <w:tcW w:w="5627" w:type="dxa"/>
            <w:tcBorders>
              <w:top w:val="nil"/>
              <w:left w:val="nil"/>
              <w:bottom w:val="nil"/>
              <w:right w:val="nil"/>
            </w:tcBorders>
            <w:vAlign w:val="bottom"/>
          </w:tcPr>
          <w:p w:rsidR="0047167E" w:rsidRPr="00027F01" w:rsidRDefault="0047167E" w:rsidP="005F46E8">
            <w:pPr>
              <w:rPr>
                <w:rFonts w:ascii="Calibri" w:eastAsia="Calibri" w:hAnsi="Calibri"/>
              </w:rPr>
            </w:pPr>
            <w:r w:rsidRPr="00027F01">
              <w:t>General Education Committee (if applicable)</w:t>
            </w:r>
          </w:p>
        </w:tc>
        <w:tc>
          <w:tcPr>
            <w:tcW w:w="3128" w:type="dxa"/>
            <w:tcBorders>
              <w:top w:val="single" w:sz="4" w:space="0" w:color="auto"/>
              <w:left w:val="nil"/>
              <w:bottom w:val="single" w:sz="4" w:space="0" w:color="auto"/>
              <w:right w:val="nil"/>
            </w:tcBorders>
            <w:vAlign w:val="bottom"/>
          </w:tcPr>
          <w:p w:rsidR="0047167E" w:rsidRPr="00027F01" w:rsidRDefault="0047167E" w:rsidP="005F46E8">
            <w:pPr>
              <w:rPr>
                <w:rFonts w:ascii="Calibri" w:eastAsia="Calibri" w:hAnsi="Calibri"/>
                <w:b/>
                <w:u w:val="single"/>
              </w:rPr>
            </w:pPr>
          </w:p>
        </w:tc>
      </w:tr>
      <w:tr w:rsidR="0047167E" w:rsidRPr="00027F01" w:rsidTr="00190DF1">
        <w:trPr>
          <w:trHeight w:val="374"/>
        </w:trPr>
        <w:tc>
          <w:tcPr>
            <w:tcW w:w="5627" w:type="dxa"/>
            <w:tcBorders>
              <w:top w:val="nil"/>
              <w:left w:val="nil"/>
              <w:bottom w:val="nil"/>
              <w:right w:val="nil"/>
            </w:tcBorders>
            <w:vAlign w:val="bottom"/>
          </w:tcPr>
          <w:p w:rsidR="0047167E" w:rsidRPr="00027F01" w:rsidRDefault="0047167E" w:rsidP="00C06689">
            <w:r w:rsidRPr="00027F01">
              <w:t xml:space="preserve">Undergraduate Curriculum Committee </w:t>
            </w:r>
          </w:p>
        </w:tc>
        <w:tc>
          <w:tcPr>
            <w:tcW w:w="3128" w:type="dxa"/>
            <w:tcBorders>
              <w:top w:val="single" w:sz="4" w:space="0" w:color="auto"/>
              <w:left w:val="nil"/>
              <w:bottom w:val="single" w:sz="4" w:space="0" w:color="auto"/>
              <w:right w:val="nil"/>
            </w:tcBorders>
          </w:tcPr>
          <w:p w:rsidR="0047167E" w:rsidRPr="00027F01" w:rsidRDefault="0047167E" w:rsidP="005F46E8">
            <w:pPr>
              <w:rPr>
                <w:b/>
                <w:u w:val="single"/>
              </w:rPr>
            </w:pPr>
          </w:p>
        </w:tc>
      </w:tr>
      <w:tr w:rsidR="0047167E" w:rsidRPr="00027F01" w:rsidTr="00190DF1">
        <w:trPr>
          <w:trHeight w:val="374"/>
        </w:trPr>
        <w:tc>
          <w:tcPr>
            <w:tcW w:w="5627" w:type="dxa"/>
            <w:tcBorders>
              <w:top w:val="nil"/>
              <w:left w:val="nil"/>
              <w:bottom w:val="nil"/>
              <w:right w:val="nil"/>
            </w:tcBorders>
            <w:vAlign w:val="bottom"/>
          </w:tcPr>
          <w:p w:rsidR="0047167E" w:rsidRPr="00027F01" w:rsidRDefault="0047167E" w:rsidP="005F46E8">
            <w:r w:rsidRPr="00027F01">
              <w:t>University Senate</w:t>
            </w:r>
          </w:p>
        </w:tc>
        <w:tc>
          <w:tcPr>
            <w:tcW w:w="3128" w:type="dxa"/>
            <w:tcBorders>
              <w:top w:val="single" w:sz="4" w:space="0" w:color="auto"/>
              <w:left w:val="nil"/>
              <w:bottom w:val="single" w:sz="4" w:space="0" w:color="auto"/>
              <w:right w:val="nil"/>
            </w:tcBorders>
          </w:tcPr>
          <w:p w:rsidR="0047167E" w:rsidRPr="00027F01" w:rsidRDefault="0047167E" w:rsidP="005F46E8">
            <w:pPr>
              <w:rPr>
                <w:b/>
                <w:u w:val="single"/>
              </w:rPr>
            </w:pPr>
          </w:p>
        </w:tc>
      </w:tr>
    </w:tbl>
    <w:p w:rsidR="0047167E" w:rsidRDefault="0047167E"/>
    <w:p w:rsidR="0047167E" w:rsidRPr="001F7810" w:rsidRDefault="0047167E" w:rsidP="00A20308">
      <w:pPr>
        <w:ind w:left="5760"/>
      </w:pPr>
      <w:r w:rsidRPr="001F7810">
        <w:t>Proposal Date: 1</w:t>
      </w:r>
      <w:r>
        <w:t>2</w:t>
      </w:r>
      <w:r w:rsidRPr="001F7810">
        <w:t>/0</w:t>
      </w:r>
      <w:r>
        <w:t>3</w:t>
      </w:r>
      <w:r w:rsidRPr="001F7810">
        <w:t>/2013</w:t>
      </w:r>
    </w:p>
    <w:p w:rsidR="0047167E" w:rsidRPr="001F7810" w:rsidRDefault="0047167E" w:rsidP="00343061">
      <w:pPr>
        <w:ind w:left="1440" w:firstLine="720"/>
      </w:pPr>
    </w:p>
    <w:p w:rsidR="0047167E" w:rsidRPr="001F7810" w:rsidRDefault="0047167E" w:rsidP="00343061">
      <w:pPr>
        <w:ind w:left="1440" w:firstLine="720"/>
      </w:pPr>
      <w:r w:rsidRPr="001F7810">
        <w:rPr>
          <w:b/>
          <w:bCs/>
        </w:rPr>
        <w:t>College of Education &amp; Behavioral Sciences</w:t>
      </w:r>
    </w:p>
    <w:p w:rsidR="0047167E" w:rsidRPr="001F7810" w:rsidRDefault="0047167E" w:rsidP="00343061">
      <w:pPr>
        <w:jc w:val="center"/>
        <w:rPr>
          <w:b/>
        </w:rPr>
      </w:pPr>
      <w:r w:rsidRPr="001F7810">
        <w:rPr>
          <w:b/>
          <w:bCs/>
        </w:rPr>
        <w:t>School of Teacher Education</w:t>
      </w:r>
    </w:p>
    <w:p w:rsidR="0047167E" w:rsidRPr="001F7810" w:rsidRDefault="0047167E" w:rsidP="009D3A2E">
      <w:pPr>
        <w:jc w:val="center"/>
        <w:rPr>
          <w:b/>
        </w:rPr>
      </w:pPr>
      <w:r w:rsidRPr="001F7810">
        <w:rPr>
          <w:b/>
        </w:rPr>
        <w:t xml:space="preserve">Proposal to </w:t>
      </w:r>
      <w:r>
        <w:rPr>
          <w:b/>
        </w:rPr>
        <w:t xml:space="preserve">Create a New Course </w:t>
      </w:r>
      <w:r w:rsidRPr="001F7810">
        <w:rPr>
          <w:b/>
        </w:rPr>
        <w:t>(Action Item)</w:t>
      </w:r>
    </w:p>
    <w:p w:rsidR="0047167E" w:rsidRPr="001F7810" w:rsidRDefault="0047167E" w:rsidP="009D3A2E">
      <w:pPr>
        <w:rPr>
          <w:b/>
        </w:rPr>
      </w:pPr>
    </w:p>
    <w:p w:rsidR="0047167E" w:rsidRPr="001F7810" w:rsidRDefault="0047167E" w:rsidP="0084712B">
      <w:pPr>
        <w:spacing w:line="280" w:lineRule="exact"/>
      </w:pPr>
      <w:r w:rsidRPr="001F7810">
        <w:t xml:space="preserve">Contact Person:  </w:t>
      </w:r>
      <w:r>
        <w:t>Dr. Pamela Jukes</w:t>
      </w:r>
      <w:r w:rsidRPr="001F7810">
        <w:t xml:space="preserve">, </w:t>
      </w:r>
      <w:r>
        <w:t>pam.jukes</w:t>
      </w:r>
      <w:r w:rsidRPr="001861C3">
        <w:t>@wku.edu</w:t>
      </w:r>
      <w:r w:rsidRPr="001F7810">
        <w:t xml:space="preserve">, </w:t>
      </w:r>
      <w:r>
        <w:t>5-4485</w:t>
      </w:r>
    </w:p>
    <w:p w:rsidR="0047167E" w:rsidRPr="001F7810" w:rsidRDefault="0047167E" w:rsidP="0084712B">
      <w:pPr>
        <w:spacing w:line="280" w:lineRule="exact"/>
      </w:pPr>
    </w:p>
    <w:p w:rsidR="0047167E" w:rsidRPr="001F7810" w:rsidRDefault="0047167E" w:rsidP="0084712B">
      <w:pPr>
        <w:tabs>
          <w:tab w:val="left" w:pos="360"/>
        </w:tabs>
        <w:spacing w:line="280" w:lineRule="exact"/>
      </w:pPr>
      <w:r w:rsidRPr="001F7810">
        <w:rPr>
          <w:b/>
        </w:rPr>
        <w:t>1.</w:t>
      </w:r>
      <w:r w:rsidRPr="001F7810">
        <w:tab/>
      </w:r>
      <w:r w:rsidRPr="001F7810">
        <w:rPr>
          <w:b/>
        </w:rPr>
        <w:t>Identification of proposed course:</w:t>
      </w:r>
    </w:p>
    <w:p w:rsidR="0047167E" w:rsidRPr="001F7810" w:rsidRDefault="0047167E" w:rsidP="0047167E">
      <w:pPr>
        <w:numPr>
          <w:ilvl w:val="1"/>
          <w:numId w:val="7"/>
        </w:numPr>
        <w:spacing w:after="0" w:line="280" w:lineRule="exact"/>
      </w:pPr>
      <w:r w:rsidRPr="001F7810">
        <w:t>Course prefix (subject area) and number:</w:t>
      </w:r>
      <w:r>
        <w:t xml:space="preserve"> TCHL 545</w:t>
      </w:r>
      <w:r w:rsidRPr="001F7810">
        <w:t xml:space="preserve">  </w:t>
      </w:r>
    </w:p>
    <w:p w:rsidR="0047167E" w:rsidRPr="001F7810" w:rsidRDefault="0047167E" w:rsidP="0047167E">
      <w:pPr>
        <w:numPr>
          <w:ilvl w:val="1"/>
          <w:numId w:val="7"/>
        </w:numPr>
        <w:spacing w:after="0" w:line="280" w:lineRule="exact"/>
      </w:pPr>
      <w:r w:rsidRPr="001F7810">
        <w:t xml:space="preserve">Course title: </w:t>
      </w:r>
      <w:r w:rsidRPr="00284313">
        <w:t>Cl</w:t>
      </w:r>
      <w:r>
        <w:t>assroom Instructional Strategies</w:t>
      </w:r>
      <w:r w:rsidRPr="00284313">
        <w:t xml:space="preserve"> (3 hours)</w:t>
      </w:r>
    </w:p>
    <w:p w:rsidR="0047167E" w:rsidRPr="001F7810" w:rsidRDefault="0047167E" w:rsidP="0047167E">
      <w:pPr>
        <w:numPr>
          <w:ilvl w:val="1"/>
          <w:numId w:val="7"/>
        </w:numPr>
        <w:spacing w:after="0" w:line="280" w:lineRule="exact"/>
      </w:pPr>
      <w:r w:rsidRPr="001F7810">
        <w:t xml:space="preserve">Abbreviated course title: </w:t>
      </w:r>
      <w:r>
        <w:t>CLASS</w:t>
      </w:r>
      <w:r w:rsidRPr="001F7810">
        <w:t xml:space="preserve"> </w:t>
      </w:r>
      <w:r>
        <w:t>INSTRUCTIONAL STRAT</w:t>
      </w:r>
    </w:p>
    <w:p w:rsidR="0047167E" w:rsidRPr="001F7810" w:rsidRDefault="0047167E" w:rsidP="0047167E">
      <w:pPr>
        <w:numPr>
          <w:ilvl w:val="1"/>
          <w:numId w:val="7"/>
        </w:numPr>
        <w:spacing w:after="0" w:line="280" w:lineRule="exact"/>
      </w:pPr>
      <w:r w:rsidRPr="001F7810">
        <w:t>Credit hours:</w:t>
      </w:r>
      <w:r>
        <w:t xml:space="preserve"> 3 hours</w:t>
      </w:r>
      <w:r>
        <w:tab/>
        <w:t xml:space="preserve"> </w:t>
      </w:r>
      <w:r w:rsidRPr="001F7810">
        <w:t>Variable credit : No</w:t>
      </w:r>
    </w:p>
    <w:p w:rsidR="0047167E" w:rsidRPr="001F7810" w:rsidRDefault="0047167E" w:rsidP="0047167E">
      <w:pPr>
        <w:numPr>
          <w:ilvl w:val="1"/>
          <w:numId w:val="7"/>
        </w:numPr>
        <w:spacing w:after="0" w:line="280" w:lineRule="exact"/>
      </w:pPr>
      <w:r w:rsidRPr="001F7810">
        <w:t>Grade type:</w:t>
      </w:r>
      <w:r>
        <w:t xml:space="preserve"> Standard letter grade </w:t>
      </w:r>
    </w:p>
    <w:p w:rsidR="0047167E" w:rsidRPr="001F7810" w:rsidRDefault="0047167E" w:rsidP="0047167E">
      <w:pPr>
        <w:numPr>
          <w:ilvl w:val="1"/>
          <w:numId w:val="7"/>
        </w:numPr>
        <w:spacing w:after="0" w:line="280" w:lineRule="exact"/>
      </w:pPr>
      <w:r w:rsidRPr="001F7810">
        <w:t>Prerequisites/corequisites: TCHL 500</w:t>
      </w:r>
    </w:p>
    <w:p w:rsidR="0047167E" w:rsidRPr="001F7810" w:rsidRDefault="0047167E" w:rsidP="0047167E">
      <w:pPr>
        <w:numPr>
          <w:ilvl w:val="1"/>
          <w:numId w:val="7"/>
        </w:numPr>
        <w:spacing w:after="0" w:line="280" w:lineRule="exact"/>
      </w:pPr>
      <w:r w:rsidRPr="001F7810">
        <w:t xml:space="preserve">Course description:  </w:t>
      </w:r>
      <w:r>
        <w:t>Examination</w:t>
      </w:r>
      <w:r w:rsidRPr="001F7810">
        <w:t xml:space="preserve"> of advanced </w:t>
      </w:r>
      <w:r>
        <w:t>classroom instructional strategies for designing and implementing classroom instruction in diverse P-12 classroom settings resulting in increased student achievement</w:t>
      </w:r>
    </w:p>
    <w:p w:rsidR="0047167E" w:rsidRPr="001F7810" w:rsidRDefault="0047167E" w:rsidP="0084712B">
      <w:pPr>
        <w:spacing w:line="280" w:lineRule="exact"/>
      </w:pPr>
    </w:p>
    <w:p w:rsidR="0047167E" w:rsidRPr="001F7810" w:rsidRDefault="0047167E" w:rsidP="0084712B">
      <w:pPr>
        <w:tabs>
          <w:tab w:val="left" w:pos="450"/>
        </w:tabs>
        <w:spacing w:line="280" w:lineRule="exact"/>
        <w:rPr>
          <w:b/>
        </w:rPr>
      </w:pPr>
      <w:r w:rsidRPr="001F7810">
        <w:rPr>
          <w:b/>
        </w:rPr>
        <w:t>2.</w:t>
      </w:r>
      <w:r w:rsidRPr="001F7810">
        <w:rPr>
          <w:b/>
        </w:rPr>
        <w:tab/>
        <w:t>Rationale:</w:t>
      </w:r>
    </w:p>
    <w:p w:rsidR="0047167E" w:rsidRPr="001F7810" w:rsidDel="00EF1A81" w:rsidRDefault="0047167E" w:rsidP="0047167E">
      <w:pPr>
        <w:numPr>
          <w:ilvl w:val="1"/>
          <w:numId w:val="8"/>
        </w:numPr>
        <w:spacing w:after="0" w:line="280" w:lineRule="exact"/>
      </w:pPr>
      <w:r w:rsidRPr="001F7810" w:rsidDel="00EF1A81">
        <w:t xml:space="preserve">Reason for developing the proposed course: </w:t>
      </w:r>
    </w:p>
    <w:p w:rsidR="0047167E" w:rsidRDefault="0047167E" w:rsidP="007746A9">
      <w:pPr>
        <w:ind w:left="1440"/>
      </w:pPr>
      <w:r>
        <w:t xml:space="preserve">Previously students have taken </w:t>
      </w:r>
      <w:r w:rsidRPr="000C2D65">
        <w:t>TCHL 540 Classroom Instruction: Instructional Strategies (1 hour), TCHL 544 Classroom Instruction: Equitable School and Community Partnerships (1 hour), and TCHL 548 Classroom Instruction: Managing the Learning Environment (1 hour)</w:t>
      </w:r>
      <w:r>
        <w:t xml:space="preserve"> which was the classroom instruction course sequence. </w:t>
      </w:r>
      <w:r w:rsidRPr="00693630">
        <w:t>The nature of this course design has proven to be probl</w:t>
      </w:r>
      <w:r>
        <w:t>ematic as students seem to have difficulty</w:t>
      </w:r>
      <w:r w:rsidRPr="00693630">
        <w:t xml:space="preserve"> </w:t>
      </w:r>
      <w:r>
        <w:t>with</w:t>
      </w:r>
      <w:r w:rsidRPr="00693630">
        <w:t xml:space="preserve"> making connections and recalling concepts from previous courses. The “starting and stopping” </w:t>
      </w:r>
      <w:r w:rsidRPr="00693630">
        <w:lastRenderedPageBreak/>
        <w:t>of the current courses make the presentation of content disjointed or fragmented rather than the seamless type of delivery a three hour course could offer the students.</w:t>
      </w:r>
      <w:r>
        <w:t xml:space="preserve"> </w:t>
      </w:r>
      <w:r w:rsidRPr="00693630">
        <w:t xml:space="preserve">The proposed change would collapse the content from </w:t>
      </w:r>
      <w:r>
        <w:t>the three current</w:t>
      </w:r>
      <w:r w:rsidRPr="00693630">
        <w:t xml:space="preserve"> one hour courses </w:t>
      </w:r>
      <w:r>
        <w:t>to the proposed three hour course TCHL 545 Classroom Instructional Strategies, as t</w:t>
      </w:r>
      <w:r w:rsidRPr="007746A9">
        <w:t>he nature of the one hour course delivery does not allow for the depth of the teaching and learning process needed for graduate students.</w:t>
      </w:r>
    </w:p>
    <w:p w:rsidR="0047167E" w:rsidRDefault="0047167E" w:rsidP="001908CC"/>
    <w:p w:rsidR="0047167E" w:rsidRDefault="0047167E" w:rsidP="007746A9">
      <w:pPr>
        <w:ind w:left="1440"/>
      </w:pPr>
      <w:r>
        <w:t xml:space="preserve">Teachers must possess a solid knowledge base regarding instructional strategies along with the related theoretical perspectives and results from research to effectively utilize strategies that meet the needs of a diverse student population. Practitioners must master this knowledge base and skill set to improve P-12 student learning. </w:t>
      </w:r>
    </w:p>
    <w:p w:rsidR="0047167E" w:rsidRPr="001F7810" w:rsidRDefault="0047167E" w:rsidP="001F7810">
      <w:pPr>
        <w:spacing w:line="280" w:lineRule="exact"/>
      </w:pPr>
    </w:p>
    <w:p w:rsidR="0047167E" w:rsidRDefault="0047167E" w:rsidP="0047167E">
      <w:pPr>
        <w:numPr>
          <w:ilvl w:val="1"/>
          <w:numId w:val="8"/>
        </w:numPr>
        <w:spacing w:after="0" w:line="280" w:lineRule="exact"/>
      </w:pPr>
      <w:r>
        <w:t>Projected enrollment in the proposed course:</w:t>
      </w:r>
    </w:p>
    <w:p w:rsidR="0047167E" w:rsidRDefault="0047167E" w:rsidP="00E170B7">
      <w:pPr>
        <w:spacing w:line="280" w:lineRule="exact"/>
        <w:ind w:left="1440"/>
      </w:pPr>
      <w:r>
        <w:t xml:space="preserve">Based on previous enrollment of TCHL 540, 544, and 548 it is anticipated that 40 students will enroll per semester. All students pursuing advanced teacher preparation will be required to take this course or an approved equivalent. </w:t>
      </w:r>
    </w:p>
    <w:p w:rsidR="0047167E" w:rsidRDefault="0047167E" w:rsidP="00E170B7">
      <w:pPr>
        <w:spacing w:line="280" w:lineRule="exact"/>
        <w:ind w:left="1440"/>
      </w:pPr>
    </w:p>
    <w:p w:rsidR="0047167E" w:rsidRPr="001F7810" w:rsidRDefault="0047167E" w:rsidP="0047167E">
      <w:pPr>
        <w:numPr>
          <w:ilvl w:val="1"/>
          <w:numId w:val="8"/>
        </w:numPr>
        <w:spacing w:after="0" w:line="280" w:lineRule="exact"/>
      </w:pPr>
      <w:r w:rsidRPr="001F7810">
        <w:t>Relationship of the proposed course to courses now offered by the department:</w:t>
      </w:r>
    </w:p>
    <w:p w:rsidR="0047167E" w:rsidRDefault="0047167E" w:rsidP="007746A9">
      <w:pPr>
        <w:autoSpaceDE w:val="0"/>
        <w:autoSpaceDN w:val="0"/>
        <w:adjustRightInd w:val="0"/>
        <w:ind w:left="1440"/>
      </w:pPr>
      <w:r>
        <w:t xml:space="preserve">This course will </w:t>
      </w:r>
      <w:r w:rsidRPr="001F7810">
        <w:t>address issues</w:t>
      </w:r>
      <w:r>
        <w:t xml:space="preserve"> </w:t>
      </w:r>
      <w:r w:rsidRPr="001F7810">
        <w:t>related to</w:t>
      </w:r>
      <w:r>
        <w:t xml:space="preserve"> </w:t>
      </w:r>
      <w:r w:rsidRPr="00811C44">
        <w:t>advanced classro</w:t>
      </w:r>
      <w:r>
        <w:t xml:space="preserve">om instructional strategies and </w:t>
      </w:r>
      <w:r w:rsidRPr="00811C44">
        <w:t>researched-based best practices</w:t>
      </w:r>
      <w:r>
        <w:t xml:space="preserve"> </w:t>
      </w:r>
      <w:r w:rsidRPr="00811C44">
        <w:t xml:space="preserve">for designing and implementing classroom instruction in diverse P-12 classroom settings </w:t>
      </w:r>
      <w:r>
        <w:t>that will result</w:t>
      </w:r>
      <w:r w:rsidRPr="00811C44">
        <w:t xml:space="preserve"> i</w:t>
      </w:r>
      <w:r>
        <w:t>n increased student achievement</w:t>
      </w:r>
      <w:r w:rsidRPr="001F7810">
        <w:t xml:space="preserve">. Other </w:t>
      </w:r>
      <w:r>
        <w:t>courses</w:t>
      </w:r>
      <w:r w:rsidRPr="001F7810">
        <w:t xml:space="preserve"> in </w:t>
      </w:r>
      <w:r>
        <w:t>the School of Teacher Education with similar content are:</w:t>
      </w:r>
      <w:r w:rsidRPr="001F7810">
        <w:t>--ELED 505 Advanced Materials and Methods in Modern Mathematics</w:t>
      </w:r>
      <w:r>
        <w:t xml:space="preserve"> </w:t>
      </w:r>
      <w:r w:rsidRPr="001F7810">
        <w:t>for Elementary Teachers; ELED 506 Seminar in Elementary School Science;</w:t>
      </w:r>
      <w:r>
        <w:t xml:space="preserve"> </w:t>
      </w:r>
      <w:r w:rsidRPr="001F7810">
        <w:t xml:space="preserve">ELED 507 Advanced Materials and Methods in Social Studies; </w:t>
      </w:r>
      <w:r>
        <w:t>LTCY 524 Content Area Literacy; SEC 545 Investigations in Classroom Teaching</w:t>
      </w:r>
      <w:r w:rsidRPr="001F7810">
        <w:t xml:space="preserve">; </w:t>
      </w:r>
      <w:r>
        <w:t xml:space="preserve">IECE 523 Planning Curriculum and Instruction in Interdisciplinary Early Childhood Education; </w:t>
      </w:r>
      <w:r w:rsidRPr="001F7810">
        <w:t xml:space="preserve"> </w:t>
      </w:r>
      <w:r>
        <w:t>SP</w:t>
      </w:r>
      <w:r w:rsidRPr="001F7810">
        <w:t xml:space="preserve">ED </w:t>
      </w:r>
      <w:r>
        <w:t>531</w:t>
      </w:r>
      <w:r w:rsidRPr="001F7810">
        <w:t xml:space="preserve"> Advanced </w:t>
      </w:r>
      <w:r>
        <w:t>Prescriptive Teaching</w:t>
      </w:r>
      <w:r w:rsidRPr="001F7810">
        <w:t xml:space="preserve">; --address </w:t>
      </w:r>
      <w:r>
        <w:t xml:space="preserve">instructional strategies related to </w:t>
      </w:r>
      <w:r w:rsidRPr="001F7810">
        <w:t>specific content</w:t>
      </w:r>
      <w:r>
        <w:t xml:space="preserve"> area or group of P-12 learners. This course addresses broader and more advanced concepts and requires students to demonstrate leadership by applying the course content in the P-12 classroom. Students are required to design instruction for P-12 learners to better align with standards, increase critical thinking, enhance literacy connections, and integrate real-world applications of knowledge.</w:t>
      </w:r>
    </w:p>
    <w:p w:rsidR="0047167E" w:rsidRPr="001F7810" w:rsidRDefault="0047167E" w:rsidP="001F7810">
      <w:pPr>
        <w:spacing w:line="280" w:lineRule="exact"/>
      </w:pPr>
    </w:p>
    <w:p w:rsidR="0047167E" w:rsidRPr="001F7810" w:rsidRDefault="0047167E" w:rsidP="0047167E">
      <w:pPr>
        <w:pStyle w:val="ListParagraph"/>
        <w:widowControl/>
        <w:numPr>
          <w:ilvl w:val="1"/>
          <w:numId w:val="8"/>
        </w:numPr>
        <w:autoSpaceDE/>
        <w:autoSpaceDN/>
        <w:adjustRightInd/>
        <w:spacing w:line="280" w:lineRule="exact"/>
      </w:pPr>
      <w:r w:rsidRPr="001F7810">
        <w:t>Relationship of the proposed course to courses offered in other departments:</w:t>
      </w:r>
    </w:p>
    <w:p w:rsidR="0047167E" w:rsidRDefault="0047167E" w:rsidP="007746A9">
      <w:pPr>
        <w:autoSpaceDE w:val="0"/>
        <w:autoSpaceDN w:val="0"/>
        <w:adjustRightInd w:val="0"/>
        <w:ind w:left="1440"/>
      </w:pPr>
      <w:r>
        <w:lastRenderedPageBreak/>
        <w:t xml:space="preserve">Some of the content of the proposed course is addressed in Advanced Educational Psychology (PSY 510), but the proposed course will be more applied and practical, focused on specific techniques for use in P-12 classrooms. </w:t>
      </w:r>
    </w:p>
    <w:p w:rsidR="0047167E" w:rsidRPr="001F7810" w:rsidRDefault="0047167E" w:rsidP="001F7810">
      <w:pPr>
        <w:autoSpaceDE w:val="0"/>
        <w:autoSpaceDN w:val="0"/>
        <w:adjustRightInd w:val="0"/>
      </w:pPr>
    </w:p>
    <w:p w:rsidR="0047167E" w:rsidRPr="001F7810" w:rsidRDefault="0047167E" w:rsidP="0047167E">
      <w:pPr>
        <w:numPr>
          <w:ilvl w:val="1"/>
          <w:numId w:val="8"/>
        </w:numPr>
        <w:spacing w:after="0" w:line="280" w:lineRule="exact"/>
      </w:pPr>
      <w:r w:rsidRPr="001F7810">
        <w:t>Relationship of the proposed course to courses offered in other institutions:</w:t>
      </w:r>
    </w:p>
    <w:p w:rsidR="0047167E" w:rsidRPr="00BF0900" w:rsidRDefault="0047167E" w:rsidP="00BF0900">
      <w:pPr>
        <w:pStyle w:val="ListParagraph"/>
        <w:spacing w:line="280" w:lineRule="exact"/>
        <w:ind w:left="1440"/>
      </w:pPr>
      <w:r w:rsidRPr="00BF0900">
        <w:t>Western Kentucky University</w:t>
      </w:r>
      <w:r>
        <w:t xml:space="preserve"> is </w:t>
      </w:r>
      <w:r w:rsidRPr="00BF0900">
        <w:t>one of eleven teacher preparation institutions in ten states participating in The Renaissance Partnership Project, which is focused on improving the quality of their graduates. One Renaissance Partnership institution, California State University at Fresno (CSUF), offers Advanced Instructional Theories and Strategies (CI 275) that looks at theory as well as application of research-based strategies in the classroom. This is similar to the focus of the proposed course, but it does not include the implementation of lessons using best practice. CSUF also offers Advanced Curriculum Theory and Analysis (CI 250) which includes the study of contemporary problems and curriculum approaches to meet societal needs which aligns with the classroom management and stakeholder content of the proposed course. The University of Florida Teacher Leadership for School Improvement Graduate Program offers a similar course with EDG 6931: Data Driven Instruction Practicum. The proposed course differs from the UF course in that it offers an emphasis on diverse populations, best practices, the use of data analysis, and technology as a part of the course content. Along with classroom instructional strategies, the proposed course will offer content in classroom management and stakeholder partnerships and the following Renaissance Partnership Project Universities offer courses with classroom management content at the graduate level: The University of Northern Iowa offers 210:230 Advanced Techniques in Instructional Management; Middle Tennessee University offers LED 6090 Creating Learning and Environments for Young Children and YOED 6680 Issues and Trends in Teaching and Learning.</w:t>
      </w:r>
    </w:p>
    <w:p w:rsidR="0047167E" w:rsidRPr="00BF0900" w:rsidRDefault="0047167E" w:rsidP="00BF0900">
      <w:pPr>
        <w:pStyle w:val="ListParagraph"/>
        <w:spacing w:line="280" w:lineRule="exact"/>
        <w:ind w:left="1440"/>
        <w:rPr>
          <w:highlight w:val="yellow"/>
        </w:rPr>
      </w:pPr>
      <w:r w:rsidRPr="00BF0900">
        <w:t xml:space="preserve">The proposed course will add a seamless teaching and learning dimension to the curriculum that is unavailable to our students through the one hour course delivery currently offered. The specific content of the proposed course is consistent with the Teacher Leader Framework. </w:t>
      </w:r>
    </w:p>
    <w:p w:rsidR="0047167E" w:rsidRPr="001F7810" w:rsidRDefault="0047167E" w:rsidP="0084712B">
      <w:pPr>
        <w:spacing w:line="280" w:lineRule="exact"/>
        <w:rPr>
          <w:b/>
        </w:rPr>
      </w:pPr>
    </w:p>
    <w:p w:rsidR="0047167E" w:rsidRPr="001F7810" w:rsidRDefault="0047167E" w:rsidP="0084712B">
      <w:pPr>
        <w:tabs>
          <w:tab w:val="left" w:pos="450"/>
        </w:tabs>
        <w:spacing w:line="280" w:lineRule="exact"/>
        <w:rPr>
          <w:b/>
        </w:rPr>
      </w:pPr>
      <w:r w:rsidRPr="001F7810">
        <w:rPr>
          <w:b/>
        </w:rPr>
        <w:t>3.</w:t>
      </w:r>
      <w:r w:rsidRPr="001F7810">
        <w:rPr>
          <w:b/>
        </w:rPr>
        <w:tab/>
        <w:t>Discussion of proposed course:</w:t>
      </w:r>
    </w:p>
    <w:p w:rsidR="0047167E" w:rsidRPr="001F7810" w:rsidRDefault="0047167E" w:rsidP="0047167E">
      <w:pPr>
        <w:numPr>
          <w:ilvl w:val="1"/>
          <w:numId w:val="9"/>
        </w:numPr>
        <w:spacing w:after="0" w:line="280" w:lineRule="exact"/>
      </w:pPr>
      <w:r w:rsidRPr="001F7810">
        <w:t>Schedule type:</w:t>
      </w:r>
      <w:r>
        <w:t xml:space="preserve"> Lecture </w:t>
      </w:r>
    </w:p>
    <w:p w:rsidR="0047167E" w:rsidRPr="001F7810" w:rsidRDefault="0047167E" w:rsidP="0047167E">
      <w:pPr>
        <w:numPr>
          <w:ilvl w:val="1"/>
          <w:numId w:val="9"/>
        </w:numPr>
        <w:spacing w:after="0" w:line="280" w:lineRule="exact"/>
      </w:pPr>
      <w:r w:rsidRPr="001F7810">
        <w:t>Learning Outcomes:</w:t>
      </w:r>
    </w:p>
    <w:p w:rsidR="0047167E" w:rsidRPr="001F7810" w:rsidRDefault="0047167E" w:rsidP="00075E24">
      <w:pPr>
        <w:autoSpaceDE w:val="0"/>
        <w:autoSpaceDN w:val="0"/>
        <w:adjustRightInd w:val="0"/>
        <w:ind w:left="720" w:firstLine="720"/>
      </w:pPr>
      <w:r w:rsidRPr="001F7810">
        <w:t>At the conclusion of the course, the students will be able to:</w:t>
      </w:r>
    </w:p>
    <w:p w:rsidR="0047167E" w:rsidRDefault="0047167E" w:rsidP="0047167E">
      <w:pPr>
        <w:pStyle w:val="ListParagraph"/>
        <w:widowControl/>
        <w:numPr>
          <w:ilvl w:val="0"/>
          <w:numId w:val="29"/>
        </w:numPr>
      </w:pPr>
      <w:r>
        <w:t xml:space="preserve">Evaluate the role of classroom management principles as a foundation for improving P-12 student achievement. </w:t>
      </w:r>
    </w:p>
    <w:p w:rsidR="0047167E" w:rsidRDefault="0047167E" w:rsidP="0047167E">
      <w:pPr>
        <w:pStyle w:val="ListParagraph"/>
        <w:widowControl/>
        <w:numPr>
          <w:ilvl w:val="0"/>
          <w:numId w:val="29"/>
        </w:numPr>
      </w:pPr>
      <w:r>
        <w:t>Explore, analyze, apply and evaluate research-based best instructional strategies for diverse P-12 classroom.</w:t>
      </w:r>
    </w:p>
    <w:p w:rsidR="0047167E" w:rsidRDefault="0047167E" w:rsidP="0047167E">
      <w:pPr>
        <w:pStyle w:val="ListParagraph"/>
        <w:widowControl/>
        <w:numPr>
          <w:ilvl w:val="0"/>
          <w:numId w:val="29"/>
        </w:numPr>
      </w:pPr>
      <w:r>
        <w:t>Evaluate the influence of individual differences on the teaching and learning process in the P-12 classroom.</w:t>
      </w:r>
    </w:p>
    <w:p w:rsidR="0047167E" w:rsidRDefault="0047167E" w:rsidP="0047167E">
      <w:pPr>
        <w:pStyle w:val="ListParagraph"/>
        <w:widowControl/>
        <w:numPr>
          <w:ilvl w:val="0"/>
          <w:numId w:val="29"/>
        </w:numPr>
      </w:pPr>
      <w:r>
        <w:lastRenderedPageBreak/>
        <w:t>Explore ways in which best practices – including use of technology - can enhance the learning of diverse student populations in P-12 classrooms.</w:t>
      </w:r>
    </w:p>
    <w:p w:rsidR="0047167E" w:rsidRDefault="0047167E" w:rsidP="0047167E">
      <w:pPr>
        <w:pStyle w:val="ListParagraph"/>
        <w:widowControl/>
        <w:numPr>
          <w:ilvl w:val="0"/>
          <w:numId w:val="29"/>
        </w:numPr>
      </w:pPr>
      <w:r>
        <w:t>Examine the role of school and stakeholder partnerships (both at school and district levels) in P-12 student achievement.</w:t>
      </w:r>
    </w:p>
    <w:p w:rsidR="0047167E" w:rsidRDefault="0047167E" w:rsidP="0047167E">
      <w:pPr>
        <w:pStyle w:val="ListParagraph"/>
        <w:widowControl/>
        <w:numPr>
          <w:ilvl w:val="0"/>
          <w:numId w:val="29"/>
        </w:numPr>
      </w:pPr>
      <w:r>
        <w:t xml:space="preserve">Determine strategies to foster school and stakeholder partnerships to enhance P-12 student learning. </w:t>
      </w:r>
    </w:p>
    <w:p w:rsidR="0047167E" w:rsidRDefault="0047167E" w:rsidP="0047167E">
      <w:pPr>
        <w:numPr>
          <w:ilvl w:val="1"/>
          <w:numId w:val="9"/>
        </w:numPr>
        <w:spacing w:after="0" w:line="280" w:lineRule="exact"/>
      </w:pPr>
      <w:r w:rsidRPr="001F7810">
        <w:t>Content outline:</w:t>
      </w:r>
    </w:p>
    <w:p w:rsidR="0047167E" w:rsidRDefault="0047167E" w:rsidP="0047167E">
      <w:pPr>
        <w:pStyle w:val="ListParagraph"/>
        <w:widowControl/>
        <w:numPr>
          <w:ilvl w:val="0"/>
          <w:numId w:val="37"/>
        </w:numPr>
        <w:autoSpaceDE/>
        <w:autoSpaceDN/>
        <w:adjustRightInd/>
        <w:spacing w:line="280" w:lineRule="exact"/>
      </w:pPr>
      <w:r>
        <w:t>Framework for effective instruction.</w:t>
      </w:r>
    </w:p>
    <w:p w:rsidR="0047167E" w:rsidRDefault="0047167E" w:rsidP="0047167E">
      <w:pPr>
        <w:pStyle w:val="ListParagraph"/>
        <w:widowControl/>
        <w:numPr>
          <w:ilvl w:val="0"/>
          <w:numId w:val="37"/>
        </w:numPr>
        <w:autoSpaceDE/>
        <w:autoSpaceDN/>
        <w:adjustRightInd/>
        <w:spacing w:line="280" w:lineRule="exact"/>
      </w:pPr>
      <w:r>
        <w:t>Classroom management approaches and impact on P-12 learning.</w:t>
      </w:r>
    </w:p>
    <w:p w:rsidR="0047167E" w:rsidRDefault="0047167E" w:rsidP="0047167E">
      <w:pPr>
        <w:pStyle w:val="ListParagraph"/>
        <w:widowControl/>
        <w:numPr>
          <w:ilvl w:val="0"/>
          <w:numId w:val="37"/>
        </w:numPr>
        <w:autoSpaceDE/>
        <w:autoSpaceDN/>
        <w:adjustRightInd/>
        <w:spacing w:line="280" w:lineRule="exact"/>
      </w:pPr>
      <w:r>
        <w:t xml:space="preserve">Research-based instructional strategies. </w:t>
      </w:r>
    </w:p>
    <w:p w:rsidR="0047167E" w:rsidRDefault="0047167E" w:rsidP="0047167E">
      <w:pPr>
        <w:pStyle w:val="ListParagraph"/>
        <w:widowControl/>
        <w:numPr>
          <w:ilvl w:val="0"/>
          <w:numId w:val="37"/>
        </w:numPr>
        <w:autoSpaceDE/>
        <w:autoSpaceDN/>
        <w:adjustRightInd/>
        <w:spacing w:line="280" w:lineRule="exact"/>
      </w:pPr>
      <w:r>
        <w:t>Critiquing research-based instructional strategies.</w:t>
      </w:r>
    </w:p>
    <w:p w:rsidR="0047167E" w:rsidRDefault="0047167E" w:rsidP="0047167E">
      <w:pPr>
        <w:pStyle w:val="ListParagraph"/>
        <w:widowControl/>
        <w:numPr>
          <w:ilvl w:val="0"/>
          <w:numId w:val="37"/>
        </w:numPr>
        <w:autoSpaceDE/>
        <w:autoSpaceDN/>
        <w:adjustRightInd/>
        <w:spacing w:line="280" w:lineRule="exact"/>
      </w:pPr>
      <w:r>
        <w:t xml:space="preserve">Designing, revising and implementing research-based strategies that meet the needs of all learners. </w:t>
      </w:r>
    </w:p>
    <w:p w:rsidR="0047167E" w:rsidRDefault="0047167E" w:rsidP="0047167E">
      <w:pPr>
        <w:pStyle w:val="ListParagraph"/>
        <w:widowControl/>
        <w:numPr>
          <w:ilvl w:val="0"/>
          <w:numId w:val="37"/>
        </w:numPr>
        <w:autoSpaceDE/>
        <w:autoSpaceDN/>
        <w:adjustRightInd/>
        <w:spacing w:line="280" w:lineRule="exact"/>
      </w:pPr>
      <w:r>
        <w:t>Purpose of school and stakeholder partnerships.</w:t>
      </w:r>
    </w:p>
    <w:p w:rsidR="0047167E" w:rsidRPr="001F7810" w:rsidRDefault="0047167E" w:rsidP="0047167E">
      <w:pPr>
        <w:pStyle w:val="ListParagraph"/>
        <w:widowControl/>
        <w:numPr>
          <w:ilvl w:val="0"/>
          <w:numId w:val="37"/>
        </w:numPr>
        <w:autoSpaceDE/>
        <w:autoSpaceDN/>
        <w:adjustRightInd/>
        <w:spacing w:line="280" w:lineRule="exact"/>
      </w:pPr>
      <w:r>
        <w:t>Effective school and stakeholder partnerships.</w:t>
      </w:r>
    </w:p>
    <w:p w:rsidR="0047167E" w:rsidRPr="001F7810" w:rsidRDefault="0047167E" w:rsidP="007220C7">
      <w:pPr>
        <w:spacing w:line="280" w:lineRule="exact"/>
      </w:pPr>
    </w:p>
    <w:p w:rsidR="0047167E" w:rsidRPr="001F7810" w:rsidRDefault="0047167E" w:rsidP="0047167E">
      <w:pPr>
        <w:numPr>
          <w:ilvl w:val="1"/>
          <w:numId w:val="9"/>
        </w:numPr>
        <w:spacing w:after="0" w:line="280" w:lineRule="exact"/>
      </w:pPr>
      <w:r w:rsidRPr="001F7810">
        <w:t>Student expectations and requirements:</w:t>
      </w:r>
    </w:p>
    <w:p w:rsidR="0047167E" w:rsidRPr="001F7810" w:rsidRDefault="0047167E" w:rsidP="002D409F">
      <w:pPr>
        <w:autoSpaceDE w:val="0"/>
        <w:autoSpaceDN w:val="0"/>
        <w:adjustRightInd w:val="0"/>
        <w:ind w:left="1440"/>
      </w:pPr>
      <w:r w:rsidRPr="001F7810">
        <w:t>Participants are expected to have access to a field setting during the course. A</w:t>
      </w:r>
      <w:r>
        <w:t xml:space="preserve"> </w:t>
      </w:r>
      <w:r w:rsidRPr="001F7810">
        <w:t>number of the assignments will be based on actual school/classroom settings.</w:t>
      </w:r>
    </w:p>
    <w:p w:rsidR="0047167E" w:rsidRPr="001F7810" w:rsidRDefault="0047167E" w:rsidP="002D409F">
      <w:pPr>
        <w:autoSpaceDE w:val="0"/>
        <w:autoSpaceDN w:val="0"/>
        <w:adjustRightInd w:val="0"/>
        <w:ind w:left="1440"/>
      </w:pPr>
      <w:r w:rsidRPr="001F7810">
        <w:t>Assessment of student learning will be based on a combination of assignments</w:t>
      </w:r>
      <w:r>
        <w:t xml:space="preserve"> </w:t>
      </w:r>
      <w:r w:rsidRPr="001F7810">
        <w:t>and exams, including some or all of the following:</w:t>
      </w:r>
    </w:p>
    <w:p w:rsidR="0047167E" w:rsidRPr="001F7810" w:rsidRDefault="0047167E" w:rsidP="0047167E">
      <w:pPr>
        <w:pStyle w:val="ListParagraph"/>
        <w:widowControl/>
        <w:numPr>
          <w:ilvl w:val="0"/>
          <w:numId w:val="31"/>
        </w:numPr>
        <w:ind w:left="2160"/>
      </w:pPr>
      <w:r w:rsidRPr="001F7810">
        <w:t>Participation in a Professional Learning Community</w:t>
      </w:r>
    </w:p>
    <w:p w:rsidR="0047167E" w:rsidRDefault="0047167E" w:rsidP="0047167E">
      <w:pPr>
        <w:pStyle w:val="ListParagraph"/>
        <w:widowControl/>
        <w:numPr>
          <w:ilvl w:val="0"/>
          <w:numId w:val="31"/>
        </w:numPr>
        <w:ind w:left="2160"/>
      </w:pPr>
      <w:r>
        <w:t xml:space="preserve">Complete assignments related to </w:t>
      </w:r>
      <w:r w:rsidRPr="001F7810">
        <w:t xml:space="preserve">selected </w:t>
      </w:r>
      <w:r>
        <w:t xml:space="preserve">text materials and </w:t>
      </w:r>
      <w:r w:rsidRPr="001F7810">
        <w:t>journal articles</w:t>
      </w:r>
    </w:p>
    <w:p w:rsidR="0047167E" w:rsidRDefault="0047167E" w:rsidP="0047167E">
      <w:pPr>
        <w:pStyle w:val="ListParagraph"/>
        <w:widowControl/>
        <w:numPr>
          <w:ilvl w:val="0"/>
          <w:numId w:val="31"/>
        </w:numPr>
        <w:ind w:left="2160"/>
      </w:pPr>
      <w:r>
        <w:t>Best Practice application through online discussion board</w:t>
      </w:r>
      <w:r w:rsidRPr="001F7810">
        <w:t xml:space="preserve"> </w:t>
      </w:r>
    </w:p>
    <w:p w:rsidR="0047167E" w:rsidRDefault="0047167E" w:rsidP="0047167E">
      <w:pPr>
        <w:pStyle w:val="ListParagraph"/>
        <w:widowControl/>
        <w:numPr>
          <w:ilvl w:val="0"/>
          <w:numId w:val="31"/>
        </w:numPr>
        <w:ind w:left="2160"/>
      </w:pPr>
      <w:r>
        <w:t>Develop a classroom management plan for a diverse P-12 classroom setting.</w:t>
      </w:r>
    </w:p>
    <w:p w:rsidR="0047167E" w:rsidRDefault="0047167E" w:rsidP="0047167E">
      <w:pPr>
        <w:pStyle w:val="ListParagraph"/>
        <w:widowControl/>
        <w:numPr>
          <w:ilvl w:val="0"/>
          <w:numId w:val="31"/>
        </w:numPr>
        <w:ind w:left="2160"/>
      </w:pPr>
      <w:r>
        <w:t>Develop a lesson plan sequence that demonstrates working knowledge of best practices and follows the Kentucky Teacher Internship Program format.</w:t>
      </w:r>
    </w:p>
    <w:p w:rsidR="0047167E" w:rsidRDefault="0047167E" w:rsidP="0047167E">
      <w:pPr>
        <w:pStyle w:val="ListParagraph"/>
        <w:widowControl/>
        <w:numPr>
          <w:ilvl w:val="0"/>
          <w:numId w:val="31"/>
        </w:numPr>
        <w:ind w:left="2160"/>
      </w:pPr>
      <w:r>
        <w:t xml:space="preserve">Implement at least one of the lessons from the sequence in a diverse classroom setting and reflect upon effectiveness. </w:t>
      </w:r>
    </w:p>
    <w:p w:rsidR="0047167E" w:rsidRPr="001F7810" w:rsidRDefault="0047167E" w:rsidP="0047167E">
      <w:pPr>
        <w:pStyle w:val="ListParagraph"/>
        <w:widowControl/>
        <w:numPr>
          <w:ilvl w:val="0"/>
          <w:numId w:val="31"/>
        </w:numPr>
        <w:ind w:left="2160"/>
      </w:pPr>
      <w:r>
        <w:t>Complete effective school and stakeholder partnerships research project.</w:t>
      </w:r>
    </w:p>
    <w:p w:rsidR="0047167E" w:rsidRPr="001F7810" w:rsidRDefault="0047167E" w:rsidP="0047167E">
      <w:pPr>
        <w:pStyle w:val="ListParagraph"/>
        <w:widowControl/>
        <w:numPr>
          <w:ilvl w:val="0"/>
          <w:numId w:val="31"/>
        </w:numPr>
        <w:ind w:left="2160"/>
      </w:pPr>
      <w:r w:rsidRPr="001F7810">
        <w:t>Course content quizzes</w:t>
      </w:r>
    </w:p>
    <w:p w:rsidR="0047167E" w:rsidRPr="001F7810" w:rsidRDefault="0047167E" w:rsidP="0047167E">
      <w:pPr>
        <w:pStyle w:val="ListParagraph"/>
        <w:widowControl/>
        <w:numPr>
          <w:ilvl w:val="0"/>
          <w:numId w:val="31"/>
        </w:numPr>
        <w:ind w:left="2160"/>
      </w:pPr>
      <w:r w:rsidRPr="001F7810">
        <w:t>Final exam</w:t>
      </w:r>
    </w:p>
    <w:p w:rsidR="0047167E" w:rsidRPr="001F7810" w:rsidRDefault="0047167E" w:rsidP="0047167E">
      <w:pPr>
        <w:pStyle w:val="ListParagraph"/>
        <w:widowControl/>
        <w:numPr>
          <w:ilvl w:val="0"/>
          <w:numId w:val="31"/>
        </w:numPr>
        <w:ind w:left="2160"/>
      </w:pPr>
      <w:r w:rsidRPr="001F7810">
        <w:t>Regular class attendance</w:t>
      </w:r>
    </w:p>
    <w:p w:rsidR="0047167E" w:rsidRPr="001F7810" w:rsidRDefault="0047167E" w:rsidP="0047167E">
      <w:pPr>
        <w:pStyle w:val="ListParagraph"/>
        <w:widowControl/>
        <w:numPr>
          <w:ilvl w:val="0"/>
          <w:numId w:val="31"/>
        </w:numPr>
        <w:autoSpaceDE/>
        <w:autoSpaceDN/>
        <w:adjustRightInd/>
        <w:spacing w:line="280" w:lineRule="exact"/>
        <w:ind w:left="2160"/>
      </w:pPr>
      <w:r w:rsidRPr="001F7810">
        <w:t>Participation in class discussion and class activities</w:t>
      </w:r>
    </w:p>
    <w:p w:rsidR="0047167E" w:rsidRPr="001F7810" w:rsidRDefault="0047167E" w:rsidP="007220C7">
      <w:pPr>
        <w:spacing w:line="280" w:lineRule="exact"/>
      </w:pPr>
    </w:p>
    <w:p w:rsidR="0047167E" w:rsidRPr="001F7810" w:rsidRDefault="0047167E" w:rsidP="0047167E">
      <w:pPr>
        <w:numPr>
          <w:ilvl w:val="1"/>
          <w:numId w:val="9"/>
        </w:numPr>
        <w:tabs>
          <w:tab w:val="clear" w:pos="1440"/>
          <w:tab w:val="num" w:pos="2160"/>
        </w:tabs>
        <w:spacing w:after="0" w:line="280" w:lineRule="exact"/>
      </w:pPr>
      <w:r w:rsidRPr="001F7810">
        <w:t>Tentative texts and course materials:</w:t>
      </w:r>
    </w:p>
    <w:p w:rsidR="0047167E" w:rsidRDefault="0047167E" w:rsidP="0047167E">
      <w:pPr>
        <w:pStyle w:val="ListParagraph"/>
        <w:widowControl/>
        <w:numPr>
          <w:ilvl w:val="0"/>
          <w:numId w:val="32"/>
        </w:numPr>
        <w:tabs>
          <w:tab w:val="num" w:pos="1440"/>
        </w:tabs>
        <w:ind w:hanging="360"/>
      </w:pPr>
      <w:r>
        <w:t xml:space="preserve">Joyce, B., Weil, M. &amp; Calhoun, E. (2009).  </w:t>
      </w:r>
      <w:r w:rsidRPr="002D409F">
        <w:rPr>
          <w:i/>
          <w:iCs/>
        </w:rPr>
        <w:t xml:space="preserve">Models of teaching </w:t>
      </w:r>
      <w:r w:rsidRPr="001F7810">
        <w:t>(</w:t>
      </w:r>
      <w:r>
        <w:t>8</w:t>
      </w:r>
      <w:r w:rsidRPr="002D409F">
        <w:rPr>
          <w:vertAlign w:val="superscript"/>
        </w:rPr>
        <w:t>th</w:t>
      </w:r>
      <w:r>
        <w:t xml:space="preserve"> </w:t>
      </w:r>
      <w:r w:rsidRPr="001F7810">
        <w:t>ed)</w:t>
      </w:r>
      <w:r w:rsidRPr="002D409F">
        <w:rPr>
          <w:i/>
          <w:iCs/>
        </w:rPr>
        <w:t xml:space="preserve">. </w:t>
      </w:r>
      <w:r>
        <w:rPr>
          <w:iCs/>
        </w:rPr>
        <w:t>Boston: Pearson/Allyn and Bacon</w:t>
      </w:r>
      <w:r w:rsidRPr="001F7810">
        <w:t>.</w:t>
      </w:r>
      <w:r>
        <w:t xml:space="preserve"> </w:t>
      </w:r>
    </w:p>
    <w:p w:rsidR="0047167E" w:rsidRPr="001F7810" w:rsidRDefault="0047167E" w:rsidP="00A356E3">
      <w:pPr>
        <w:pStyle w:val="ListParagraph"/>
      </w:pPr>
    </w:p>
    <w:p w:rsidR="0047167E" w:rsidRPr="001F7810" w:rsidRDefault="0047167E" w:rsidP="0084712B">
      <w:pPr>
        <w:tabs>
          <w:tab w:val="left" w:pos="450"/>
        </w:tabs>
        <w:spacing w:line="280" w:lineRule="exact"/>
        <w:rPr>
          <w:b/>
        </w:rPr>
      </w:pPr>
      <w:r w:rsidRPr="001F7810">
        <w:rPr>
          <w:b/>
        </w:rPr>
        <w:lastRenderedPageBreak/>
        <w:t>4.</w:t>
      </w:r>
      <w:r w:rsidRPr="001F7810">
        <w:rPr>
          <w:b/>
        </w:rPr>
        <w:tab/>
        <w:t>Resources:</w:t>
      </w:r>
    </w:p>
    <w:p w:rsidR="0047167E" w:rsidRPr="001F7810" w:rsidRDefault="0047167E" w:rsidP="00D7581F">
      <w:pPr>
        <w:autoSpaceDE w:val="0"/>
        <w:autoSpaceDN w:val="0"/>
        <w:adjustRightInd w:val="0"/>
        <w:ind w:left="720"/>
      </w:pPr>
      <w:r>
        <w:t xml:space="preserve">4.1 </w:t>
      </w:r>
      <w:r w:rsidRPr="001F7810">
        <w:t>Library resources: The library has resources that are adequate to support this course.</w:t>
      </w:r>
    </w:p>
    <w:p w:rsidR="0047167E" w:rsidRPr="001F7810" w:rsidRDefault="0047167E" w:rsidP="00EC0090">
      <w:pPr>
        <w:spacing w:line="280" w:lineRule="exact"/>
        <w:ind w:firstLine="720"/>
        <w:rPr>
          <w:b/>
        </w:rPr>
      </w:pPr>
      <w:r w:rsidRPr="001F7810">
        <w:t>4.2 Computer resources: Present resources are adequate</w:t>
      </w:r>
    </w:p>
    <w:p w:rsidR="0047167E" w:rsidRDefault="0047167E" w:rsidP="0084712B">
      <w:pPr>
        <w:tabs>
          <w:tab w:val="left" w:pos="450"/>
        </w:tabs>
        <w:spacing w:line="280" w:lineRule="exact"/>
        <w:rPr>
          <w:b/>
        </w:rPr>
      </w:pPr>
    </w:p>
    <w:p w:rsidR="0047167E" w:rsidRPr="001F7810" w:rsidRDefault="0047167E" w:rsidP="0084712B">
      <w:pPr>
        <w:tabs>
          <w:tab w:val="left" w:pos="450"/>
        </w:tabs>
        <w:spacing w:line="280" w:lineRule="exact"/>
        <w:rPr>
          <w:b/>
        </w:rPr>
      </w:pPr>
      <w:r w:rsidRPr="001F7810">
        <w:rPr>
          <w:b/>
        </w:rPr>
        <w:t>5.</w:t>
      </w:r>
      <w:r w:rsidRPr="001F7810">
        <w:rPr>
          <w:b/>
        </w:rPr>
        <w:tab/>
        <w:t>Budget implications:</w:t>
      </w:r>
    </w:p>
    <w:p w:rsidR="0047167E" w:rsidRPr="001F7810" w:rsidRDefault="0047167E" w:rsidP="0047167E">
      <w:pPr>
        <w:numPr>
          <w:ilvl w:val="1"/>
          <w:numId w:val="11"/>
        </w:numPr>
        <w:spacing w:after="0" w:line="280" w:lineRule="exact"/>
      </w:pPr>
      <w:r w:rsidRPr="001F7810">
        <w:t>Proposed method of staffing:</w:t>
      </w:r>
      <w:r>
        <w:t xml:space="preserve"> This</w:t>
      </w:r>
      <w:r w:rsidRPr="001F7810">
        <w:t xml:space="preserve"> </w:t>
      </w:r>
      <w:r w:rsidRPr="00333E1C">
        <w:t xml:space="preserve">course is replacing </w:t>
      </w:r>
      <w:r>
        <w:t>TCHL 540/544/548,</w:t>
      </w:r>
      <w:r w:rsidRPr="00333E1C">
        <w:t xml:space="preserve"> therefor</w:t>
      </w:r>
      <w:r>
        <w:t>e, faculty who were loaded for TCHL 540/544/548</w:t>
      </w:r>
      <w:r w:rsidRPr="00333E1C">
        <w:t xml:space="preserve"> would be available to teach this course</w:t>
      </w:r>
      <w:r>
        <w:t>. Additional staffing is not needed.</w:t>
      </w:r>
    </w:p>
    <w:p w:rsidR="0047167E" w:rsidRPr="001F7810" w:rsidRDefault="0047167E" w:rsidP="0047167E">
      <w:pPr>
        <w:numPr>
          <w:ilvl w:val="1"/>
          <w:numId w:val="11"/>
        </w:numPr>
        <w:spacing w:after="0" w:line="280" w:lineRule="exact"/>
      </w:pPr>
      <w:r w:rsidRPr="001F7810">
        <w:t>Special equipment needed:  None</w:t>
      </w:r>
    </w:p>
    <w:p w:rsidR="0047167E" w:rsidRPr="001F7810" w:rsidRDefault="0047167E" w:rsidP="0047167E">
      <w:pPr>
        <w:numPr>
          <w:ilvl w:val="1"/>
          <w:numId w:val="11"/>
        </w:numPr>
        <w:spacing w:after="0" w:line="280" w:lineRule="exact"/>
      </w:pPr>
      <w:r w:rsidRPr="001F7810">
        <w:t>Expendable materials needed:  None</w:t>
      </w:r>
    </w:p>
    <w:p w:rsidR="0047167E" w:rsidRPr="001F7810" w:rsidRDefault="0047167E" w:rsidP="0047167E">
      <w:pPr>
        <w:numPr>
          <w:ilvl w:val="1"/>
          <w:numId w:val="11"/>
        </w:numPr>
        <w:spacing w:after="0" w:line="280" w:lineRule="exact"/>
      </w:pPr>
      <w:r w:rsidRPr="001F7810">
        <w:t>Laboratory materials needed:  None</w:t>
      </w:r>
    </w:p>
    <w:p w:rsidR="0047167E" w:rsidRPr="001F7810" w:rsidRDefault="0047167E" w:rsidP="0084712B">
      <w:pPr>
        <w:spacing w:line="280" w:lineRule="exact"/>
      </w:pPr>
    </w:p>
    <w:p w:rsidR="0047167E" w:rsidRPr="001F7810" w:rsidRDefault="0047167E" w:rsidP="0084712B">
      <w:pPr>
        <w:tabs>
          <w:tab w:val="left" w:pos="450"/>
        </w:tabs>
        <w:spacing w:line="280" w:lineRule="exact"/>
        <w:contextualSpacing/>
        <w:rPr>
          <w:b/>
        </w:rPr>
      </w:pPr>
      <w:r w:rsidRPr="001F7810">
        <w:rPr>
          <w:b/>
        </w:rPr>
        <w:t>6.</w:t>
      </w:r>
      <w:r w:rsidRPr="001F7810">
        <w:rPr>
          <w:b/>
        </w:rPr>
        <w:tab/>
        <w:t>Proposed term for implementation:</w:t>
      </w:r>
    </w:p>
    <w:p w:rsidR="0047167E" w:rsidRPr="001F7810" w:rsidRDefault="0047167E" w:rsidP="0084712B">
      <w:pPr>
        <w:spacing w:line="280" w:lineRule="exact"/>
        <w:rPr>
          <w:b/>
        </w:rPr>
      </w:pPr>
    </w:p>
    <w:p w:rsidR="0047167E" w:rsidRPr="00EC0090" w:rsidRDefault="0047167E" w:rsidP="00A356E3">
      <w:pPr>
        <w:spacing w:line="280" w:lineRule="exact"/>
        <w:ind w:firstLine="720"/>
      </w:pPr>
      <w:r>
        <w:t>Fall</w:t>
      </w:r>
      <w:r w:rsidRPr="00EC0090">
        <w:t xml:space="preserve"> 2014</w:t>
      </w:r>
    </w:p>
    <w:p w:rsidR="0047167E" w:rsidRPr="001F7810" w:rsidRDefault="0047167E" w:rsidP="0084712B">
      <w:pPr>
        <w:spacing w:line="280" w:lineRule="exact"/>
        <w:rPr>
          <w:b/>
        </w:rPr>
      </w:pPr>
    </w:p>
    <w:p w:rsidR="0047167E" w:rsidRPr="001F7810" w:rsidRDefault="0047167E" w:rsidP="0084712B">
      <w:pPr>
        <w:tabs>
          <w:tab w:val="left" w:pos="360"/>
        </w:tabs>
        <w:spacing w:line="280" w:lineRule="exact"/>
        <w:rPr>
          <w:b/>
        </w:rPr>
      </w:pPr>
      <w:r w:rsidRPr="001F7810">
        <w:rPr>
          <w:b/>
        </w:rPr>
        <w:t>7.</w:t>
      </w:r>
      <w:r w:rsidRPr="001F7810">
        <w:rPr>
          <w:b/>
        </w:rPr>
        <w:tab/>
        <w:t>Dates of prior committee approvals:</w:t>
      </w:r>
    </w:p>
    <w:p w:rsidR="0047167E" w:rsidRPr="001F7810" w:rsidRDefault="0047167E" w:rsidP="0084712B">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7167E" w:rsidRPr="001F7810" w:rsidTr="00B46587">
        <w:trPr>
          <w:trHeight w:val="374"/>
        </w:trPr>
        <w:tc>
          <w:tcPr>
            <w:tcW w:w="5642" w:type="dxa"/>
            <w:tcBorders>
              <w:top w:val="nil"/>
              <w:left w:val="nil"/>
              <w:bottom w:val="nil"/>
              <w:right w:val="nil"/>
            </w:tcBorders>
            <w:vAlign w:val="bottom"/>
          </w:tcPr>
          <w:p w:rsidR="0047167E" w:rsidRPr="001F7810" w:rsidRDefault="0047167E" w:rsidP="00B46587">
            <w:r w:rsidRPr="001F7810">
              <w:t xml:space="preserve">School of Teacher Education   </w:t>
            </w:r>
          </w:p>
        </w:tc>
        <w:tc>
          <w:tcPr>
            <w:tcW w:w="2753" w:type="dxa"/>
            <w:tcBorders>
              <w:top w:val="nil"/>
              <w:left w:val="nil"/>
              <w:bottom w:val="single" w:sz="4" w:space="0" w:color="auto"/>
              <w:right w:val="nil"/>
            </w:tcBorders>
          </w:tcPr>
          <w:p w:rsidR="0047167E" w:rsidRPr="001F7810" w:rsidRDefault="0047167E" w:rsidP="00D126E9">
            <w:pPr>
              <w:rPr>
                <w:b/>
                <w:u w:val="single"/>
              </w:rPr>
            </w:pPr>
            <w:r>
              <w:rPr>
                <w:b/>
                <w:u w:val="single"/>
              </w:rPr>
              <w:t>12/11/13</w:t>
            </w:r>
          </w:p>
        </w:tc>
      </w:tr>
      <w:tr w:rsidR="0047167E" w:rsidRPr="001F7810" w:rsidTr="00B46587">
        <w:trPr>
          <w:trHeight w:val="374"/>
        </w:trPr>
        <w:tc>
          <w:tcPr>
            <w:tcW w:w="5642" w:type="dxa"/>
            <w:tcBorders>
              <w:top w:val="nil"/>
              <w:left w:val="nil"/>
              <w:bottom w:val="nil"/>
              <w:right w:val="nil"/>
            </w:tcBorders>
            <w:vAlign w:val="bottom"/>
          </w:tcPr>
          <w:p w:rsidR="0047167E" w:rsidRPr="001F7810" w:rsidRDefault="0047167E" w:rsidP="00D126E9">
            <w:r w:rsidRPr="001F7810">
              <w:t xml:space="preserve">College Curriculum Committee </w:t>
            </w:r>
          </w:p>
        </w:tc>
        <w:tc>
          <w:tcPr>
            <w:tcW w:w="2753" w:type="dxa"/>
            <w:tcBorders>
              <w:top w:val="single" w:sz="4" w:space="0" w:color="auto"/>
              <w:left w:val="nil"/>
              <w:bottom w:val="single" w:sz="4" w:space="0" w:color="auto"/>
              <w:right w:val="nil"/>
            </w:tcBorders>
          </w:tcPr>
          <w:p w:rsidR="0047167E" w:rsidRPr="001F7810" w:rsidRDefault="0047167E" w:rsidP="00D126E9">
            <w:pPr>
              <w:rPr>
                <w:b/>
                <w:u w:val="single"/>
              </w:rPr>
            </w:pPr>
            <w:r>
              <w:rPr>
                <w:b/>
                <w:u w:val="single"/>
              </w:rPr>
              <w:t>02/04/14</w:t>
            </w:r>
          </w:p>
        </w:tc>
      </w:tr>
      <w:tr w:rsidR="0047167E" w:rsidRPr="001F7810" w:rsidTr="00B46587">
        <w:trPr>
          <w:trHeight w:val="374"/>
        </w:trPr>
        <w:tc>
          <w:tcPr>
            <w:tcW w:w="5642" w:type="dxa"/>
            <w:tcBorders>
              <w:top w:val="nil"/>
              <w:left w:val="nil"/>
              <w:bottom w:val="nil"/>
              <w:right w:val="nil"/>
            </w:tcBorders>
            <w:vAlign w:val="bottom"/>
          </w:tcPr>
          <w:p w:rsidR="0047167E" w:rsidRPr="001F7810" w:rsidRDefault="0047167E" w:rsidP="00D126E9">
            <w:r w:rsidRPr="001F7810">
              <w:t>Professional Education Council (if applicable)</w:t>
            </w:r>
          </w:p>
        </w:tc>
        <w:tc>
          <w:tcPr>
            <w:tcW w:w="2753" w:type="dxa"/>
            <w:tcBorders>
              <w:top w:val="single" w:sz="4" w:space="0" w:color="auto"/>
              <w:left w:val="nil"/>
              <w:bottom w:val="single" w:sz="4" w:space="0" w:color="auto"/>
              <w:right w:val="nil"/>
            </w:tcBorders>
          </w:tcPr>
          <w:p w:rsidR="0047167E" w:rsidRPr="001F7810" w:rsidRDefault="0047167E" w:rsidP="00D126E9">
            <w:pPr>
              <w:rPr>
                <w:b/>
                <w:u w:val="single"/>
              </w:rPr>
            </w:pPr>
          </w:p>
        </w:tc>
      </w:tr>
      <w:tr w:rsidR="0047167E" w:rsidRPr="001F7810" w:rsidTr="00B46587">
        <w:trPr>
          <w:trHeight w:val="374"/>
        </w:trPr>
        <w:tc>
          <w:tcPr>
            <w:tcW w:w="5642" w:type="dxa"/>
            <w:tcBorders>
              <w:top w:val="nil"/>
              <w:left w:val="nil"/>
              <w:bottom w:val="nil"/>
              <w:right w:val="nil"/>
            </w:tcBorders>
            <w:vAlign w:val="bottom"/>
          </w:tcPr>
          <w:p w:rsidR="0047167E" w:rsidRPr="001F7810" w:rsidRDefault="0047167E" w:rsidP="00D126E9">
            <w:pPr>
              <w:rPr>
                <w:rFonts w:eastAsia="Calibri"/>
              </w:rPr>
            </w:pPr>
            <w:r w:rsidRPr="001F7810">
              <w:rPr>
                <w:rFonts w:eastAsia="Calibri"/>
              </w:rPr>
              <w:t>Graduate Council</w:t>
            </w:r>
          </w:p>
        </w:tc>
        <w:tc>
          <w:tcPr>
            <w:tcW w:w="2753" w:type="dxa"/>
            <w:tcBorders>
              <w:top w:val="single" w:sz="4" w:space="0" w:color="auto"/>
              <w:left w:val="nil"/>
              <w:bottom w:val="single" w:sz="4" w:space="0" w:color="auto"/>
              <w:right w:val="nil"/>
            </w:tcBorders>
            <w:vAlign w:val="bottom"/>
          </w:tcPr>
          <w:p w:rsidR="0047167E" w:rsidRPr="001F7810" w:rsidRDefault="0047167E" w:rsidP="00D126E9">
            <w:pPr>
              <w:rPr>
                <w:rFonts w:eastAsia="Calibri"/>
                <w:b/>
                <w:u w:val="single"/>
              </w:rPr>
            </w:pPr>
          </w:p>
        </w:tc>
      </w:tr>
      <w:tr w:rsidR="0047167E" w:rsidRPr="001F7810" w:rsidTr="00B46587">
        <w:trPr>
          <w:trHeight w:val="374"/>
        </w:trPr>
        <w:tc>
          <w:tcPr>
            <w:tcW w:w="5642" w:type="dxa"/>
            <w:tcBorders>
              <w:top w:val="nil"/>
              <w:left w:val="nil"/>
              <w:bottom w:val="nil"/>
              <w:right w:val="nil"/>
            </w:tcBorders>
            <w:vAlign w:val="bottom"/>
          </w:tcPr>
          <w:p w:rsidR="0047167E" w:rsidRPr="001F7810" w:rsidRDefault="0047167E" w:rsidP="00A105D7">
            <w:r w:rsidRPr="001F7810">
              <w:t>University Senate</w:t>
            </w:r>
          </w:p>
        </w:tc>
        <w:tc>
          <w:tcPr>
            <w:tcW w:w="2753" w:type="dxa"/>
            <w:tcBorders>
              <w:top w:val="single" w:sz="4" w:space="0" w:color="auto"/>
              <w:left w:val="nil"/>
              <w:bottom w:val="single" w:sz="4" w:space="0" w:color="auto"/>
              <w:right w:val="nil"/>
            </w:tcBorders>
          </w:tcPr>
          <w:p w:rsidR="0047167E" w:rsidRPr="001F7810" w:rsidRDefault="0047167E" w:rsidP="00D126E9">
            <w:pPr>
              <w:rPr>
                <w:b/>
                <w:u w:val="single"/>
              </w:rPr>
            </w:pPr>
          </w:p>
        </w:tc>
      </w:tr>
    </w:tbl>
    <w:p w:rsidR="0047167E" w:rsidRPr="001F7810" w:rsidRDefault="0047167E" w:rsidP="00027F01">
      <w:pPr>
        <w:rPr>
          <w:b/>
        </w:rPr>
      </w:pPr>
    </w:p>
    <w:p w:rsidR="0047167E" w:rsidRDefault="0047167E" w:rsidP="00027F01">
      <w:pPr>
        <w:rPr>
          <w:b/>
          <w:bCs/>
        </w:rPr>
      </w:pPr>
      <w:r w:rsidRPr="001F7810">
        <w:rPr>
          <w:b/>
          <w:bCs/>
        </w:rPr>
        <w:t>Attachments: Bibliography, Library Resources Form</w:t>
      </w:r>
      <w:r w:rsidRPr="001F7810">
        <w:t xml:space="preserve">, </w:t>
      </w:r>
      <w:r w:rsidRPr="001F7810">
        <w:rPr>
          <w:b/>
          <w:bCs/>
        </w:rPr>
        <w:t>Course Inventory Form</w:t>
      </w: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Default="0047167E" w:rsidP="00027F01">
      <w:pPr>
        <w:rPr>
          <w:b/>
          <w:bCs/>
        </w:rPr>
      </w:pPr>
    </w:p>
    <w:p w:rsidR="0047167E" w:rsidRPr="001F7810" w:rsidRDefault="0047167E" w:rsidP="00C01C59">
      <w:pPr>
        <w:ind w:left="5760"/>
      </w:pPr>
      <w:r w:rsidRPr="001F7810">
        <w:t>Proposal Date: 11/01/2013</w:t>
      </w:r>
    </w:p>
    <w:p w:rsidR="0047167E" w:rsidRPr="001F7810" w:rsidRDefault="0047167E" w:rsidP="00C01C59">
      <w:pPr>
        <w:ind w:left="1440" w:firstLine="720"/>
      </w:pPr>
    </w:p>
    <w:p w:rsidR="0047167E" w:rsidRPr="001F7810" w:rsidRDefault="0047167E" w:rsidP="00C01C59">
      <w:pPr>
        <w:ind w:left="1440" w:firstLine="720"/>
      </w:pPr>
      <w:r w:rsidRPr="001F7810">
        <w:rPr>
          <w:b/>
          <w:bCs/>
        </w:rPr>
        <w:t>College of Education &amp; Behavioral Sciences</w:t>
      </w:r>
    </w:p>
    <w:p w:rsidR="0047167E" w:rsidRPr="001F7810" w:rsidRDefault="0047167E" w:rsidP="00C01C59">
      <w:pPr>
        <w:jc w:val="center"/>
        <w:rPr>
          <w:b/>
        </w:rPr>
      </w:pPr>
      <w:r w:rsidRPr="001F7810">
        <w:rPr>
          <w:b/>
          <w:bCs/>
        </w:rPr>
        <w:t>School of Teacher Education</w:t>
      </w:r>
    </w:p>
    <w:p w:rsidR="0047167E" w:rsidRPr="001F7810" w:rsidRDefault="0047167E" w:rsidP="00C01C59">
      <w:pPr>
        <w:jc w:val="center"/>
        <w:rPr>
          <w:b/>
        </w:rPr>
      </w:pPr>
      <w:r w:rsidRPr="001F7810">
        <w:rPr>
          <w:b/>
        </w:rPr>
        <w:t xml:space="preserve">Proposal to </w:t>
      </w:r>
      <w:r>
        <w:rPr>
          <w:b/>
        </w:rPr>
        <w:t xml:space="preserve">Create a New Course </w:t>
      </w:r>
      <w:r w:rsidRPr="001F7810">
        <w:rPr>
          <w:b/>
        </w:rPr>
        <w:t>(Action Item)</w:t>
      </w:r>
    </w:p>
    <w:p w:rsidR="0047167E" w:rsidRPr="001F7810" w:rsidRDefault="0047167E" w:rsidP="00C01C59">
      <w:pPr>
        <w:rPr>
          <w:b/>
        </w:rPr>
      </w:pPr>
    </w:p>
    <w:p w:rsidR="0047167E" w:rsidRPr="001F7810" w:rsidRDefault="0047167E" w:rsidP="00C01C59">
      <w:pPr>
        <w:spacing w:line="280" w:lineRule="exact"/>
      </w:pPr>
      <w:r w:rsidRPr="001F7810">
        <w:t xml:space="preserve">Contact Person:  </w:t>
      </w:r>
      <w:r>
        <w:t>Dr. Rebecca</w:t>
      </w:r>
      <w:r w:rsidRPr="001861C3">
        <w:t xml:space="preserve"> </w:t>
      </w:r>
      <w:proofErr w:type="spellStart"/>
      <w:r>
        <w:t>Stobaugh</w:t>
      </w:r>
      <w:r>
        <w:rPr>
          <w:rStyle w:val="rwrro4"/>
          <w:rFonts w:ascii="Segoe UI" w:hAnsi="Segoe UI" w:cs="Segoe UI"/>
          <w:vanish/>
          <w:sz w:val="20"/>
          <w:szCs w:val="20"/>
        </w:rPr>
        <w:t>Stobaugh</w:t>
      </w:r>
      <w:proofErr w:type="spellEnd"/>
      <w:r>
        <w:rPr>
          <w:rStyle w:val="rwrro4"/>
          <w:rFonts w:ascii="Segoe UI" w:hAnsi="Segoe UI" w:cs="Segoe UI"/>
          <w:vanish/>
          <w:sz w:val="20"/>
          <w:szCs w:val="20"/>
        </w:rPr>
        <w:t>, Rebecca</w:t>
      </w:r>
      <w:r w:rsidRPr="001F7810">
        <w:t xml:space="preserve">, </w:t>
      </w:r>
      <w:r w:rsidRPr="001861C3">
        <w:t>rebecca.stobaugh@wku.edu</w:t>
      </w:r>
      <w:r w:rsidRPr="001F7810">
        <w:t xml:space="preserve">, </w:t>
      </w:r>
      <w:r w:rsidRPr="001861C3">
        <w:t>745-4497</w:t>
      </w:r>
    </w:p>
    <w:p w:rsidR="0047167E" w:rsidRPr="001F7810" w:rsidRDefault="0047167E" w:rsidP="00C01C59">
      <w:pPr>
        <w:spacing w:line="280" w:lineRule="exact"/>
      </w:pPr>
    </w:p>
    <w:p w:rsidR="0047167E" w:rsidRPr="001F7810" w:rsidRDefault="0047167E" w:rsidP="00C01C59">
      <w:pPr>
        <w:tabs>
          <w:tab w:val="left" w:pos="360"/>
        </w:tabs>
        <w:spacing w:line="280" w:lineRule="exact"/>
      </w:pPr>
      <w:r w:rsidRPr="001F7810">
        <w:rPr>
          <w:b/>
        </w:rPr>
        <w:t>1.</w:t>
      </w:r>
      <w:r w:rsidRPr="001F7810">
        <w:tab/>
      </w:r>
      <w:r w:rsidRPr="001F7810">
        <w:rPr>
          <w:b/>
        </w:rPr>
        <w:t>Identification of proposed course:</w:t>
      </w:r>
    </w:p>
    <w:p w:rsidR="0047167E" w:rsidRPr="001F7810" w:rsidRDefault="0047167E" w:rsidP="0047167E">
      <w:pPr>
        <w:numPr>
          <w:ilvl w:val="1"/>
          <w:numId w:val="43"/>
        </w:numPr>
        <w:spacing w:after="0" w:line="280" w:lineRule="exact"/>
      </w:pPr>
      <w:r w:rsidRPr="001F7810">
        <w:t>Course prefix (subject area) and number:</w:t>
      </w:r>
      <w:r>
        <w:t xml:space="preserve"> TCHL 555</w:t>
      </w:r>
      <w:r w:rsidRPr="001F7810">
        <w:t xml:space="preserve">  </w:t>
      </w:r>
    </w:p>
    <w:p w:rsidR="0047167E" w:rsidRPr="001F7810" w:rsidRDefault="0047167E" w:rsidP="0047167E">
      <w:pPr>
        <w:numPr>
          <w:ilvl w:val="1"/>
          <w:numId w:val="43"/>
        </w:numPr>
        <w:spacing w:after="0" w:line="280" w:lineRule="exact"/>
      </w:pPr>
      <w:r w:rsidRPr="001F7810">
        <w:lastRenderedPageBreak/>
        <w:t>Course title: School and Classroom Assessment</w:t>
      </w:r>
    </w:p>
    <w:p w:rsidR="0047167E" w:rsidRPr="001F7810" w:rsidRDefault="0047167E" w:rsidP="0047167E">
      <w:pPr>
        <w:numPr>
          <w:ilvl w:val="1"/>
          <w:numId w:val="43"/>
        </w:numPr>
        <w:spacing w:after="0" w:line="280" w:lineRule="exact"/>
      </w:pPr>
      <w:r w:rsidRPr="001F7810">
        <w:t>Abbreviated course title: SCH and CLASS ASSESSMENT</w:t>
      </w:r>
    </w:p>
    <w:p w:rsidR="0047167E" w:rsidRPr="001F7810" w:rsidRDefault="0047167E" w:rsidP="0047167E">
      <w:pPr>
        <w:numPr>
          <w:ilvl w:val="1"/>
          <w:numId w:val="43"/>
        </w:numPr>
        <w:spacing w:after="0" w:line="280" w:lineRule="exact"/>
      </w:pPr>
      <w:r w:rsidRPr="001F7810">
        <w:t>Credit hours:</w:t>
      </w:r>
      <w:r w:rsidRPr="001F7810">
        <w:tab/>
        <w:t>3 hours</w:t>
      </w:r>
      <w:r w:rsidRPr="001F7810">
        <w:tab/>
      </w:r>
      <w:r w:rsidRPr="001F7810">
        <w:tab/>
        <w:t>Variable credit : No</w:t>
      </w:r>
    </w:p>
    <w:p w:rsidR="0047167E" w:rsidRPr="001F7810" w:rsidRDefault="0047167E" w:rsidP="0047167E">
      <w:pPr>
        <w:numPr>
          <w:ilvl w:val="1"/>
          <w:numId w:val="43"/>
        </w:numPr>
        <w:spacing w:after="0" w:line="280" w:lineRule="exact"/>
      </w:pPr>
      <w:r w:rsidRPr="001F7810">
        <w:t>Grade type:</w:t>
      </w:r>
      <w:r>
        <w:t xml:space="preserve"> S</w:t>
      </w:r>
      <w:r w:rsidRPr="008E742D">
        <w:t xml:space="preserve">tandard letter grade </w:t>
      </w:r>
    </w:p>
    <w:p w:rsidR="0047167E" w:rsidRPr="001F7810" w:rsidRDefault="0047167E" w:rsidP="0047167E">
      <w:pPr>
        <w:numPr>
          <w:ilvl w:val="1"/>
          <w:numId w:val="43"/>
        </w:numPr>
        <w:spacing w:after="0" w:line="280" w:lineRule="exact"/>
      </w:pPr>
      <w:r w:rsidRPr="001F7810">
        <w:t>Prerequisites/</w:t>
      </w:r>
      <w:proofErr w:type="spellStart"/>
      <w:r w:rsidRPr="001F7810">
        <w:t>corequisites</w:t>
      </w:r>
      <w:proofErr w:type="spellEnd"/>
      <w:r w:rsidRPr="001F7810">
        <w:t>: TCHL 500</w:t>
      </w:r>
    </w:p>
    <w:p w:rsidR="0047167E" w:rsidRPr="001F7810" w:rsidRDefault="0047167E" w:rsidP="0047167E">
      <w:pPr>
        <w:numPr>
          <w:ilvl w:val="1"/>
          <w:numId w:val="43"/>
        </w:numPr>
        <w:spacing w:after="0" w:line="280" w:lineRule="exact"/>
      </w:pPr>
      <w:r w:rsidRPr="001F7810">
        <w:t xml:space="preserve">Course description:  Development of advanced skills for designing classroom assessments and analyzing </w:t>
      </w:r>
      <w:r>
        <w:t xml:space="preserve">school/classroom </w:t>
      </w:r>
      <w:r w:rsidRPr="001F7810">
        <w:t xml:space="preserve">assessment data. </w:t>
      </w:r>
    </w:p>
    <w:p w:rsidR="0047167E" w:rsidRPr="001F7810" w:rsidRDefault="0047167E" w:rsidP="00C01C59">
      <w:pPr>
        <w:spacing w:line="280" w:lineRule="exact"/>
      </w:pPr>
    </w:p>
    <w:p w:rsidR="0047167E" w:rsidRPr="001F7810" w:rsidRDefault="0047167E" w:rsidP="00C01C59">
      <w:pPr>
        <w:tabs>
          <w:tab w:val="left" w:pos="450"/>
        </w:tabs>
        <w:spacing w:line="280" w:lineRule="exact"/>
        <w:rPr>
          <w:b/>
        </w:rPr>
      </w:pPr>
      <w:r w:rsidRPr="001F7810">
        <w:rPr>
          <w:b/>
        </w:rPr>
        <w:t>2.</w:t>
      </w:r>
      <w:r w:rsidRPr="001F7810">
        <w:rPr>
          <w:b/>
        </w:rPr>
        <w:tab/>
        <w:t>Rationale:</w:t>
      </w:r>
    </w:p>
    <w:p w:rsidR="0047167E" w:rsidRPr="001F7810" w:rsidDel="00EF1A81" w:rsidRDefault="0047167E" w:rsidP="0047167E">
      <w:pPr>
        <w:numPr>
          <w:ilvl w:val="1"/>
          <w:numId w:val="44"/>
        </w:numPr>
        <w:spacing w:after="0" w:line="280" w:lineRule="exact"/>
      </w:pPr>
      <w:r w:rsidRPr="001F7810" w:rsidDel="00EF1A81">
        <w:t xml:space="preserve">Reason for developing the proposed course: </w:t>
      </w:r>
    </w:p>
    <w:p w:rsidR="0047167E" w:rsidRDefault="0047167E" w:rsidP="00C01C59">
      <w:r>
        <w:t>Previously students have taken TCHL 550 (1 hour), TCHL 554 (1 hour), and TCHL 558 (2 hours) which was the assessment course sequence. By collapsing TCHL 550, 554, and 558 into one course (TCHL 555), it ensures that students will in one semester complete the assessment course with the same professor.  Previously students might take one of the courses and wait another semester to finish the assessment course sequence with potentially a different professor due to the one hour courses.  The nature of this course design has proven to be problematic, as there seems to be more difficulty with students making connections and recalling concepts from previous courses. The “starting and stopping” of the current courses make the presentation of content disjointed or fragmented rather than the seamless type of delivery a three hour course could offer the students. The proposed revision would collapse the content from the one hour courses and two hour course to a three hour course.</w:t>
      </w:r>
    </w:p>
    <w:p w:rsidR="0047167E" w:rsidRDefault="0047167E" w:rsidP="00C01C59">
      <w:pPr>
        <w:autoSpaceDE w:val="0"/>
        <w:autoSpaceDN w:val="0"/>
        <w:adjustRightInd w:val="0"/>
      </w:pPr>
    </w:p>
    <w:p w:rsidR="0047167E" w:rsidRPr="001F7810" w:rsidRDefault="0047167E" w:rsidP="00C01C59">
      <w:pPr>
        <w:autoSpaceDE w:val="0"/>
        <w:autoSpaceDN w:val="0"/>
        <w:adjustRightInd w:val="0"/>
      </w:pPr>
      <w:r w:rsidRPr="001F7810">
        <w:t>Effective classroom assessment is essential to helping teacher leaders improve</w:t>
      </w:r>
      <w:r>
        <w:t xml:space="preserve"> </w:t>
      </w:r>
      <w:r w:rsidRPr="001F7810">
        <w:t xml:space="preserve">student learning. This course will provide information on improving data-based decision making through the analysis of student assessments. Teachers need these skills because they often have difficulty aligning classroom assessments to the cognitively complex content articulated in state standards. According to the WKU </w:t>
      </w:r>
      <w:r>
        <w:t xml:space="preserve">2012-2013 Unit-Wide </w:t>
      </w:r>
      <w:r w:rsidRPr="001F7810">
        <w:t>Assessment Report for Initial Preparation Programs</w:t>
      </w:r>
      <w:r>
        <w:t>, 87</w:t>
      </w:r>
      <w:r w:rsidRPr="001F7810">
        <w:t>% of pre-service teachers "passed" the assessment standard</w:t>
      </w:r>
      <w:r>
        <w:t xml:space="preserve"> based on student teaching evaluations, the second lowest score among the ten standards</w:t>
      </w:r>
      <w:r w:rsidRPr="001F7810">
        <w:t xml:space="preserve">. </w:t>
      </w:r>
      <w:r>
        <w:t>Also reported in this document, t</w:t>
      </w:r>
      <w:r w:rsidRPr="001F7810">
        <w:t xml:space="preserve">he assessment standard had </w:t>
      </w:r>
      <w:r>
        <w:t xml:space="preserve">one of </w:t>
      </w:r>
      <w:r w:rsidRPr="001F7810">
        <w:t xml:space="preserve">the lowest </w:t>
      </w:r>
      <w:r>
        <w:t xml:space="preserve">means on the First Year Teaching Survey. It was the lowest score as reported by first year teachers (mean=2.92, maximum 4) and also reported by their principal (mean= 2.90, maximum 4). </w:t>
      </w:r>
      <w:r w:rsidRPr="001F7810">
        <w:t>These results suggest that more time in the MAE program needs to be</w:t>
      </w:r>
      <w:r>
        <w:t xml:space="preserve"> </w:t>
      </w:r>
      <w:r w:rsidRPr="001F7810">
        <w:t>devoted to helping teachers develop skills necessary to construct high quality</w:t>
      </w:r>
      <w:r>
        <w:t xml:space="preserve"> </w:t>
      </w:r>
      <w:r w:rsidRPr="001F7810">
        <w:t>assessments.</w:t>
      </w:r>
    </w:p>
    <w:p w:rsidR="0047167E" w:rsidRPr="001F7810" w:rsidRDefault="0047167E" w:rsidP="00C01C59">
      <w:pPr>
        <w:autoSpaceDE w:val="0"/>
        <w:autoSpaceDN w:val="0"/>
        <w:adjustRightInd w:val="0"/>
      </w:pPr>
    </w:p>
    <w:p w:rsidR="0047167E" w:rsidRDefault="0047167E" w:rsidP="00C01C59">
      <w:pPr>
        <w:autoSpaceDE w:val="0"/>
        <w:autoSpaceDN w:val="0"/>
        <w:adjustRightInd w:val="0"/>
      </w:pPr>
      <w:r w:rsidRPr="001F7810">
        <w:t xml:space="preserve">In this course, students will analyze and create classroom assessments, a central facet of instructional improvement, i.e., maximizing the quality of interactions between the teacher and the student as they engage the curriculum. Furthermore, classroom assessment is a central theme in the standards of </w:t>
      </w:r>
      <w:r>
        <w:t xml:space="preserve">Framework for Teaching, </w:t>
      </w:r>
      <w:r w:rsidRPr="001F7810">
        <w:t>NCATE, EPSB, and the Standards and Indicators for School Improvement (SISI). Th</w:t>
      </w:r>
      <w:r>
        <w:t>ese</w:t>
      </w:r>
      <w:r w:rsidRPr="001F7810">
        <w:t xml:space="preserve"> demanding standar</w:t>
      </w:r>
      <w:r>
        <w:t xml:space="preserve">ds </w:t>
      </w:r>
      <w:r w:rsidRPr="001F7810">
        <w:t xml:space="preserve">simply cannot be achieved without high quality formative assessment of the instruction that is being utilized in the classroom. That is the essence of improving classroom </w:t>
      </w:r>
      <w:r w:rsidRPr="001F7810">
        <w:lastRenderedPageBreak/>
        <w:t>instruction. Because practitioners cannot function effectively in their own classrooms without this knowledge base and skill set, the content</w:t>
      </w:r>
      <w:r>
        <w:t xml:space="preserve"> is vital to their work.</w:t>
      </w:r>
    </w:p>
    <w:p w:rsidR="0047167E" w:rsidRDefault="0047167E" w:rsidP="00C01C59">
      <w:pPr>
        <w:autoSpaceDE w:val="0"/>
        <w:autoSpaceDN w:val="0"/>
        <w:adjustRightInd w:val="0"/>
      </w:pPr>
    </w:p>
    <w:p w:rsidR="0047167E" w:rsidRDefault="0047167E" w:rsidP="00C01C59">
      <w:pPr>
        <w:autoSpaceDE w:val="0"/>
        <w:autoSpaceDN w:val="0"/>
        <w:adjustRightInd w:val="0"/>
        <w:ind w:firstLine="720"/>
      </w:pPr>
      <w:r>
        <w:t xml:space="preserve">2.3 </w:t>
      </w:r>
      <w:r>
        <w:tab/>
      </w:r>
      <w:r w:rsidRPr="001F7810">
        <w:t xml:space="preserve">Projected enrollment in the proposed course:  </w:t>
      </w:r>
      <w:r>
        <w:t>Based on previous enrollment of TCHL 550/554/558, i</w:t>
      </w:r>
      <w:r w:rsidRPr="001F7810">
        <w:t xml:space="preserve">t is anticipated that </w:t>
      </w:r>
      <w:r>
        <w:t>4</w:t>
      </w:r>
      <w:r w:rsidRPr="001F7810">
        <w:t>0 students will enroll per semester. All students pursuing advanced teacher preparation will be</w:t>
      </w:r>
      <w:r>
        <w:t xml:space="preserve"> </w:t>
      </w:r>
      <w:r w:rsidRPr="001F7810">
        <w:t>required to take this course or an approved equivalent.</w:t>
      </w:r>
    </w:p>
    <w:p w:rsidR="0047167E" w:rsidRPr="001F7810" w:rsidRDefault="0047167E" w:rsidP="00C01C59">
      <w:pPr>
        <w:spacing w:line="280" w:lineRule="exact"/>
      </w:pPr>
    </w:p>
    <w:p w:rsidR="0047167E" w:rsidRPr="001F7810" w:rsidRDefault="0047167E" w:rsidP="006D6271">
      <w:pPr>
        <w:spacing w:line="280" w:lineRule="exact"/>
        <w:ind w:left="720"/>
      </w:pPr>
      <w:r>
        <w:t>2.4 Relationship</w:t>
      </w:r>
      <w:r w:rsidRPr="001F7810">
        <w:t xml:space="preserve"> of the proposed course to courses now offered by the department:</w:t>
      </w:r>
    </w:p>
    <w:p w:rsidR="0047167E" w:rsidRDefault="0047167E" w:rsidP="00C01C59">
      <w:pPr>
        <w:autoSpaceDE w:val="0"/>
        <w:autoSpaceDN w:val="0"/>
        <w:adjustRightInd w:val="0"/>
      </w:pPr>
      <w:r>
        <w:t xml:space="preserve">This course will </w:t>
      </w:r>
      <w:r w:rsidRPr="001F7810">
        <w:t>address issues</w:t>
      </w:r>
      <w:r>
        <w:t xml:space="preserve"> </w:t>
      </w:r>
      <w:r w:rsidRPr="001F7810">
        <w:t xml:space="preserve">related to </w:t>
      </w:r>
      <w:r>
        <w:t xml:space="preserve">reliable and </w:t>
      </w:r>
      <w:r w:rsidRPr="001F7810">
        <w:t>valid</w:t>
      </w:r>
      <w:r>
        <w:t xml:space="preserve"> classroom assessments, </w:t>
      </w:r>
      <w:r w:rsidRPr="001F7810">
        <w:t>focus on interpretation of state and national assessment</w:t>
      </w:r>
      <w:r>
        <w:t xml:space="preserve"> </w:t>
      </w:r>
      <w:r w:rsidRPr="001F7810">
        <w:t>measures</w:t>
      </w:r>
      <w:r>
        <w:t xml:space="preserve">, and </w:t>
      </w:r>
      <w:r w:rsidRPr="001F7810">
        <w:t>cover designing and creating classroom assessments. Other classes in teacher</w:t>
      </w:r>
      <w:r>
        <w:t xml:space="preserve"> </w:t>
      </w:r>
      <w:r w:rsidRPr="001F7810">
        <w:t>education--ELED 505 Advanced Materials and Methods in Modern Mathematics</w:t>
      </w:r>
      <w:r>
        <w:t xml:space="preserve"> </w:t>
      </w:r>
      <w:r w:rsidRPr="001F7810">
        <w:t>for Elementary Teachers; ELED 506 Seminar in Elementary School Science;</w:t>
      </w:r>
      <w:r>
        <w:t xml:space="preserve"> </w:t>
      </w:r>
      <w:r w:rsidRPr="001F7810">
        <w:t>ELED 507 Advanced Materials and Methods in Social Studies; MGE 571 Middle</w:t>
      </w:r>
      <w:r>
        <w:t xml:space="preserve"> </w:t>
      </w:r>
      <w:r w:rsidRPr="001F7810">
        <w:t>School Curriculum; SEC 580 Curriculum; IECE 521 Assessment in</w:t>
      </w:r>
      <w:r>
        <w:t xml:space="preserve"> </w:t>
      </w:r>
      <w:r w:rsidRPr="0033653C">
        <w:t>Early Childhood Special Education</w:t>
      </w:r>
      <w:r w:rsidRPr="001F7810">
        <w:t xml:space="preserve">; </w:t>
      </w:r>
      <w:r>
        <w:t>SP</w:t>
      </w:r>
      <w:r w:rsidRPr="001F7810">
        <w:t>ED 530 Advanced Assessment</w:t>
      </w:r>
      <w:r>
        <w:t xml:space="preserve"> </w:t>
      </w:r>
      <w:r w:rsidRPr="001F7810">
        <w:t>Techniques; and, EDU 544 Classroom Teaching Strategies--address assessment</w:t>
      </w:r>
      <w:r>
        <w:t xml:space="preserve"> </w:t>
      </w:r>
      <w:r w:rsidRPr="001F7810">
        <w:t>of specific content, do not focus on validity or ethical practices per se, and cover</w:t>
      </w:r>
      <w:r>
        <w:t xml:space="preserve"> </w:t>
      </w:r>
      <w:r w:rsidRPr="001F7810">
        <w:t>teachers’ locally constructed disciplinary work rather than addressing assessment</w:t>
      </w:r>
      <w:r>
        <w:t xml:space="preserve"> </w:t>
      </w:r>
      <w:r w:rsidRPr="001F7810">
        <w:t>principles that underlie testing for the entire range of P-12.</w:t>
      </w:r>
      <w:r>
        <w:t xml:space="preserve">  EDU 570 Educational Assessment for P-12 learners focuses on assessment for students seeking initial teacher certification with no prior background knowledge of high stakes assessment or classroom assessment.  In contrast, this course addresses more advanced concepts and requires students to demonstrate leadership by assisting a young teacher to revise their assessments to better align with standards, increase critical thinking, enhance literacy connections, and integrate real-world applications of knowledge.</w:t>
      </w:r>
    </w:p>
    <w:p w:rsidR="0047167E" w:rsidRPr="001F7810" w:rsidRDefault="0047167E" w:rsidP="00C01C59">
      <w:pPr>
        <w:spacing w:line="280" w:lineRule="exact"/>
      </w:pPr>
    </w:p>
    <w:p w:rsidR="0047167E" w:rsidRPr="001F7810" w:rsidRDefault="0047167E" w:rsidP="0047167E">
      <w:pPr>
        <w:pStyle w:val="ListParagraph"/>
        <w:widowControl/>
        <w:numPr>
          <w:ilvl w:val="1"/>
          <w:numId w:val="63"/>
        </w:numPr>
        <w:autoSpaceDE/>
        <w:autoSpaceDN/>
        <w:adjustRightInd/>
        <w:spacing w:line="280" w:lineRule="exact"/>
      </w:pPr>
      <w:r w:rsidRPr="001F7810">
        <w:t>Relationship of the proposed course to courses offered in other departments:</w:t>
      </w:r>
    </w:p>
    <w:p w:rsidR="0047167E" w:rsidRDefault="0047167E" w:rsidP="00C01C59">
      <w:pPr>
        <w:autoSpaceDE w:val="0"/>
        <w:autoSpaceDN w:val="0"/>
        <w:adjustRightInd w:val="0"/>
      </w:pPr>
      <w:r w:rsidRPr="001F7810">
        <w:t>This is the only course focused specifically on classroom assessment.</w:t>
      </w:r>
      <w:r>
        <w:t xml:space="preserve"> </w:t>
      </w:r>
      <w:r w:rsidRPr="001F7810">
        <w:t>EDFN 500 Research Methods is a general course on research methods and</w:t>
      </w:r>
      <w:r>
        <w:t xml:space="preserve"> </w:t>
      </w:r>
      <w:r w:rsidRPr="001F7810">
        <w:t>introductory statistics but does not address classroom assessment, although the</w:t>
      </w:r>
      <w:r>
        <w:t xml:space="preserve"> </w:t>
      </w:r>
      <w:r w:rsidRPr="001F7810">
        <w:t>larger issue of program evaluation is introduced there. Other courses focus on a</w:t>
      </w:r>
      <w:r>
        <w:t xml:space="preserve"> </w:t>
      </w:r>
      <w:r w:rsidRPr="001F7810">
        <w:t>specific type of assessment rather than assessment generally and classroom</w:t>
      </w:r>
      <w:r>
        <w:t xml:space="preserve"> </w:t>
      </w:r>
      <w:r w:rsidRPr="001F7810">
        <w:t xml:space="preserve">assessment in particular, e.g., PSY 643 </w:t>
      </w:r>
      <w:proofErr w:type="spellStart"/>
      <w:r w:rsidRPr="001F7810">
        <w:t>Psychoeducational</w:t>
      </w:r>
      <w:proofErr w:type="spellEnd"/>
      <w:r w:rsidRPr="001F7810">
        <w:t xml:space="preserve"> Assessment; CNS 552</w:t>
      </w:r>
      <w:r>
        <w:t xml:space="preserve"> </w:t>
      </w:r>
      <w:r w:rsidRPr="001F7810">
        <w:t>Testing and Assessment in Counseling; PE 515 Assessment in Physical Education;</w:t>
      </w:r>
      <w:r>
        <w:t xml:space="preserve"> </w:t>
      </w:r>
      <w:r w:rsidRPr="001F7810">
        <w:t>SWRK 573 Assessment and Case Management of Child Sex Abuse; PSY 561</w:t>
      </w:r>
      <w:r>
        <w:t xml:space="preserve"> </w:t>
      </w:r>
      <w:r w:rsidRPr="001F7810">
        <w:t>Advanced Assessment in Educational Settings; and PSY 560 Assessment of</w:t>
      </w:r>
      <w:r>
        <w:t xml:space="preserve"> </w:t>
      </w:r>
      <w:r w:rsidRPr="001F7810">
        <w:t>Cognitive and Intellectual Functioning.</w:t>
      </w:r>
    </w:p>
    <w:p w:rsidR="0047167E" w:rsidRPr="001F7810" w:rsidRDefault="0047167E" w:rsidP="00C01C59">
      <w:pPr>
        <w:autoSpaceDE w:val="0"/>
        <w:autoSpaceDN w:val="0"/>
        <w:adjustRightInd w:val="0"/>
      </w:pPr>
    </w:p>
    <w:p w:rsidR="0047167E" w:rsidRPr="001F7810" w:rsidRDefault="0047167E" w:rsidP="0047167E">
      <w:pPr>
        <w:numPr>
          <w:ilvl w:val="1"/>
          <w:numId w:val="8"/>
        </w:numPr>
        <w:spacing w:after="0" w:line="280" w:lineRule="exact"/>
      </w:pPr>
      <w:r w:rsidRPr="001F7810">
        <w:t>Relationship of the proposed course to courses offered in other institutions:</w:t>
      </w:r>
    </w:p>
    <w:p w:rsidR="0047167E" w:rsidRPr="001F7810" w:rsidRDefault="0047167E" w:rsidP="00C01C59">
      <w:pPr>
        <w:autoSpaceDE w:val="0"/>
        <w:autoSpaceDN w:val="0"/>
        <w:adjustRightInd w:val="0"/>
      </w:pPr>
      <w:r w:rsidRPr="001F7810">
        <w:t>Classroom assessment is widely covered in teacher education curricula across the</w:t>
      </w:r>
    </w:p>
    <w:p w:rsidR="0047167E" w:rsidRPr="001F7810" w:rsidRDefault="0047167E" w:rsidP="00C01C59">
      <w:pPr>
        <w:autoSpaceDE w:val="0"/>
        <w:autoSpaceDN w:val="0"/>
        <w:adjustRightInd w:val="0"/>
      </w:pPr>
      <w:proofErr w:type="gramStart"/>
      <w:r w:rsidRPr="001F7810">
        <w:lastRenderedPageBreak/>
        <w:t>country</w:t>
      </w:r>
      <w:proofErr w:type="gramEnd"/>
      <w:r w:rsidRPr="001F7810">
        <w:t>, although the approach varies. For example, the University of Delaware</w:t>
      </w:r>
    </w:p>
    <w:p w:rsidR="0047167E" w:rsidRPr="001F7810" w:rsidRDefault="0047167E" w:rsidP="00C01C59">
      <w:pPr>
        <w:autoSpaceDE w:val="0"/>
        <w:autoSpaceDN w:val="0"/>
        <w:adjustRightInd w:val="0"/>
      </w:pPr>
      <w:proofErr w:type="gramStart"/>
      <w:r w:rsidRPr="001F7810">
        <w:t>has</w:t>
      </w:r>
      <w:proofErr w:type="gramEnd"/>
      <w:r w:rsidRPr="001F7810">
        <w:t xml:space="preserve"> two related courses on educational assessment--EDUC 660 </w:t>
      </w:r>
      <w:r w:rsidRPr="006420A4">
        <w:t>Educational Statistics and Measurement</w:t>
      </w:r>
      <w:r w:rsidRPr="001F7810">
        <w:t xml:space="preserve"> and EDUC 605 Measurement Applications in Education. Northern</w:t>
      </w:r>
    </w:p>
    <w:p w:rsidR="0047167E" w:rsidRPr="001F7810" w:rsidRDefault="0047167E" w:rsidP="00C01C59">
      <w:pPr>
        <w:autoSpaceDE w:val="0"/>
        <w:autoSpaceDN w:val="0"/>
        <w:adjustRightInd w:val="0"/>
      </w:pPr>
      <w:r w:rsidRPr="001F7810">
        <w:t>Kentucky University opts for subject specific assessment courses that are part of</w:t>
      </w:r>
    </w:p>
    <w:p w:rsidR="0047167E" w:rsidRPr="001F7810" w:rsidRDefault="0047167E" w:rsidP="00C01C59">
      <w:pPr>
        <w:autoSpaceDE w:val="0"/>
        <w:autoSpaceDN w:val="0"/>
        <w:adjustRightInd w:val="0"/>
      </w:pPr>
      <w:proofErr w:type="gramStart"/>
      <w:r w:rsidRPr="001F7810">
        <w:t>specialized</w:t>
      </w:r>
      <w:proofErr w:type="gramEnd"/>
      <w:r w:rsidRPr="001F7810">
        <w:t xml:space="preserve"> requirements for different tracks within the Master of Arts in</w:t>
      </w:r>
    </w:p>
    <w:p w:rsidR="0047167E" w:rsidRPr="001F7810" w:rsidRDefault="0047167E" w:rsidP="00C01C59">
      <w:pPr>
        <w:autoSpaceDE w:val="0"/>
        <w:autoSpaceDN w:val="0"/>
        <w:adjustRightInd w:val="0"/>
      </w:pPr>
      <w:r w:rsidRPr="001F7810">
        <w:t>Education, e.g., EDG 658 Assessment Techniques for P-12 Mathematics or EDU</w:t>
      </w:r>
    </w:p>
    <w:p w:rsidR="0047167E" w:rsidRPr="001F7810" w:rsidRDefault="0047167E" w:rsidP="00C01C59">
      <w:pPr>
        <w:autoSpaceDE w:val="0"/>
        <w:autoSpaceDN w:val="0"/>
        <w:adjustRightInd w:val="0"/>
      </w:pPr>
      <w:r w:rsidRPr="001F7810">
        <w:t xml:space="preserve">566 </w:t>
      </w:r>
      <w:r w:rsidRPr="00FA2FF9">
        <w:t xml:space="preserve">Ongoing </w:t>
      </w:r>
      <w:proofErr w:type="gramStart"/>
      <w:r w:rsidRPr="001F7810">
        <w:t>Assessment</w:t>
      </w:r>
      <w:proofErr w:type="gramEnd"/>
      <w:r w:rsidRPr="001F7810">
        <w:t xml:space="preserve"> in Early Childhood Education.</w:t>
      </w:r>
    </w:p>
    <w:p w:rsidR="0047167E" w:rsidRDefault="0047167E" w:rsidP="00C01C59">
      <w:pPr>
        <w:autoSpaceDE w:val="0"/>
        <w:autoSpaceDN w:val="0"/>
        <w:adjustRightInd w:val="0"/>
      </w:pPr>
    </w:p>
    <w:p w:rsidR="0047167E" w:rsidRPr="001F7810" w:rsidRDefault="0047167E" w:rsidP="00C01C59">
      <w:pPr>
        <w:autoSpaceDE w:val="0"/>
        <w:autoSpaceDN w:val="0"/>
        <w:adjustRightInd w:val="0"/>
      </w:pPr>
      <w:r w:rsidRPr="001F7810">
        <w:t>The University of Louisville takes a different approach for its Master of Arts in</w:t>
      </w:r>
    </w:p>
    <w:p w:rsidR="0047167E" w:rsidRPr="001F7810" w:rsidRDefault="0047167E" w:rsidP="00C01C59">
      <w:pPr>
        <w:autoSpaceDE w:val="0"/>
        <w:autoSpaceDN w:val="0"/>
        <w:adjustRightInd w:val="0"/>
      </w:pPr>
      <w:proofErr w:type="gramStart"/>
      <w:r w:rsidRPr="001F7810">
        <w:t>Teaching and Master of Education programs.</w:t>
      </w:r>
      <w:proofErr w:type="gramEnd"/>
      <w:r w:rsidRPr="001F7810">
        <w:t xml:space="preserve"> For the MAT degrees, classroom</w:t>
      </w:r>
    </w:p>
    <w:p w:rsidR="0047167E" w:rsidRPr="001F7810" w:rsidRDefault="0047167E" w:rsidP="00C01C59">
      <w:pPr>
        <w:autoSpaceDE w:val="0"/>
        <w:autoSpaceDN w:val="0"/>
        <w:adjustRightInd w:val="0"/>
      </w:pPr>
      <w:proofErr w:type="gramStart"/>
      <w:r w:rsidRPr="001F7810">
        <w:t>assessment</w:t>
      </w:r>
      <w:proofErr w:type="gramEnd"/>
      <w:r w:rsidRPr="001F7810">
        <w:t xml:space="preserve"> is embedded within methods courses; the MAT in Early Elementary</w:t>
      </w:r>
    </w:p>
    <w:p w:rsidR="0047167E" w:rsidRPr="001F7810" w:rsidRDefault="0047167E" w:rsidP="00C01C59">
      <w:pPr>
        <w:autoSpaceDE w:val="0"/>
        <w:autoSpaceDN w:val="0"/>
        <w:adjustRightInd w:val="0"/>
      </w:pPr>
      <w:r w:rsidRPr="001F7810">
        <w:t>Education, for example, requires EDTP 603 Language Arts Methods, EDTP 604</w:t>
      </w:r>
    </w:p>
    <w:p w:rsidR="0047167E" w:rsidRPr="001F7810" w:rsidRDefault="0047167E" w:rsidP="00C01C59">
      <w:pPr>
        <w:autoSpaceDE w:val="0"/>
        <w:autoSpaceDN w:val="0"/>
        <w:adjustRightInd w:val="0"/>
      </w:pPr>
      <w:r w:rsidRPr="001F7810">
        <w:t>Math Methods, EDTP 605 Science Methods, and EDTP 606 Social Studies</w:t>
      </w:r>
    </w:p>
    <w:p w:rsidR="0047167E" w:rsidRPr="001F7810" w:rsidRDefault="0047167E" w:rsidP="00C01C59">
      <w:pPr>
        <w:autoSpaceDE w:val="0"/>
        <w:autoSpaceDN w:val="0"/>
        <w:adjustRightInd w:val="0"/>
      </w:pPr>
      <w:r w:rsidRPr="001F7810">
        <w:t>Methods. In contrast, the Master of Education in Early Elementary Education</w:t>
      </w:r>
    </w:p>
    <w:p w:rsidR="0047167E" w:rsidRPr="001F7810" w:rsidRDefault="0047167E" w:rsidP="00C01C59">
      <w:pPr>
        <w:autoSpaceDE w:val="0"/>
        <w:autoSpaceDN w:val="0"/>
        <w:adjustRightInd w:val="0"/>
      </w:pPr>
      <w:proofErr w:type="gramStart"/>
      <w:r w:rsidRPr="001F7810">
        <w:t>requires</w:t>
      </w:r>
      <w:proofErr w:type="gramEnd"/>
      <w:r w:rsidRPr="001F7810">
        <w:t xml:space="preserve"> a general course in research, ELFH 600 Introduction to Research</w:t>
      </w:r>
      <w:r>
        <w:t xml:space="preserve"> </w:t>
      </w:r>
      <w:r w:rsidRPr="00175188">
        <w:t xml:space="preserve">Methods </w:t>
      </w:r>
      <w:r w:rsidRPr="001F7810">
        <w:t>and</w:t>
      </w:r>
    </w:p>
    <w:p w:rsidR="0047167E" w:rsidRPr="001F7810" w:rsidRDefault="0047167E" w:rsidP="00C01C59">
      <w:pPr>
        <w:autoSpaceDE w:val="0"/>
        <w:autoSpaceDN w:val="0"/>
        <w:adjustRightInd w:val="0"/>
      </w:pPr>
      <w:r w:rsidRPr="001F7810">
        <w:t>Statistics in which validity and reliability are covered, in addition to a separate</w:t>
      </w:r>
    </w:p>
    <w:p w:rsidR="0047167E" w:rsidRPr="001F7810" w:rsidRDefault="0047167E" w:rsidP="00C01C59">
      <w:pPr>
        <w:autoSpaceDE w:val="0"/>
        <w:autoSpaceDN w:val="0"/>
        <w:adjustRightInd w:val="0"/>
      </w:pPr>
      <w:proofErr w:type="gramStart"/>
      <w:r w:rsidRPr="001F7810">
        <w:t>course</w:t>
      </w:r>
      <w:proofErr w:type="gramEnd"/>
      <w:r w:rsidRPr="001F7810">
        <w:t xml:space="preserve"> that addresses social and ethical issues, EDAP 625 Social and Ethical</w:t>
      </w:r>
    </w:p>
    <w:p w:rsidR="0047167E" w:rsidRPr="001F7810" w:rsidRDefault="0047167E" w:rsidP="00C01C59">
      <w:pPr>
        <w:autoSpaceDE w:val="0"/>
        <w:autoSpaceDN w:val="0"/>
        <w:adjustRightInd w:val="0"/>
      </w:pPr>
      <w:proofErr w:type="gramStart"/>
      <w:r w:rsidRPr="001F7810">
        <w:t>Development of Teaching.</w:t>
      </w:r>
      <w:proofErr w:type="gramEnd"/>
      <w:r w:rsidRPr="001F7810">
        <w:t xml:space="preserve"> A separate course, ECPY 540 Evaluation &amp;</w:t>
      </w:r>
    </w:p>
    <w:p w:rsidR="0047167E" w:rsidRPr="001F7810" w:rsidRDefault="0047167E" w:rsidP="00C01C59">
      <w:pPr>
        <w:autoSpaceDE w:val="0"/>
        <w:autoSpaceDN w:val="0"/>
        <w:adjustRightInd w:val="0"/>
      </w:pPr>
      <w:r w:rsidRPr="001F7810">
        <w:t>Measurement is available from the Educational Counseling and Psychology</w:t>
      </w:r>
    </w:p>
    <w:p w:rsidR="0047167E" w:rsidRPr="001F7810" w:rsidRDefault="0047167E" w:rsidP="00C01C59">
      <w:pPr>
        <w:autoSpaceDE w:val="0"/>
        <w:autoSpaceDN w:val="0"/>
        <w:adjustRightInd w:val="0"/>
      </w:pPr>
      <w:r w:rsidRPr="001F7810">
        <w:t>Department but is not required for teachers.</w:t>
      </w:r>
    </w:p>
    <w:p w:rsidR="0047167E" w:rsidRDefault="0047167E" w:rsidP="00C01C59">
      <w:pPr>
        <w:autoSpaceDE w:val="0"/>
        <w:autoSpaceDN w:val="0"/>
        <w:adjustRightInd w:val="0"/>
      </w:pPr>
    </w:p>
    <w:p w:rsidR="0047167E" w:rsidRPr="001F7810" w:rsidRDefault="0047167E" w:rsidP="00C01C59">
      <w:pPr>
        <w:autoSpaceDE w:val="0"/>
        <w:autoSpaceDN w:val="0"/>
        <w:adjustRightInd w:val="0"/>
      </w:pPr>
      <w:r w:rsidRPr="001F7810">
        <w:t>Whichever route is taken, classroom assessment is generally considered a vital</w:t>
      </w:r>
    </w:p>
    <w:p w:rsidR="0047167E" w:rsidRPr="001F7810" w:rsidRDefault="0047167E" w:rsidP="00C01C59">
      <w:pPr>
        <w:autoSpaceDE w:val="0"/>
        <w:autoSpaceDN w:val="0"/>
        <w:adjustRightInd w:val="0"/>
      </w:pPr>
      <w:proofErr w:type="gramStart"/>
      <w:r w:rsidRPr="001F7810">
        <w:t>part</w:t>
      </w:r>
      <w:proofErr w:type="gramEnd"/>
      <w:r w:rsidRPr="001F7810">
        <w:t xml:space="preserve"> of master’s level teacher preparation. The specific content of the proposed</w:t>
      </w:r>
    </w:p>
    <w:p w:rsidR="0047167E" w:rsidRPr="001F7810" w:rsidRDefault="0047167E" w:rsidP="00C01C59">
      <w:pPr>
        <w:autoSpaceDE w:val="0"/>
        <w:autoSpaceDN w:val="0"/>
        <w:adjustRightInd w:val="0"/>
      </w:pPr>
      <w:proofErr w:type="gramStart"/>
      <w:r>
        <w:t>new</w:t>
      </w:r>
      <w:proofErr w:type="gramEnd"/>
      <w:r>
        <w:t xml:space="preserve"> course </w:t>
      </w:r>
      <w:r w:rsidRPr="001F7810">
        <w:t>is consistent with</w:t>
      </w:r>
      <w:r>
        <w:t xml:space="preserve"> </w:t>
      </w:r>
      <w:r w:rsidRPr="001F7810">
        <w:t>the EPSB Guidelines for the redesign of Teacher Leader programs. The proposed</w:t>
      </w:r>
      <w:r>
        <w:t xml:space="preserve"> course </w:t>
      </w:r>
      <w:r w:rsidRPr="001F7810">
        <w:t xml:space="preserve">is also consistent with Standard 2 of Kentucky’s </w:t>
      </w:r>
      <w:r>
        <w:t xml:space="preserve">Teaching </w:t>
      </w:r>
      <w:r w:rsidRPr="001F7810">
        <w:t>Standards and</w:t>
      </w:r>
      <w:r>
        <w:t xml:space="preserve"> </w:t>
      </w:r>
      <w:r w:rsidRPr="001F7810">
        <w:t xml:space="preserve">Indicators for School Improvement. </w:t>
      </w:r>
    </w:p>
    <w:p w:rsidR="0047167E" w:rsidRPr="001F7810" w:rsidRDefault="0047167E" w:rsidP="00C01C59">
      <w:pPr>
        <w:spacing w:line="280" w:lineRule="exact"/>
        <w:rPr>
          <w:b/>
        </w:rPr>
      </w:pPr>
    </w:p>
    <w:p w:rsidR="0047167E" w:rsidRPr="001F7810" w:rsidRDefault="0047167E" w:rsidP="00C01C59">
      <w:pPr>
        <w:tabs>
          <w:tab w:val="left" w:pos="450"/>
        </w:tabs>
        <w:spacing w:line="280" w:lineRule="exact"/>
        <w:rPr>
          <w:b/>
        </w:rPr>
      </w:pPr>
      <w:r w:rsidRPr="001F7810">
        <w:rPr>
          <w:b/>
        </w:rPr>
        <w:lastRenderedPageBreak/>
        <w:t>3.</w:t>
      </w:r>
      <w:r w:rsidRPr="001F7810">
        <w:rPr>
          <w:b/>
        </w:rPr>
        <w:tab/>
        <w:t>Discussion of proposed course:</w:t>
      </w:r>
    </w:p>
    <w:p w:rsidR="0047167E" w:rsidRPr="001F7810" w:rsidRDefault="0047167E" w:rsidP="0047167E">
      <w:pPr>
        <w:numPr>
          <w:ilvl w:val="1"/>
          <w:numId w:val="45"/>
        </w:numPr>
        <w:spacing w:after="0" w:line="280" w:lineRule="exact"/>
      </w:pPr>
      <w:r w:rsidRPr="001F7810">
        <w:t>Schedule type:</w:t>
      </w:r>
      <w:r>
        <w:t xml:space="preserve"> Lecture </w:t>
      </w:r>
    </w:p>
    <w:p w:rsidR="0047167E" w:rsidRPr="001F7810" w:rsidRDefault="0047167E" w:rsidP="0047167E">
      <w:pPr>
        <w:numPr>
          <w:ilvl w:val="1"/>
          <w:numId w:val="45"/>
        </w:numPr>
        <w:spacing w:after="0" w:line="280" w:lineRule="exact"/>
      </w:pPr>
      <w:r w:rsidRPr="001F7810">
        <w:t>Learning Outcomes:</w:t>
      </w:r>
    </w:p>
    <w:p w:rsidR="0047167E" w:rsidRPr="001F7810" w:rsidRDefault="0047167E" w:rsidP="00C01C59">
      <w:pPr>
        <w:autoSpaceDE w:val="0"/>
        <w:autoSpaceDN w:val="0"/>
        <w:adjustRightInd w:val="0"/>
      </w:pPr>
      <w:r w:rsidRPr="001F7810">
        <w:t>At the conclusion of the course, the students will be able to:</w:t>
      </w:r>
    </w:p>
    <w:p w:rsidR="0047167E" w:rsidRPr="001F7810" w:rsidRDefault="0047167E" w:rsidP="0047167E">
      <w:pPr>
        <w:pStyle w:val="ListParagraph"/>
        <w:widowControl/>
        <w:numPr>
          <w:ilvl w:val="0"/>
          <w:numId w:val="29"/>
        </w:numPr>
        <w:ind w:left="1080"/>
      </w:pPr>
      <w:r w:rsidRPr="001F7810">
        <w:t>Explain the principles that guide educators in the process of selecting,</w:t>
      </w:r>
    </w:p>
    <w:p w:rsidR="0047167E" w:rsidRPr="001F7810" w:rsidRDefault="0047167E" w:rsidP="00C01C59">
      <w:pPr>
        <w:pStyle w:val="ListParagraph"/>
        <w:ind w:left="1080"/>
      </w:pPr>
      <w:proofErr w:type="gramStart"/>
      <w:r w:rsidRPr="001F7810">
        <w:t>developing</w:t>
      </w:r>
      <w:proofErr w:type="gramEnd"/>
      <w:r w:rsidRPr="001F7810">
        <w:t>, and using educationally meaningful assessments.</w:t>
      </w:r>
    </w:p>
    <w:p w:rsidR="0047167E" w:rsidRPr="001F7810" w:rsidRDefault="0047167E" w:rsidP="0047167E">
      <w:pPr>
        <w:pStyle w:val="ListParagraph"/>
        <w:widowControl/>
        <w:numPr>
          <w:ilvl w:val="0"/>
          <w:numId w:val="29"/>
        </w:numPr>
        <w:ind w:left="1080"/>
      </w:pPr>
      <w:r w:rsidRPr="001F7810">
        <w:t>Create assessments that align with the cognitive complexity and content</w:t>
      </w:r>
    </w:p>
    <w:p w:rsidR="0047167E" w:rsidRPr="001F7810" w:rsidRDefault="0047167E" w:rsidP="00C01C59">
      <w:pPr>
        <w:pStyle w:val="ListParagraph"/>
        <w:ind w:left="1080"/>
      </w:pPr>
      <w:proofErr w:type="gramStart"/>
      <w:r w:rsidRPr="001F7810">
        <w:t>articulated</w:t>
      </w:r>
      <w:proofErr w:type="gramEnd"/>
      <w:r w:rsidRPr="001F7810">
        <w:t xml:space="preserve"> in state standards.</w:t>
      </w:r>
    </w:p>
    <w:p w:rsidR="0047167E" w:rsidRPr="001F7810" w:rsidRDefault="0047167E" w:rsidP="0047167E">
      <w:pPr>
        <w:pStyle w:val="ListParagraph"/>
        <w:widowControl/>
        <w:numPr>
          <w:ilvl w:val="0"/>
          <w:numId w:val="29"/>
        </w:numPr>
        <w:ind w:left="1080"/>
      </w:pPr>
      <w:r w:rsidRPr="001F7810">
        <w:t>Analyze the variety of assessments within a practitioner’s classroom.</w:t>
      </w:r>
    </w:p>
    <w:p w:rsidR="0047167E" w:rsidRPr="001F7810" w:rsidRDefault="0047167E" w:rsidP="0047167E">
      <w:pPr>
        <w:pStyle w:val="ListParagraph"/>
        <w:widowControl/>
        <w:numPr>
          <w:ilvl w:val="0"/>
          <w:numId w:val="29"/>
        </w:numPr>
        <w:ind w:left="1080"/>
      </w:pPr>
      <w:r w:rsidRPr="001F7810">
        <w:t>Craft a formative and summative assessment plan for a unit of</w:t>
      </w:r>
    </w:p>
    <w:p w:rsidR="0047167E" w:rsidRPr="001F7810" w:rsidRDefault="0047167E" w:rsidP="00C01C59">
      <w:pPr>
        <w:pStyle w:val="ListParagraph"/>
        <w:ind w:left="1080"/>
      </w:pPr>
      <w:proofErr w:type="gramStart"/>
      <w:r w:rsidRPr="001F7810">
        <w:t>instruction</w:t>
      </w:r>
      <w:proofErr w:type="gramEnd"/>
      <w:r w:rsidRPr="001F7810">
        <w:t>.</w:t>
      </w:r>
    </w:p>
    <w:p w:rsidR="0047167E" w:rsidRPr="001F7810" w:rsidRDefault="0047167E" w:rsidP="0047167E">
      <w:pPr>
        <w:pStyle w:val="ListParagraph"/>
        <w:widowControl/>
        <w:numPr>
          <w:ilvl w:val="0"/>
          <w:numId w:val="29"/>
        </w:numPr>
        <w:autoSpaceDE/>
        <w:autoSpaceDN/>
        <w:adjustRightInd/>
        <w:spacing w:line="280" w:lineRule="exact"/>
        <w:ind w:left="1080"/>
      </w:pPr>
      <w:r w:rsidRPr="001F7810">
        <w:t>Articulate a philosophy for evaluating student progress.</w:t>
      </w:r>
    </w:p>
    <w:p w:rsidR="0047167E" w:rsidRPr="001F7810" w:rsidRDefault="0047167E" w:rsidP="0047167E">
      <w:pPr>
        <w:pStyle w:val="ListParagraph"/>
        <w:widowControl/>
        <w:numPr>
          <w:ilvl w:val="0"/>
          <w:numId w:val="29"/>
        </w:numPr>
        <w:ind w:left="1080"/>
      </w:pPr>
      <w:r w:rsidRPr="001F7810">
        <w:t>Explain the construction of standardized assessment instruments.</w:t>
      </w:r>
    </w:p>
    <w:p w:rsidR="0047167E" w:rsidRPr="001F7810" w:rsidRDefault="0047167E" w:rsidP="0047167E">
      <w:pPr>
        <w:pStyle w:val="ListParagraph"/>
        <w:widowControl/>
        <w:numPr>
          <w:ilvl w:val="0"/>
          <w:numId w:val="29"/>
        </w:numPr>
        <w:ind w:left="1080"/>
      </w:pPr>
      <w:r w:rsidRPr="001F7810">
        <w:t>Distinguish between and interpret norm-referenced and criterion</w:t>
      </w:r>
      <w:r>
        <w:t xml:space="preserve"> </w:t>
      </w:r>
      <w:r w:rsidRPr="001F7810">
        <w:t>referenced</w:t>
      </w:r>
    </w:p>
    <w:p w:rsidR="0047167E" w:rsidRPr="001F7810" w:rsidRDefault="0047167E" w:rsidP="00C01C59">
      <w:pPr>
        <w:pStyle w:val="ListParagraph"/>
        <w:ind w:left="1080"/>
      </w:pPr>
      <w:proofErr w:type="gramStart"/>
      <w:r w:rsidRPr="001F7810">
        <w:t>assessments</w:t>
      </w:r>
      <w:proofErr w:type="gramEnd"/>
      <w:r w:rsidRPr="001F7810">
        <w:t>.</w:t>
      </w:r>
    </w:p>
    <w:p w:rsidR="0047167E" w:rsidRPr="001F7810" w:rsidRDefault="0047167E" w:rsidP="0047167E">
      <w:pPr>
        <w:pStyle w:val="ListParagraph"/>
        <w:widowControl/>
        <w:numPr>
          <w:ilvl w:val="0"/>
          <w:numId w:val="29"/>
        </w:numPr>
        <w:ind w:left="1080"/>
      </w:pPr>
      <w:r w:rsidRPr="001F7810">
        <w:t>Analyze and use school and classroom data from standardized tests to</w:t>
      </w:r>
    </w:p>
    <w:p w:rsidR="0047167E" w:rsidRPr="001F7810" w:rsidRDefault="0047167E" w:rsidP="00C01C59">
      <w:pPr>
        <w:pStyle w:val="ListParagraph"/>
        <w:ind w:left="1080"/>
      </w:pPr>
      <w:proofErr w:type="gramStart"/>
      <w:r w:rsidRPr="001F7810">
        <w:t>inform</w:t>
      </w:r>
      <w:proofErr w:type="gramEnd"/>
      <w:r w:rsidRPr="001F7810">
        <w:t xml:space="preserve"> school improvement efforts.</w:t>
      </w:r>
    </w:p>
    <w:p w:rsidR="0047167E" w:rsidRPr="001F7810" w:rsidRDefault="0047167E" w:rsidP="0047167E">
      <w:pPr>
        <w:pStyle w:val="ListParagraph"/>
        <w:widowControl/>
        <w:numPr>
          <w:ilvl w:val="0"/>
          <w:numId w:val="29"/>
        </w:numPr>
        <w:ind w:left="1080"/>
      </w:pPr>
      <w:r w:rsidRPr="001F7810">
        <w:t>Compute simple descriptive statistics for assessment data</w:t>
      </w:r>
      <w:r>
        <w:t>.</w:t>
      </w:r>
    </w:p>
    <w:p w:rsidR="0047167E" w:rsidRPr="001F7810" w:rsidRDefault="0047167E" w:rsidP="0047167E">
      <w:pPr>
        <w:pStyle w:val="ListParagraph"/>
        <w:widowControl/>
        <w:numPr>
          <w:ilvl w:val="0"/>
          <w:numId w:val="29"/>
        </w:numPr>
        <w:ind w:left="1080"/>
      </w:pPr>
      <w:r w:rsidRPr="001F7810">
        <w:t>Demonstrate understanding of inferential statistics</w:t>
      </w:r>
    </w:p>
    <w:p w:rsidR="0047167E" w:rsidRPr="001F7810" w:rsidRDefault="0047167E" w:rsidP="0047167E">
      <w:pPr>
        <w:pStyle w:val="ListParagraph"/>
        <w:widowControl/>
        <w:numPr>
          <w:ilvl w:val="0"/>
          <w:numId w:val="29"/>
        </w:numPr>
        <w:ind w:left="1080"/>
      </w:pPr>
      <w:r w:rsidRPr="001F7810">
        <w:t>Explain the forms of validity evidence and the types of reliability</w:t>
      </w:r>
    </w:p>
    <w:p w:rsidR="0047167E" w:rsidRPr="001F7810" w:rsidRDefault="0047167E" w:rsidP="00C01C59">
      <w:pPr>
        <w:pStyle w:val="ListParagraph"/>
        <w:ind w:left="1080"/>
      </w:pPr>
      <w:proofErr w:type="gramStart"/>
      <w:r w:rsidRPr="001F7810">
        <w:t>evidence</w:t>
      </w:r>
      <w:proofErr w:type="gramEnd"/>
      <w:r w:rsidRPr="001F7810">
        <w:rPr>
          <w:b/>
          <w:bCs/>
        </w:rPr>
        <w:t>.</w:t>
      </w:r>
    </w:p>
    <w:p w:rsidR="0047167E" w:rsidRPr="001F7810" w:rsidRDefault="0047167E" w:rsidP="0047167E">
      <w:pPr>
        <w:pStyle w:val="ListParagraph"/>
        <w:widowControl/>
        <w:numPr>
          <w:ilvl w:val="0"/>
          <w:numId w:val="29"/>
        </w:numPr>
        <w:autoSpaceDE/>
        <w:autoSpaceDN/>
        <w:adjustRightInd/>
        <w:spacing w:line="280" w:lineRule="exact"/>
        <w:ind w:left="1080"/>
      </w:pPr>
      <w:r w:rsidRPr="001F7810">
        <w:t>Understand legal/ethical issues involved in the assessment of students.</w:t>
      </w:r>
    </w:p>
    <w:p w:rsidR="0047167E" w:rsidRPr="001F7810" w:rsidRDefault="0047167E" w:rsidP="0047167E">
      <w:pPr>
        <w:pStyle w:val="ListParagraph"/>
        <w:widowControl/>
        <w:numPr>
          <w:ilvl w:val="0"/>
          <w:numId w:val="29"/>
        </w:numPr>
        <w:ind w:left="1080"/>
      </w:pPr>
      <w:r w:rsidRPr="001F7810">
        <w:t>Calculating descriptive statistics</w:t>
      </w:r>
      <w:r>
        <w:t>.</w:t>
      </w:r>
    </w:p>
    <w:p w:rsidR="0047167E" w:rsidRPr="001F7810" w:rsidRDefault="0047167E" w:rsidP="0047167E">
      <w:pPr>
        <w:pStyle w:val="ListParagraph"/>
        <w:widowControl/>
        <w:numPr>
          <w:ilvl w:val="0"/>
          <w:numId w:val="29"/>
        </w:numPr>
        <w:ind w:left="1080"/>
      </w:pPr>
      <w:r>
        <w:t>Understand</w:t>
      </w:r>
      <w:r w:rsidRPr="001F7810">
        <w:t xml:space="preserve"> inferential statistics</w:t>
      </w:r>
      <w:r>
        <w:t>.</w:t>
      </w:r>
    </w:p>
    <w:p w:rsidR="0047167E" w:rsidRPr="001F7810" w:rsidRDefault="0047167E" w:rsidP="0047167E">
      <w:pPr>
        <w:pStyle w:val="ListParagraph"/>
        <w:widowControl/>
        <w:numPr>
          <w:ilvl w:val="0"/>
          <w:numId w:val="29"/>
        </w:numPr>
        <w:ind w:left="1080"/>
      </w:pPr>
      <w:r>
        <w:t>Describe t</w:t>
      </w:r>
      <w:r w:rsidRPr="001F7810">
        <w:t>ypes of validity evidence</w:t>
      </w:r>
      <w:r>
        <w:t>.</w:t>
      </w:r>
    </w:p>
    <w:p w:rsidR="0047167E" w:rsidRPr="001F7810" w:rsidRDefault="0047167E" w:rsidP="0047167E">
      <w:pPr>
        <w:pStyle w:val="ListParagraph"/>
        <w:widowControl/>
        <w:numPr>
          <w:ilvl w:val="0"/>
          <w:numId w:val="29"/>
        </w:numPr>
        <w:autoSpaceDE/>
        <w:autoSpaceDN/>
        <w:adjustRightInd/>
        <w:spacing w:line="280" w:lineRule="exact"/>
        <w:ind w:left="1080"/>
      </w:pPr>
      <w:r>
        <w:t>Explain m</w:t>
      </w:r>
      <w:r w:rsidRPr="001F7810">
        <w:t>easures of reliability</w:t>
      </w:r>
      <w:r>
        <w:t>.</w:t>
      </w:r>
    </w:p>
    <w:p w:rsidR="0047167E" w:rsidRPr="001F7810" w:rsidRDefault="0047167E" w:rsidP="00C01C59">
      <w:pPr>
        <w:spacing w:line="280" w:lineRule="exact"/>
        <w:ind w:left="720"/>
      </w:pPr>
    </w:p>
    <w:p w:rsidR="0047167E" w:rsidRPr="001F7810" w:rsidRDefault="0047167E" w:rsidP="0047167E">
      <w:pPr>
        <w:numPr>
          <w:ilvl w:val="1"/>
          <w:numId w:val="45"/>
        </w:numPr>
        <w:spacing w:after="0" w:line="280" w:lineRule="exact"/>
      </w:pPr>
      <w:r w:rsidRPr="001F7810">
        <w:t>Content outline:</w:t>
      </w:r>
    </w:p>
    <w:p w:rsidR="0047167E" w:rsidRPr="001F7810" w:rsidRDefault="0047167E" w:rsidP="0047167E">
      <w:pPr>
        <w:pStyle w:val="ListParagraph"/>
        <w:widowControl/>
        <w:numPr>
          <w:ilvl w:val="0"/>
          <w:numId w:val="30"/>
        </w:numPr>
        <w:ind w:left="1080"/>
      </w:pPr>
      <w:r w:rsidRPr="001F7810">
        <w:t>Designing Effective</w:t>
      </w:r>
      <w:r>
        <w:t xml:space="preserve"> Classroom</w:t>
      </w:r>
      <w:r w:rsidRPr="001F7810">
        <w:t xml:space="preserve"> Assessments</w:t>
      </w:r>
    </w:p>
    <w:p w:rsidR="0047167E" w:rsidRPr="001F7810" w:rsidRDefault="0047167E" w:rsidP="0047167E">
      <w:pPr>
        <w:pStyle w:val="ListParagraph"/>
        <w:widowControl/>
        <w:numPr>
          <w:ilvl w:val="1"/>
          <w:numId w:val="30"/>
        </w:numPr>
        <w:ind w:left="1440"/>
      </w:pPr>
      <w:r w:rsidRPr="001F7810">
        <w:t xml:space="preserve">Relation of </w:t>
      </w:r>
      <w:r>
        <w:t xml:space="preserve">classroom </w:t>
      </w:r>
      <w:r w:rsidRPr="001F7810">
        <w:t>assessment to instruction</w:t>
      </w:r>
    </w:p>
    <w:p w:rsidR="0047167E" w:rsidRPr="001F7810" w:rsidRDefault="0047167E" w:rsidP="0047167E">
      <w:pPr>
        <w:pStyle w:val="ListParagraph"/>
        <w:widowControl/>
        <w:numPr>
          <w:ilvl w:val="1"/>
          <w:numId w:val="30"/>
        </w:numPr>
        <w:ind w:left="1440"/>
      </w:pPr>
      <w:r w:rsidRPr="001F7810">
        <w:t xml:space="preserve">Relation of </w:t>
      </w:r>
      <w:r>
        <w:t xml:space="preserve">classroom </w:t>
      </w:r>
      <w:r w:rsidRPr="001F7810">
        <w:t>assessment to the curriculum</w:t>
      </w:r>
    </w:p>
    <w:p w:rsidR="0047167E" w:rsidRPr="001F7810" w:rsidRDefault="0047167E" w:rsidP="0047167E">
      <w:pPr>
        <w:pStyle w:val="ListParagraph"/>
        <w:widowControl/>
        <w:numPr>
          <w:ilvl w:val="1"/>
          <w:numId w:val="30"/>
        </w:numPr>
        <w:ind w:left="1440"/>
      </w:pPr>
      <w:r w:rsidRPr="001F7810">
        <w:t>Purpose and forms of classroom assessment</w:t>
      </w:r>
    </w:p>
    <w:p w:rsidR="0047167E" w:rsidRPr="001F7810" w:rsidRDefault="0047167E" w:rsidP="0047167E">
      <w:pPr>
        <w:pStyle w:val="ListParagraph"/>
        <w:widowControl/>
        <w:numPr>
          <w:ilvl w:val="1"/>
          <w:numId w:val="30"/>
        </w:numPr>
        <w:ind w:left="1440"/>
      </w:pPr>
      <w:r w:rsidRPr="001F7810">
        <w:t>Process of planning a classroom assessment</w:t>
      </w:r>
    </w:p>
    <w:p w:rsidR="0047167E" w:rsidRPr="001F7810" w:rsidRDefault="0047167E" w:rsidP="0047167E">
      <w:pPr>
        <w:pStyle w:val="ListParagraph"/>
        <w:widowControl/>
        <w:numPr>
          <w:ilvl w:val="1"/>
          <w:numId w:val="30"/>
        </w:numPr>
        <w:ind w:left="1440"/>
      </w:pPr>
      <w:r w:rsidRPr="001F7810">
        <w:t>Advantages and limitations of different types of questions and</w:t>
      </w:r>
      <w:r>
        <w:t xml:space="preserve"> </w:t>
      </w:r>
      <w:r w:rsidRPr="001F7810">
        <w:t>tests</w:t>
      </w:r>
    </w:p>
    <w:p w:rsidR="0047167E" w:rsidRPr="001F7810" w:rsidRDefault="0047167E" w:rsidP="0047167E">
      <w:pPr>
        <w:pStyle w:val="ListParagraph"/>
        <w:widowControl/>
        <w:numPr>
          <w:ilvl w:val="1"/>
          <w:numId w:val="30"/>
        </w:numPr>
        <w:ind w:left="1440"/>
      </w:pPr>
      <w:r w:rsidRPr="001F7810">
        <w:t>Strategies for constructing effective test items</w:t>
      </w:r>
    </w:p>
    <w:p w:rsidR="0047167E" w:rsidRPr="001F7810" w:rsidRDefault="0047167E" w:rsidP="0047167E">
      <w:pPr>
        <w:pStyle w:val="ListParagraph"/>
        <w:widowControl/>
        <w:numPr>
          <w:ilvl w:val="1"/>
          <w:numId w:val="30"/>
        </w:numPr>
        <w:ind w:left="1440"/>
      </w:pPr>
      <w:r w:rsidRPr="001F7810">
        <w:t xml:space="preserve">Scoring and post-evaluation of </w:t>
      </w:r>
      <w:r>
        <w:t xml:space="preserve">classroom </w:t>
      </w:r>
      <w:r w:rsidRPr="001F7810">
        <w:t>assessments</w:t>
      </w:r>
    </w:p>
    <w:p w:rsidR="0047167E" w:rsidRPr="001F7810" w:rsidRDefault="0047167E" w:rsidP="0047167E">
      <w:pPr>
        <w:pStyle w:val="ListParagraph"/>
        <w:widowControl/>
        <w:numPr>
          <w:ilvl w:val="4"/>
          <w:numId w:val="28"/>
        </w:numPr>
        <w:ind w:left="1080"/>
      </w:pPr>
      <w:r w:rsidRPr="001F7810">
        <w:t xml:space="preserve">Formative and Summative </w:t>
      </w:r>
      <w:r>
        <w:t xml:space="preserve">Classroom </w:t>
      </w:r>
      <w:r w:rsidRPr="001F7810">
        <w:t>Assessment</w:t>
      </w:r>
      <w:r>
        <w:t>s</w:t>
      </w:r>
    </w:p>
    <w:p w:rsidR="0047167E" w:rsidRPr="001F7810" w:rsidRDefault="0047167E" w:rsidP="0047167E">
      <w:pPr>
        <w:pStyle w:val="ListParagraph"/>
        <w:widowControl/>
        <w:numPr>
          <w:ilvl w:val="0"/>
          <w:numId w:val="36"/>
        </w:numPr>
      </w:pPr>
      <w:r w:rsidRPr="001F7810">
        <w:t>Distinction between formative and summative assessment</w:t>
      </w:r>
    </w:p>
    <w:p w:rsidR="0047167E" w:rsidRPr="001F7810" w:rsidRDefault="0047167E" w:rsidP="0047167E">
      <w:pPr>
        <w:pStyle w:val="ListParagraph"/>
        <w:widowControl/>
        <w:numPr>
          <w:ilvl w:val="0"/>
          <w:numId w:val="36"/>
        </w:numPr>
      </w:pPr>
      <w:r w:rsidRPr="001F7810">
        <w:t>Incorporating formative assessment into ongoing instructional</w:t>
      </w:r>
      <w:r>
        <w:t xml:space="preserve"> </w:t>
      </w:r>
      <w:r w:rsidRPr="001F7810">
        <w:t>improvement</w:t>
      </w:r>
    </w:p>
    <w:p w:rsidR="0047167E" w:rsidRPr="001F7810" w:rsidRDefault="0047167E" w:rsidP="0047167E">
      <w:pPr>
        <w:pStyle w:val="ListParagraph"/>
        <w:widowControl/>
        <w:numPr>
          <w:ilvl w:val="0"/>
          <w:numId w:val="36"/>
        </w:numPr>
      </w:pPr>
      <w:r w:rsidRPr="001F7810">
        <w:t>Utilizing formative assessment to provide feedback and</w:t>
      </w:r>
      <w:r>
        <w:t xml:space="preserve"> </w:t>
      </w:r>
      <w:r w:rsidRPr="001F7810">
        <w:t>instructional supplements to students, both remedial</w:t>
      </w:r>
      <w:r>
        <w:t xml:space="preserve"> </w:t>
      </w:r>
      <w:r w:rsidRPr="001F7810">
        <w:t>“correctives” and accelerated “enrichments”</w:t>
      </w:r>
    </w:p>
    <w:p w:rsidR="0047167E" w:rsidRDefault="0047167E" w:rsidP="0047167E">
      <w:pPr>
        <w:pStyle w:val="ListParagraph"/>
        <w:widowControl/>
        <w:numPr>
          <w:ilvl w:val="0"/>
          <w:numId w:val="36"/>
        </w:numPr>
      </w:pPr>
      <w:r w:rsidRPr="001F7810">
        <w:t>Utilizing summative assessments to monitor overall quality of</w:t>
      </w:r>
      <w:r>
        <w:t xml:space="preserve"> </w:t>
      </w:r>
      <w:r w:rsidRPr="001F7810">
        <w:t>outcomes</w:t>
      </w:r>
    </w:p>
    <w:p w:rsidR="0047167E" w:rsidRPr="001F7810" w:rsidRDefault="0047167E" w:rsidP="0047167E">
      <w:pPr>
        <w:pStyle w:val="ListParagraph"/>
        <w:widowControl/>
        <w:numPr>
          <w:ilvl w:val="0"/>
          <w:numId w:val="33"/>
        </w:numPr>
        <w:ind w:left="1080"/>
      </w:pPr>
      <w:r w:rsidRPr="001F7810">
        <w:t>Evaluating and Grading Student Progress</w:t>
      </w:r>
    </w:p>
    <w:p w:rsidR="0047167E" w:rsidRPr="001F7810" w:rsidRDefault="0047167E" w:rsidP="0047167E">
      <w:pPr>
        <w:pStyle w:val="ListParagraph"/>
        <w:widowControl/>
        <w:numPr>
          <w:ilvl w:val="0"/>
          <w:numId w:val="30"/>
        </w:numPr>
        <w:ind w:left="1080"/>
      </w:pPr>
      <w:r w:rsidRPr="001F7810">
        <w:lastRenderedPageBreak/>
        <w:t>Standardized Assessments</w:t>
      </w:r>
    </w:p>
    <w:p w:rsidR="0047167E" w:rsidRPr="001F7810" w:rsidRDefault="0047167E" w:rsidP="0047167E">
      <w:pPr>
        <w:pStyle w:val="ListParagraph"/>
        <w:widowControl/>
        <w:numPr>
          <w:ilvl w:val="1"/>
          <w:numId w:val="30"/>
        </w:numPr>
        <w:ind w:left="1440"/>
      </w:pPr>
      <w:r w:rsidRPr="001F7810">
        <w:t>Criterion- and norm-referenced tests</w:t>
      </w:r>
    </w:p>
    <w:p w:rsidR="0047167E" w:rsidRPr="001F7810" w:rsidRDefault="0047167E" w:rsidP="0047167E">
      <w:pPr>
        <w:pStyle w:val="ListParagraph"/>
        <w:widowControl/>
        <w:numPr>
          <w:ilvl w:val="1"/>
          <w:numId w:val="30"/>
        </w:numPr>
        <w:ind w:left="1440"/>
      </w:pPr>
      <w:r w:rsidRPr="001F7810">
        <w:t>Local, state, and national assessments</w:t>
      </w:r>
    </w:p>
    <w:p w:rsidR="0047167E" w:rsidRPr="001F7810" w:rsidRDefault="0047167E" w:rsidP="0047167E">
      <w:pPr>
        <w:pStyle w:val="ListParagraph"/>
        <w:widowControl/>
        <w:numPr>
          <w:ilvl w:val="1"/>
          <w:numId w:val="30"/>
        </w:numPr>
        <w:ind w:left="1440"/>
      </w:pPr>
      <w:r w:rsidRPr="001F7810">
        <w:t>Principles of analysis</w:t>
      </w:r>
    </w:p>
    <w:p w:rsidR="0047167E" w:rsidRPr="001F7810" w:rsidRDefault="0047167E" w:rsidP="0047167E">
      <w:pPr>
        <w:pStyle w:val="ListParagraph"/>
        <w:widowControl/>
        <w:numPr>
          <w:ilvl w:val="1"/>
          <w:numId w:val="30"/>
        </w:numPr>
        <w:ind w:left="1440"/>
      </w:pPr>
      <w:r w:rsidRPr="001F7810">
        <w:t>Interpretation of standardized tests</w:t>
      </w:r>
    </w:p>
    <w:p w:rsidR="0047167E" w:rsidRPr="001F7810" w:rsidRDefault="0047167E" w:rsidP="0047167E">
      <w:pPr>
        <w:pStyle w:val="ListParagraph"/>
        <w:widowControl/>
        <w:numPr>
          <w:ilvl w:val="0"/>
          <w:numId w:val="30"/>
        </w:numPr>
        <w:ind w:left="1080"/>
      </w:pPr>
      <w:r w:rsidRPr="001F7810">
        <w:t>Ethical and Legal Aspects of Student Assessment</w:t>
      </w:r>
    </w:p>
    <w:p w:rsidR="0047167E" w:rsidRPr="001F7810" w:rsidRDefault="0047167E" w:rsidP="0047167E">
      <w:pPr>
        <w:pStyle w:val="ListParagraph"/>
        <w:widowControl/>
        <w:numPr>
          <w:ilvl w:val="3"/>
          <w:numId w:val="30"/>
        </w:numPr>
        <w:ind w:left="1080"/>
      </w:pPr>
      <w:r w:rsidRPr="001F7810">
        <w:t>Evidence-based School Improvement</w:t>
      </w:r>
    </w:p>
    <w:p w:rsidR="0047167E" w:rsidRPr="001F7810" w:rsidRDefault="0047167E" w:rsidP="0047167E">
      <w:pPr>
        <w:pStyle w:val="ListParagraph"/>
        <w:widowControl/>
        <w:numPr>
          <w:ilvl w:val="0"/>
          <w:numId w:val="30"/>
        </w:numPr>
        <w:ind w:left="1080"/>
      </w:pPr>
      <w:r w:rsidRPr="001F7810">
        <w:t>Disaggregation of data</w:t>
      </w:r>
    </w:p>
    <w:p w:rsidR="0047167E" w:rsidRPr="001F7810" w:rsidRDefault="0047167E" w:rsidP="0047167E">
      <w:pPr>
        <w:pStyle w:val="ListParagraph"/>
        <w:widowControl/>
        <w:numPr>
          <w:ilvl w:val="1"/>
          <w:numId w:val="30"/>
        </w:numPr>
        <w:ind w:left="1440"/>
      </w:pPr>
      <w:r w:rsidRPr="001F7810">
        <w:t>Connecting data to school improvement</w:t>
      </w:r>
    </w:p>
    <w:p w:rsidR="0047167E" w:rsidRPr="001F7810" w:rsidRDefault="0047167E" w:rsidP="0047167E">
      <w:pPr>
        <w:pStyle w:val="ListParagraph"/>
        <w:widowControl/>
        <w:numPr>
          <w:ilvl w:val="1"/>
          <w:numId w:val="30"/>
        </w:numPr>
        <w:ind w:left="1440"/>
      </w:pPr>
      <w:r w:rsidRPr="001F7810">
        <w:t>Utilizing school and classroom data in goal setting</w:t>
      </w:r>
    </w:p>
    <w:p w:rsidR="0047167E" w:rsidRPr="001F7810" w:rsidRDefault="0047167E" w:rsidP="0047167E">
      <w:pPr>
        <w:pStyle w:val="ListParagraph"/>
        <w:widowControl/>
        <w:numPr>
          <w:ilvl w:val="1"/>
          <w:numId w:val="30"/>
        </w:numPr>
        <w:ind w:left="1440"/>
      </w:pPr>
      <w:r w:rsidRPr="001F7810">
        <w:t>Utilizing teacher tests and standardized assessments</w:t>
      </w:r>
    </w:p>
    <w:p w:rsidR="0047167E" w:rsidRPr="001F7810" w:rsidRDefault="0047167E" w:rsidP="0047167E">
      <w:pPr>
        <w:pStyle w:val="ListParagraph"/>
        <w:widowControl/>
        <w:numPr>
          <w:ilvl w:val="0"/>
          <w:numId w:val="34"/>
        </w:numPr>
      </w:pPr>
      <w:r w:rsidRPr="001F7810">
        <w:t>Improving Assessment Results</w:t>
      </w:r>
    </w:p>
    <w:p w:rsidR="0047167E" w:rsidRPr="001F7810" w:rsidRDefault="0047167E" w:rsidP="0047167E">
      <w:pPr>
        <w:pStyle w:val="ListParagraph"/>
        <w:widowControl/>
        <w:numPr>
          <w:ilvl w:val="0"/>
          <w:numId w:val="35"/>
        </w:numPr>
      </w:pPr>
      <w:r w:rsidRPr="001F7810">
        <w:t>Strategies for test taking</w:t>
      </w:r>
    </w:p>
    <w:p w:rsidR="0047167E" w:rsidRPr="001F7810" w:rsidRDefault="0047167E" w:rsidP="0047167E">
      <w:pPr>
        <w:pStyle w:val="ListParagraph"/>
        <w:widowControl/>
        <w:numPr>
          <w:ilvl w:val="0"/>
          <w:numId w:val="35"/>
        </w:numPr>
      </w:pPr>
      <w:r w:rsidRPr="001F7810">
        <w:t>Using standardized test results to inform teacher-made tests</w:t>
      </w:r>
    </w:p>
    <w:p w:rsidR="0047167E" w:rsidRPr="001F7810" w:rsidRDefault="0047167E" w:rsidP="0047167E">
      <w:pPr>
        <w:pStyle w:val="ListParagraph"/>
        <w:widowControl/>
        <w:numPr>
          <w:ilvl w:val="0"/>
          <w:numId w:val="35"/>
        </w:numPr>
      </w:pPr>
      <w:r w:rsidRPr="001F7810">
        <w:t>Using results to articulate alignment of curriculum, instruction,</w:t>
      </w:r>
      <w:r>
        <w:t xml:space="preserve"> </w:t>
      </w:r>
      <w:r w:rsidRPr="001F7810">
        <w:t>and assessment</w:t>
      </w:r>
    </w:p>
    <w:p w:rsidR="0047167E" w:rsidRPr="001F7810" w:rsidRDefault="0047167E" w:rsidP="00C01C59">
      <w:pPr>
        <w:pStyle w:val="ListParagraph"/>
        <w:spacing w:line="280" w:lineRule="exact"/>
      </w:pPr>
    </w:p>
    <w:p w:rsidR="0047167E" w:rsidRPr="001F7810" w:rsidRDefault="0047167E" w:rsidP="00C01C59">
      <w:pPr>
        <w:spacing w:line="280" w:lineRule="exact"/>
      </w:pPr>
    </w:p>
    <w:p w:rsidR="0047167E" w:rsidRPr="001F7810" w:rsidRDefault="0047167E" w:rsidP="0047167E">
      <w:pPr>
        <w:numPr>
          <w:ilvl w:val="1"/>
          <w:numId w:val="45"/>
        </w:numPr>
        <w:spacing w:after="0" w:line="280" w:lineRule="exact"/>
      </w:pPr>
      <w:r w:rsidRPr="001F7810">
        <w:t>Student expectations and requirements:</w:t>
      </w:r>
    </w:p>
    <w:p w:rsidR="0047167E" w:rsidRPr="001F7810" w:rsidRDefault="0047167E" w:rsidP="00C01C59">
      <w:pPr>
        <w:autoSpaceDE w:val="0"/>
        <w:autoSpaceDN w:val="0"/>
        <w:adjustRightInd w:val="0"/>
      </w:pPr>
      <w:r w:rsidRPr="001F7810">
        <w:t>Participants are expected to have access to a field setting during the course. A</w:t>
      </w:r>
      <w:r>
        <w:t xml:space="preserve"> </w:t>
      </w:r>
      <w:r w:rsidRPr="001F7810">
        <w:t>number of the assignments will be based on actual school/classroom settings.</w:t>
      </w:r>
      <w:r>
        <w:t xml:space="preserve"> Assessment of student learning </w:t>
      </w:r>
      <w:r w:rsidRPr="001F7810">
        <w:t>will be based on a combination of assignments</w:t>
      </w:r>
      <w:r>
        <w:t xml:space="preserve"> </w:t>
      </w:r>
      <w:r w:rsidRPr="001F7810">
        <w:t>and exams, including some or all of the following:</w:t>
      </w:r>
    </w:p>
    <w:p w:rsidR="0047167E" w:rsidRPr="001F7810" w:rsidRDefault="0047167E" w:rsidP="0047167E">
      <w:pPr>
        <w:pStyle w:val="ListParagraph"/>
        <w:widowControl/>
        <w:numPr>
          <w:ilvl w:val="0"/>
          <w:numId w:val="31"/>
        </w:numPr>
        <w:ind w:left="1170" w:hanging="450"/>
      </w:pPr>
      <w:r w:rsidRPr="001F7810">
        <w:t>Participation in a Professional Learning Community</w:t>
      </w:r>
    </w:p>
    <w:p w:rsidR="0047167E" w:rsidRPr="001F7810" w:rsidRDefault="0047167E" w:rsidP="0047167E">
      <w:pPr>
        <w:pStyle w:val="ListParagraph"/>
        <w:widowControl/>
        <w:numPr>
          <w:ilvl w:val="0"/>
          <w:numId w:val="31"/>
        </w:numPr>
        <w:ind w:left="1170" w:hanging="450"/>
      </w:pPr>
      <w:r>
        <w:t>D</w:t>
      </w:r>
      <w:r w:rsidRPr="001F7810">
        <w:t>iscussion of selected journal articles on assessment</w:t>
      </w:r>
    </w:p>
    <w:p w:rsidR="0047167E" w:rsidRPr="001F7810" w:rsidRDefault="0047167E" w:rsidP="0047167E">
      <w:pPr>
        <w:pStyle w:val="ListParagraph"/>
        <w:widowControl/>
        <w:numPr>
          <w:ilvl w:val="0"/>
          <w:numId w:val="31"/>
        </w:numPr>
        <w:ind w:left="1170" w:hanging="450"/>
      </w:pPr>
      <w:r w:rsidRPr="001F7810">
        <w:t>Data analysis project</w:t>
      </w:r>
    </w:p>
    <w:p w:rsidR="0047167E" w:rsidRPr="001F7810" w:rsidRDefault="0047167E" w:rsidP="0047167E">
      <w:pPr>
        <w:pStyle w:val="ListParagraph"/>
        <w:widowControl/>
        <w:numPr>
          <w:ilvl w:val="0"/>
          <w:numId w:val="31"/>
        </w:numPr>
        <w:ind w:left="1170" w:hanging="450"/>
      </w:pPr>
      <w:r w:rsidRPr="001F7810">
        <w:t>Development of a written unit-test blueprint</w:t>
      </w:r>
    </w:p>
    <w:p w:rsidR="0047167E" w:rsidRPr="001F7810" w:rsidRDefault="0047167E" w:rsidP="0047167E">
      <w:pPr>
        <w:pStyle w:val="ListParagraph"/>
        <w:widowControl/>
        <w:numPr>
          <w:ilvl w:val="0"/>
          <w:numId w:val="31"/>
        </w:numPr>
        <w:ind w:left="1170" w:hanging="450"/>
      </w:pPr>
      <w:r w:rsidRPr="001F7810">
        <w:t>Development of an assessment plan</w:t>
      </w:r>
    </w:p>
    <w:p w:rsidR="0047167E" w:rsidRPr="001F7810" w:rsidRDefault="0047167E" w:rsidP="0047167E">
      <w:pPr>
        <w:pStyle w:val="ListParagraph"/>
        <w:widowControl/>
        <w:numPr>
          <w:ilvl w:val="0"/>
          <w:numId w:val="31"/>
        </w:numPr>
        <w:ind w:left="1170" w:hanging="450"/>
      </w:pPr>
      <w:r w:rsidRPr="001F7810">
        <w:t>Development of test items</w:t>
      </w:r>
    </w:p>
    <w:p w:rsidR="0047167E" w:rsidRPr="001F7810" w:rsidRDefault="0047167E" w:rsidP="0047167E">
      <w:pPr>
        <w:pStyle w:val="ListParagraph"/>
        <w:widowControl/>
        <w:numPr>
          <w:ilvl w:val="0"/>
          <w:numId w:val="31"/>
        </w:numPr>
        <w:ind w:left="1170" w:hanging="450"/>
      </w:pPr>
      <w:r w:rsidRPr="001F7810">
        <w:t>Development of scoring rubrics, rating scales, or other authentic assessment</w:t>
      </w:r>
      <w:r>
        <w:t xml:space="preserve"> </w:t>
      </w:r>
      <w:r w:rsidRPr="001F7810">
        <w:t>tools</w:t>
      </w:r>
    </w:p>
    <w:p w:rsidR="0047167E" w:rsidRPr="001F7810" w:rsidRDefault="0047167E" w:rsidP="0047167E">
      <w:pPr>
        <w:pStyle w:val="ListParagraph"/>
        <w:widowControl/>
        <w:numPr>
          <w:ilvl w:val="0"/>
          <w:numId w:val="31"/>
        </w:numPr>
        <w:ind w:left="1170" w:hanging="450"/>
      </w:pPr>
      <w:r w:rsidRPr="001F7810">
        <w:t>Course content quizzes</w:t>
      </w:r>
    </w:p>
    <w:p w:rsidR="0047167E" w:rsidRPr="001F7810" w:rsidRDefault="0047167E" w:rsidP="0047167E">
      <w:pPr>
        <w:pStyle w:val="ListParagraph"/>
        <w:widowControl/>
        <w:numPr>
          <w:ilvl w:val="0"/>
          <w:numId w:val="31"/>
        </w:numPr>
        <w:ind w:left="1170" w:hanging="450"/>
      </w:pPr>
      <w:r w:rsidRPr="001F7810">
        <w:t>Final exam</w:t>
      </w:r>
    </w:p>
    <w:p w:rsidR="0047167E" w:rsidRPr="001F7810" w:rsidRDefault="0047167E" w:rsidP="0047167E">
      <w:pPr>
        <w:pStyle w:val="ListParagraph"/>
        <w:widowControl/>
        <w:numPr>
          <w:ilvl w:val="0"/>
          <w:numId w:val="31"/>
        </w:numPr>
        <w:ind w:left="1170" w:hanging="450"/>
      </w:pPr>
      <w:r w:rsidRPr="001F7810">
        <w:t>Regular class attendance</w:t>
      </w:r>
    </w:p>
    <w:p w:rsidR="0047167E" w:rsidRPr="001F7810" w:rsidRDefault="0047167E" w:rsidP="0047167E">
      <w:pPr>
        <w:pStyle w:val="ListParagraph"/>
        <w:widowControl/>
        <w:numPr>
          <w:ilvl w:val="0"/>
          <w:numId w:val="31"/>
        </w:numPr>
        <w:autoSpaceDE/>
        <w:autoSpaceDN/>
        <w:adjustRightInd/>
        <w:spacing w:line="280" w:lineRule="exact"/>
        <w:ind w:left="1170" w:hanging="450"/>
      </w:pPr>
      <w:r w:rsidRPr="001F7810">
        <w:t>Participation in class discussion and class activities</w:t>
      </w:r>
    </w:p>
    <w:p w:rsidR="0047167E" w:rsidRPr="001F7810" w:rsidRDefault="0047167E" w:rsidP="00C01C59">
      <w:pPr>
        <w:spacing w:line="280" w:lineRule="exact"/>
      </w:pPr>
    </w:p>
    <w:p w:rsidR="0047167E" w:rsidRPr="001F7810" w:rsidRDefault="0047167E" w:rsidP="0047167E">
      <w:pPr>
        <w:numPr>
          <w:ilvl w:val="1"/>
          <w:numId w:val="45"/>
        </w:numPr>
        <w:tabs>
          <w:tab w:val="clear" w:pos="1440"/>
          <w:tab w:val="num" w:pos="2160"/>
        </w:tabs>
        <w:spacing w:after="0" w:line="280" w:lineRule="exact"/>
      </w:pPr>
      <w:r w:rsidRPr="001F7810">
        <w:t>Tentative texts and course materials:</w:t>
      </w:r>
    </w:p>
    <w:p w:rsidR="0047167E" w:rsidRDefault="0047167E" w:rsidP="0047167E">
      <w:pPr>
        <w:pStyle w:val="ListParagraph"/>
        <w:widowControl/>
        <w:numPr>
          <w:ilvl w:val="0"/>
          <w:numId w:val="32"/>
        </w:numPr>
        <w:tabs>
          <w:tab w:val="clear" w:pos="1800"/>
          <w:tab w:val="num" w:pos="1440"/>
        </w:tabs>
        <w:ind w:left="1170" w:hanging="450"/>
      </w:pPr>
      <w:proofErr w:type="spellStart"/>
      <w:r w:rsidRPr="001F7810">
        <w:t>Nitko</w:t>
      </w:r>
      <w:proofErr w:type="spellEnd"/>
      <w:r w:rsidRPr="001F7810">
        <w:t>, A. J</w:t>
      </w:r>
      <w:r w:rsidRPr="001F7810">
        <w:rPr>
          <w:i/>
          <w:iCs/>
        </w:rPr>
        <w:t>.</w:t>
      </w:r>
      <w:r w:rsidRPr="001F7810">
        <w:t xml:space="preserve">, &amp; </w:t>
      </w:r>
      <w:proofErr w:type="spellStart"/>
      <w:r w:rsidRPr="001F7810">
        <w:t>Brookhart</w:t>
      </w:r>
      <w:proofErr w:type="spellEnd"/>
      <w:r w:rsidRPr="001F7810">
        <w:t>, S. M. (20</w:t>
      </w:r>
      <w:r>
        <w:t>14)</w:t>
      </w:r>
      <w:r w:rsidRPr="001F7810">
        <w:t xml:space="preserve">. </w:t>
      </w:r>
      <w:r w:rsidRPr="001F7810">
        <w:rPr>
          <w:i/>
          <w:iCs/>
        </w:rPr>
        <w:t xml:space="preserve">Educational assessment of students </w:t>
      </w:r>
      <w:r w:rsidRPr="001F7810">
        <w:t>(</w:t>
      </w:r>
      <w:r>
        <w:t>7</w:t>
      </w:r>
      <w:r w:rsidRPr="00B26FDA">
        <w:rPr>
          <w:vertAlign w:val="superscript"/>
        </w:rPr>
        <w:t>th</w:t>
      </w:r>
      <w:r>
        <w:t xml:space="preserve"> </w:t>
      </w:r>
      <w:proofErr w:type="spellStart"/>
      <w:r w:rsidRPr="001F7810">
        <w:t>ed</w:t>
      </w:r>
      <w:proofErr w:type="spellEnd"/>
      <w:r w:rsidRPr="001F7810">
        <w:t>)</w:t>
      </w:r>
      <w:r w:rsidRPr="00B26FDA">
        <w:rPr>
          <w:i/>
          <w:iCs/>
        </w:rPr>
        <w:t xml:space="preserve">. </w:t>
      </w:r>
      <w:r w:rsidRPr="001F7810">
        <w:t>Upper Saddle River, NJ: Pearson Merrill/Prentice Hall.</w:t>
      </w:r>
      <w:r>
        <w:t xml:space="preserve"> </w:t>
      </w:r>
    </w:p>
    <w:p w:rsidR="0047167E" w:rsidRPr="001F7810" w:rsidRDefault="0047167E" w:rsidP="00C01C59">
      <w:pPr>
        <w:pStyle w:val="ListParagraph"/>
      </w:pPr>
    </w:p>
    <w:p w:rsidR="0047167E" w:rsidRPr="001F7810" w:rsidRDefault="0047167E" w:rsidP="00C01C59">
      <w:pPr>
        <w:tabs>
          <w:tab w:val="left" w:pos="450"/>
        </w:tabs>
        <w:spacing w:line="280" w:lineRule="exact"/>
        <w:rPr>
          <w:b/>
        </w:rPr>
      </w:pPr>
      <w:r w:rsidRPr="001F7810">
        <w:rPr>
          <w:b/>
        </w:rPr>
        <w:t>4.</w:t>
      </w:r>
      <w:r w:rsidRPr="001F7810">
        <w:rPr>
          <w:b/>
        </w:rPr>
        <w:tab/>
        <w:t>Resources:</w:t>
      </w:r>
    </w:p>
    <w:p w:rsidR="0047167E" w:rsidRPr="001F7810" w:rsidRDefault="0047167E" w:rsidP="00C01C59">
      <w:pPr>
        <w:autoSpaceDE w:val="0"/>
        <w:autoSpaceDN w:val="0"/>
        <w:adjustRightInd w:val="0"/>
        <w:ind w:firstLine="720"/>
      </w:pPr>
      <w:r>
        <w:t xml:space="preserve">4.1 </w:t>
      </w:r>
      <w:r w:rsidRPr="001F7810">
        <w:t>Library resources: The library has resources that are adequate to support this course.</w:t>
      </w:r>
    </w:p>
    <w:p w:rsidR="0047167E" w:rsidRPr="001F7810" w:rsidRDefault="0047167E" w:rsidP="00C01C59">
      <w:pPr>
        <w:spacing w:line="280" w:lineRule="exact"/>
        <w:ind w:firstLine="720"/>
        <w:rPr>
          <w:b/>
        </w:rPr>
      </w:pPr>
      <w:r w:rsidRPr="001F7810">
        <w:t>4.2 Computer resources: Present resources are adequate</w:t>
      </w:r>
    </w:p>
    <w:p w:rsidR="0047167E" w:rsidRDefault="0047167E" w:rsidP="00C01C59">
      <w:pPr>
        <w:tabs>
          <w:tab w:val="left" w:pos="450"/>
        </w:tabs>
        <w:spacing w:line="280" w:lineRule="exact"/>
        <w:rPr>
          <w:b/>
        </w:rPr>
      </w:pPr>
    </w:p>
    <w:p w:rsidR="0047167E" w:rsidRPr="001F7810" w:rsidRDefault="0047167E" w:rsidP="00C01C59">
      <w:pPr>
        <w:tabs>
          <w:tab w:val="left" w:pos="450"/>
        </w:tabs>
        <w:spacing w:line="280" w:lineRule="exact"/>
        <w:rPr>
          <w:b/>
        </w:rPr>
      </w:pPr>
      <w:r w:rsidRPr="001F7810">
        <w:rPr>
          <w:b/>
        </w:rPr>
        <w:lastRenderedPageBreak/>
        <w:t>5.</w:t>
      </w:r>
      <w:r w:rsidRPr="001F7810">
        <w:rPr>
          <w:b/>
        </w:rPr>
        <w:tab/>
        <w:t>Budget implications:</w:t>
      </w:r>
    </w:p>
    <w:p w:rsidR="0047167E" w:rsidRPr="001F7810" w:rsidRDefault="0047167E" w:rsidP="0047167E">
      <w:pPr>
        <w:numPr>
          <w:ilvl w:val="1"/>
          <w:numId w:val="46"/>
        </w:numPr>
        <w:spacing w:after="0" w:line="280" w:lineRule="exact"/>
      </w:pPr>
      <w:r w:rsidRPr="001F7810">
        <w:t>Proposed method of staffing:</w:t>
      </w:r>
      <w:r>
        <w:t xml:space="preserve"> This</w:t>
      </w:r>
      <w:r w:rsidRPr="001F7810">
        <w:t xml:space="preserve"> </w:t>
      </w:r>
      <w:r w:rsidRPr="00333E1C">
        <w:t xml:space="preserve">course is replacing </w:t>
      </w:r>
      <w:r>
        <w:t>TCHL 550/554/558,</w:t>
      </w:r>
      <w:r w:rsidRPr="00333E1C">
        <w:t xml:space="preserve"> therefor</w:t>
      </w:r>
      <w:r>
        <w:t>e, faculty who were loaded for TCHL 550/554/558</w:t>
      </w:r>
      <w:r w:rsidRPr="00333E1C">
        <w:t xml:space="preserve"> would be available to teach this course</w:t>
      </w:r>
      <w:r>
        <w:t>. Additional staffing is not needed.</w:t>
      </w:r>
    </w:p>
    <w:p w:rsidR="0047167E" w:rsidRPr="001F7810" w:rsidRDefault="0047167E" w:rsidP="0047167E">
      <w:pPr>
        <w:numPr>
          <w:ilvl w:val="1"/>
          <w:numId w:val="46"/>
        </w:numPr>
        <w:spacing w:after="0" w:line="280" w:lineRule="exact"/>
      </w:pPr>
      <w:r w:rsidRPr="001F7810">
        <w:t>Special equipment needed:  None</w:t>
      </w:r>
    </w:p>
    <w:p w:rsidR="0047167E" w:rsidRPr="001F7810" w:rsidRDefault="0047167E" w:rsidP="0047167E">
      <w:pPr>
        <w:numPr>
          <w:ilvl w:val="1"/>
          <w:numId w:val="46"/>
        </w:numPr>
        <w:spacing w:after="0" w:line="280" w:lineRule="exact"/>
      </w:pPr>
      <w:r w:rsidRPr="001F7810">
        <w:t>Expendable materials needed:  None</w:t>
      </w:r>
    </w:p>
    <w:p w:rsidR="0047167E" w:rsidRPr="001F7810" w:rsidRDefault="0047167E" w:rsidP="0047167E">
      <w:pPr>
        <w:numPr>
          <w:ilvl w:val="1"/>
          <w:numId w:val="46"/>
        </w:numPr>
        <w:spacing w:after="0" w:line="280" w:lineRule="exact"/>
      </w:pPr>
      <w:r w:rsidRPr="001F7810">
        <w:t>Laboratory materials needed:  None</w:t>
      </w:r>
    </w:p>
    <w:p w:rsidR="0047167E" w:rsidRPr="001F7810" w:rsidRDefault="0047167E" w:rsidP="00C01C59">
      <w:pPr>
        <w:spacing w:line="280" w:lineRule="exact"/>
      </w:pPr>
    </w:p>
    <w:p w:rsidR="0047167E" w:rsidRPr="001F7810" w:rsidRDefault="0047167E" w:rsidP="00C01C59">
      <w:pPr>
        <w:tabs>
          <w:tab w:val="left" w:pos="450"/>
        </w:tabs>
        <w:spacing w:line="280" w:lineRule="exact"/>
        <w:contextualSpacing/>
        <w:rPr>
          <w:b/>
        </w:rPr>
      </w:pPr>
      <w:r w:rsidRPr="001F7810">
        <w:rPr>
          <w:b/>
        </w:rPr>
        <w:t>6.</w:t>
      </w:r>
      <w:r w:rsidRPr="001F7810">
        <w:rPr>
          <w:b/>
        </w:rPr>
        <w:tab/>
        <w:t>Proposed term for implementation:</w:t>
      </w:r>
    </w:p>
    <w:p w:rsidR="0047167E" w:rsidRPr="001F7810" w:rsidRDefault="0047167E" w:rsidP="00C01C59">
      <w:pPr>
        <w:spacing w:line="280" w:lineRule="exact"/>
        <w:rPr>
          <w:b/>
        </w:rPr>
      </w:pPr>
    </w:p>
    <w:p w:rsidR="0047167E" w:rsidRPr="00EC0090" w:rsidRDefault="0047167E" w:rsidP="00C01C59">
      <w:pPr>
        <w:spacing w:line="280" w:lineRule="exact"/>
        <w:ind w:firstLine="720"/>
      </w:pPr>
      <w:r>
        <w:t>Fall</w:t>
      </w:r>
      <w:r w:rsidRPr="00EC0090">
        <w:t xml:space="preserve"> 2014</w:t>
      </w:r>
    </w:p>
    <w:p w:rsidR="0047167E" w:rsidRPr="001F7810" w:rsidRDefault="0047167E" w:rsidP="00C01C59">
      <w:pPr>
        <w:spacing w:line="280" w:lineRule="exact"/>
        <w:rPr>
          <w:b/>
        </w:rPr>
      </w:pPr>
    </w:p>
    <w:p w:rsidR="0047167E" w:rsidRPr="001F7810" w:rsidRDefault="0047167E" w:rsidP="00C01C59">
      <w:pPr>
        <w:tabs>
          <w:tab w:val="left" w:pos="360"/>
        </w:tabs>
        <w:spacing w:line="280" w:lineRule="exact"/>
        <w:rPr>
          <w:b/>
        </w:rPr>
      </w:pPr>
      <w:r w:rsidRPr="001F7810">
        <w:rPr>
          <w:b/>
        </w:rPr>
        <w:t>7.</w:t>
      </w:r>
      <w:r w:rsidRPr="001F7810">
        <w:rPr>
          <w:b/>
        </w:rPr>
        <w:tab/>
        <w:t>Dates of prior committee approvals:</w:t>
      </w:r>
    </w:p>
    <w:p w:rsidR="0047167E" w:rsidRPr="001F7810" w:rsidRDefault="0047167E" w:rsidP="00C01C59">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7167E" w:rsidRPr="001F7810" w:rsidTr="00B96F93">
        <w:trPr>
          <w:trHeight w:val="374"/>
        </w:trPr>
        <w:tc>
          <w:tcPr>
            <w:tcW w:w="5642" w:type="dxa"/>
            <w:tcBorders>
              <w:top w:val="nil"/>
              <w:left w:val="nil"/>
              <w:bottom w:val="nil"/>
              <w:right w:val="nil"/>
            </w:tcBorders>
            <w:vAlign w:val="bottom"/>
          </w:tcPr>
          <w:p w:rsidR="0047167E" w:rsidRPr="001F7810" w:rsidRDefault="0047167E" w:rsidP="00B96F93">
            <w:r w:rsidRPr="001F7810">
              <w:t xml:space="preserve">School of Teacher Education   </w:t>
            </w:r>
          </w:p>
        </w:tc>
        <w:tc>
          <w:tcPr>
            <w:tcW w:w="2753" w:type="dxa"/>
            <w:tcBorders>
              <w:top w:val="nil"/>
              <w:left w:val="nil"/>
              <w:bottom w:val="single" w:sz="4" w:space="0" w:color="auto"/>
              <w:right w:val="nil"/>
            </w:tcBorders>
          </w:tcPr>
          <w:p w:rsidR="0047167E" w:rsidRPr="001F7810" w:rsidRDefault="0047167E" w:rsidP="00B96F93">
            <w:pPr>
              <w:rPr>
                <w:b/>
                <w:u w:val="single"/>
              </w:rPr>
            </w:pPr>
            <w:r>
              <w:t>December 11, 2013</w:t>
            </w:r>
          </w:p>
        </w:tc>
      </w:tr>
      <w:tr w:rsidR="0047167E" w:rsidRPr="001F7810" w:rsidTr="00B96F93">
        <w:trPr>
          <w:trHeight w:val="374"/>
        </w:trPr>
        <w:tc>
          <w:tcPr>
            <w:tcW w:w="5642" w:type="dxa"/>
            <w:tcBorders>
              <w:top w:val="nil"/>
              <w:left w:val="nil"/>
              <w:bottom w:val="nil"/>
              <w:right w:val="nil"/>
            </w:tcBorders>
            <w:vAlign w:val="bottom"/>
          </w:tcPr>
          <w:p w:rsidR="0047167E" w:rsidRPr="001F7810" w:rsidRDefault="0047167E" w:rsidP="00B96F93">
            <w:r w:rsidRPr="001F7810">
              <w:t xml:space="preserve">College Curriculum Committee </w:t>
            </w:r>
          </w:p>
        </w:tc>
        <w:tc>
          <w:tcPr>
            <w:tcW w:w="2753" w:type="dxa"/>
            <w:tcBorders>
              <w:top w:val="single" w:sz="4" w:space="0" w:color="auto"/>
              <w:left w:val="nil"/>
              <w:bottom w:val="single" w:sz="4" w:space="0" w:color="auto"/>
              <w:right w:val="nil"/>
            </w:tcBorders>
          </w:tcPr>
          <w:p w:rsidR="0047167E" w:rsidRPr="00115A8D" w:rsidRDefault="0047167E" w:rsidP="00B96F93">
            <w:r>
              <w:t>February 4, 2014</w:t>
            </w:r>
          </w:p>
        </w:tc>
      </w:tr>
      <w:tr w:rsidR="0047167E" w:rsidRPr="001F7810" w:rsidTr="00B96F93">
        <w:trPr>
          <w:trHeight w:val="374"/>
        </w:trPr>
        <w:tc>
          <w:tcPr>
            <w:tcW w:w="5642" w:type="dxa"/>
            <w:tcBorders>
              <w:top w:val="nil"/>
              <w:left w:val="nil"/>
              <w:bottom w:val="nil"/>
              <w:right w:val="nil"/>
            </w:tcBorders>
            <w:vAlign w:val="bottom"/>
          </w:tcPr>
          <w:p w:rsidR="0047167E" w:rsidRPr="001F7810" w:rsidRDefault="0047167E" w:rsidP="00B96F93">
            <w:r w:rsidRPr="001F7810">
              <w:t>Professional Education Council (if applicable)</w:t>
            </w:r>
          </w:p>
        </w:tc>
        <w:tc>
          <w:tcPr>
            <w:tcW w:w="2753" w:type="dxa"/>
            <w:tcBorders>
              <w:top w:val="single" w:sz="4" w:space="0" w:color="auto"/>
              <w:left w:val="nil"/>
              <w:bottom w:val="single" w:sz="4" w:space="0" w:color="auto"/>
              <w:right w:val="nil"/>
            </w:tcBorders>
          </w:tcPr>
          <w:p w:rsidR="0047167E" w:rsidRPr="001F7810" w:rsidRDefault="0047167E" w:rsidP="00B96F93">
            <w:pPr>
              <w:rPr>
                <w:b/>
                <w:u w:val="single"/>
              </w:rPr>
            </w:pPr>
          </w:p>
        </w:tc>
      </w:tr>
      <w:tr w:rsidR="0047167E" w:rsidRPr="001F7810" w:rsidTr="00B96F93">
        <w:trPr>
          <w:trHeight w:val="374"/>
        </w:trPr>
        <w:tc>
          <w:tcPr>
            <w:tcW w:w="5642" w:type="dxa"/>
            <w:tcBorders>
              <w:top w:val="nil"/>
              <w:left w:val="nil"/>
              <w:bottom w:val="nil"/>
              <w:right w:val="nil"/>
            </w:tcBorders>
            <w:vAlign w:val="bottom"/>
          </w:tcPr>
          <w:p w:rsidR="0047167E" w:rsidRPr="001F7810" w:rsidRDefault="0047167E" w:rsidP="00B96F93">
            <w:pPr>
              <w:rPr>
                <w:rFonts w:eastAsia="Calibri"/>
              </w:rPr>
            </w:pPr>
            <w:r w:rsidRPr="001F7810">
              <w:rPr>
                <w:rFonts w:eastAsia="Calibri"/>
              </w:rPr>
              <w:t>Graduate Council</w:t>
            </w:r>
          </w:p>
        </w:tc>
        <w:tc>
          <w:tcPr>
            <w:tcW w:w="2753" w:type="dxa"/>
            <w:tcBorders>
              <w:top w:val="single" w:sz="4" w:space="0" w:color="auto"/>
              <w:left w:val="nil"/>
              <w:bottom w:val="single" w:sz="4" w:space="0" w:color="auto"/>
              <w:right w:val="nil"/>
            </w:tcBorders>
            <w:vAlign w:val="bottom"/>
          </w:tcPr>
          <w:p w:rsidR="0047167E" w:rsidRPr="001F7810" w:rsidRDefault="0047167E" w:rsidP="00B96F93">
            <w:pPr>
              <w:rPr>
                <w:rFonts w:eastAsia="Calibri"/>
                <w:b/>
                <w:u w:val="single"/>
              </w:rPr>
            </w:pPr>
          </w:p>
        </w:tc>
      </w:tr>
      <w:tr w:rsidR="0047167E" w:rsidRPr="001F7810" w:rsidTr="00B96F93">
        <w:trPr>
          <w:trHeight w:val="374"/>
        </w:trPr>
        <w:tc>
          <w:tcPr>
            <w:tcW w:w="5642" w:type="dxa"/>
            <w:tcBorders>
              <w:top w:val="nil"/>
              <w:left w:val="nil"/>
              <w:bottom w:val="nil"/>
              <w:right w:val="nil"/>
            </w:tcBorders>
            <w:vAlign w:val="bottom"/>
          </w:tcPr>
          <w:p w:rsidR="0047167E" w:rsidRPr="001F7810" w:rsidRDefault="0047167E" w:rsidP="00B96F93">
            <w:r w:rsidRPr="001F7810">
              <w:t>University Senate</w:t>
            </w:r>
          </w:p>
        </w:tc>
        <w:tc>
          <w:tcPr>
            <w:tcW w:w="2753" w:type="dxa"/>
            <w:tcBorders>
              <w:top w:val="single" w:sz="4" w:space="0" w:color="auto"/>
              <w:left w:val="nil"/>
              <w:bottom w:val="single" w:sz="4" w:space="0" w:color="auto"/>
              <w:right w:val="nil"/>
            </w:tcBorders>
          </w:tcPr>
          <w:p w:rsidR="0047167E" w:rsidRPr="001F7810" w:rsidRDefault="0047167E" w:rsidP="00B96F93">
            <w:pPr>
              <w:rPr>
                <w:b/>
                <w:u w:val="single"/>
              </w:rPr>
            </w:pPr>
          </w:p>
        </w:tc>
      </w:tr>
    </w:tbl>
    <w:p w:rsidR="0047167E" w:rsidRPr="001F7810" w:rsidRDefault="0047167E" w:rsidP="00C01C59">
      <w:pPr>
        <w:rPr>
          <w:b/>
        </w:rPr>
      </w:pPr>
    </w:p>
    <w:p w:rsidR="0047167E" w:rsidRPr="00A6713A" w:rsidRDefault="0047167E" w:rsidP="00C01C59">
      <w:pPr>
        <w:jc w:val="right"/>
      </w:pPr>
      <w:r w:rsidRPr="00A6713A">
        <w:t>Proposal Date:</w:t>
      </w:r>
      <w:r>
        <w:t xml:space="preserve"> 12/2/2013</w:t>
      </w:r>
    </w:p>
    <w:p w:rsidR="0047167E" w:rsidRPr="00A6713A" w:rsidRDefault="0047167E" w:rsidP="00C01C59">
      <w:pPr>
        <w:jc w:val="center"/>
      </w:pPr>
    </w:p>
    <w:p w:rsidR="0047167E" w:rsidRDefault="0047167E" w:rsidP="00C01C59">
      <w:pPr>
        <w:jc w:val="center"/>
        <w:rPr>
          <w:b/>
        </w:rPr>
      </w:pPr>
      <w:r>
        <w:rPr>
          <w:b/>
        </w:rPr>
        <w:t>College of Education &amp; Behavioral Sciences</w:t>
      </w:r>
    </w:p>
    <w:p w:rsidR="0047167E" w:rsidRPr="00A6713A" w:rsidRDefault="0047167E" w:rsidP="00C01C59">
      <w:pPr>
        <w:jc w:val="center"/>
        <w:rPr>
          <w:b/>
        </w:rPr>
      </w:pPr>
      <w:r>
        <w:rPr>
          <w:b/>
        </w:rPr>
        <w:t>School of Teacher Education</w:t>
      </w:r>
    </w:p>
    <w:p w:rsidR="0047167E" w:rsidRPr="00A6713A" w:rsidRDefault="0047167E" w:rsidP="00C01C59">
      <w:pPr>
        <w:jc w:val="center"/>
        <w:rPr>
          <w:b/>
        </w:rPr>
      </w:pPr>
      <w:r w:rsidRPr="00A6713A">
        <w:rPr>
          <w:b/>
        </w:rPr>
        <w:t>Proposal to Create a New Course</w:t>
      </w:r>
    </w:p>
    <w:p w:rsidR="0047167E" w:rsidRPr="00A6713A" w:rsidRDefault="0047167E" w:rsidP="00C01C59">
      <w:pPr>
        <w:jc w:val="center"/>
        <w:rPr>
          <w:b/>
        </w:rPr>
      </w:pPr>
      <w:r w:rsidRPr="00A6713A">
        <w:rPr>
          <w:b/>
        </w:rPr>
        <w:t>(Action Item)</w:t>
      </w:r>
    </w:p>
    <w:p w:rsidR="0047167E" w:rsidRPr="00A6713A" w:rsidRDefault="0047167E" w:rsidP="00C01C59">
      <w:pPr>
        <w:rPr>
          <w:b/>
        </w:rPr>
      </w:pPr>
    </w:p>
    <w:p w:rsidR="0047167E" w:rsidRDefault="0047167E" w:rsidP="00C01C59">
      <w:r>
        <w:t xml:space="preserve">Contact Person:  Jennifer </w:t>
      </w:r>
      <w:proofErr w:type="spellStart"/>
      <w:r>
        <w:t>Cribbs</w:t>
      </w:r>
      <w:proofErr w:type="spellEnd"/>
      <w:r>
        <w:t xml:space="preserve">, </w:t>
      </w:r>
      <w:hyperlink r:id="rId10" w:history="1">
        <w:r>
          <w:rPr>
            <w:rStyle w:val="Hyperlink"/>
          </w:rPr>
          <w:t>jennifer.cribbs@wku.edu</w:t>
        </w:r>
      </w:hyperlink>
      <w:r>
        <w:t>, 745-4368</w:t>
      </w:r>
    </w:p>
    <w:p w:rsidR="0047167E" w:rsidRPr="00A6713A" w:rsidRDefault="0047167E" w:rsidP="00C01C59">
      <w:pPr>
        <w:spacing w:line="280" w:lineRule="exact"/>
      </w:pPr>
    </w:p>
    <w:p w:rsidR="0047167E" w:rsidRPr="00A6713A" w:rsidRDefault="0047167E" w:rsidP="00C01C59">
      <w:pPr>
        <w:tabs>
          <w:tab w:val="left" w:pos="360"/>
        </w:tabs>
        <w:spacing w:line="280" w:lineRule="exact"/>
      </w:pPr>
      <w:r w:rsidRPr="00A6713A">
        <w:rPr>
          <w:b/>
        </w:rPr>
        <w:t>1.</w:t>
      </w:r>
      <w:r w:rsidRPr="00A6713A">
        <w:tab/>
      </w:r>
      <w:r w:rsidRPr="00A6713A">
        <w:rPr>
          <w:b/>
        </w:rPr>
        <w:t>Identification of proposed course:</w:t>
      </w:r>
    </w:p>
    <w:p w:rsidR="0047167E" w:rsidRPr="00A6713A" w:rsidRDefault="0047167E" w:rsidP="0047167E">
      <w:pPr>
        <w:numPr>
          <w:ilvl w:val="1"/>
          <w:numId w:val="47"/>
        </w:numPr>
        <w:spacing w:after="0" w:line="240" w:lineRule="auto"/>
      </w:pPr>
      <w:r w:rsidRPr="00A6713A">
        <w:lastRenderedPageBreak/>
        <w:t>Course prefix (subject area) and number:  TCHL 559</w:t>
      </w:r>
    </w:p>
    <w:p w:rsidR="0047167E" w:rsidRPr="00A6713A" w:rsidRDefault="0047167E" w:rsidP="0047167E">
      <w:pPr>
        <w:numPr>
          <w:ilvl w:val="1"/>
          <w:numId w:val="47"/>
        </w:numPr>
        <w:spacing w:after="0" w:line="240" w:lineRule="auto"/>
      </w:pPr>
      <w:r w:rsidRPr="00A6713A">
        <w:t>Course title: Action Research Design for Teacher Leaders</w:t>
      </w:r>
    </w:p>
    <w:p w:rsidR="0047167E" w:rsidRPr="00A6713A" w:rsidRDefault="0047167E" w:rsidP="0047167E">
      <w:pPr>
        <w:numPr>
          <w:ilvl w:val="1"/>
          <w:numId w:val="47"/>
        </w:numPr>
        <w:spacing w:after="0" w:line="240" w:lineRule="auto"/>
      </w:pPr>
      <w:r w:rsidRPr="00A6713A">
        <w:t xml:space="preserve">Abbreviated course title: Action Research Design </w:t>
      </w:r>
    </w:p>
    <w:p w:rsidR="0047167E" w:rsidRPr="004B68F0" w:rsidRDefault="0047167E" w:rsidP="00C01C59">
      <w:pPr>
        <w:ind w:left="720"/>
        <w:rPr>
          <w:strike/>
        </w:rPr>
      </w:pPr>
      <w:r w:rsidRPr="00A6713A">
        <w:t>1.4</w:t>
      </w:r>
      <w:r w:rsidRPr="00A6713A">
        <w:tab/>
        <w:t xml:space="preserve">Credit hours and contact hours: 1 </w:t>
      </w:r>
      <w:r w:rsidRPr="00A6713A">
        <w:tab/>
        <w:t xml:space="preserve">Variable credit  </w:t>
      </w:r>
      <w:r w:rsidRPr="004B68F0">
        <w:rPr>
          <w:strike/>
        </w:rPr>
        <w:t>(</w:t>
      </w:r>
      <w:r w:rsidRPr="00A6713A">
        <w:rPr>
          <w:b/>
        </w:rPr>
        <w:t>NO</w:t>
      </w:r>
      <w:r w:rsidRPr="004B68F0">
        <w:rPr>
          <w:strike/>
        </w:rPr>
        <w:t>)</w:t>
      </w:r>
    </w:p>
    <w:p w:rsidR="0047167E" w:rsidRPr="00A6713A" w:rsidRDefault="0047167E" w:rsidP="0047167E">
      <w:pPr>
        <w:numPr>
          <w:ilvl w:val="1"/>
          <w:numId w:val="47"/>
        </w:numPr>
        <w:spacing w:after="0" w:line="280" w:lineRule="exact"/>
      </w:pPr>
      <w:r w:rsidRPr="00A6713A">
        <w:t>Grade type: standard letter grade</w:t>
      </w:r>
    </w:p>
    <w:p w:rsidR="0047167E" w:rsidRPr="00A6713A" w:rsidRDefault="0047167E" w:rsidP="0047167E">
      <w:pPr>
        <w:numPr>
          <w:ilvl w:val="1"/>
          <w:numId w:val="47"/>
        </w:numPr>
        <w:spacing w:after="0" w:line="280" w:lineRule="exact"/>
      </w:pPr>
      <w:r>
        <w:t>Prerequisites</w:t>
      </w:r>
      <w:r w:rsidRPr="00A6713A">
        <w:t xml:space="preserve">: </w:t>
      </w:r>
      <w:r>
        <w:t>TCHL 500; completion of 18</w:t>
      </w:r>
      <w:r w:rsidRPr="00A6713A">
        <w:t xml:space="preserve"> hours; instructor permission</w:t>
      </w:r>
    </w:p>
    <w:p w:rsidR="0047167E" w:rsidRPr="00A6713A" w:rsidRDefault="0047167E" w:rsidP="0047167E">
      <w:pPr>
        <w:pStyle w:val="ListParagraph"/>
        <w:widowControl/>
        <w:numPr>
          <w:ilvl w:val="1"/>
          <w:numId w:val="47"/>
        </w:numPr>
        <w:autoSpaceDE/>
        <w:autoSpaceDN/>
        <w:adjustRightInd/>
      </w:pPr>
      <w:r w:rsidRPr="00A6713A">
        <w:t xml:space="preserve">Course description: Fundamental principles of designing an action research project as it is applied to educational settings.  Students will be required to design an action research prospectus.  </w:t>
      </w:r>
    </w:p>
    <w:p w:rsidR="0047167E" w:rsidRPr="00A6713A" w:rsidRDefault="0047167E" w:rsidP="00C01C59">
      <w:pPr>
        <w:spacing w:line="280" w:lineRule="exact"/>
        <w:ind w:left="1440"/>
      </w:pPr>
    </w:p>
    <w:p w:rsidR="0047167E" w:rsidRPr="00A6713A" w:rsidRDefault="0047167E" w:rsidP="00C01C59">
      <w:pPr>
        <w:spacing w:line="280" w:lineRule="exact"/>
      </w:pPr>
    </w:p>
    <w:p w:rsidR="0047167E" w:rsidRPr="00A6713A" w:rsidRDefault="0047167E" w:rsidP="00C01C59">
      <w:pPr>
        <w:tabs>
          <w:tab w:val="left" w:pos="450"/>
        </w:tabs>
        <w:spacing w:line="280" w:lineRule="exact"/>
        <w:rPr>
          <w:b/>
        </w:rPr>
      </w:pPr>
      <w:r w:rsidRPr="00A6713A">
        <w:rPr>
          <w:b/>
        </w:rPr>
        <w:t>2.</w:t>
      </w:r>
      <w:r w:rsidRPr="00A6713A">
        <w:rPr>
          <w:b/>
        </w:rPr>
        <w:tab/>
        <w:t>Rationale:</w:t>
      </w:r>
    </w:p>
    <w:p w:rsidR="0047167E" w:rsidRPr="00A6713A" w:rsidRDefault="0047167E" w:rsidP="0047167E">
      <w:pPr>
        <w:pStyle w:val="ListParagraph"/>
        <w:widowControl/>
        <w:numPr>
          <w:ilvl w:val="1"/>
          <w:numId w:val="48"/>
        </w:numPr>
        <w:autoSpaceDE/>
        <w:autoSpaceDN/>
        <w:adjustRightInd/>
        <w:spacing w:line="280" w:lineRule="exact"/>
      </w:pPr>
      <w:r w:rsidRPr="00A6713A">
        <w:t>Reason for developing the proposed course:</w:t>
      </w:r>
    </w:p>
    <w:p w:rsidR="0047167E" w:rsidRPr="00A6713A" w:rsidRDefault="0047167E" w:rsidP="00C01C59">
      <w:pPr>
        <w:pStyle w:val="ListParagraph"/>
        <w:ind w:left="1440"/>
      </w:pPr>
      <w:r w:rsidRPr="00A6713A">
        <w:t xml:space="preserve">The purpose of this course is to support the TCHL 560 course where </w:t>
      </w:r>
      <w:r w:rsidRPr="005F338F">
        <w:t xml:space="preserve">students conduct an action research project. Over the past 5 semesters since we first offered TCHL 560, graduate students have struggled to </w:t>
      </w:r>
      <w:r w:rsidRPr="00A6713A">
        <w:t xml:space="preserve">design a project, obtain Institutional Research Board (IRB) approval, implement the project, and complete the action research report in one semester. In the proposed one credit hour course, students will learn about research methods, design an action research prospectus, and seek IRB approval. This will prepare students to enter TCHL 560 ready to begin implementation of their action research project. </w:t>
      </w:r>
    </w:p>
    <w:p w:rsidR="0047167E" w:rsidRPr="00A6713A" w:rsidRDefault="0047167E" w:rsidP="00C01C59">
      <w:pPr>
        <w:spacing w:line="280" w:lineRule="exact"/>
        <w:ind w:left="1440"/>
      </w:pPr>
    </w:p>
    <w:p w:rsidR="0047167E" w:rsidRPr="00A6713A" w:rsidRDefault="0047167E" w:rsidP="0047167E">
      <w:pPr>
        <w:pStyle w:val="ListParagraph"/>
        <w:widowControl/>
        <w:numPr>
          <w:ilvl w:val="1"/>
          <w:numId w:val="48"/>
        </w:numPr>
        <w:autoSpaceDE/>
        <w:autoSpaceDN/>
        <w:adjustRightInd/>
        <w:spacing w:line="280" w:lineRule="exact"/>
      </w:pPr>
      <w:r w:rsidRPr="00A6713A">
        <w:t>Projected enrollment in the proposed course:</w:t>
      </w:r>
    </w:p>
    <w:p w:rsidR="0047167E" w:rsidRPr="00A6713A" w:rsidRDefault="0047167E" w:rsidP="00C01C59">
      <w:pPr>
        <w:pStyle w:val="ListParagraph"/>
        <w:ind w:left="1440"/>
      </w:pPr>
      <w:r w:rsidRPr="00A6713A">
        <w:t>All students pursuing advanced teacher certification, as well as those pursuing certification in specialty areas (e.g., educational administration) will be required to take this course. Based on this fact, it is estimated that 50 students per semester will enroll in the proposed new course.</w:t>
      </w:r>
    </w:p>
    <w:p w:rsidR="0047167E" w:rsidRPr="00A6713A" w:rsidRDefault="0047167E" w:rsidP="00C01C59">
      <w:pPr>
        <w:spacing w:line="280" w:lineRule="exact"/>
        <w:ind w:left="1440"/>
      </w:pPr>
    </w:p>
    <w:p w:rsidR="0047167E" w:rsidRPr="00A6713A" w:rsidRDefault="0047167E" w:rsidP="0047167E">
      <w:pPr>
        <w:numPr>
          <w:ilvl w:val="1"/>
          <w:numId w:val="48"/>
        </w:numPr>
        <w:spacing w:after="0" w:line="280" w:lineRule="exact"/>
      </w:pPr>
      <w:r w:rsidRPr="00A6713A">
        <w:t>Relationship of the proposed course to courses now offered by the department:</w:t>
      </w:r>
    </w:p>
    <w:p w:rsidR="0047167E" w:rsidRPr="00A6713A" w:rsidRDefault="0047167E" w:rsidP="00C01C59">
      <w:pPr>
        <w:ind w:left="1440"/>
      </w:pPr>
      <w:r w:rsidRPr="00A6713A">
        <w:t xml:space="preserve">The proposed course will be a prerequisite for TCHL 560 so that students can prepare their research prospectus before they enter TCHL 560.  </w:t>
      </w:r>
    </w:p>
    <w:p w:rsidR="0047167E" w:rsidRPr="00A6713A" w:rsidRDefault="0047167E" w:rsidP="00C01C59">
      <w:pPr>
        <w:ind w:left="1440"/>
        <w:rPr>
          <w:rFonts w:ascii="TimesNewRoman" w:hAnsi="TimesNewRoman" w:cs="TimesNewRoman"/>
        </w:rPr>
      </w:pPr>
      <w:r w:rsidRPr="00A6713A">
        <w:t>There are several other courses in the department dealing with the foundations of research and applied research.  The courses listed below, however, do not address conducting action research within K-12 schools.</w:t>
      </w:r>
    </w:p>
    <w:p w:rsidR="0047167E" w:rsidRPr="00A6713A" w:rsidRDefault="0047167E" w:rsidP="0047167E">
      <w:pPr>
        <w:numPr>
          <w:ilvl w:val="0"/>
          <w:numId w:val="38"/>
        </w:numPr>
        <w:spacing w:after="0" w:line="240" w:lineRule="auto"/>
        <w:rPr>
          <w:rFonts w:ascii="TimesNewRoman" w:hAnsi="TimesNewRoman" w:cs="TimesNewRoman"/>
        </w:rPr>
      </w:pPr>
      <w:r w:rsidRPr="00A6713A">
        <w:rPr>
          <w:rFonts w:ascii="TimesNewRoman,Bold" w:hAnsi="TimesNewRoman,Bold" w:cs="TimesNewRoman,Bold"/>
          <w:bCs/>
        </w:rPr>
        <w:t xml:space="preserve">ELED 545 </w:t>
      </w:r>
      <w:r w:rsidRPr="00A6713A">
        <w:rPr>
          <w:rFonts w:ascii="TimesNewRoman" w:hAnsi="TimesNewRoman" w:cs="TimesNewRoman"/>
        </w:rPr>
        <w:t>Investigations in Classroom Teaching</w:t>
      </w:r>
    </w:p>
    <w:p w:rsidR="0047167E" w:rsidRPr="00A6713A" w:rsidRDefault="0047167E" w:rsidP="0047167E">
      <w:pPr>
        <w:numPr>
          <w:ilvl w:val="0"/>
          <w:numId w:val="38"/>
        </w:numPr>
        <w:spacing w:after="0" w:line="240" w:lineRule="auto"/>
        <w:rPr>
          <w:rFonts w:ascii="TimesNewRoman" w:hAnsi="TimesNewRoman" w:cs="TimesNewRoman"/>
        </w:rPr>
      </w:pPr>
      <w:r w:rsidRPr="00A6713A">
        <w:rPr>
          <w:rFonts w:ascii="TimesNewRoman" w:hAnsi="TimesNewRoman" w:cs="TimesNewRoman"/>
          <w:bCs/>
        </w:rPr>
        <w:t xml:space="preserve">MGE 545 </w:t>
      </w:r>
      <w:r w:rsidRPr="00A6713A">
        <w:rPr>
          <w:rFonts w:ascii="TimesNewRoman" w:hAnsi="TimesNewRoman" w:cs="TimesNewRoman"/>
        </w:rPr>
        <w:t xml:space="preserve">Investigations in </w:t>
      </w:r>
      <w:r w:rsidRPr="00A6713A">
        <w:rPr>
          <w:rFonts w:ascii="TimesNewRoman,Bold" w:hAnsi="TimesNewRoman,Bold" w:cs="TimesNewRoman,Bold"/>
          <w:bCs/>
        </w:rPr>
        <w:t>Classroo</w:t>
      </w:r>
      <w:r w:rsidRPr="00A6713A">
        <w:rPr>
          <w:rFonts w:ascii="TimesNewRoman" w:hAnsi="TimesNewRoman" w:cs="TimesNewRoman"/>
        </w:rPr>
        <w:t>m Teaching</w:t>
      </w:r>
    </w:p>
    <w:p w:rsidR="0047167E" w:rsidRPr="005F338F" w:rsidRDefault="0047167E" w:rsidP="0047167E">
      <w:pPr>
        <w:numPr>
          <w:ilvl w:val="0"/>
          <w:numId w:val="38"/>
        </w:numPr>
        <w:spacing w:after="0" w:line="240" w:lineRule="auto"/>
        <w:rPr>
          <w:rFonts w:ascii="TimesNewRoman" w:hAnsi="TimesNewRoman" w:cs="TimesNewRoman"/>
        </w:rPr>
      </w:pPr>
      <w:r w:rsidRPr="005F338F">
        <w:rPr>
          <w:rFonts w:ascii="TimesNewRoman" w:hAnsi="TimesNewRoman" w:cs="TimesNewRoman"/>
        </w:rPr>
        <w:t>SPED 534 Seminar: Research in Exceptional Child Education</w:t>
      </w:r>
    </w:p>
    <w:p w:rsidR="0047167E" w:rsidRPr="00A6713A" w:rsidRDefault="0047167E" w:rsidP="0047167E">
      <w:pPr>
        <w:numPr>
          <w:ilvl w:val="0"/>
          <w:numId w:val="38"/>
        </w:numPr>
        <w:spacing w:after="0" w:line="240" w:lineRule="auto"/>
        <w:rPr>
          <w:rFonts w:ascii="TimesNewRoman" w:hAnsi="TimesNewRoman" w:cs="TimesNewRoman"/>
        </w:rPr>
      </w:pPr>
      <w:r w:rsidRPr="00A6713A">
        <w:rPr>
          <w:rFonts w:ascii="TimesNewRoman" w:hAnsi="TimesNewRoman" w:cs="TimesNewRoman"/>
        </w:rPr>
        <w:t>LME 519 Special Topics: Research in LME</w:t>
      </w:r>
    </w:p>
    <w:p w:rsidR="0047167E" w:rsidRPr="00A6713A" w:rsidRDefault="0047167E" w:rsidP="00C01C59">
      <w:pPr>
        <w:spacing w:line="280" w:lineRule="exact"/>
        <w:ind w:left="1440"/>
      </w:pPr>
    </w:p>
    <w:p w:rsidR="0047167E" w:rsidRPr="00A6713A" w:rsidRDefault="0047167E" w:rsidP="0047167E">
      <w:pPr>
        <w:numPr>
          <w:ilvl w:val="1"/>
          <w:numId w:val="48"/>
        </w:numPr>
        <w:spacing w:after="0" w:line="280" w:lineRule="exact"/>
      </w:pPr>
      <w:r w:rsidRPr="00A6713A">
        <w:lastRenderedPageBreak/>
        <w:t>Relationship of the proposed course to courses offered in other departments:</w:t>
      </w:r>
    </w:p>
    <w:p w:rsidR="0047167E" w:rsidRPr="00A6713A" w:rsidRDefault="0047167E" w:rsidP="00C01C59">
      <w:pPr>
        <w:ind w:left="1440"/>
      </w:pPr>
      <w:r w:rsidRPr="00A6713A">
        <w:t>There are research-related courses available in programs focused on pure research, statistical analysis, and applied research.  While the courses below do address research, their focus is not on implementing action research in K-12 schools.</w:t>
      </w:r>
    </w:p>
    <w:p w:rsidR="0047167E" w:rsidRPr="00A6713A" w:rsidRDefault="0047167E" w:rsidP="0047167E">
      <w:pPr>
        <w:numPr>
          <w:ilvl w:val="0"/>
          <w:numId w:val="39"/>
        </w:numPr>
        <w:autoSpaceDE w:val="0"/>
        <w:autoSpaceDN w:val="0"/>
        <w:adjustRightInd w:val="0"/>
        <w:spacing w:after="0" w:line="240" w:lineRule="auto"/>
      </w:pPr>
      <w:r w:rsidRPr="00A6713A">
        <w:rPr>
          <w:bCs/>
        </w:rPr>
        <w:t xml:space="preserve">EDAD 697 </w:t>
      </w:r>
      <w:r w:rsidRPr="00A6713A">
        <w:t>Research in Administration and Supervision</w:t>
      </w:r>
    </w:p>
    <w:p w:rsidR="0047167E" w:rsidRPr="00A6713A" w:rsidRDefault="0047167E" w:rsidP="0047167E">
      <w:pPr>
        <w:numPr>
          <w:ilvl w:val="0"/>
          <w:numId w:val="39"/>
        </w:numPr>
        <w:spacing w:after="0" w:line="240" w:lineRule="auto"/>
      </w:pPr>
      <w:r w:rsidRPr="00A6713A">
        <w:t>PSY 512 Experimental Design</w:t>
      </w:r>
    </w:p>
    <w:p w:rsidR="0047167E" w:rsidRPr="00A6713A" w:rsidRDefault="0047167E" w:rsidP="0047167E">
      <w:pPr>
        <w:numPr>
          <w:ilvl w:val="0"/>
          <w:numId w:val="39"/>
        </w:numPr>
        <w:spacing w:after="0" w:line="240" w:lineRule="auto"/>
      </w:pPr>
      <w:r w:rsidRPr="00A6713A">
        <w:rPr>
          <w:bCs/>
        </w:rPr>
        <w:t xml:space="preserve">NURS 512 </w:t>
      </w:r>
      <w:r w:rsidRPr="00A6713A">
        <w:t xml:space="preserve">Research Application </w:t>
      </w:r>
    </w:p>
    <w:p w:rsidR="0047167E" w:rsidRPr="00A6713A" w:rsidRDefault="0047167E" w:rsidP="0047167E">
      <w:pPr>
        <w:numPr>
          <w:ilvl w:val="0"/>
          <w:numId w:val="39"/>
        </w:numPr>
        <w:spacing w:after="0" w:line="240" w:lineRule="auto"/>
      </w:pPr>
      <w:r w:rsidRPr="00A6713A">
        <w:t>SOCL 513 Quantitative Research Methods</w:t>
      </w:r>
    </w:p>
    <w:p w:rsidR="0047167E" w:rsidRPr="00A6713A" w:rsidRDefault="0047167E" w:rsidP="0047167E">
      <w:pPr>
        <w:numPr>
          <w:ilvl w:val="0"/>
          <w:numId w:val="39"/>
        </w:numPr>
        <w:spacing w:after="0" w:line="240" w:lineRule="auto"/>
      </w:pPr>
      <w:r w:rsidRPr="00A6713A">
        <w:t>SOCL 510 Qualitative Research Methods</w:t>
      </w:r>
    </w:p>
    <w:p w:rsidR="0047167E" w:rsidRPr="00A6713A" w:rsidRDefault="0047167E" w:rsidP="0047167E">
      <w:pPr>
        <w:numPr>
          <w:ilvl w:val="0"/>
          <w:numId w:val="39"/>
        </w:numPr>
        <w:autoSpaceDE w:val="0"/>
        <w:autoSpaceDN w:val="0"/>
        <w:adjustRightInd w:val="0"/>
        <w:spacing w:after="0" w:line="240" w:lineRule="auto"/>
      </w:pPr>
      <w:r w:rsidRPr="00A6713A">
        <w:rPr>
          <w:bCs/>
        </w:rPr>
        <w:t xml:space="preserve">EDFN 601 </w:t>
      </w:r>
      <w:r w:rsidRPr="00A6713A">
        <w:t>Applied Statistical Techniques and Research</w:t>
      </w:r>
    </w:p>
    <w:p w:rsidR="0047167E" w:rsidRPr="00A6713A" w:rsidRDefault="0047167E" w:rsidP="0047167E">
      <w:pPr>
        <w:numPr>
          <w:ilvl w:val="0"/>
          <w:numId w:val="39"/>
        </w:numPr>
        <w:spacing w:after="0" w:line="240" w:lineRule="auto"/>
        <w:rPr>
          <w:bCs/>
        </w:rPr>
      </w:pPr>
      <w:r w:rsidRPr="00A6713A">
        <w:rPr>
          <w:bCs/>
        </w:rPr>
        <w:t xml:space="preserve">EDFN 501 </w:t>
      </w:r>
      <w:r w:rsidRPr="00A6713A">
        <w:t>Educational Statistics Designs in Education</w:t>
      </w:r>
      <w:r w:rsidRPr="00A6713A">
        <w:rPr>
          <w:bCs/>
        </w:rPr>
        <w:t xml:space="preserve"> </w:t>
      </w:r>
    </w:p>
    <w:p w:rsidR="0047167E" w:rsidRPr="00A6713A" w:rsidRDefault="0047167E" w:rsidP="0047167E">
      <w:pPr>
        <w:numPr>
          <w:ilvl w:val="0"/>
          <w:numId w:val="39"/>
        </w:numPr>
        <w:spacing w:after="0" w:line="240" w:lineRule="auto"/>
      </w:pPr>
      <w:r w:rsidRPr="00A6713A">
        <w:rPr>
          <w:bCs/>
        </w:rPr>
        <w:t xml:space="preserve">EDFN 548 </w:t>
      </w:r>
      <w:r w:rsidRPr="00A6713A">
        <w:t>Research in Curriculum and Instruction</w:t>
      </w:r>
    </w:p>
    <w:p w:rsidR="0047167E" w:rsidRPr="00A6713A" w:rsidRDefault="0047167E" w:rsidP="0047167E">
      <w:pPr>
        <w:numPr>
          <w:ilvl w:val="0"/>
          <w:numId w:val="39"/>
        </w:numPr>
        <w:spacing w:after="0" w:line="240" w:lineRule="auto"/>
      </w:pPr>
      <w:r w:rsidRPr="00A6713A">
        <w:t>EDFN 500 Research Methods – While this course met the objective of developing students’ understanding of the conventions of education research, TCHL 560 will include the application of the research methods to promote solutions within their classroom, school, and/or district.</w:t>
      </w:r>
    </w:p>
    <w:p w:rsidR="0047167E" w:rsidRPr="00A6713A" w:rsidRDefault="0047167E" w:rsidP="00C01C59">
      <w:pPr>
        <w:spacing w:line="280" w:lineRule="exact"/>
        <w:ind w:left="1440"/>
      </w:pPr>
    </w:p>
    <w:p w:rsidR="0047167E" w:rsidRPr="00A6713A" w:rsidRDefault="0047167E" w:rsidP="0047167E">
      <w:pPr>
        <w:numPr>
          <w:ilvl w:val="1"/>
          <w:numId w:val="48"/>
        </w:numPr>
        <w:spacing w:after="0" w:line="280" w:lineRule="exact"/>
      </w:pPr>
      <w:r w:rsidRPr="00A6713A">
        <w:t>Relationship of the proposed course to courses offered in other institutions:</w:t>
      </w:r>
    </w:p>
    <w:p w:rsidR="0047167E" w:rsidRPr="005F338F" w:rsidRDefault="0047167E" w:rsidP="00C01C59">
      <w:pPr>
        <w:pStyle w:val="ListParagraph"/>
        <w:ind w:left="1440"/>
      </w:pPr>
      <w:r w:rsidRPr="00A6713A">
        <w:t xml:space="preserve">There are comparable action research courses available at the master’s </w:t>
      </w:r>
      <w:r w:rsidRPr="005F338F">
        <w:t xml:space="preserve">level at several universities in the United States. </w:t>
      </w:r>
      <w:r w:rsidRPr="005F338F">
        <w:rPr>
          <w:bCs/>
        </w:rPr>
        <w:t xml:space="preserve">Missouri State University has an SFR 780 Educational Research Methodology course. Oakland University has an EST 617 Action Research in Your Classroom course. </w:t>
      </w:r>
    </w:p>
    <w:p w:rsidR="0047167E" w:rsidRPr="00A6713A" w:rsidRDefault="0047167E" w:rsidP="00C01C59">
      <w:pPr>
        <w:spacing w:line="280" w:lineRule="exact"/>
        <w:rPr>
          <w:b/>
        </w:rPr>
      </w:pPr>
    </w:p>
    <w:p w:rsidR="0047167E" w:rsidRPr="00A6713A" w:rsidRDefault="0047167E" w:rsidP="00C01C59">
      <w:pPr>
        <w:tabs>
          <w:tab w:val="left" w:pos="450"/>
        </w:tabs>
        <w:spacing w:line="280" w:lineRule="exact"/>
        <w:rPr>
          <w:b/>
        </w:rPr>
      </w:pPr>
      <w:r w:rsidRPr="00A6713A">
        <w:rPr>
          <w:b/>
        </w:rPr>
        <w:t>3.</w:t>
      </w:r>
      <w:r w:rsidRPr="00A6713A">
        <w:rPr>
          <w:b/>
        </w:rPr>
        <w:tab/>
        <w:t>Discussion of proposed course:</w:t>
      </w:r>
    </w:p>
    <w:p w:rsidR="0047167E" w:rsidRPr="00A6713A" w:rsidRDefault="0047167E" w:rsidP="0047167E">
      <w:pPr>
        <w:numPr>
          <w:ilvl w:val="1"/>
          <w:numId w:val="49"/>
        </w:numPr>
        <w:spacing w:after="0" w:line="280" w:lineRule="exact"/>
      </w:pPr>
      <w:r w:rsidRPr="00A6713A">
        <w:t xml:space="preserve">Schedule type: </w:t>
      </w:r>
    </w:p>
    <w:p w:rsidR="0047167E" w:rsidRPr="00A6713A" w:rsidRDefault="0047167E" w:rsidP="00C01C59">
      <w:pPr>
        <w:spacing w:line="280" w:lineRule="exact"/>
        <w:ind w:left="1440"/>
      </w:pPr>
      <w:r w:rsidRPr="00A6713A">
        <w:t>L—Lecture: Formal presentation of a subject; may include a variety of delivery methods.</w:t>
      </w:r>
    </w:p>
    <w:p w:rsidR="0047167E" w:rsidRPr="00A6713A" w:rsidRDefault="0047167E" w:rsidP="00C01C59">
      <w:pPr>
        <w:spacing w:line="280" w:lineRule="exact"/>
        <w:ind w:left="1440"/>
      </w:pPr>
    </w:p>
    <w:p w:rsidR="0047167E" w:rsidRPr="00A6713A" w:rsidRDefault="0047167E" w:rsidP="0047167E">
      <w:pPr>
        <w:numPr>
          <w:ilvl w:val="1"/>
          <w:numId w:val="49"/>
        </w:numPr>
        <w:spacing w:after="0" w:line="280" w:lineRule="exact"/>
      </w:pPr>
      <w:r w:rsidRPr="00A6713A">
        <w:t>Learning Outcomes:</w:t>
      </w:r>
    </w:p>
    <w:p w:rsidR="0047167E" w:rsidRPr="00A6713A" w:rsidRDefault="0047167E" w:rsidP="00C01C59">
      <w:pPr>
        <w:ind w:left="1440"/>
      </w:pPr>
      <w:r w:rsidRPr="00A6713A">
        <w:t>At the conclusion of this course the students will be able to</w:t>
      </w:r>
    </w:p>
    <w:p w:rsidR="0047167E" w:rsidRPr="00A6713A" w:rsidRDefault="0047167E" w:rsidP="0047167E">
      <w:pPr>
        <w:numPr>
          <w:ilvl w:val="0"/>
          <w:numId w:val="40"/>
        </w:numPr>
        <w:spacing w:after="0" w:line="240" w:lineRule="auto"/>
      </w:pPr>
      <w:r w:rsidRPr="00A6713A">
        <w:t>Explore the use of action research as part of a school improvement strategy.</w:t>
      </w:r>
    </w:p>
    <w:p w:rsidR="0047167E" w:rsidRPr="00A6713A" w:rsidRDefault="0047167E" w:rsidP="0047167E">
      <w:pPr>
        <w:numPr>
          <w:ilvl w:val="0"/>
          <w:numId w:val="40"/>
        </w:numPr>
        <w:spacing w:after="0" w:line="240" w:lineRule="auto"/>
      </w:pPr>
      <w:r w:rsidRPr="00A6713A">
        <w:t>Analyze and explore current topics in education research.</w:t>
      </w:r>
    </w:p>
    <w:p w:rsidR="0047167E" w:rsidRPr="00A6713A" w:rsidRDefault="0047167E" w:rsidP="0047167E">
      <w:pPr>
        <w:numPr>
          <w:ilvl w:val="0"/>
          <w:numId w:val="40"/>
        </w:numPr>
        <w:spacing w:after="0" w:line="240" w:lineRule="auto"/>
      </w:pPr>
      <w:r w:rsidRPr="00A6713A">
        <w:t>Frame questions appropriate for classroom and school inquiry.</w:t>
      </w:r>
    </w:p>
    <w:p w:rsidR="0047167E" w:rsidRPr="00A6713A" w:rsidRDefault="0047167E" w:rsidP="0047167E">
      <w:pPr>
        <w:numPr>
          <w:ilvl w:val="0"/>
          <w:numId w:val="40"/>
        </w:numPr>
        <w:spacing w:after="0" w:line="240" w:lineRule="auto"/>
      </w:pPr>
      <w:r w:rsidRPr="00A6713A">
        <w:t>Develop an action research prospectus.</w:t>
      </w:r>
    </w:p>
    <w:p w:rsidR="0047167E" w:rsidRPr="00A6713A" w:rsidRDefault="0047167E" w:rsidP="00C01C59">
      <w:pPr>
        <w:spacing w:line="280" w:lineRule="exact"/>
        <w:ind w:left="1440"/>
      </w:pPr>
    </w:p>
    <w:p w:rsidR="0047167E" w:rsidRPr="00A6713A" w:rsidRDefault="0047167E" w:rsidP="0047167E">
      <w:pPr>
        <w:numPr>
          <w:ilvl w:val="1"/>
          <w:numId w:val="49"/>
        </w:numPr>
        <w:spacing w:after="0" w:line="280" w:lineRule="exact"/>
      </w:pPr>
      <w:r w:rsidRPr="00A6713A">
        <w:t>Content outline:</w:t>
      </w:r>
    </w:p>
    <w:p w:rsidR="0047167E" w:rsidRPr="00A6713A" w:rsidRDefault="0047167E" w:rsidP="00C01C59">
      <w:pPr>
        <w:ind w:left="720" w:firstLine="720"/>
      </w:pPr>
      <w:r w:rsidRPr="00A6713A">
        <w:t>Foundations of Action Research:</w:t>
      </w:r>
    </w:p>
    <w:p w:rsidR="0047167E" w:rsidRPr="00A6713A" w:rsidRDefault="0047167E" w:rsidP="0047167E">
      <w:pPr>
        <w:numPr>
          <w:ilvl w:val="0"/>
          <w:numId w:val="41"/>
        </w:numPr>
        <w:spacing w:after="0" w:line="240" w:lineRule="auto"/>
        <w:rPr>
          <w:b/>
          <w:u w:val="single"/>
        </w:rPr>
      </w:pPr>
      <w:r w:rsidRPr="00A6713A">
        <w:t>Definition and understanding of the tenets of action research</w:t>
      </w:r>
    </w:p>
    <w:p w:rsidR="0047167E" w:rsidRPr="00A6713A" w:rsidRDefault="0047167E" w:rsidP="0047167E">
      <w:pPr>
        <w:numPr>
          <w:ilvl w:val="0"/>
          <w:numId w:val="41"/>
        </w:numPr>
        <w:spacing w:after="0" w:line="240" w:lineRule="auto"/>
        <w:rPr>
          <w:b/>
          <w:u w:val="single"/>
        </w:rPr>
      </w:pPr>
      <w:r w:rsidRPr="00A6713A">
        <w:t>Exploring the various approaches to research</w:t>
      </w:r>
    </w:p>
    <w:p w:rsidR="0047167E" w:rsidRPr="00A6713A" w:rsidRDefault="0047167E" w:rsidP="0047167E">
      <w:pPr>
        <w:numPr>
          <w:ilvl w:val="0"/>
          <w:numId w:val="41"/>
        </w:numPr>
        <w:spacing w:after="0" w:line="240" w:lineRule="auto"/>
        <w:rPr>
          <w:b/>
          <w:u w:val="single"/>
        </w:rPr>
      </w:pPr>
      <w:r w:rsidRPr="00A6713A">
        <w:t>Exploring how action research is a part of a school improvement strategy</w:t>
      </w:r>
    </w:p>
    <w:p w:rsidR="0047167E" w:rsidRPr="00A6713A" w:rsidRDefault="0047167E" w:rsidP="0047167E">
      <w:pPr>
        <w:numPr>
          <w:ilvl w:val="0"/>
          <w:numId w:val="41"/>
        </w:numPr>
        <w:spacing w:after="0" w:line="240" w:lineRule="auto"/>
        <w:rPr>
          <w:b/>
          <w:u w:val="single"/>
        </w:rPr>
      </w:pPr>
      <w:r w:rsidRPr="00A6713A">
        <w:lastRenderedPageBreak/>
        <w:t>Review of current literature and development of a research question</w:t>
      </w:r>
    </w:p>
    <w:p w:rsidR="0047167E" w:rsidRPr="00A6713A" w:rsidRDefault="0047167E" w:rsidP="0047167E">
      <w:pPr>
        <w:numPr>
          <w:ilvl w:val="0"/>
          <w:numId w:val="41"/>
        </w:numPr>
        <w:spacing w:after="0" w:line="240" w:lineRule="auto"/>
        <w:rPr>
          <w:b/>
          <w:u w:val="single"/>
        </w:rPr>
      </w:pPr>
      <w:r w:rsidRPr="00A6713A">
        <w:t>Development of an action research prospectus</w:t>
      </w:r>
    </w:p>
    <w:p w:rsidR="0047167E" w:rsidRPr="00A6713A" w:rsidRDefault="0047167E" w:rsidP="00C01C59">
      <w:pPr>
        <w:spacing w:line="280" w:lineRule="exact"/>
        <w:ind w:left="1440"/>
      </w:pPr>
      <w:r w:rsidRPr="00A6713A">
        <w:t>Overview of quantitative and qualitative methods of analysis</w:t>
      </w:r>
    </w:p>
    <w:p w:rsidR="0047167E" w:rsidRPr="00A6713A" w:rsidRDefault="0047167E" w:rsidP="00C01C59">
      <w:pPr>
        <w:spacing w:line="280" w:lineRule="exact"/>
        <w:ind w:left="1440"/>
      </w:pPr>
    </w:p>
    <w:p w:rsidR="0047167E" w:rsidRPr="00A6713A" w:rsidRDefault="0047167E" w:rsidP="0047167E">
      <w:pPr>
        <w:numPr>
          <w:ilvl w:val="1"/>
          <w:numId w:val="49"/>
        </w:numPr>
        <w:spacing w:after="0" w:line="280" w:lineRule="exact"/>
      </w:pPr>
      <w:r w:rsidRPr="00A6713A">
        <w:t>Student expectations and requirements:</w:t>
      </w:r>
    </w:p>
    <w:p w:rsidR="0047167E" w:rsidRPr="00A6713A" w:rsidRDefault="0047167E" w:rsidP="00C01C59">
      <w:pPr>
        <w:ind w:left="1440"/>
      </w:pPr>
      <w:r w:rsidRPr="00A6713A">
        <w:t xml:space="preserve">Students will be required to develop an action research prospectus.  </w:t>
      </w:r>
    </w:p>
    <w:p w:rsidR="0047167E" w:rsidRPr="00A6713A" w:rsidRDefault="0047167E" w:rsidP="00C01C59">
      <w:pPr>
        <w:ind w:left="1440"/>
      </w:pPr>
    </w:p>
    <w:p w:rsidR="0047167E" w:rsidRPr="00A6713A" w:rsidRDefault="0047167E" w:rsidP="00C01C59">
      <w:pPr>
        <w:widowControl w:val="0"/>
        <w:ind w:left="1440"/>
      </w:pPr>
      <w:r w:rsidRPr="00A6713A">
        <w:t>Assessment of student learning will be based on a combination of assignments and exams, including some or all of the following:</w:t>
      </w:r>
    </w:p>
    <w:p w:rsidR="0047167E" w:rsidRPr="00A6713A" w:rsidRDefault="0047167E" w:rsidP="0047167E">
      <w:pPr>
        <w:widowControl w:val="0"/>
        <w:numPr>
          <w:ilvl w:val="0"/>
          <w:numId w:val="42"/>
        </w:numPr>
        <w:spacing w:after="0" w:line="240" w:lineRule="auto"/>
        <w:ind w:left="2160" w:right="-288"/>
      </w:pPr>
      <w:r w:rsidRPr="00A6713A">
        <w:t>Course content quizzes</w:t>
      </w:r>
    </w:p>
    <w:p w:rsidR="0047167E" w:rsidRPr="00A6713A" w:rsidRDefault="0047167E" w:rsidP="0047167E">
      <w:pPr>
        <w:widowControl w:val="0"/>
        <w:numPr>
          <w:ilvl w:val="0"/>
          <w:numId w:val="42"/>
        </w:numPr>
        <w:spacing w:after="0" w:line="240" w:lineRule="auto"/>
        <w:ind w:left="2160" w:right="-288"/>
      </w:pPr>
      <w:r w:rsidRPr="00A6713A">
        <w:t>Final exam</w:t>
      </w:r>
    </w:p>
    <w:p w:rsidR="0047167E" w:rsidRPr="00A6713A" w:rsidRDefault="0047167E" w:rsidP="0047167E">
      <w:pPr>
        <w:widowControl w:val="0"/>
        <w:numPr>
          <w:ilvl w:val="0"/>
          <w:numId w:val="42"/>
        </w:numPr>
        <w:spacing w:after="0" w:line="240" w:lineRule="auto"/>
        <w:ind w:left="2160" w:right="-288"/>
      </w:pPr>
      <w:r w:rsidRPr="00A6713A">
        <w:t>Participation in class discussion, class activities, and individual reading assignments</w:t>
      </w:r>
    </w:p>
    <w:p w:rsidR="0047167E" w:rsidRPr="00A6713A" w:rsidRDefault="0047167E" w:rsidP="0047167E">
      <w:pPr>
        <w:widowControl w:val="0"/>
        <w:numPr>
          <w:ilvl w:val="0"/>
          <w:numId w:val="42"/>
        </w:numPr>
        <w:spacing w:after="0" w:line="240" w:lineRule="auto"/>
        <w:ind w:left="2160" w:right="-288"/>
      </w:pPr>
      <w:r w:rsidRPr="00A6713A">
        <w:t>Students will be required to develop an action research prospectus that will be implemented in TCHL 560.</w:t>
      </w:r>
    </w:p>
    <w:p w:rsidR="0047167E" w:rsidRPr="00A6713A" w:rsidRDefault="0047167E" w:rsidP="00C01C59">
      <w:pPr>
        <w:spacing w:line="280" w:lineRule="exact"/>
        <w:ind w:left="1440"/>
      </w:pPr>
    </w:p>
    <w:p w:rsidR="0047167E" w:rsidRPr="00A6713A" w:rsidRDefault="0047167E" w:rsidP="0047167E">
      <w:pPr>
        <w:numPr>
          <w:ilvl w:val="1"/>
          <w:numId w:val="49"/>
        </w:numPr>
        <w:spacing w:after="0" w:line="280" w:lineRule="exact"/>
      </w:pPr>
      <w:r w:rsidRPr="00A6713A">
        <w:t>Tentative texts and course materials:</w:t>
      </w:r>
    </w:p>
    <w:p w:rsidR="0047167E" w:rsidRPr="00A6713A" w:rsidRDefault="0047167E" w:rsidP="00C01C59">
      <w:pPr>
        <w:spacing w:before="100" w:beforeAutospacing="1" w:after="100" w:afterAutospacing="1" w:line="270" w:lineRule="atLeast"/>
        <w:ind w:left="2160" w:hanging="720"/>
      </w:pPr>
      <w:proofErr w:type="spellStart"/>
      <w:r w:rsidRPr="00A6713A">
        <w:rPr>
          <w:rStyle w:val="bluehdr1"/>
        </w:rPr>
        <w:t>Mertler</w:t>
      </w:r>
      <w:proofErr w:type="spellEnd"/>
      <w:r w:rsidRPr="00A6713A">
        <w:rPr>
          <w:rStyle w:val="bluehdr1"/>
        </w:rPr>
        <w:t xml:space="preserve">, C.A. (2014).  </w:t>
      </w:r>
      <w:r w:rsidRPr="00A6713A">
        <w:rPr>
          <w:rStyle w:val="bluehdr1"/>
          <w:i/>
        </w:rPr>
        <w:t>Action research: Improving schools and empowering educators</w:t>
      </w:r>
      <w:r w:rsidRPr="00A6713A">
        <w:t>. Thousand Oaks, CA:  SAGE Publications.</w:t>
      </w:r>
    </w:p>
    <w:p w:rsidR="0047167E" w:rsidRPr="00A6713A" w:rsidRDefault="0047167E" w:rsidP="00C01C59">
      <w:pPr>
        <w:pStyle w:val="NoSpacing"/>
        <w:ind w:left="2160" w:hanging="720"/>
        <w:rPr>
          <w:rFonts w:ascii="Times New Roman" w:hAnsi="Times New Roman"/>
          <w:i/>
          <w:iCs/>
          <w:sz w:val="24"/>
          <w:szCs w:val="24"/>
        </w:rPr>
      </w:pPr>
      <w:proofErr w:type="gramStart"/>
      <w:r w:rsidRPr="00A6713A">
        <w:rPr>
          <w:rFonts w:ascii="Times New Roman" w:hAnsi="Times New Roman"/>
          <w:sz w:val="24"/>
          <w:szCs w:val="24"/>
        </w:rPr>
        <w:t>American Psychological Association (2009).</w:t>
      </w:r>
      <w:proofErr w:type="gramEnd"/>
      <w:r w:rsidRPr="00A6713A">
        <w:rPr>
          <w:rFonts w:ascii="Times New Roman" w:hAnsi="Times New Roman"/>
          <w:sz w:val="24"/>
          <w:szCs w:val="24"/>
        </w:rPr>
        <w:t xml:space="preserve"> </w:t>
      </w:r>
      <w:r w:rsidRPr="00A6713A">
        <w:rPr>
          <w:rFonts w:ascii="Times New Roman" w:hAnsi="Times New Roman"/>
          <w:i/>
          <w:iCs/>
          <w:sz w:val="24"/>
          <w:szCs w:val="24"/>
        </w:rPr>
        <w:t xml:space="preserve">The publication manual of the American Psychological Association (6th </w:t>
      </w:r>
      <w:proofErr w:type="gramStart"/>
      <w:r w:rsidRPr="00A6713A">
        <w:rPr>
          <w:rFonts w:ascii="Times New Roman" w:hAnsi="Times New Roman"/>
          <w:i/>
          <w:iCs/>
          <w:sz w:val="24"/>
          <w:szCs w:val="24"/>
        </w:rPr>
        <w:t>ed</w:t>
      </w:r>
      <w:proofErr w:type="gramEnd"/>
      <w:r w:rsidRPr="00A6713A">
        <w:rPr>
          <w:rFonts w:ascii="Times New Roman" w:hAnsi="Times New Roman"/>
          <w:i/>
          <w:iCs/>
          <w:sz w:val="24"/>
          <w:szCs w:val="24"/>
        </w:rPr>
        <w:t>.).</w:t>
      </w:r>
      <w:r w:rsidRPr="00A6713A">
        <w:rPr>
          <w:rFonts w:ascii="Times New Roman" w:hAnsi="Times New Roman"/>
          <w:sz w:val="24"/>
          <w:szCs w:val="24"/>
        </w:rPr>
        <w:t xml:space="preserve"> Washington, D.C.: American Psychological Association.</w:t>
      </w:r>
    </w:p>
    <w:p w:rsidR="0047167E" w:rsidRPr="00A6713A" w:rsidRDefault="0047167E" w:rsidP="00C01C59">
      <w:pPr>
        <w:spacing w:line="280" w:lineRule="exact"/>
        <w:contextualSpacing/>
      </w:pPr>
    </w:p>
    <w:p w:rsidR="0047167E" w:rsidRPr="00A6713A" w:rsidRDefault="0047167E" w:rsidP="00C01C59">
      <w:pPr>
        <w:tabs>
          <w:tab w:val="left" w:pos="450"/>
        </w:tabs>
        <w:spacing w:line="280" w:lineRule="exact"/>
        <w:rPr>
          <w:b/>
        </w:rPr>
      </w:pPr>
      <w:r w:rsidRPr="00A6713A">
        <w:rPr>
          <w:b/>
        </w:rPr>
        <w:t>4.</w:t>
      </w:r>
      <w:r w:rsidRPr="00A6713A">
        <w:rPr>
          <w:b/>
        </w:rPr>
        <w:tab/>
        <w:t>Resources:</w:t>
      </w:r>
    </w:p>
    <w:p w:rsidR="0047167E" w:rsidRPr="00A6713A" w:rsidRDefault="0047167E" w:rsidP="0047167E">
      <w:pPr>
        <w:numPr>
          <w:ilvl w:val="1"/>
          <w:numId w:val="10"/>
        </w:numPr>
        <w:spacing w:after="0" w:line="280" w:lineRule="exact"/>
      </w:pPr>
      <w:r w:rsidRPr="00A6713A">
        <w:t>Library resources: Present resources are adequate.</w:t>
      </w:r>
    </w:p>
    <w:p w:rsidR="0047167E" w:rsidRPr="00A6713A" w:rsidRDefault="0047167E" w:rsidP="0047167E">
      <w:pPr>
        <w:numPr>
          <w:ilvl w:val="1"/>
          <w:numId w:val="10"/>
        </w:numPr>
        <w:spacing w:after="0" w:line="280" w:lineRule="exact"/>
      </w:pPr>
      <w:r w:rsidRPr="00A6713A">
        <w:t>Computer resources: None needed</w:t>
      </w:r>
    </w:p>
    <w:p w:rsidR="0047167E" w:rsidRPr="00A6713A" w:rsidRDefault="0047167E" w:rsidP="00C01C59">
      <w:pPr>
        <w:spacing w:line="280" w:lineRule="exact"/>
        <w:rPr>
          <w:b/>
        </w:rPr>
      </w:pPr>
    </w:p>
    <w:p w:rsidR="0047167E" w:rsidRPr="00A6713A" w:rsidRDefault="0047167E" w:rsidP="00C01C59">
      <w:pPr>
        <w:tabs>
          <w:tab w:val="left" w:pos="450"/>
        </w:tabs>
        <w:spacing w:line="280" w:lineRule="exact"/>
        <w:rPr>
          <w:b/>
        </w:rPr>
      </w:pPr>
      <w:r w:rsidRPr="00A6713A">
        <w:rPr>
          <w:b/>
        </w:rPr>
        <w:t>5.</w:t>
      </w:r>
      <w:r w:rsidRPr="00A6713A">
        <w:rPr>
          <w:b/>
        </w:rPr>
        <w:tab/>
        <w:t>Budget implications:</w:t>
      </w:r>
    </w:p>
    <w:p w:rsidR="0047167E" w:rsidRPr="00A6713A" w:rsidRDefault="0047167E" w:rsidP="0047167E">
      <w:pPr>
        <w:numPr>
          <w:ilvl w:val="1"/>
          <w:numId w:val="50"/>
        </w:numPr>
        <w:spacing w:after="0" w:line="280" w:lineRule="exact"/>
      </w:pPr>
      <w:r w:rsidRPr="00A6713A">
        <w:t>Proposed method of staffing:</w:t>
      </w:r>
    </w:p>
    <w:p w:rsidR="0047167E" w:rsidRPr="00A6713A" w:rsidRDefault="0047167E" w:rsidP="00C01C59">
      <w:pPr>
        <w:spacing w:line="280" w:lineRule="exact"/>
        <w:ind w:left="1440"/>
      </w:pPr>
      <w:r w:rsidRPr="00A6713A">
        <w:t>A new 3 credit hour course has been developed to replace the 4 credit hour TCHL 550/554/558 sequence. Since this proposed TCHL 559 course was needed to support TCHL 560, the remaining 1 credit hour was used to develop this course. Therefore, faculty who were loaded for TCHL 550/554/558 would be available to teach this proposed course. Additional staffing is not needed.</w:t>
      </w:r>
    </w:p>
    <w:p w:rsidR="0047167E" w:rsidRPr="00A6713A" w:rsidRDefault="0047167E" w:rsidP="00C01C59">
      <w:pPr>
        <w:spacing w:line="280" w:lineRule="exact"/>
        <w:ind w:left="1440"/>
      </w:pPr>
    </w:p>
    <w:p w:rsidR="0047167E" w:rsidRPr="00A6713A" w:rsidRDefault="0047167E" w:rsidP="0047167E">
      <w:pPr>
        <w:numPr>
          <w:ilvl w:val="1"/>
          <w:numId w:val="50"/>
        </w:numPr>
        <w:spacing w:after="0" w:line="280" w:lineRule="exact"/>
      </w:pPr>
      <w:r w:rsidRPr="00A6713A">
        <w:t>Special equipment needed: None</w:t>
      </w:r>
    </w:p>
    <w:p w:rsidR="0047167E" w:rsidRPr="00A6713A" w:rsidRDefault="0047167E" w:rsidP="0047167E">
      <w:pPr>
        <w:numPr>
          <w:ilvl w:val="1"/>
          <w:numId w:val="50"/>
        </w:numPr>
        <w:spacing w:after="0" w:line="280" w:lineRule="exact"/>
      </w:pPr>
      <w:r w:rsidRPr="00A6713A">
        <w:t>Expendable materials needed: None</w:t>
      </w:r>
    </w:p>
    <w:p w:rsidR="0047167E" w:rsidRPr="00A6713A" w:rsidRDefault="0047167E" w:rsidP="0047167E">
      <w:pPr>
        <w:numPr>
          <w:ilvl w:val="1"/>
          <w:numId w:val="50"/>
        </w:numPr>
        <w:spacing w:after="0" w:line="280" w:lineRule="exact"/>
      </w:pPr>
      <w:r w:rsidRPr="00A6713A">
        <w:lastRenderedPageBreak/>
        <w:t>Laboratory materials needed: None</w:t>
      </w:r>
    </w:p>
    <w:p w:rsidR="0047167E" w:rsidRPr="00A6713A" w:rsidRDefault="0047167E" w:rsidP="00C01C59">
      <w:pPr>
        <w:spacing w:line="280" w:lineRule="exact"/>
      </w:pPr>
    </w:p>
    <w:p w:rsidR="0047167E" w:rsidRPr="00A6713A" w:rsidRDefault="0047167E" w:rsidP="00C01C59">
      <w:pPr>
        <w:tabs>
          <w:tab w:val="left" w:pos="450"/>
        </w:tabs>
        <w:spacing w:line="280" w:lineRule="exact"/>
        <w:contextualSpacing/>
      </w:pPr>
      <w:r w:rsidRPr="00A6713A">
        <w:rPr>
          <w:b/>
        </w:rPr>
        <w:t>6.</w:t>
      </w:r>
      <w:r w:rsidRPr="00A6713A">
        <w:rPr>
          <w:b/>
        </w:rPr>
        <w:tab/>
        <w:t>Proposed term for implementation:</w:t>
      </w:r>
      <w:r>
        <w:rPr>
          <w:b/>
        </w:rPr>
        <w:t xml:space="preserve"> </w:t>
      </w:r>
      <w:r>
        <w:t>Fall 2014</w:t>
      </w:r>
    </w:p>
    <w:p w:rsidR="0047167E" w:rsidRPr="00A6713A" w:rsidRDefault="0047167E" w:rsidP="00C01C59">
      <w:pPr>
        <w:spacing w:line="280" w:lineRule="exact"/>
        <w:rPr>
          <w:b/>
        </w:rPr>
      </w:pPr>
    </w:p>
    <w:p w:rsidR="0047167E" w:rsidRPr="00A6713A" w:rsidRDefault="0047167E" w:rsidP="00C01C59">
      <w:pPr>
        <w:tabs>
          <w:tab w:val="left" w:pos="360"/>
        </w:tabs>
        <w:spacing w:line="280" w:lineRule="exact"/>
        <w:rPr>
          <w:b/>
        </w:rPr>
      </w:pPr>
      <w:r w:rsidRPr="00A6713A">
        <w:rPr>
          <w:b/>
        </w:rPr>
        <w:t>7.</w:t>
      </w:r>
      <w:r w:rsidRPr="00A6713A">
        <w:rPr>
          <w:b/>
        </w:rPr>
        <w:tab/>
        <w:t>Dates of prior committee approvals:</w:t>
      </w:r>
    </w:p>
    <w:p w:rsidR="0047167E" w:rsidRPr="00A6713A" w:rsidRDefault="0047167E" w:rsidP="00C01C59">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7167E" w:rsidRPr="00A6713A" w:rsidTr="00B96F93">
        <w:trPr>
          <w:trHeight w:val="374"/>
        </w:trPr>
        <w:tc>
          <w:tcPr>
            <w:tcW w:w="5642" w:type="dxa"/>
            <w:tcBorders>
              <w:top w:val="nil"/>
              <w:left w:val="nil"/>
              <w:bottom w:val="nil"/>
              <w:right w:val="nil"/>
            </w:tcBorders>
            <w:vAlign w:val="bottom"/>
          </w:tcPr>
          <w:p w:rsidR="0047167E" w:rsidRPr="00A6713A" w:rsidRDefault="0047167E" w:rsidP="00B96F93">
            <w:r>
              <w:t>School of Teacher Education</w:t>
            </w:r>
          </w:p>
        </w:tc>
        <w:tc>
          <w:tcPr>
            <w:tcW w:w="2753" w:type="dxa"/>
            <w:tcBorders>
              <w:top w:val="nil"/>
              <w:left w:val="nil"/>
              <w:bottom w:val="single" w:sz="4" w:space="0" w:color="auto"/>
              <w:right w:val="nil"/>
            </w:tcBorders>
          </w:tcPr>
          <w:p w:rsidR="0047167E" w:rsidRPr="004E5EE9" w:rsidRDefault="0047167E" w:rsidP="00B96F93">
            <w:r w:rsidRPr="004E5EE9">
              <w:t>12/11/13</w:t>
            </w:r>
          </w:p>
        </w:tc>
      </w:tr>
      <w:tr w:rsidR="0047167E" w:rsidRPr="00A6713A" w:rsidTr="00B96F93">
        <w:trPr>
          <w:trHeight w:val="374"/>
        </w:trPr>
        <w:tc>
          <w:tcPr>
            <w:tcW w:w="5642" w:type="dxa"/>
            <w:tcBorders>
              <w:top w:val="nil"/>
              <w:left w:val="nil"/>
              <w:bottom w:val="nil"/>
              <w:right w:val="nil"/>
            </w:tcBorders>
            <w:vAlign w:val="bottom"/>
          </w:tcPr>
          <w:p w:rsidR="0047167E" w:rsidRPr="00A6713A" w:rsidRDefault="0047167E" w:rsidP="00B96F93">
            <w:r>
              <w:t xml:space="preserve">CEBS </w:t>
            </w:r>
            <w:r w:rsidRPr="00A6713A">
              <w:t xml:space="preserve">Curriculum Committee </w:t>
            </w:r>
          </w:p>
        </w:tc>
        <w:tc>
          <w:tcPr>
            <w:tcW w:w="2753" w:type="dxa"/>
            <w:tcBorders>
              <w:top w:val="single" w:sz="4" w:space="0" w:color="auto"/>
              <w:left w:val="nil"/>
              <w:bottom w:val="single" w:sz="4" w:space="0" w:color="auto"/>
              <w:right w:val="nil"/>
            </w:tcBorders>
          </w:tcPr>
          <w:p w:rsidR="0047167E" w:rsidRPr="004E5EE9" w:rsidRDefault="0047167E" w:rsidP="00B96F93">
            <w:r>
              <w:t>2/4/14</w:t>
            </w:r>
          </w:p>
        </w:tc>
      </w:tr>
      <w:tr w:rsidR="0047167E" w:rsidRPr="00A6713A" w:rsidTr="00B96F93">
        <w:trPr>
          <w:trHeight w:val="374"/>
        </w:trPr>
        <w:tc>
          <w:tcPr>
            <w:tcW w:w="5642" w:type="dxa"/>
            <w:tcBorders>
              <w:top w:val="nil"/>
              <w:left w:val="nil"/>
              <w:bottom w:val="nil"/>
              <w:right w:val="nil"/>
            </w:tcBorders>
            <w:vAlign w:val="bottom"/>
          </w:tcPr>
          <w:p w:rsidR="0047167E" w:rsidRPr="00A6713A" w:rsidRDefault="0047167E" w:rsidP="00B96F93">
            <w:r w:rsidRPr="00A6713A">
              <w:t xml:space="preserve">Professional Education Council </w:t>
            </w:r>
          </w:p>
        </w:tc>
        <w:tc>
          <w:tcPr>
            <w:tcW w:w="2753" w:type="dxa"/>
            <w:tcBorders>
              <w:top w:val="single" w:sz="4" w:space="0" w:color="auto"/>
              <w:left w:val="nil"/>
              <w:bottom w:val="single" w:sz="4" w:space="0" w:color="auto"/>
              <w:right w:val="nil"/>
            </w:tcBorders>
          </w:tcPr>
          <w:p w:rsidR="0047167E" w:rsidRPr="00A6713A" w:rsidRDefault="0047167E" w:rsidP="00B96F93">
            <w:pPr>
              <w:rPr>
                <w:b/>
                <w:u w:val="single"/>
              </w:rPr>
            </w:pPr>
          </w:p>
        </w:tc>
      </w:tr>
      <w:tr w:rsidR="0047167E" w:rsidRPr="00A6713A" w:rsidTr="00B96F93">
        <w:trPr>
          <w:trHeight w:val="374"/>
        </w:trPr>
        <w:tc>
          <w:tcPr>
            <w:tcW w:w="5642" w:type="dxa"/>
            <w:tcBorders>
              <w:top w:val="nil"/>
              <w:left w:val="nil"/>
              <w:bottom w:val="nil"/>
              <w:right w:val="nil"/>
            </w:tcBorders>
            <w:vAlign w:val="bottom"/>
          </w:tcPr>
          <w:p w:rsidR="0047167E" w:rsidRPr="00A6713A" w:rsidRDefault="0047167E" w:rsidP="00B96F93">
            <w:r>
              <w:t>Graduate Council</w:t>
            </w:r>
            <w:r w:rsidRPr="00A6713A">
              <w:t xml:space="preserve"> </w:t>
            </w:r>
          </w:p>
        </w:tc>
        <w:tc>
          <w:tcPr>
            <w:tcW w:w="2753" w:type="dxa"/>
            <w:tcBorders>
              <w:top w:val="single" w:sz="4" w:space="0" w:color="auto"/>
              <w:left w:val="nil"/>
              <w:bottom w:val="single" w:sz="4" w:space="0" w:color="auto"/>
              <w:right w:val="nil"/>
            </w:tcBorders>
          </w:tcPr>
          <w:p w:rsidR="0047167E" w:rsidRPr="00A6713A" w:rsidRDefault="0047167E" w:rsidP="00B96F93">
            <w:pPr>
              <w:rPr>
                <w:b/>
                <w:u w:val="single"/>
              </w:rPr>
            </w:pPr>
          </w:p>
        </w:tc>
      </w:tr>
      <w:tr w:rsidR="0047167E" w:rsidRPr="00A6713A" w:rsidTr="00B96F93">
        <w:trPr>
          <w:trHeight w:val="374"/>
        </w:trPr>
        <w:tc>
          <w:tcPr>
            <w:tcW w:w="5642" w:type="dxa"/>
            <w:tcBorders>
              <w:top w:val="nil"/>
              <w:left w:val="nil"/>
              <w:bottom w:val="nil"/>
              <w:right w:val="nil"/>
            </w:tcBorders>
            <w:vAlign w:val="bottom"/>
          </w:tcPr>
          <w:p w:rsidR="0047167E" w:rsidRPr="00A6713A" w:rsidRDefault="0047167E" w:rsidP="00B96F93">
            <w:r w:rsidRPr="00A6713A">
              <w:t>University Senate</w:t>
            </w:r>
          </w:p>
        </w:tc>
        <w:tc>
          <w:tcPr>
            <w:tcW w:w="2753" w:type="dxa"/>
            <w:tcBorders>
              <w:top w:val="single" w:sz="4" w:space="0" w:color="auto"/>
              <w:left w:val="nil"/>
              <w:bottom w:val="single" w:sz="4" w:space="0" w:color="auto"/>
              <w:right w:val="nil"/>
            </w:tcBorders>
          </w:tcPr>
          <w:p w:rsidR="0047167E" w:rsidRPr="00A6713A" w:rsidRDefault="0047167E" w:rsidP="00B96F93">
            <w:pPr>
              <w:rPr>
                <w:b/>
                <w:u w:val="single"/>
              </w:rPr>
            </w:pPr>
          </w:p>
        </w:tc>
      </w:tr>
    </w:tbl>
    <w:p w:rsidR="0047167E" w:rsidRPr="00A6713A" w:rsidRDefault="0047167E" w:rsidP="00C01C59">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027F01">
      <w:pPr>
        <w:rPr>
          <w:b/>
        </w:rPr>
      </w:pPr>
    </w:p>
    <w:p w:rsidR="0047167E" w:rsidRDefault="0047167E" w:rsidP="0073273B">
      <w:pPr>
        <w:pStyle w:val="CM11"/>
        <w:spacing w:after="120" w:line="276" w:lineRule="atLeast"/>
        <w:ind w:left="6330" w:firstLine="150"/>
        <w:rPr>
          <w:rFonts w:ascii="Times New Roman" w:hAnsi="Times New Roman"/>
          <w:color w:val="000000"/>
        </w:rPr>
      </w:pPr>
      <w:r>
        <w:rPr>
          <w:rFonts w:ascii="Times New Roman" w:hAnsi="Times New Roman"/>
          <w:color w:val="000000"/>
        </w:rPr>
        <w:t>Proposal Date: 10/30/2013</w:t>
      </w:r>
    </w:p>
    <w:p w:rsidR="0047167E" w:rsidRDefault="0047167E" w:rsidP="0073273B">
      <w:pPr>
        <w:pStyle w:val="CM11"/>
        <w:spacing w:after="0" w:line="276" w:lineRule="atLeast"/>
        <w:jc w:val="center"/>
        <w:rPr>
          <w:rFonts w:ascii="Times New Roman" w:hAnsi="Times New Roman"/>
          <w:b/>
          <w:color w:val="000000"/>
        </w:rPr>
      </w:pPr>
      <w:r>
        <w:rPr>
          <w:rFonts w:ascii="Times New Roman" w:hAnsi="Times New Roman"/>
          <w:b/>
          <w:color w:val="000000"/>
        </w:rPr>
        <w:t xml:space="preserve">College of Education and Behavioral Sciences </w:t>
      </w:r>
    </w:p>
    <w:p w:rsidR="0047167E" w:rsidRDefault="0047167E" w:rsidP="0073273B">
      <w:pPr>
        <w:pStyle w:val="CM11"/>
        <w:spacing w:after="0" w:line="276" w:lineRule="atLeast"/>
        <w:jc w:val="center"/>
        <w:rPr>
          <w:rFonts w:ascii="Times New Roman" w:hAnsi="Times New Roman"/>
          <w:b/>
          <w:color w:val="000000"/>
        </w:rPr>
      </w:pPr>
      <w:r>
        <w:rPr>
          <w:rFonts w:ascii="Times New Roman" w:hAnsi="Times New Roman"/>
          <w:b/>
          <w:color w:val="000000"/>
        </w:rPr>
        <w:t xml:space="preserve">Department of Curriculum and Instruction </w:t>
      </w:r>
    </w:p>
    <w:p w:rsidR="0047167E" w:rsidRDefault="0047167E" w:rsidP="0073273B">
      <w:pPr>
        <w:pStyle w:val="CM11"/>
        <w:spacing w:after="0" w:line="276" w:lineRule="atLeast"/>
        <w:jc w:val="center"/>
        <w:rPr>
          <w:rFonts w:ascii="Times New Roman" w:hAnsi="Times New Roman"/>
          <w:b/>
          <w:color w:val="000000"/>
        </w:rPr>
      </w:pPr>
      <w:r>
        <w:rPr>
          <w:rFonts w:ascii="Times New Roman" w:hAnsi="Times New Roman"/>
          <w:b/>
          <w:color w:val="000000"/>
        </w:rPr>
        <w:t xml:space="preserve">Proposal to Create a New Course </w:t>
      </w:r>
    </w:p>
    <w:p w:rsidR="0047167E" w:rsidRDefault="0047167E" w:rsidP="0073273B">
      <w:pPr>
        <w:pStyle w:val="CM11"/>
        <w:spacing w:line="276" w:lineRule="atLeast"/>
        <w:jc w:val="center"/>
        <w:rPr>
          <w:rFonts w:ascii="Times New Roman" w:hAnsi="Times New Roman"/>
          <w:color w:val="000000"/>
        </w:rPr>
      </w:pPr>
      <w:r>
        <w:rPr>
          <w:rFonts w:ascii="Times New Roman" w:hAnsi="Times New Roman"/>
          <w:b/>
          <w:color w:val="000000"/>
        </w:rPr>
        <w:t xml:space="preserve">(Action Item) </w:t>
      </w:r>
    </w:p>
    <w:p w:rsidR="0047167E" w:rsidRDefault="0047167E" w:rsidP="0073273B">
      <w:pPr>
        <w:pStyle w:val="CM11"/>
        <w:spacing w:line="276" w:lineRule="atLeast"/>
        <w:rPr>
          <w:rFonts w:ascii="Times New Roman" w:hAnsi="Times New Roman"/>
          <w:color w:val="000000"/>
        </w:rPr>
      </w:pPr>
      <w:r>
        <w:rPr>
          <w:rFonts w:ascii="Times New Roman" w:hAnsi="Times New Roman"/>
          <w:color w:val="000000"/>
        </w:rPr>
        <w:t xml:space="preserve">Contact Person: </w:t>
      </w:r>
      <w:r>
        <w:rPr>
          <w:rFonts w:ascii="Arial" w:hAnsi="Arial"/>
          <w:color w:val="000000"/>
        </w:rPr>
        <w:t xml:space="preserve">Martha M. Day, </w:t>
      </w:r>
      <w:hyperlink r:id="rId11" w:history="1">
        <w:r w:rsidRPr="00912A99">
          <w:rPr>
            <w:rStyle w:val="Hyperlink"/>
            <w:rFonts w:ascii="Arial" w:hAnsi="Arial"/>
          </w:rPr>
          <w:t>Martha.day@wku.edu</w:t>
        </w:r>
      </w:hyperlink>
      <w:r>
        <w:rPr>
          <w:rFonts w:ascii="Arial" w:hAnsi="Arial"/>
          <w:color w:val="000000"/>
        </w:rPr>
        <w:t xml:space="preserve"> 270-745-4411</w:t>
      </w:r>
    </w:p>
    <w:p w:rsidR="0047167E" w:rsidRDefault="0047167E" w:rsidP="0073273B">
      <w:pPr>
        <w:pStyle w:val="CM2"/>
        <w:rPr>
          <w:rFonts w:ascii="Times New Roman" w:hAnsi="Times New Roman"/>
          <w:color w:val="000000"/>
        </w:rPr>
      </w:pPr>
      <w:r>
        <w:rPr>
          <w:rFonts w:ascii="Times New Roman" w:hAnsi="Times New Roman"/>
          <w:b/>
          <w:color w:val="000000"/>
        </w:rPr>
        <w:lastRenderedPageBreak/>
        <w:t xml:space="preserve">1. Identification of proposed course: </w:t>
      </w:r>
    </w:p>
    <w:p w:rsidR="0047167E" w:rsidRDefault="0047167E" w:rsidP="0073273B">
      <w:pPr>
        <w:pStyle w:val="CM3"/>
        <w:tabs>
          <w:tab w:val="left" w:pos="720"/>
          <w:tab w:val="left" w:pos="3780"/>
        </w:tabs>
        <w:ind w:left="720" w:hanging="537"/>
        <w:rPr>
          <w:rFonts w:ascii="Times New Roman" w:hAnsi="Times New Roman"/>
          <w:color w:val="000000"/>
        </w:rPr>
      </w:pPr>
      <w:r>
        <w:rPr>
          <w:rFonts w:ascii="Times New Roman" w:hAnsi="Times New Roman"/>
          <w:color w:val="000000"/>
        </w:rPr>
        <w:t>1.1</w:t>
      </w:r>
      <w:r>
        <w:rPr>
          <w:rFonts w:ascii="Times New Roman" w:hAnsi="Times New Roman"/>
          <w:color w:val="000000"/>
        </w:rPr>
        <w:tab/>
        <w:t xml:space="preserve">Course prefix and number: </w:t>
      </w:r>
      <w:r>
        <w:rPr>
          <w:rFonts w:ascii="Times New Roman" w:hAnsi="Times New Roman"/>
          <w:color w:val="000000"/>
        </w:rPr>
        <w:tab/>
      </w:r>
      <w:r>
        <w:rPr>
          <w:rFonts w:ascii="Arial" w:hAnsi="Arial"/>
          <w:color w:val="000000"/>
        </w:rPr>
        <w:t>SMED 3</w:t>
      </w:r>
      <w:r w:rsidRPr="006D7966">
        <w:rPr>
          <w:rFonts w:ascii="Arial" w:hAnsi="Arial"/>
          <w:color w:val="000000"/>
        </w:rPr>
        <w:t>10</w:t>
      </w:r>
      <w:r>
        <w:rPr>
          <w:rFonts w:ascii="Times New Roman" w:hAnsi="Times New Roman"/>
          <w:color w:val="000000"/>
        </w:rPr>
        <w:t xml:space="preserve"> </w:t>
      </w:r>
    </w:p>
    <w:p w:rsidR="0047167E" w:rsidRDefault="0047167E" w:rsidP="0073273B">
      <w:pPr>
        <w:pStyle w:val="Default"/>
        <w:tabs>
          <w:tab w:val="left" w:pos="720"/>
          <w:tab w:val="left" w:pos="3780"/>
        </w:tabs>
        <w:ind w:firstLine="180"/>
      </w:pPr>
      <w:r>
        <w:t>1.2</w:t>
      </w:r>
      <w:r>
        <w:tab/>
        <w:t xml:space="preserve">Course title: </w:t>
      </w:r>
      <w:r>
        <w:tab/>
      </w:r>
      <w:r w:rsidRPr="006D7966">
        <w:rPr>
          <w:rFonts w:ascii="Arial" w:hAnsi="Arial"/>
        </w:rPr>
        <w:t>Knowing and Learning in Mathematics and Science</w:t>
      </w:r>
      <w:r>
        <w:t xml:space="preserve"> </w:t>
      </w:r>
    </w:p>
    <w:p w:rsidR="0047167E" w:rsidRDefault="0047167E" w:rsidP="0073273B">
      <w:pPr>
        <w:pStyle w:val="Default"/>
        <w:tabs>
          <w:tab w:val="left" w:pos="720"/>
          <w:tab w:val="left" w:pos="3780"/>
        </w:tabs>
        <w:ind w:firstLine="180"/>
      </w:pPr>
      <w:r>
        <w:t>1.3</w:t>
      </w:r>
      <w:r>
        <w:tab/>
        <w:t xml:space="preserve">Abbreviated course title: </w:t>
      </w:r>
      <w:r>
        <w:tab/>
      </w:r>
      <w:r w:rsidRPr="00440483">
        <w:rPr>
          <w:rFonts w:ascii="Arial" w:hAnsi="Arial"/>
        </w:rPr>
        <w:t>Knowing and Learning</w:t>
      </w:r>
      <w:r>
        <w:t xml:space="preserve"> </w:t>
      </w:r>
    </w:p>
    <w:p w:rsidR="0047167E" w:rsidRDefault="0047167E" w:rsidP="0073273B">
      <w:pPr>
        <w:pStyle w:val="Default"/>
        <w:tabs>
          <w:tab w:val="left" w:pos="720"/>
          <w:tab w:val="left" w:pos="3780"/>
        </w:tabs>
        <w:ind w:firstLine="180"/>
      </w:pPr>
      <w:r>
        <w:t>1.4</w:t>
      </w:r>
      <w:r>
        <w:tab/>
        <w:t xml:space="preserve">Credit hours and contact hours: </w:t>
      </w:r>
      <w:r w:rsidRPr="00440483">
        <w:rPr>
          <w:rFonts w:ascii="Arial" w:hAnsi="Arial"/>
        </w:rPr>
        <w:t>3.0</w:t>
      </w:r>
      <w:r>
        <w:t xml:space="preserve"> </w:t>
      </w:r>
    </w:p>
    <w:p w:rsidR="0047167E" w:rsidRDefault="0047167E" w:rsidP="0073273B">
      <w:pPr>
        <w:pStyle w:val="Default"/>
        <w:tabs>
          <w:tab w:val="left" w:pos="720"/>
          <w:tab w:val="left" w:pos="3780"/>
        </w:tabs>
        <w:ind w:firstLine="180"/>
      </w:pPr>
      <w:r>
        <w:t>1.5</w:t>
      </w:r>
      <w:r>
        <w:tab/>
        <w:t xml:space="preserve">Type of course: </w:t>
      </w:r>
      <w:r>
        <w:tab/>
      </w:r>
      <w:r w:rsidRPr="00440483">
        <w:rPr>
          <w:rFonts w:ascii="Arial" w:hAnsi="Arial"/>
        </w:rPr>
        <w:t>L (lecture)</w:t>
      </w:r>
      <w:r>
        <w:t xml:space="preserve"> </w:t>
      </w:r>
    </w:p>
    <w:p w:rsidR="0047167E" w:rsidRDefault="0047167E" w:rsidP="0073273B">
      <w:pPr>
        <w:pStyle w:val="Default"/>
        <w:tabs>
          <w:tab w:val="left" w:pos="720"/>
          <w:tab w:val="left" w:pos="3780"/>
        </w:tabs>
        <w:ind w:firstLine="180"/>
      </w:pPr>
      <w:r>
        <w:t>1.6</w:t>
      </w:r>
      <w:r>
        <w:tab/>
        <w:t xml:space="preserve">Prerequisites: </w:t>
      </w:r>
      <w:r>
        <w:tab/>
        <w:t xml:space="preserve">a. SMED 101 </w:t>
      </w:r>
      <w:r>
        <w:rPr>
          <w:b/>
        </w:rPr>
        <w:t>and</w:t>
      </w:r>
      <w:r>
        <w:t xml:space="preserve"> SMED 102 with a C or </w:t>
      </w:r>
      <w:proofErr w:type="gramStart"/>
      <w:r>
        <w:t xml:space="preserve">better  </w:t>
      </w:r>
      <w:r>
        <w:rPr>
          <w:b/>
        </w:rPr>
        <w:t>OR</w:t>
      </w:r>
      <w:proofErr w:type="gramEnd"/>
      <w:r>
        <w:rPr>
          <w:b/>
        </w:rPr>
        <w:t xml:space="preserve">  </w:t>
      </w:r>
      <w:r>
        <w:rPr>
          <w:b/>
        </w:rPr>
        <w:tab/>
      </w:r>
      <w:r>
        <w:rPr>
          <w:b/>
        </w:rPr>
        <w:tab/>
      </w:r>
      <w:r>
        <w:rPr>
          <w:b/>
        </w:rPr>
        <w:tab/>
      </w:r>
      <w:r>
        <w:t xml:space="preserve">b. SMED 101 with a B or better </w:t>
      </w:r>
      <w:r>
        <w:rPr>
          <w:b/>
        </w:rPr>
        <w:t xml:space="preserve">and </w:t>
      </w:r>
      <w:r>
        <w:t>sophomore status</w:t>
      </w:r>
    </w:p>
    <w:p w:rsidR="0047167E" w:rsidRDefault="0047167E" w:rsidP="0073273B">
      <w:pPr>
        <w:pStyle w:val="Default"/>
        <w:ind w:firstLine="180"/>
      </w:pPr>
      <w:r>
        <w:t>1.7</w:t>
      </w:r>
      <w:r>
        <w:tab/>
        <w:t xml:space="preserve">Course catalog listing: </w:t>
      </w:r>
    </w:p>
    <w:p w:rsidR="0047167E" w:rsidRPr="00F82088" w:rsidRDefault="0047167E" w:rsidP="0073273B">
      <w:pPr>
        <w:pStyle w:val="CM11"/>
        <w:spacing w:line="276" w:lineRule="atLeast"/>
        <w:ind w:left="720" w:right="168"/>
        <w:rPr>
          <w:rFonts w:ascii="Times New Roman" w:hAnsi="Times New Roman"/>
          <w:color w:val="000000"/>
        </w:rPr>
      </w:pPr>
      <w:proofErr w:type="gramStart"/>
      <w:r w:rsidRPr="00F82088">
        <w:rPr>
          <w:rFonts w:ascii="Times New Roman" w:hAnsi="Times New Roman"/>
          <w:color w:val="000000"/>
        </w:rPr>
        <w:t>Introduction to theories and principles of cognition and learning with emphasis on knowing and learning in math and science.</w:t>
      </w:r>
      <w:proofErr w:type="gramEnd"/>
      <w:r w:rsidRPr="00F82088">
        <w:rPr>
          <w:rFonts w:ascii="Times New Roman" w:hAnsi="Times New Roman"/>
          <w:color w:val="000000"/>
        </w:rPr>
        <w:t xml:space="preserve"> </w:t>
      </w:r>
      <w:proofErr w:type="gramStart"/>
      <w:r w:rsidRPr="00F82088">
        <w:rPr>
          <w:rFonts w:ascii="Times New Roman" w:hAnsi="Times New Roman"/>
          <w:color w:val="000000"/>
        </w:rPr>
        <w:t>Introduction to research on learning, memory, individual development, motivation and intelligence.</w:t>
      </w:r>
      <w:proofErr w:type="gramEnd"/>
      <w:r w:rsidRPr="00F82088">
        <w:rPr>
          <w:rFonts w:ascii="Times New Roman" w:hAnsi="Times New Roman"/>
          <w:color w:val="000000"/>
        </w:rPr>
        <w:t xml:space="preserve"> Applications of learning theory will be explicitly tied to design of lesson plans, instruction and assessment.</w:t>
      </w:r>
    </w:p>
    <w:p w:rsidR="0047167E" w:rsidRDefault="0047167E" w:rsidP="0073273B">
      <w:pPr>
        <w:pStyle w:val="Default"/>
      </w:pPr>
      <w:r>
        <w:rPr>
          <w:b/>
        </w:rPr>
        <w:t xml:space="preserve">2. Rationale: </w:t>
      </w:r>
    </w:p>
    <w:p w:rsidR="0047167E" w:rsidRDefault="0047167E" w:rsidP="0073273B">
      <w:pPr>
        <w:pStyle w:val="Default"/>
        <w:ind w:left="720" w:hanging="540"/>
      </w:pPr>
      <w:r>
        <w:t>2.1</w:t>
      </w:r>
      <w:r>
        <w:tab/>
        <w:t xml:space="preserve">Reason for developing the proposed course: </w:t>
      </w:r>
    </w:p>
    <w:p w:rsidR="0047167E" w:rsidRDefault="0047167E" w:rsidP="0073273B">
      <w:pPr>
        <w:pStyle w:val="Default"/>
        <w:ind w:left="720"/>
      </w:pPr>
      <w:r>
        <w:t xml:space="preserve">This course is part of </w:t>
      </w:r>
      <w:proofErr w:type="spellStart"/>
      <w:r>
        <w:t>SKyTeach</w:t>
      </w:r>
      <w:proofErr w:type="spellEnd"/>
      <w:r>
        <w:t xml:space="preserve">, a National Math and Science Initiative (NMSI) funded program to replicate the University of Texas at Austin’s </w:t>
      </w:r>
      <w:proofErr w:type="spellStart"/>
      <w:r>
        <w:t>UTeach</w:t>
      </w:r>
      <w:proofErr w:type="spellEnd"/>
      <w:r>
        <w:t xml:space="preserve"> curriculum for preparation of math and science teachers. Adopting this sequence meets NMSI’s requirement for replication of </w:t>
      </w:r>
      <w:proofErr w:type="spellStart"/>
      <w:r>
        <w:t>UTeach</w:t>
      </w:r>
      <w:proofErr w:type="spellEnd"/>
      <w:r>
        <w:t xml:space="preserve"> at WKU. This course replaces the usual education psychology course. It will be an introduction to the theories for knowing and learning in math and science, drawing on insights from cognition and learning sciences. This course will replace SMED 210 and thus enable this course for delivery at regional campuses that have community colleges on site.</w:t>
      </w:r>
    </w:p>
    <w:p w:rsidR="0047167E" w:rsidRPr="00440483" w:rsidRDefault="0047167E" w:rsidP="0073273B">
      <w:pPr>
        <w:pStyle w:val="Default"/>
        <w:ind w:left="720"/>
        <w:rPr>
          <w:sz w:val="20"/>
        </w:rPr>
      </w:pPr>
    </w:p>
    <w:p w:rsidR="0047167E" w:rsidRDefault="0047167E" w:rsidP="0073273B">
      <w:pPr>
        <w:pStyle w:val="Default"/>
        <w:ind w:left="720" w:hanging="540"/>
      </w:pPr>
      <w:r>
        <w:t>2.2</w:t>
      </w:r>
      <w:r>
        <w:tab/>
        <w:t xml:space="preserve">Projected enrollment in the proposed course: </w:t>
      </w:r>
    </w:p>
    <w:p w:rsidR="0047167E" w:rsidRDefault="0047167E" w:rsidP="0073273B">
      <w:pPr>
        <w:pStyle w:val="Default"/>
        <w:ind w:left="720"/>
      </w:pPr>
      <w:r>
        <w:t xml:space="preserve">Based on enrollments in the current math and science teacher education sequence and the successful recruitment of math/science majors for the one-time-only current sections of SMED 101, we expect 60 students per year. </w:t>
      </w:r>
    </w:p>
    <w:p w:rsidR="0047167E" w:rsidRPr="00440483" w:rsidRDefault="0047167E" w:rsidP="0073273B">
      <w:pPr>
        <w:pStyle w:val="Default"/>
        <w:ind w:left="720"/>
        <w:rPr>
          <w:sz w:val="20"/>
        </w:rPr>
      </w:pPr>
    </w:p>
    <w:p w:rsidR="0047167E" w:rsidRDefault="0047167E" w:rsidP="0073273B">
      <w:pPr>
        <w:pStyle w:val="Default"/>
        <w:ind w:left="720" w:hanging="540"/>
      </w:pPr>
      <w:r>
        <w:t>2.3</w:t>
      </w:r>
      <w:r>
        <w:tab/>
        <w:t xml:space="preserve">Relationship of the proposed course to courses now offered by the department: </w:t>
      </w:r>
    </w:p>
    <w:p w:rsidR="0047167E" w:rsidRDefault="0047167E" w:rsidP="0073273B">
      <w:pPr>
        <w:pStyle w:val="Default"/>
        <w:ind w:left="720"/>
      </w:pPr>
      <w:r>
        <w:t xml:space="preserve">This course combines components of MGE/SEC 477/479 </w:t>
      </w:r>
      <w:r w:rsidRPr="007E4418">
        <w:t xml:space="preserve">and </w:t>
      </w:r>
      <w:r>
        <w:t xml:space="preserve">PSY 310. </w:t>
      </w:r>
      <w:proofErr w:type="spellStart"/>
      <w:r>
        <w:t>SKyTeach</w:t>
      </w:r>
      <w:proofErr w:type="spellEnd"/>
      <w:r>
        <w:t xml:space="preserve"> students will take this course instead of existing courses. </w:t>
      </w:r>
    </w:p>
    <w:p w:rsidR="0047167E" w:rsidRPr="00440483" w:rsidRDefault="0047167E" w:rsidP="0073273B">
      <w:pPr>
        <w:pStyle w:val="Default"/>
        <w:ind w:left="720"/>
        <w:rPr>
          <w:sz w:val="20"/>
        </w:rPr>
      </w:pPr>
    </w:p>
    <w:p w:rsidR="0047167E" w:rsidRDefault="0047167E" w:rsidP="0073273B">
      <w:pPr>
        <w:pStyle w:val="Default"/>
        <w:ind w:left="720" w:hanging="540"/>
      </w:pPr>
      <w:r>
        <w:t>2.4</w:t>
      </w:r>
      <w:r>
        <w:tab/>
        <w:t>Relationship of the proposed course to courses offered in other departments:</w:t>
      </w:r>
      <w:r>
        <w:br/>
        <w:t>This course resembles PSY 310 but emphasize knowing and learning in mathematics</w:t>
      </w:r>
      <w:r>
        <w:br/>
        <w:t>and science as understood from an interdisciplinary learning sciences perspective.</w:t>
      </w:r>
    </w:p>
    <w:p w:rsidR="0047167E" w:rsidRPr="00440483" w:rsidRDefault="0047167E" w:rsidP="0073273B">
      <w:pPr>
        <w:pStyle w:val="Default"/>
        <w:ind w:left="720" w:hanging="540"/>
        <w:rPr>
          <w:sz w:val="20"/>
        </w:rPr>
      </w:pPr>
    </w:p>
    <w:p w:rsidR="0047167E" w:rsidRDefault="0047167E" w:rsidP="0073273B">
      <w:pPr>
        <w:pStyle w:val="Default"/>
        <w:ind w:left="720" w:hanging="540"/>
      </w:pPr>
      <w:r>
        <w:t>2.5</w:t>
      </w:r>
      <w:r>
        <w:tab/>
        <w:t>Relationship of the proposed course to courses offered in other institutions:</w:t>
      </w:r>
      <w:r>
        <w:br/>
        <w:t xml:space="preserve">This course is a replication of the </w:t>
      </w:r>
      <w:r>
        <w:rPr>
          <w:i/>
        </w:rPr>
        <w:t xml:space="preserve">Knowing and Learning </w:t>
      </w:r>
      <w:r>
        <w:t xml:space="preserve">course in the University of Texas at Austin’s </w:t>
      </w:r>
      <w:proofErr w:type="spellStart"/>
      <w:r>
        <w:t>UTeach</w:t>
      </w:r>
      <w:proofErr w:type="spellEnd"/>
      <w:r>
        <w:t xml:space="preserve"> program.</w:t>
      </w:r>
    </w:p>
    <w:p w:rsidR="0047167E" w:rsidRDefault="0047167E" w:rsidP="0073273B">
      <w:pPr>
        <w:pStyle w:val="Default"/>
      </w:pPr>
      <w:r>
        <w:rPr>
          <w:b/>
        </w:rPr>
        <w:t xml:space="preserve">3. Discussion of proposed course: </w:t>
      </w:r>
    </w:p>
    <w:p w:rsidR="0047167E" w:rsidRDefault="0047167E" w:rsidP="0073273B">
      <w:pPr>
        <w:pStyle w:val="Default"/>
      </w:pPr>
      <w:r>
        <w:t xml:space="preserve">   3.1</w:t>
      </w:r>
      <w:r>
        <w:tab/>
        <w:t xml:space="preserve">Course objectives: </w:t>
      </w:r>
    </w:p>
    <w:p w:rsidR="0047167E" w:rsidRDefault="0047167E" w:rsidP="0073273B">
      <w:pPr>
        <w:pStyle w:val="Default"/>
        <w:ind w:left="360"/>
      </w:pPr>
      <w:r>
        <w:t>A-Applied Learning: Focus on process or technique</w:t>
      </w:r>
    </w:p>
    <w:p w:rsidR="0047167E" w:rsidRDefault="0047167E" w:rsidP="0073273B">
      <w:pPr>
        <w:pStyle w:val="Default"/>
        <w:ind w:left="360"/>
      </w:pPr>
      <w:r>
        <w:t xml:space="preserve">This course introduces students to theories of cognition and learning as applied to the domains of mathematics and science. The learning sciences perspective draws from inquiry in a number of disciplines, including psychology, anthropology, sociology, biology, </w:t>
      </w:r>
      <w:r>
        <w:lastRenderedPageBreak/>
        <w:t>linguistics, neuroscience, individual developmental, and artificial intelligence. The perspective emphasizes investigation of standards for knowing, how knowledge is structured and how learning affects structure. The course will focus on tensions inherent in domain-general characterizations of understanding (e.g. intelligence) and domain-specific conceptions of knowing, in big ideas in math and science and the evolution of those ideas; and in math and science education.</w:t>
      </w:r>
    </w:p>
    <w:p w:rsidR="0047167E" w:rsidRDefault="0047167E" w:rsidP="0073273B">
      <w:pPr>
        <w:pStyle w:val="Default"/>
        <w:ind w:left="360"/>
      </w:pPr>
    </w:p>
    <w:p w:rsidR="0047167E" w:rsidRDefault="0047167E" w:rsidP="0073273B">
      <w:pPr>
        <w:pStyle w:val="Default"/>
        <w:ind w:left="360"/>
      </w:pPr>
      <w:proofErr w:type="gramStart"/>
      <w:r>
        <w:t>3.2  Learning</w:t>
      </w:r>
      <w:proofErr w:type="gramEnd"/>
      <w:r>
        <w:t xml:space="preserve"> Outcomes: </w:t>
      </w:r>
    </w:p>
    <w:p w:rsidR="0047167E" w:rsidRDefault="0047167E" w:rsidP="0073273B">
      <w:pPr>
        <w:pStyle w:val="Default"/>
        <w:ind w:left="360"/>
      </w:pPr>
      <w:r>
        <w:t xml:space="preserve">       </w:t>
      </w:r>
    </w:p>
    <w:tbl>
      <w:tblPr>
        <w:tblW w:w="9180" w:type="dxa"/>
        <w:tblInd w:w="288" w:type="dxa"/>
        <w:tblLook w:val="0000" w:firstRow="0" w:lastRow="0" w:firstColumn="0" w:lastColumn="0" w:noHBand="0" w:noVBand="0"/>
      </w:tblPr>
      <w:tblGrid>
        <w:gridCol w:w="9180"/>
      </w:tblGrid>
      <w:tr w:rsidR="0047167E" w:rsidTr="004D5945">
        <w:trPr>
          <w:trHeight w:val="420"/>
        </w:trPr>
        <w:tc>
          <w:tcPr>
            <w:tcW w:w="9180" w:type="dxa"/>
            <w:tcBorders>
              <w:top w:val="single" w:sz="6" w:space="0" w:color="000000"/>
              <w:left w:val="single" w:sz="6" w:space="0" w:color="000000"/>
              <w:bottom w:val="single" w:sz="6" w:space="0" w:color="000000"/>
              <w:right w:val="single" w:sz="6" w:space="0" w:color="000000"/>
            </w:tcBorders>
            <w:vAlign w:val="center"/>
          </w:tcPr>
          <w:p w:rsidR="0047167E" w:rsidRDefault="0047167E" w:rsidP="004D5945">
            <w:pPr>
              <w:pStyle w:val="Default"/>
            </w:pPr>
            <w:r>
              <w:rPr>
                <w:b/>
              </w:rPr>
              <w:t xml:space="preserve">Students will be able to: </w:t>
            </w:r>
          </w:p>
        </w:tc>
      </w:tr>
      <w:tr w:rsidR="0047167E" w:rsidTr="004D5945">
        <w:trPr>
          <w:trHeight w:val="573"/>
        </w:trPr>
        <w:tc>
          <w:tcPr>
            <w:tcW w:w="9180" w:type="dxa"/>
            <w:tcBorders>
              <w:top w:val="single" w:sz="6" w:space="0" w:color="000000"/>
              <w:left w:val="single" w:sz="6" w:space="0" w:color="000000"/>
              <w:bottom w:val="none" w:sz="6" w:space="0" w:color="auto"/>
              <w:right w:val="single" w:sz="6" w:space="0" w:color="000000"/>
            </w:tcBorders>
            <w:vAlign w:val="bottom"/>
          </w:tcPr>
          <w:p w:rsidR="0047167E" w:rsidRDefault="0047167E" w:rsidP="004D5945">
            <w:pPr>
              <w:pStyle w:val="Default"/>
            </w:pPr>
            <w:r>
              <w:t>1. Articulate standards for knowing science and mathematics and the theoretical frames which give rise to such standards</w:t>
            </w:r>
          </w:p>
        </w:tc>
      </w:tr>
      <w:tr w:rsidR="0047167E" w:rsidTr="004D5945">
        <w:trPr>
          <w:trHeight w:val="293"/>
        </w:trPr>
        <w:tc>
          <w:tcPr>
            <w:tcW w:w="9180" w:type="dxa"/>
            <w:tcBorders>
              <w:top w:val="single" w:sz="6" w:space="0" w:color="000000"/>
              <w:left w:val="single" w:sz="6" w:space="0" w:color="000000"/>
              <w:bottom w:val="single" w:sz="6" w:space="0" w:color="auto"/>
              <w:right w:val="single" w:sz="6" w:space="0" w:color="000000"/>
            </w:tcBorders>
            <w:vAlign w:val="center"/>
          </w:tcPr>
          <w:p w:rsidR="0047167E" w:rsidRDefault="0047167E" w:rsidP="004D5945">
            <w:pPr>
              <w:pStyle w:val="Default"/>
            </w:pPr>
            <w:r>
              <w:t>2. Describe how knowing and learning are structured, how knowledge structures change, and how change is facilitated in math &amp; science classrooms</w:t>
            </w:r>
          </w:p>
        </w:tc>
      </w:tr>
      <w:tr w:rsidR="0047167E" w:rsidTr="004D5945">
        <w:trPr>
          <w:trHeight w:val="628"/>
        </w:trPr>
        <w:tc>
          <w:tcPr>
            <w:tcW w:w="9180" w:type="dxa"/>
            <w:tcBorders>
              <w:top w:val="single" w:sz="6" w:space="0" w:color="auto"/>
              <w:left w:val="single" w:sz="6" w:space="0" w:color="auto"/>
              <w:bottom w:val="single" w:sz="6" w:space="0" w:color="auto"/>
              <w:right w:val="single" w:sz="6" w:space="0" w:color="auto"/>
            </w:tcBorders>
            <w:vAlign w:val="center"/>
          </w:tcPr>
          <w:p w:rsidR="0047167E" w:rsidRDefault="0047167E" w:rsidP="004D5945">
            <w:pPr>
              <w:pStyle w:val="Default"/>
            </w:pPr>
            <w:r>
              <w:t>3. Describe paradigms for evaluating understanding (</w:t>
            </w:r>
            <w:r>
              <w:rPr>
                <w:i/>
                <w:sz w:val="21"/>
                <w:szCs w:val="21"/>
              </w:rPr>
              <w:t xml:space="preserve">i.e., </w:t>
            </w:r>
            <w:r>
              <w:t>theories of general  intelligence versus expert/novice)</w:t>
            </w:r>
          </w:p>
        </w:tc>
      </w:tr>
      <w:tr w:rsidR="0047167E" w:rsidTr="004D5945">
        <w:trPr>
          <w:trHeight w:val="525"/>
        </w:trPr>
        <w:tc>
          <w:tcPr>
            <w:tcW w:w="9180" w:type="dxa"/>
            <w:tcBorders>
              <w:top w:val="single" w:sz="6" w:space="0" w:color="auto"/>
              <w:left w:val="single" w:sz="6" w:space="0" w:color="000000"/>
              <w:bottom w:val="single" w:sz="4" w:space="0" w:color="auto"/>
              <w:right w:val="single" w:sz="6" w:space="0" w:color="000000"/>
            </w:tcBorders>
          </w:tcPr>
          <w:p w:rsidR="0047167E" w:rsidRDefault="0047167E" w:rsidP="004D5945">
            <w:pPr>
              <w:pStyle w:val="Default"/>
            </w:pPr>
            <w:r>
              <w:t>4. Describe links between coming to know science &amp; math in individuals and the evolution of big ideas in the domains of math and science.</w:t>
            </w:r>
          </w:p>
        </w:tc>
      </w:tr>
      <w:tr w:rsidR="0047167E" w:rsidDel="005B194D" w:rsidTr="004D5945">
        <w:trPr>
          <w:trHeight w:val="353"/>
        </w:trPr>
        <w:tc>
          <w:tcPr>
            <w:tcW w:w="9180" w:type="dxa"/>
            <w:tcBorders>
              <w:top w:val="single" w:sz="4" w:space="0" w:color="auto"/>
              <w:left w:val="single" w:sz="4" w:space="0" w:color="auto"/>
              <w:bottom w:val="single" w:sz="4" w:space="0" w:color="auto"/>
              <w:right w:val="single" w:sz="4" w:space="0" w:color="auto"/>
            </w:tcBorders>
          </w:tcPr>
          <w:p w:rsidR="0047167E" w:rsidDel="005B194D" w:rsidRDefault="0047167E" w:rsidP="004D5945">
            <w:pPr>
              <w:pStyle w:val="Default"/>
            </w:pPr>
            <w:r w:rsidDel="005B194D">
              <w:t xml:space="preserve">5. Articulate the interaction of domain/topic, aspects of individual learners </w:t>
            </w:r>
            <w:proofErr w:type="gramStart"/>
            <w:r w:rsidDel="005B194D">
              <w:t>&amp;  instructional</w:t>
            </w:r>
            <w:proofErr w:type="gramEnd"/>
            <w:r w:rsidDel="005B194D">
              <w:t xml:space="preserve"> choices on learning.</w:t>
            </w:r>
          </w:p>
        </w:tc>
      </w:tr>
      <w:tr w:rsidR="0047167E" w:rsidTr="004D5945">
        <w:trPr>
          <w:trHeight w:val="353"/>
        </w:trPr>
        <w:tc>
          <w:tcPr>
            <w:tcW w:w="9180" w:type="dxa"/>
            <w:tcBorders>
              <w:top w:val="single" w:sz="4" w:space="0" w:color="auto"/>
              <w:left w:val="single" w:sz="4" w:space="0" w:color="auto"/>
              <w:bottom w:val="single" w:sz="4" w:space="0" w:color="auto"/>
              <w:right w:val="single" w:sz="4" w:space="0" w:color="auto"/>
            </w:tcBorders>
          </w:tcPr>
          <w:p w:rsidR="0047167E" w:rsidRDefault="0047167E" w:rsidP="004D5945">
            <w:pPr>
              <w:pStyle w:val="Default"/>
            </w:pPr>
            <w:r>
              <w:t xml:space="preserve">6. Conduct clinical interviews with subject(s) engaged in a problem solving activity. Students will record the interview, transcribe and analyze the activity. </w:t>
            </w:r>
          </w:p>
        </w:tc>
      </w:tr>
      <w:tr w:rsidR="0047167E" w:rsidTr="004D5945">
        <w:trPr>
          <w:trHeight w:val="353"/>
        </w:trPr>
        <w:tc>
          <w:tcPr>
            <w:tcW w:w="9180" w:type="dxa"/>
            <w:tcBorders>
              <w:top w:val="single" w:sz="4" w:space="0" w:color="auto"/>
              <w:left w:val="single" w:sz="4" w:space="0" w:color="auto"/>
              <w:bottom w:val="single" w:sz="4" w:space="0" w:color="auto"/>
              <w:right w:val="single" w:sz="4" w:space="0" w:color="auto"/>
            </w:tcBorders>
            <w:vAlign w:val="bottom"/>
          </w:tcPr>
          <w:p w:rsidR="0047167E" w:rsidRDefault="0047167E" w:rsidP="004D5945">
            <w:pPr>
              <w:pStyle w:val="Default"/>
            </w:pPr>
            <w:r>
              <w:t>7. Express informed opinions on current issues and tensions in education, especially as they relate to mathematics and science instruction.</w:t>
            </w:r>
          </w:p>
        </w:tc>
      </w:tr>
    </w:tbl>
    <w:p w:rsidR="0047167E" w:rsidRDefault="0047167E" w:rsidP="0073273B">
      <w:pPr>
        <w:pStyle w:val="Default"/>
        <w:ind w:left="360"/>
      </w:pPr>
    </w:p>
    <w:p w:rsidR="0047167E" w:rsidRPr="004112F1" w:rsidRDefault="0047167E" w:rsidP="0073273B">
      <w:pPr>
        <w:pStyle w:val="Default"/>
        <w:ind w:left="360"/>
      </w:pPr>
      <w:r>
        <w:t>3.3 Content Outline</w:t>
      </w:r>
      <w:r w:rsidRPr="004112F1">
        <w:t xml:space="preserve">: </w:t>
      </w:r>
    </w:p>
    <w:p w:rsidR="0047167E" w:rsidRDefault="0047167E" w:rsidP="0073273B">
      <w:pPr>
        <w:pStyle w:val="Default"/>
        <w:ind w:left="720"/>
      </w:pPr>
      <w:r>
        <w:t>Individual differences, cultural influences, social construction of knowledge, and equity issues will be considered within each topic as outlined below:</w:t>
      </w:r>
    </w:p>
    <w:p w:rsidR="0047167E" w:rsidRPr="00E42D5C" w:rsidRDefault="0047167E" w:rsidP="0047167E">
      <w:pPr>
        <w:pStyle w:val="Default"/>
        <w:widowControl w:val="0"/>
        <w:numPr>
          <w:ilvl w:val="0"/>
          <w:numId w:val="51"/>
        </w:numPr>
        <w:rPr>
          <w:color w:val="auto"/>
        </w:rPr>
      </w:pPr>
      <w:r w:rsidRPr="007A0EA6">
        <w:rPr>
          <w:color w:val="auto"/>
        </w:rPr>
        <w:t>Self Developmen</w:t>
      </w:r>
      <w:r w:rsidRPr="007A0EA6" w:rsidDel="005B194D">
        <w:rPr>
          <w:color w:val="auto"/>
        </w:rPr>
        <w:t>t</w:t>
      </w:r>
      <w:r>
        <w:rPr>
          <w:color w:val="auto"/>
        </w:rPr>
        <w:t xml:space="preserve"> and </w:t>
      </w:r>
      <w:r w:rsidRPr="00E42D5C">
        <w:rPr>
          <w:color w:val="auto"/>
        </w:rPr>
        <w:t xml:space="preserve">Social Development </w:t>
      </w:r>
    </w:p>
    <w:p w:rsidR="0047167E" w:rsidRPr="007A0EA6" w:rsidRDefault="0047167E" w:rsidP="0047167E">
      <w:pPr>
        <w:pStyle w:val="Default"/>
        <w:widowControl w:val="0"/>
        <w:numPr>
          <w:ilvl w:val="0"/>
          <w:numId w:val="51"/>
        </w:numPr>
        <w:rPr>
          <w:color w:val="auto"/>
        </w:rPr>
      </w:pPr>
      <w:r w:rsidRPr="007A0EA6">
        <w:rPr>
          <w:color w:val="auto"/>
        </w:rPr>
        <w:t>Brain Development</w:t>
      </w:r>
      <w:r>
        <w:rPr>
          <w:color w:val="auto"/>
        </w:rPr>
        <w:t xml:space="preserve"> and </w:t>
      </w:r>
      <w:r w:rsidRPr="007A0EA6">
        <w:rPr>
          <w:color w:val="auto"/>
        </w:rPr>
        <w:t xml:space="preserve">Cognitive Development </w:t>
      </w:r>
    </w:p>
    <w:p w:rsidR="0047167E" w:rsidRPr="00E42D5C" w:rsidRDefault="0047167E" w:rsidP="0047167E">
      <w:pPr>
        <w:pStyle w:val="Default"/>
        <w:widowControl w:val="0"/>
        <w:numPr>
          <w:ilvl w:val="0"/>
          <w:numId w:val="51"/>
        </w:numPr>
        <w:rPr>
          <w:color w:val="auto"/>
        </w:rPr>
      </w:pPr>
      <w:r w:rsidRPr="00E42D5C">
        <w:rPr>
          <w:color w:val="auto"/>
        </w:rPr>
        <w:t>Memory &amp; Cognitive Load</w:t>
      </w:r>
    </w:p>
    <w:p w:rsidR="0047167E" w:rsidRPr="007A0EA6" w:rsidRDefault="0047167E" w:rsidP="0047167E">
      <w:pPr>
        <w:pStyle w:val="Default"/>
        <w:widowControl w:val="0"/>
        <w:numPr>
          <w:ilvl w:val="0"/>
          <w:numId w:val="51"/>
        </w:numPr>
        <w:rPr>
          <w:color w:val="auto"/>
        </w:rPr>
      </w:pPr>
      <w:r w:rsidRPr="007A0EA6">
        <w:rPr>
          <w:color w:val="auto"/>
        </w:rPr>
        <w:t>Intelligence</w:t>
      </w:r>
    </w:p>
    <w:p w:rsidR="0047167E" w:rsidRPr="007A0EA6" w:rsidRDefault="0047167E" w:rsidP="0047167E">
      <w:pPr>
        <w:pStyle w:val="Default"/>
        <w:widowControl w:val="0"/>
        <w:numPr>
          <w:ilvl w:val="0"/>
          <w:numId w:val="51"/>
        </w:numPr>
        <w:rPr>
          <w:color w:val="auto"/>
        </w:rPr>
      </w:pPr>
      <w:r w:rsidRPr="007A0EA6">
        <w:rPr>
          <w:color w:val="auto"/>
        </w:rPr>
        <w:t>The nature of knowing &amp;</w:t>
      </w:r>
      <w:r w:rsidRPr="007A0EA6" w:rsidDel="005B194D">
        <w:rPr>
          <w:color w:val="auto"/>
        </w:rPr>
        <w:t xml:space="preserve"> </w:t>
      </w:r>
      <w:r>
        <w:rPr>
          <w:color w:val="auto"/>
        </w:rPr>
        <w:t>K</w:t>
      </w:r>
      <w:r w:rsidRPr="007A0EA6" w:rsidDel="005B194D">
        <w:rPr>
          <w:color w:val="auto"/>
        </w:rPr>
        <w:t xml:space="preserve">nowledge </w:t>
      </w:r>
      <w:r>
        <w:rPr>
          <w:color w:val="auto"/>
        </w:rPr>
        <w:t>S</w:t>
      </w:r>
      <w:r w:rsidRPr="007A0EA6" w:rsidDel="005B194D">
        <w:rPr>
          <w:color w:val="auto"/>
        </w:rPr>
        <w:t>tructure</w:t>
      </w:r>
    </w:p>
    <w:p w:rsidR="0047167E" w:rsidRPr="007A0EA6" w:rsidRDefault="0047167E" w:rsidP="0047167E">
      <w:pPr>
        <w:pStyle w:val="Default"/>
        <w:widowControl w:val="0"/>
        <w:numPr>
          <w:ilvl w:val="0"/>
          <w:numId w:val="51"/>
        </w:numPr>
        <w:rPr>
          <w:color w:val="auto"/>
        </w:rPr>
      </w:pPr>
      <w:r w:rsidRPr="007A0EA6">
        <w:rPr>
          <w:color w:val="auto"/>
        </w:rPr>
        <w:t>Learning Theory</w:t>
      </w:r>
    </w:p>
    <w:p w:rsidR="0047167E" w:rsidRPr="007A0EA6" w:rsidRDefault="0047167E" w:rsidP="0047167E">
      <w:pPr>
        <w:pStyle w:val="Default"/>
        <w:widowControl w:val="0"/>
        <w:numPr>
          <w:ilvl w:val="0"/>
          <w:numId w:val="51"/>
        </w:numPr>
        <w:rPr>
          <w:color w:val="auto"/>
        </w:rPr>
      </w:pPr>
      <w:r w:rsidRPr="007A0EA6">
        <w:rPr>
          <w:color w:val="auto"/>
        </w:rPr>
        <w:t xml:space="preserve">Identifying &amp; Responding to Individual Learning differences  </w:t>
      </w:r>
    </w:p>
    <w:p w:rsidR="0047167E" w:rsidRPr="007A0EA6" w:rsidRDefault="0047167E" w:rsidP="0047167E">
      <w:pPr>
        <w:pStyle w:val="Default"/>
        <w:widowControl w:val="0"/>
        <w:numPr>
          <w:ilvl w:val="0"/>
          <w:numId w:val="51"/>
        </w:numPr>
        <w:rPr>
          <w:color w:val="auto"/>
        </w:rPr>
      </w:pPr>
      <w:r w:rsidRPr="007A0EA6">
        <w:rPr>
          <w:color w:val="auto"/>
        </w:rPr>
        <w:t xml:space="preserve">Motivation, </w:t>
      </w:r>
      <w:r>
        <w:rPr>
          <w:color w:val="auto"/>
        </w:rPr>
        <w:t>L</w:t>
      </w:r>
      <w:r w:rsidRPr="007A0EA6">
        <w:rPr>
          <w:color w:val="auto"/>
        </w:rPr>
        <w:t xml:space="preserve">earning </w:t>
      </w:r>
      <w:r>
        <w:rPr>
          <w:color w:val="auto"/>
        </w:rPr>
        <w:t>G</w:t>
      </w:r>
      <w:r w:rsidRPr="007A0EA6">
        <w:rPr>
          <w:color w:val="auto"/>
        </w:rPr>
        <w:t xml:space="preserve">oals, &amp; Teacher Influences            </w:t>
      </w:r>
    </w:p>
    <w:p w:rsidR="0047167E" w:rsidRPr="007A0EA6" w:rsidRDefault="0047167E" w:rsidP="0047167E">
      <w:pPr>
        <w:pStyle w:val="Default"/>
        <w:widowControl w:val="0"/>
        <w:numPr>
          <w:ilvl w:val="0"/>
          <w:numId w:val="51"/>
        </w:numPr>
        <w:rPr>
          <w:color w:val="auto"/>
        </w:rPr>
      </w:pPr>
      <w:r w:rsidRPr="007A0EA6">
        <w:rPr>
          <w:color w:val="auto"/>
        </w:rPr>
        <w:t>Knowledge Transfer</w:t>
      </w:r>
    </w:p>
    <w:p w:rsidR="0047167E" w:rsidRPr="007A0EA6" w:rsidRDefault="0047167E" w:rsidP="0047167E">
      <w:pPr>
        <w:pStyle w:val="Default"/>
        <w:widowControl w:val="0"/>
        <w:numPr>
          <w:ilvl w:val="0"/>
          <w:numId w:val="51"/>
        </w:numPr>
        <w:rPr>
          <w:color w:val="auto"/>
        </w:rPr>
      </w:pPr>
      <w:r w:rsidRPr="007A0EA6">
        <w:rPr>
          <w:color w:val="auto"/>
        </w:rPr>
        <w:t xml:space="preserve">Problem Solving: Representation &amp; Strategies </w:t>
      </w:r>
    </w:p>
    <w:p w:rsidR="0047167E" w:rsidRPr="007A0EA6" w:rsidRDefault="0047167E" w:rsidP="0047167E">
      <w:pPr>
        <w:pStyle w:val="Default"/>
        <w:widowControl w:val="0"/>
        <w:numPr>
          <w:ilvl w:val="0"/>
          <w:numId w:val="51"/>
        </w:numPr>
        <w:rPr>
          <w:color w:val="auto"/>
        </w:rPr>
      </w:pPr>
      <w:r w:rsidRPr="007A0EA6">
        <w:rPr>
          <w:color w:val="auto"/>
        </w:rPr>
        <w:t xml:space="preserve">Conceptualization &amp; Learning as Conceptual Change </w:t>
      </w:r>
    </w:p>
    <w:p w:rsidR="0047167E" w:rsidRPr="007A0EA6" w:rsidRDefault="0047167E" w:rsidP="0047167E">
      <w:pPr>
        <w:pStyle w:val="Default"/>
        <w:widowControl w:val="0"/>
        <w:numPr>
          <w:ilvl w:val="0"/>
          <w:numId w:val="51"/>
        </w:numPr>
        <w:rPr>
          <w:color w:val="auto"/>
        </w:rPr>
      </w:pPr>
      <w:r w:rsidRPr="007A0EA6">
        <w:rPr>
          <w:color w:val="auto"/>
        </w:rPr>
        <w:t>Creativity</w:t>
      </w:r>
    </w:p>
    <w:p w:rsidR="0047167E" w:rsidRDefault="0047167E" w:rsidP="0047167E">
      <w:pPr>
        <w:pStyle w:val="Default"/>
        <w:widowControl w:val="0"/>
        <w:numPr>
          <w:ilvl w:val="0"/>
          <w:numId w:val="51"/>
        </w:numPr>
        <w:rPr>
          <w:color w:val="auto"/>
        </w:rPr>
      </w:pPr>
      <w:r>
        <w:rPr>
          <w:color w:val="auto"/>
        </w:rPr>
        <w:t>Standards for Math and Science Education</w:t>
      </w:r>
    </w:p>
    <w:p w:rsidR="0047167E" w:rsidRDefault="0047167E" w:rsidP="0047167E">
      <w:pPr>
        <w:pStyle w:val="Default"/>
        <w:widowControl w:val="0"/>
        <w:numPr>
          <w:ilvl w:val="0"/>
          <w:numId w:val="51"/>
        </w:numPr>
        <w:rPr>
          <w:color w:val="auto"/>
        </w:rPr>
      </w:pPr>
      <w:r w:rsidRPr="007A0EA6">
        <w:rPr>
          <w:color w:val="auto"/>
        </w:rPr>
        <w:t>Classroom Assessment</w:t>
      </w:r>
    </w:p>
    <w:p w:rsidR="0047167E" w:rsidRDefault="0047167E" w:rsidP="0047167E">
      <w:pPr>
        <w:pStyle w:val="Default"/>
        <w:widowControl w:val="0"/>
        <w:numPr>
          <w:ilvl w:val="0"/>
          <w:numId w:val="51"/>
        </w:numPr>
        <w:rPr>
          <w:color w:val="auto"/>
        </w:rPr>
      </w:pPr>
      <w:r>
        <w:rPr>
          <w:color w:val="auto"/>
        </w:rPr>
        <w:t>Standardized Testing</w:t>
      </w:r>
    </w:p>
    <w:p w:rsidR="0047167E" w:rsidRDefault="0047167E" w:rsidP="0073273B">
      <w:pPr>
        <w:pStyle w:val="Default"/>
      </w:pPr>
    </w:p>
    <w:p w:rsidR="0047167E" w:rsidRDefault="0047167E" w:rsidP="0073273B">
      <w:pPr>
        <w:pStyle w:val="Default"/>
      </w:pPr>
      <w:r>
        <w:lastRenderedPageBreak/>
        <w:t xml:space="preserve">3.4   Student Expectations and requirements:   </w:t>
      </w:r>
    </w:p>
    <w:p w:rsidR="0047167E" w:rsidRDefault="0047167E" w:rsidP="0073273B">
      <w:pPr>
        <w:pStyle w:val="Default"/>
      </w:pPr>
    </w:p>
    <w:tbl>
      <w:tblPr>
        <w:tblW w:w="4500" w:type="dxa"/>
        <w:tblInd w:w="288" w:type="dxa"/>
        <w:tblLook w:val="0000" w:firstRow="0" w:lastRow="0" w:firstColumn="0" w:lastColumn="0" w:noHBand="0" w:noVBand="0"/>
      </w:tblPr>
      <w:tblGrid>
        <w:gridCol w:w="4500"/>
      </w:tblGrid>
      <w:tr w:rsidR="0047167E" w:rsidTr="004D5945">
        <w:trPr>
          <w:trHeight w:val="420"/>
        </w:trPr>
        <w:tc>
          <w:tcPr>
            <w:tcW w:w="4500" w:type="dxa"/>
            <w:tcBorders>
              <w:top w:val="single" w:sz="6" w:space="0" w:color="000000"/>
              <w:left w:val="single" w:sz="6" w:space="0" w:color="000000"/>
              <w:bottom w:val="single" w:sz="6" w:space="0" w:color="000000"/>
              <w:right w:val="single" w:sz="6" w:space="0" w:color="000000"/>
            </w:tcBorders>
            <w:vAlign w:val="center"/>
          </w:tcPr>
          <w:p w:rsidR="0047167E" w:rsidRDefault="0047167E" w:rsidP="004D5945">
            <w:pPr>
              <w:pStyle w:val="Default"/>
            </w:pPr>
            <w:r>
              <w:rPr>
                <w:b/>
              </w:rPr>
              <w:t xml:space="preserve">Evidence (Student Products) </w:t>
            </w:r>
          </w:p>
        </w:tc>
      </w:tr>
      <w:tr w:rsidR="0047167E" w:rsidTr="004D5945">
        <w:trPr>
          <w:trHeight w:val="573"/>
        </w:trPr>
        <w:tc>
          <w:tcPr>
            <w:tcW w:w="4500" w:type="dxa"/>
            <w:tcBorders>
              <w:top w:val="single" w:sz="6" w:space="0" w:color="000000"/>
              <w:left w:val="single" w:sz="6" w:space="0" w:color="000000"/>
              <w:bottom w:val="none" w:sz="6" w:space="0" w:color="auto"/>
              <w:right w:val="single" w:sz="6" w:space="0" w:color="000000"/>
            </w:tcBorders>
          </w:tcPr>
          <w:p w:rsidR="0047167E" w:rsidRDefault="0047167E" w:rsidP="0047167E">
            <w:pPr>
              <w:pStyle w:val="Default"/>
              <w:widowControl w:val="0"/>
              <w:numPr>
                <w:ilvl w:val="0"/>
                <w:numId w:val="52"/>
              </w:numPr>
            </w:pPr>
            <w:r>
              <w:t xml:space="preserve">Contributing to class discussion </w:t>
            </w:r>
          </w:p>
          <w:p w:rsidR="0047167E" w:rsidRDefault="0047167E" w:rsidP="0047167E">
            <w:pPr>
              <w:pStyle w:val="Default"/>
              <w:widowControl w:val="0"/>
              <w:numPr>
                <w:ilvl w:val="0"/>
                <w:numId w:val="52"/>
              </w:numPr>
            </w:pPr>
            <w:r>
              <w:t xml:space="preserve">Analysis of clinical interviews </w:t>
            </w:r>
          </w:p>
          <w:p w:rsidR="0047167E" w:rsidRDefault="0047167E" w:rsidP="0047167E">
            <w:pPr>
              <w:pStyle w:val="Default"/>
              <w:widowControl w:val="0"/>
              <w:numPr>
                <w:ilvl w:val="0"/>
                <w:numId w:val="52"/>
              </w:numPr>
            </w:pPr>
            <w:r>
              <w:t>Examinations</w:t>
            </w:r>
          </w:p>
          <w:p w:rsidR="0047167E" w:rsidRDefault="0047167E" w:rsidP="0047167E">
            <w:pPr>
              <w:pStyle w:val="Default"/>
              <w:widowControl w:val="0"/>
              <w:numPr>
                <w:ilvl w:val="0"/>
                <w:numId w:val="52"/>
              </w:numPr>
            </w:pPr>
            <w:r>
              <w:t>Term Paper</w:t>
            </w:r>
          </w:p>
          <w:p w:rsidR="0047167E" w:rsidRDefault="0047167E" w:rsidP="0047167E">
            <w:pPr>
              <w:pStyle w:val="Default"/>
              <w:widowControl w:val="0"/>
              <w:numPr>
                <w:ilvl w:val="0"/>
                <w:numId w:val="52"/>
              </w:numPr>
            </w:pPr>
            <w:r>
              <w:t>Blogs</w:t>
            </w:r>
          </w:p>
          <w:p w:rsidR="0047167E" w:rsidRDefault="0047167E" w:rsidP="0047167E">
            <w:pPr>
              <w:pStyle w:val="Default"/>
              <w:widowControl w:val="0"/>
              <w:numPr>
                <w:ilvl w:val="0"/>
                <w:numId w:val="52"/>
              </w:numPr>
            </w:pPr>
            <w:r>
              <w:t>Artifacts from clinical field experiences</w:t>
            </w:r>
          </w:p>
        </w:tc>
      </w:tr>
      <w:tr w:rsidR="0047167E" w:rsidTr="004D5945">
        <w:trPr>
          <w:trHeight w:val="353"/>
        </w:trPr>
        <w:tc>
          <w:tcPr>
            <w:tcW w:w="4500" w:type="dxa"/>
            <w:tcBorders>
              <w:top w:val="single" w:sz="4" w:space="0" w:color="auto"/>
              <w:left w:val="single" w:sz="4" w:space="0" w:color="auto"/>
              <w:bottom w:val="single" w:sz="4" w:space="0" w:color="auto"/>
              <w:right w:val="single" w:sz="4" w:space="0" w:color="auto"/>
            </w:tcBorders>
          </w:tcPr>
          <w:p w:rsidR="0047167E" w:rsidRDefault="0047167E" w:rsidP="004D5945">
            <w:pPr>
              <w:pStyle w:val="Default"/>
            </w:pPr>
            <w:r>
              <w:t xml:space="preserve">• Transcription and analysis of clinical interviews </w:t>
            </w:r>
          </w:p>
        </w:tc>
      </w:tr>
    </w:tbl>
    <w:p w:rsidR="0047167E" w:rsidRDefault="0047167E" w:rsidP="0073273B">
      <w:pPr>
        <w:pStyle w:val="Default"/>
      </w:pPr>
    </w:p>
    <w:p w:rsidR="0047167E" w:rsidRPr="00615222" w:rsidRDefault="0047167E" w:rsidP="0073273B">
      <w:pPr>
        <w:pStyle w:val="Default"/>
      </w:pPr>
      <w:r>
        <w:t xml:space="preserve">3.5 </w:t>
      </w:r>
      <w:r>
        <w:tab/>
        <w:t xml:space="preserve">Tentative texts and course materials: </w:t>
      </w:r>
    </w:p>
    <w:p w:rsidR="0047167E" w:rsidRPr="00314F29" w:rsidRDefault="0047167E" w:rsidP="0073273B">
      <w:pPr>
        <w:ind w:left="720" w:hanging="360"/>
      </w:pPr>
      <w:r w:rsidRPr="00314F29">
        <w:t xml:space="preserve">Bass, H. (1993). </w:t>
      </w:r>
      <w:r w:rsidRPr="00627A63">
        <w:t>Let’s measure what’s worth measuring.</w:t>
      </w:r>
      <w:r w:rsidRPr="00314F29">
        <w:t xml:space="preserve"> </w:t>
      </w:r>
      <w:r w:rsidRPr="00627A63">
        <w:rPr>
          <w:i/>
        </w:rPr>
        <w:t>Education Week</w:t>
      </w:r>
      <w:r w:rsidRPr="00314F29">
        <w:t xml:space="preserve">, October 2005 Editorial Projects in Education. </w:t>
      </w:r>
    </w:p>
    <w:p w:rsidR="0047167E" w:rsidRDefault="0047167E" w:rsidP="0073273B">
      <w:pPr>
        <w:ind w:left="720" w:hanging="360"/>
      </w:pPr>
      <w:r>
        <w:t>Bialystok, E. and</w:t>
      </w:r>
      <w:r w:rsidRPr="00314F29">
        <w:t xml:space="preserve"> </w:t>
      </w:r>
      <w:proofErr w:type="spellStart"/>
      <w:r w:rsidRPr="00314F29">
        <w:t>Craik</w:t>
      </w:r>
      <w:proofErr w:type="spellEnd"/>
      <w:r w:rsidRPr="00314F29">
        <w:t>, F. (2006).</w:t>
      </w:r>
      <w:r>
        <w:rPr>
          <w:i/>
        </w:rPr>
        <w:t xml:space="preserve"> Lifespan Cognition: Mechanisms of Change. </w:t>
      </w:r>
      <w:proofErr w:type="gramStart"/>
      <w:r>
        <w:t>Oxford University Press, 409 pp.</w:t>
      </w:r>
      <w:proofErr w:type="gramEnd"/>
    </w:p>
    <w:p w:rsidR="0047167E" w:rsidRDefault="0047167E" w:rsidP="0073273B">
      <w:pPr>
        <w:pStyle w:val="CM5"/>
        <w:ind w:left="720" w:right="210" w:hanging="360"/>
        <w:jc w:val="both"/>
        <w:rPr>
          <w:rFonts w:ascii="Times New Roman" w:hAnsi="Times New Roman"/>
        </w:rPr>
      </w:pPr>
      <w:proofErr w:type="spellStart"/>
      <w:r>
        <w:rPr>
          <w:rFonts w:ascii="Times New Roman" w:hAnsi="Times New Roman"/>
        </w:rPr>
        <w:t>Bransford</w:t>
      </w:r>
      <w:proofErr w:type="spellEnd"/>
      <w:r>
        <w:rPr>
          <w:rFonts w:ascii="Times New Roman" w:hAnsi="Times New Roman"/>
        </w:rPr>
        <w:t xml:space="preserve">, J.D., Brown, A.L., and Cocking, R.R., (eds.). (1999). </w:t>
      </w:r>
      <w:r>
        <w:rPr>
          <w:rFonts w:ascii="Times New Roman" w:hAnsi="Times New Roman"/>
          <w:i/>
        </w:rPr>
        <w:t>How People Learn: Brain, Mind, Experience, and School</w:t>
      </w:r>
      <w:r>
        <w:rPr>
          <w:rFonts w:ascii="Times New Roman" w:hAnsi="Times New Roman"/>
        </w:rPr>
        <w:t xml:space="preserve">. </w:t>
      </w:r>
      <w:proofErr w:type="gramStart"/>
      <w:r>
        <w:rPr>
          <w:rFonts w:ascii="Times New Roman" w:hAnsi="Times New Roman"/>
        </w:rPr>
        <w:t>National Academy Press.</w:t>
      </w:r>
      <w:proofErr w:type="gramEnd"/>
      <w:r>
        <w:rPr>
          <w:rFonts w:ascii="Times New Roman" w:hAnsi="Times New Roman"/>
        </w:rPr>
        <w:t xml:space="preserve"> </w:t>
      </w:r>
    </w:p>
    <w:p w:rsidR="0047167E" w:rsidRDefault="0047167E" w:rsidP="0073273B">
      <w:pPr>
        <w:pStyle w:val="Default"/>
        <w:ind w:left="720" w:hanging="360"/>
      </w:pPr>
      <w:proofErr w:type="spellStart"/>
      <w:r>
        <w:t>Bruer</w:t>
      </w:r>
      <w:proofErr w:type="spellEnd"/>
      <w:r>
        <w:t xml:space="preserve">, J.T. (1993). </w:t>
      </w:r>
      <w:r>
        <w:rPr>
          <w:i/>
        </w:rPr>
        <w:t>Schools For Thought: A Science of Learning in the Classroom</w:t>
      </w:r>
      <w:r>
        <w:t>. MIT Press: Bradford Books, 325 pp.</w:t>
      </w:r>
    </w:p>
    <w:p w:rsidR="0047167E" w:rsidRDefault="0047167E" w:rsidP="0073273B">
      <w:pPr>
        <w:pStyle w:val="Default"/>
        <w:ind w:left="720" w:hanging="360"/>
      </w:pPr>
      <w:proofErr w:type="spellStart"/>
      <w:r>
        <w:t>Bruer</w:t>
      </w:r>
      <w:proofErr w:type="spellEnd"/>
      <w:r>
        <w:t xml:space="preserve">, J.T.  (1996), Knowing as Doing. </w:t>
      </w:r>
      <w:proofErr w:type="gramStart"/>
      <w:r>
        <w:rPr>
          <w:i/>
        </w:rPr>
        <w:t>The Culture of E</w:t>
      </w:r>
      <w:r w:rsidRPr="006D7966">
        <w:rPr>
          <w:i/>
        </w:rPr>
        <w:t>ducation</w:t>
      </w:r>
      <w:r>
        <w:t>.</w:t>
      </w:r>
      <w:proofErr w:type="gramEnd"/>
      <w:r>
        <w:t xml:space="preserve"> Harvard Univ. Press.</w:t>
      </w:r>
    </w:p>
    <w:p w:rsidR="0047167E" w:rsidRDefault="0047167E" w:rsidP="0073273B">
      <w:pPr>
        <w:ind w:left="720" w:hanging="360"/>
      </w:pPr>
      <w:proofErr w:type="spellStart"/>
      <w:r>
        <w:t>Carraher</w:t>
      </w:r>
      <w:proofErr w:type="spellEnd"/>
      <w:r>
        <w:t xml:space="preserve">, T. </w:t>
      </w:r>
      <w:proofErr w:type="spellStart"/>
      <w:r>
        <w:t>Carraher</w:t>
      </w:r>
      <w:proofErr w:type="spellEnd"/>
      <w:r>
        <w:t xml:space="preserve">, D. &amp; Schliemann, A. (1985). </w:t>
      </w:r>
      <w:proofErr w:type="gramStart"/>
      <w:r>
        <w:t>Mathematics in the streets and in the schools.</w:t>
      </w:r>
      <w:proofErr w:type="gramEnd"/>
      <w:r>
        <w:t xml:space="preserve"> </w:t>
      </w:r>
      <w:r>
        <w:rPr>
          <w:i/>
        </w:rPr>
        <w:t xml:space="preserve">British Journal of Developmental Psychology, </w:t>
      </w:r>
      <w:r>
        <w:t>3, 21-29.</w:t>
      </w:r>
    </w:p>
    <w:p w:rsidR="0047167E" w:rsidRDefault="0047167E" w:rsidP="0073273B">
      <w:pPr>
        <w:pStyle w:val="Default"/>
        <w:spacing w:line="240" w:lineRule="atLeast"/>
        <w:ind w:left="720" w:hanging="360"/>
        <w:jc w:val="both"/>
        <w:rPr>
          <w:color w:val="auto"/>
        </w:rPr>
      </w:pPr>
      <w:r>
        <w:rPr>
          <w:color w:val="auto"/>
        </w:rPr>
        <w:t xml:space="preserve">Darling-Hammond, L. and J. </w:t>
      </w:r>
      <w:proofErr w:type="spellStart"/>
      <w:r>
        <w:rPr>
          <w:color w:val="auto"/>
        </w:rPr>
        <w:t>Bransford</w:t>
      </w:r>
      <w:proofErr w:type="spellEnd"/>
      <w:r>
        <w:rPr>
          <w:color w:val="auto"/>
        </w:rPr>
        <w:t xml:space="preserve"> (eds.). (2005). </w:t>
      </w:r>
      <w:r>
        <w:rPr>
          <w:i/>
          <w:color w:val="auto"/>
        </w:rPr>
        <w:t>Preparing Teachers for a Changing World: What Teachers Should Learn and Be Able to Do</w:t>
      </w:r>
      <w:r>
        <w:rPr>
          <w:color w:val="auto"/>
        </w:rPr>
        <w:t xml:space="preserve">. Wiley: </w:t>
      </w:r>
      <w:proofErr w:type="spellStart"/>
      <w:r>
        <w:rPr>
          <w:color w:val="auto"/>
        </w:rPr>
        <w:t>Jossey</w:t>
      </w:r>
      <w:proofErr w:type="spellEnd"/>
      <w:r>
        <w:rPr>
          <w:color w:val="auto"/>
        </w:rPr>
        <w:t xml:space="preserve">-Bass. </w:t>
      </w:r>
    </w:p>
    <w:p w:rsidR="0047167E" w:rsidRDefault="0047167E" w:rsidP="0073273B">
      <w:pPr>
        <w:ind w:left="720" w:hanging="360"/>
        <w:rPr>
          <w:i/>
        </w:rPr>
      </w:pPr>
      <w:r>
        <w:t xml:space="preserve">Hong, J-C. </w:t>
      </w:r>
      <w:proofErr w:type="gramStart"/>
      <w:r>
        <w:t>and</w:t>
      </w:r>
      <w:proofErr w:type="gramEnd"/>
      <w:r>
        <w:t xml:space="preserve"> Liu, M-C. </w:t>
      </w:r>
      <w:proofErr w:type="gramStart"/>
      <w:r>
        <w:t>(2003). A study on thinking strategy between experts and novices of computer games.</w:t>
      </w:r>
      <w:proofErr w:type="gramEnd"/>
      <w:r>
        <w:t xml:space="preserve"> </w:t>
      </w:r>
      <w:r>
        <w:rPr>
          <w:i/>
        </w:rPr>
        <w:t>Computers in Human Behavior 19, 25-258.</w:t>
      </w:r>
    </w:p>
    <w:p w:rsidR="0047167E" w:rsidRDefault="0047167E" w:rsidP="0073273B">
      <w:pPr>
        <w:pStyle w:val="Default"/>
        <w:spacing w:line="240" w:lineRule="atLeast"/>
        <w:ind w:left="720" w:hanging="360"/>
        <w:jc w:val="both"/>
        <w:rPr>
          <w:color w:val="auto"/>
        </w:rPr>
      </w:pPr>
      <w:r>
        <w:rPr>
          <w:color w:val="auto"/>
        </w:rPr>
        <w:t xml:space="preserve">Kuhn, D. (2007) Reasoning about multiple variables: Control of variables is not the only challenge. Science Education, 91, 710-726. </w:t>
      </w:r>
    </w:p>
    <w:p w:rsidR="0047167E" w:rsidRPr="00610960" w:rsidRDefault="0047167E" w:rsidP="0073273B">
      <w:pPr>
        <w:ind w:left="720" w:hanging="360"/>
        <w:rPr>
          <w:i/>
        </w:rPr>
      </w:pPr>
      <w:proofErr w:type="spellStart"/>
      <w:r>
        <w:t>Kyza</w:t>
      </w:r>
      <w:proofErr w:type="spellEnd"/>
      <w:r>
        <w:t xml:space="preserve">, E. and </w:t>
      </w:r>
      <w:proofErr w:type="spellStart"/>
      <w:r>
        <w:t>Edelson</w:t>
      </w:r>
      <w:proofErr w:type="spellEnd"/>
      <w:r>
        <w:t xml:space="preserve">, D. (2005). Scaffolding middle school </w:t>
      </w:r>
      <w:proofErr w:type="spellStart"/>
      <w:r>
        <w:t>students’coordination</w:t>
      </w:r>
      <w:proofErr w:type="spellEnd"/>
      <w:r>
        <w:t xml:space="preserve"> of theory and evidence, </w:t>
      </w:r>
      <w:r>
        <w:rPr>
          <w:i/>
        </w:rPr>
        <w:t>Educational Research and Evaluation</w:t>
      </w:r>
      <w:r>
        <w:t xml:space="preserve">, </w:t>
      </w:r>
      <w:r>
        <w:rPr>
          <w:i/>
        </w:rPr>
        <w:t>11</w:t>
      </w:r>
      <w:r>
        <w:t>, 545-560.</w:t>
      </w:r>
    </w:p>
    <w:p w:rsidR="0047167E" w:rsidRPr="00EA6177" w:rsidRDefault="0047167E" w:rsidP="0073273B">
      <w:pPr>
        <w:pStyle w:val="Default"/>
        <w:ind w:left="720" w:hanging="360"/>
      </w:pPr>
      <w:r w:rsidRPr="00EA6177">
        <w:t xml:space="preserve">Norman, D. (1994). </w:t>
      </w:r>
      <w:r>
        <w:rPr>
          <w:i/>
        </w:rPr>
        <w:t>Things That Make Us Smart</w:t>
      </w:r>
      <w:r w:rsidRPr="006D7966">
        <w:rPr>
          <w:i/>
        </w:rPr>
        <w:t>: Defending Human Attributes in the Age of the Machine</w:t>
      </w:r>
      <w:r w:rsidRPr="00EA6177">
        <w:t>. Addison-Wesley.</w:t>
      </w:r>
    </w:p>
    <w:p w:rsidR="0047167E" w:rsidRDefault="0047167E" w:rsidP="0073273B">
      <w:pPr>
        <w:pStyle w:val="Default"/>
        <w:ind w:left="720" w:hanging="360"/>
      </w:pPr>
      <w:r w:rsidDel="005B194D">
        <w:t xml:space="preserve">O’Connor, M. C. and Michaels, S. (1996). </w:t>
      </w:r>
      <w:r w:rsidRPr="00627A63" w:rsidDel="005B194D">
        <w:rPr>
          <w:i/>
        </w:rPr>
        <w:t xml:space="preserve">Shifting participant frameworks in </w:t>
      </w:r>
      <w:r w:rsidRPr="00627A63">
        <w:rPr>
          <w:i/>
        </w:rPr>
        <w:t>Discourse, Learning and S</w:t>
      </w:r>
      <w:r w:rsidRPr="00627A63" w:rsidDel="005B194D">
        <w:rPr>
          <w:i/>
        </w:rPr>
        <w:t xml:space="preserve">chooling. </w:t>
      </w:r>
      <w:r>
        <w:t>D. Hicks (</w:t>
      </w:r>
      <w:proofErr w:type="spellStart"/>
      <w:r>
        <w:t>ed</w:t>
      </w:r>
      <w:proofErr w:type="spellEnd"/>
      <w:r>
        <w:t xml:space="preserve">). </w:t>
      </w:r>
      <w:proofErr w:type="gramStart"/>
      <w:r>
        <w:t>Cambridge University Press, 290 pp.</w:t>
      </w:r>
      <w:proofErr w:type="gramEnd"/>
    </w:p>
    <w:p w:rsidR="0047167E" w:rsidRDefault="0047167E" w:rsidP="0073273B">
      <w:pPr>
        <w:pStyle w:val="Default"/>
        <w:ind w:left="720" w:hanging="360"/>
      </w:pPr>
    </w:p>
    <w:p w:rsidR="0047167E" w:rsidRDefault="0047167E" w:rsidP="0073273B">
      <w:pPr>
        <w:pStyle w:val="Default"/>
        <w:ind w:left="720" w:hanging="360"/>
      </w:pPr>
    </w:p>
    <w:p w:rsidR="0047167E" w:rsidRDefault="0047167E" w:rsidP="0073273B">
      <w:pPr>
        <w:pStyle w:val="Default"/>
        <w:ind w:left="720" w:hanging="360"/>
      </w:pPr>
    </w:p>
    <w:p w:rsidR="0047167E" w:rsidDel="005B194D" w:rsidRDefault="0047167E" w:rsidP="0073273B">
      <w:pPr>
        <w:pStyle w:val="Default"/>
      </w:pPr>
    </w:p>
    <w:p w:rsidR="0047167E" w:rsidRDefault="0047167E" w:rsidP="0073273B">
      <w:pPr>
        <w:pStyle w:val="Default"/>
      </w:pPr>
    </w:p>
    <w:p w:rsidR="0047167E" w:rsidRDefault="0047167E" w:rsidP="0073273B">
      <w:pPr>
        <w:pStyle w:val="Default"/>
        <w:rPr>
          <w:color w:val="auto"/>
        </w:rPr>
      </w:pPr>
      <w:r>
        <w:rPr>
          <w:b/>
          <w:color w:val="auto"/>
        </w:rPr>
        <w:t xml:space="preserve">4. </w:t>
      </w:r>
      <w:r>
        <w:rPr>
          <w:b/>
          <w:color w:val="auto"/>
        </w:rPr>
        <w:tab/>
        <w:t xml:space="preserve">Resources: </w:t>
      </w:r>
    </w:p>
    <w:p w:rsidR="0047167E" w:rsidRDefault="0047167E" w:rsidP="0073273B">
      <w:pPr>
        <w:pStyle w:val="Default"/>
        <w:ind w:left="180"/>
        <w:rPr>
          <w:color w:val="auto"/>
        </w:rPr>
      </w:pPr>
      <w:r>
        <w:rPr>
          <w:color w:val="auto"/>
        </w:rPr>
        <w:t xml:space="preserve">4.1 Library resources: </w:t>
      </w:r>
      <w:r>
        <w:rPr>
          <w:color w:val="auto"/>
        </w:rPr>
        <w:tab/>
      </w:r>
      <w:r w:rsidRPr="00610960">
        <w:rPr>
          <w:rFonts w:ascii="Arial" w:hAnsi="Arial"/>
          <w:color w:val="auto"/>
        </w:rPr>
        <w:t>see attached library resource form and bibliography</w:t>
      </w:r>
      <w:r>
        <w:rPr>
          <w:color w:val="auto"/>
        </w:rPr>
        <w:t xml:space="preserve"> </w:t>
      </w:r>
    </w:p>
    <w:p w:rsidR="0047167E" w:rsidRDefault="0047167E" w:rsidP="0073273B">
      <w:pPr>
        <w:pStyle w:val="Default"/>
        <w:ind w:left="180"/>
        <w:rPr>
          <w:color w:val="auto"/>
        </w:rPr>
      </w:pPr>
      <w:r>
        <w:rPr>
          <w:color w:val="auto"/>
        </w:rPr>
        <w:t xml:space="preserve">4.2 Computer resources: </w:t>
      </w:r>
      <w:r>
        <w:rPr>
          <w:color w:val="auto"/>
        </w:rPr>
        <w:tab/>
      </w:r>
      <w:r w:rsidRPr="00610960">
        <w:rPr>
          <w:rFonts w:ascii="Arial" w:hAnsi="Arial"/>
          <w:color w:val="auto"/>
        </w:rPr>
        <w:t>no new additional resources required</w:t>
      </w:r>
      <w:r>
        <w:rPr>
          <w:color w:val="auto"/>
        </w:rPr>
        <w:t xml:space="preserve"> </w:t>
      </w:r>
    </w:p>
    <w:p w:rsidR="0047167E" w:rsidRDefault="0047167E" w:rsidP="0073273B">
      <w:pPr>
        <w:pStyle w:val="Default"/>
        <w:rPr>
          <w:b/>
          <w:color w:val="auto"/>
        </w:rPr>
      </w:pPr>
    </w:p>
    <w:p w:rsidR="0047167E" w:rsidRDefault="0047167E" w:rsidP="0073273B">
      <w:pPr>
        <w:pStyle w:val="Default"/>
        <w:rPr>
          <w:color w:val="auto"/>
        </w:rPr>
      </w:pPr>
      <w:r>
        <w:rPr>
          <w:b/>
          <w:color w:val="auto"/>
        </w:rPr>
        <w:t xml:space="preserve">5. Budget implications: </w:t>
      </w:r>
    </w:p>
    <w:p w:rsidR="0047167E" w:rsidRDefault="0047167E" w:rsidP="0073273B">
      <w:pPr>
        <w:pStyle w:val="Default"/>
        <w:ind w:left="180"/>
        <w:rPr>
          <w:color w:val="auto"/>
        </w:rPr>
      </w:pPr>
      <w:r>
        <w:rPr>
          <w:color w:val="auto"/>
        </w:rPr>
        <w:t xml:space="preserve">5.1 Proposed method of staffing: </w:t>
      </w:r>
      <w:r>
        <w:rPr>
          <w:color w:val="auto"/>
        </w:rPr>
        <w:tab/>
      </w:r>
      <w:r w:rsidRPr="00610960">
        <w:rPr>
          <w:rFonts w:ascii="Arial" w:hAnsi="Arial"/>
          <w:color w:val="auto"/>
        </w:rPr>
        <w:t>current staff</w:t>
      </w:r>
      <w:r>
        <w:rPr>
          <w:color w:val="auto"/>
        </w:rPr>
        <w:t xml:space="preserve"> </w:t>
      </w:r>
    </w:p>
    <w:p w:rsidR="0047167E" w:rsidRDefault="0047167E" w:rsidP="0073273B">
      <w:pPr>
        <w:pStyle w:val="Default"/>
        <w:ind w:left="180"/>
        <w:rPr>
          <w:color w:val="auto"/>
        </w:rPr>
      </w:pPr>
      <w:r>
        <w:rPr>
          <w:color w:val="auto"/>
        </w:rPr>
        <w:t xml:space="preserve">5.2 Special equipment needed: </w:t>
      </w:r>
      <w:r>
        <w:rPr>
          <w:color w:val="auto"/>
        </w:rPr>
        <w:tab/>
      </w:r>
      <w:r w:rsidRPr="00610960">
        <w:rPr>
          <w:rFonts w:ascii="Arial" w:hAnsi="Arial"/>
          <w:color w:val="auto"/>
        </w:rPr>
        <w:t>none</w:t>
      </w:r>
      <w:r>
        <w:rPr>
          <w:color w:val="auto"/>
        </w:rPr>
        <w:t xml:space="preserve"> </w:t>
      </w:r>
    </w:p>
    <w:p w:rsidR="0047167E" w:rsidRDefault="0047167E" w:rsidP="0073273B">
      <w:pPr>
        <w:pStyle w:val="Default"/>
        <w:ind w:left="180"/>
        <w:rPr>
          <w:color w:val="auto"/>
        </w:rPr>
      </w:pPr>
      <w:r>
        <w:rPr>
          <w:color w:val="auto"/>
        </w:rPr>
        <w:t xml:space="preserve">5.3 Expendable materials needed: </w:t>
      </w:r>
      <w:r>
        <w:rPr>
          <w:color w:val="auto"/>
        </w:rPr>
        <w:tab/>
      </w:r>
      <w:r w:rsidRPr="00610960">
        <w:rPr>
          <w:rFonts w:ascii="Arial" w:hAnsi="Arial"/>
          <w:color w:val="auto"/>
        </w:rPr>
        <w:t>none</w:t>
      </w:r>
      <w:r>
        <w:rPr>
          <w:color w:val="auto"/>
        </w:rPr>
        <w:t xml:space="preserve"> </w:t>
      </w:r>
    </w:p>
    <w:p w:rsidR="0047167E" w:rsidRDefault="0047167E" w:rsidP="0073273B">
      <w:pPr>
        <w:pStyle w:val="Default"/>
        <w:ind w:left="180"/>
        <w:rPr>
          <w:color w:val="auto"/>
        </w:rPr>
      </w:pPr>
      <w:r>
        <w:rPr>
          <w:color w:val="auto"/>
        </w:rPr>
        <w:t xml:space="preserve">5.4 Laboratory materials needed: </w:t>
      </w:r>
      <w:r>
        <w:rPr>
          <w:color w:val="auto"/>
        </w:rPr>
        <w:tab/>
      </w:r>
      <w:r w:rsidRPr="00610960">
        <w:rPr>
          <w:rFonts w:ascii="Arial" w:hAnsi="Arial"/>
          <w:color w:val="auto"/>
        </w:rPr>
        <w:t>none</w:t>
      </w:r>
      <w:r>
        <w:rPr>
          <w:color w:val="auto"/>
        </w:rPr>
        <w:t xml:space="preserve"> </w:t>
      </w:r>
    </w:p>
    <w:p w:rsidR="0047167E" w:rsidRDefault="0047167E" w:rsidP="0073273B">
      <w:pPr>
        <w:pStyle w:val="Default"/>
        <w:rPr>
          <w:b/>
          <w:color w:val="auto"/>
        </w:rPr>
      </w:pPr>
    </w:p>
    <w:p w:rsidR="0047167E" w:rsidRDefault="0047167E" w:rsidP="0073273B">
      <w:pPr>
        <w:pStyle w:val="Default"/>
        <w:rPr>
          <w:color w:val="auto"/>
        </w:rPr>
      </w:pPr>
      <w:r>
        <w:rPr>
          <w:b/>
          <w:color w:val="auto"/>
        </w:rPr>
        <w:t xml:space="preserve">6. Proposed term for implementation: </w:t>
      </w:r>
      <w:r>
        <w:rPr>
          <w:rFonts w:ascii="Arial" w:hAnsi="Arial"/>
          <w:color w:val="auto"/>
        </w:rPr>
        <w:t>Fall</w:t>
      </w:r>
      <w:r w:rsidRPr="00610960">
        <w:rPr>
          <w:rFonts w:ascii="Arial" w:hAnsi="Arial"/>
          <w:color w:val="auto"/>
        </w:rPr>
        <w:t xml:space="preserve"> 20</w:t>
      </w:r>
      <w:r>
        <w:rPr>
          <w:rFonts w:ascii="Arial" w:hAnsi="Arial"/>
          <w:color w:val="auto"/>
        </w:rPr>
        <w:t>14</w:t>
      </w:r>
      <w:r>
        <w:rPr>
          <w:color w:val="auto"/>
        </w:rPr>
        <w:t xml:space="preserve"> </w:t>
      </w:r>
    </w:p>
    <w:p w:rsidR="0047167E" w:rsidRDefault="0047167E" w:rsidP="0073273B">
      <w:pPr>
        <w:pStyle w:val="Default"/>
        <w:rPr>
          <w:b/>
          <w:color w:val="auto"/>
        </w:rPr>
      </w:pPr>
    </w:p>
    <w:p w:rsidR="0047167E" w:rsidRDefault="0047167E" w:rsidP="0073273B">
      <w:pPr>
        <w:pStyle w:val="Default"/>
        <w:rPr>
          <w:color w:val="auto"/>
        </w:rPr>
      </w:pPr>
      <w:r>
        <w:rPr>
          <w:b/>
          <w:color w:val="auto"/>
        </w:rPr>
        <w:t xml:space="preserve">7. Dates of prior committee approvals: </w:t>
      </w:r>
    </w:p>
    <w:p w:rsidR="0047167E" w:rsidRDefault="0047167E" w:rsidP="0073273B">
      <w:pPr>
        <w:pStyle w:val="Default"/>
        <w:rPr>
          <w:color w:val="auto"/>
        </w:rPr>
      </w:pPr>
    </w:p>
    <w:p w:rsidR="0047167E" w:rsidRDefault="0047167E" w:rsidP="0073273B">
      <w:pPr>
        <w:spacing w:after="120"/>
      </w:pPr>
      <w:r>
        <w:rPr>
          <w:b/>
        </w:rPr>
        <w:tab/>
      </w:r>
      <w:r>
        <w:t>School of Teacher Education:</w:t>
      </w:r>
      <w:r>
        <w:tab/>
      </w:r>
      <w:r>
        <w:tab/>
      </w:r>
      <w:r>
        <w:tab/>
      </w:r>
      <w:r w:rsidRPr="00627A63">
        <w:rPr>
          <w:b/>
        </w:rPr>
        <w:t>__</w:t>
      </w:r>
      <w:r w:rsidRPr="00627A63">
        <w:rPr>
          <w:b/>
          <w:u w:val="single"/>
        </w:rPr>
        <w:t>_12/11/13_________</w:t>
      </w:r>
    </w:p>
    <w:p w:rsidR="0047167E" w:rsidRPr="00627A63" w:rsidRDefault="0047167E" w:rsidP="0073273B">
      <w:pPr>
        <w:spacing w:after="120"/>
        <w:ind w:firstLine="720"/>
        <w:rPr>
          <w:b/>
        </w:rPr>
      </w:pPr>
      <w:r>
        <w:t>Department of Psychology:</w:t>
      </w:r>
      <w:r>
        <w:tab/>
      </w:r>
      <w:r>
        <w:tab/>
      </w:r>
      <w:r>
        <w:tab/>
      </w:r>
      <w:r w:rsidRPr="00627A63">
        <w:rPr>
          <w:b/>
        </w:rPr>
        <w:t>___</w:t>
      </w:r>
      <w:r w:rsidRPr="00627A63">
        <w:rPr>
          <w:b/>
          <w:u w:val="single"/>
        </w:rPr>
        <w:t>02/04/2014_______</w:t>
      </w:r>
    </w:p>
    <w:p w:rsidR="0047167E" w:rsidRDefault="0047167E" w:rsidP="0073273B">
      <w:pPr>
        <w:spacing w:after="120"/>
        <w:ind w:firstLine="720"/>
      </w:pPr>
      <w:r>
        <w:t>CEBS Curriculum Committee:</w:t>
      </w:r>
      <w:r>
        <w:tab/>
      </w:r>
      <w:r>
        <w:tab/>
        <w:t>___________________</w:t>
      </w:r>
    </w:p>
    <w:p w:rsidR="0047167E" w:rsidRDefault="0047167E" w:rsidP="0073273B">
      <w:pPr>
        <w:spacing w:after="120"/>
        <w:ind w:firstLine="720"/>
      </w:pPr>
      <w:r>
        <w:t>Ogden College Curriculum Committee:</w:t>
      </w:r>
      <w:r>
        <w:tab/>
        <w:t>___________________</w:t>
      </w:r>
    </w:p>
    <w:p w:rsidR="0047167E" w:rsidRDefault="0047167E" w:rsidP="0073273B">
      <w:pPr>
        <w:spacing w:after="120"/>
      </w:pPr>
      <w:r>
        <w:tab/>
        <w:t xml:space="preserve">Professional Education Council: </w:t>
      </w:r>
      <w:r>
        <w:tab/>
      </w:r>
      <w:r>
        <w:tab/>
        <w:t>___________________</w:t>
      </w:r>
    </w:p>
    <w:p w:rsidR="0047167E" w:rsidRPr="00026D30" w:rsidRDefault="0047167E" w:rsidP="0073273B">
      <w:pPr>
        <w:spacing w:after="120"/>
        <w:ind w:firstLine="720"/>
        <w:rPr>
          <w:sz w:val="16"/>
        </w:rPr>
      </w:pPr>
      <w:r>
        <w:t>University Curriculum Committee:</w:t>
      </w:r>
      <w:r>
        <w:tab/>
        <w:t xml:space="preserve">            ___________________</w:t>
      </w:r>
    </w:p>
    <w:p w:rsidR="0047167E" w:rsidRPr="00026D30" w:rsidRDefault="0047167E" w:rsidP="0073273B">
      <w:pPr>
        <w:spacing w:after="120"/>
        <w:ind w:firstLine="720"/>
        <w:rPr>
          <w:sz w:val="16"/>
        </w:rPr>
      </w:pPr>
      <w:r>
        <w:t>General Education Committee:</w:t>
      </w:r>
      <w:r>
        <w:tab/>
        <w:t xml:space="preserve">            ___________________</w:t>
      </w:r>
    </w:p>
    <w:p w:rsidR="0047167E" w:rsidRDefault="0047167E" w:rsidP="0073273B">
      <w:pPr>
        <w:spacing w:after="120"/>
      </w:pPr>
      <w:r>
        <w:tab/>
        <w:t>University Senate:</w:t>
      </w:r>
      <w:r>
        <w:tab/>
      </w:r>
      <w:r>
        <w:tab/>
        <w:t xml:space="preserve">            </w:t>
      </w:r>
      <w:r>
        <w:tab/>
        <w:t>___________________</w:t>
      </w:r>
    </w:p>
    <w:p w:rsidR="0047167E" w:rsidRDefault="0047167E" w:rsidP="0073273B">
      <w:pPr>
        <w:spacing w:after="120"/>
      </w:pPr>
    </w:p>
    <w:p w:rsidR="0047167E" w:rsidRPr="006239E0" w:rsidRDefault="0047167E" w:rsidP="0073273B">
      <w:pPr>
        <w:rPr>
          <w:b/>
        </w:rPr>
      </w:pPr>
      <w:r>
        <w:rPr>
          <w:b/>
        </w:rPr>
        <w:t>Attachment:  Bibliography, Library Resources Form</w:t>
      </w:r>
      <w:r w:rsidRPr="006239E0">
        <w:t xml:space="preserve">, </w:t>
      </w:r>
      <w:r w:rsidRPr="006239E0">
        <w:rPr>
          <w:b/>
        </w:rPr>
        <w:t>Course Inventory Form</w:t>
      </w:r>
    </w:p>
    <w:p w:rsidR="0047167E" w:rsidRPr="00610960" w:rsidRDefault="0047167E" w:rsidP="0073273B">
      <w:pPr>
        <w:pStyle w:val="Default"/>
      </w:pPr>
    </w:p>
    <w:p w:rsidR="0047167E" w:rsidRDefault="0047167E" w:rsidP="0073273B">
      <w:pPr>
        <w:pStyle w:val="CM6"/>
        <w:ind w:left="720" w:hanging="720"/>
        <w:jc w:val="both"/>
        <w:rPr>
          <w:rFonts w:ascii="Times New Roman" w:hAnsi="Times New Roman"/>
          <w:b/>
        </w:rPr>
      </w:pPr>
    </w:p>
    <w:p w:rsidR="0047167E" w:rsidRPr="00A6713A" w:rsidRDefault="0047167E" w:rsidP="00D97190">
      <w:pPr>
        <w:spacing w:line="360" w:lineRule="auto"/>
        <w:ind w:left="3600" w:hanging="360"/>
        <w:jc w:val="center"/>
      </w:pPr>
      <w:r>
        <w:rPr>
          <w:b/>
        </w:rPr>
        <w:br w:type="page"/>
      </w:r>
      <w:r>
        <w:lastRenderedPageBreak/>
        <w:br/>
        <w:t xml:space="preserve">                            </w:t>
      </w:r>
      <w:r w:rsidRPr="00A6713A">
        <w:t>Proposal Date:</w:t>
      </w:r>
      <w:r>
        <w:t xml:space="preserve"> 1/6/2014</w:t>
      </w:r>
    </w:p>
    <w:p w:rsidR="0047167E" w:rsidRPr="00A6713A" w:rsidRDefault="0047167E" w:rsidP="00D97190">
      <w:pPr>
        <w:jc w:val="center"/>
      </w:pPr>
    </w:p>
    <w:p w:rsidR="0047167E" w:rsidRDefault="0047167E" w:rsidP="00D97190">
      <w:pPr>
        <w:jc w:val="center"/>
        <w:rPr>
          <w:b/>
        </w:rPr>
      </w:pPr>
      <w:r>
        <w:rPr>
          <w:b/>
        </w:rPr>
        <w:t>College of Education &amp; Behavioral Sciences</w:t>
      </w:r>
    </w:p>
    <w:p w:rsidR="0047167E" w:rsidRPr="00A6713A" w:rsidRDefault="0047167E" w:rsidP="00D97190">
      <w:pPr>
        <w:jc w:val="center"/>
        <w:rPr>
          <w:b/>
        </w:rPr>
      </w:pPr>
      <w:r>
        <w:rPr>
          <w:b/>
        </w:rPr>
        <w:t>School of Teacher Education</w:t>
      </w:r>
    </w:p>
    <w:p w:rsidR="0047167E" w:rsidRPr="00A6713A" w:rsidRDefault="0047167E" w:rsidP="00D97190">
      <w:pPr>
        <w:jc w:val="center"/>
        <w:rPr>
          <w:b/>
        </w:rPr>
      </w:pPr>
      <w:r w:rsidRPr="00A6713A">
        <w:rPr>
          <w:b/>
        </w:rPr>
        <w:t>Proposal to Create a New Course</w:t>
      </w:r>
    </w:p>
    <w:p w:rsidR="0047167E" w:rsidRPr="00A6713A" w:rsidRDefault="0047167E" w:rsidP="00D97190">
      <w:pPr>
        <w:jc w:val="center"/>
        <w:rPr>
          <w:b/>
        </w:rPr>
      </w:pPr>
      <w:r w:rsidRPr="00A6713A">
        <w:rPr>
          <w:b/>
        </w:rPr>
        <w:t>(Action Item)</w:t>
      </w:r>
    </w:p>
    <w:p w:rsidR="0047167E" w:rsidRPr="00A6713A" w:rsidRDefault="0047167E" w:rsidP="00D97190">
      <w:pPr>
        <w:rPr>
          <w:b/>
        </w:rPr>
      </w:pPr>
    </w:p>
    <w:p w:rsidR="0047167E" w:rsidRDefault="0047167E" w:rsidP="00D97190">
      <w:r>
        <w:t xml:space="preserve">Contact Person:  Jana Kirchner, </w:t>
      </w:r>
      <w:hyperlink r:id="rId12" w:history="1">
        <w:r w:rsidRPr="00DC0D15">
          <w:rPr>
            <w:rStyle w:val="Hyperlink"/>
          </w:rPr>
          <w:t>jana.kirchner@wku.edu</w:t>
        </w:r>
      </w:hyperlink>
      <w:r>
        <w:t>; 745-4103</w:t>
      </w:r>
    </w:p>
    <w:p w:rsidR="0047167E" w:rsidRPr="00A6713A" w:rsidRDefault="0047167E" w:rsidP="00D97190">
      <w:pPr>
        <w:spacing w:line="280" w:lineRule="exact"/>
      </w:pPr>
    </w:p>
    <w:p w:rsidR="0047167E" w:rsidRPr="00A6713A" w:rsidRDefault="0047167E" w:rsidP="00D97190">
      <w:pPr>
        <w:tabs>
          <w:tab w:val="left" w:pos="360"/>
        </w:tabs>
        <w:spacing w:line="280" w:lineRule="exact"/>
      </w:pPr>
      <w:r w:rsidRPr="00A6713A">
        <w:rPr>
          <w:b/>
        </w:rPr>
        <w:t>1.</w:t>
      </w:r>
      <w:r w:rsidRPr="00A6713A">
        <w:tab/>
      </w:r>
      <w:r w:rsidRPr="00A6713A">
        <w:rPr>
          <w:b/>
        </w:rPr>
        <w:t>Identification of proposed course:</w:t>
      </w:r>
    </w:p>
    <w:p w:rsidR="0047167E" w:rsidRPr="00A6713A" w:rsidRDefault="0047167E" w:rsidP="0047167E">
      <w:pPr>
        <w:numPr>
          <w:ilvl w:val="1"/>
          <w:numId w:val="58"/>
        </w:numPr>
        <w:spacing w:after="0" w:line="240" w:lineRule="auto"/>
      </w:pPr>
      <w:r w:rsidRPr="00A6713A">
        <w:t>Course prefix (sub</w:t>
      </w:r>
      <w:r>
        <w:t xml:space="preserve">ject area) and number:  SEC 530 </w:t>
      </w:r>
    </w:p>
    <w:p w:rsidR="0047167E" w:rsidRPr="00A6713A" w:rsidRDefault="0047167E" w:rsidP="0047167E">
      <w:pPr>
        <w:numPr>
          <w:ilvl w:val="1"/>
          <w:numId w:val="58"/>
        </w:numPr>
        <w:spacing w:after="0" w:line="240" w:lineRule="auto"/>
      </w:pPr>
      <w:r w:rsidRPr="00A6713A">
        <w:t xml:space="preserve">Course title: </w:t>
      </w:r>
      <w:r>
        <w:t xml:space="preserve">Seminar in English Language Arts Education </w:t>
      </w:r>
    </w:p>
    <w:p w:rsidR="0047167E" w:rsidRPr="00A6713A" w:rsidRDefault="0047167E" w:rsidP="0047167E">
      <w:pPr>
        <w:numPr>
          <w:ilvl w:val="1"/>
          <w:numId w:val="58"/>
        </w:numPr>
        <w:spacing w:after="0" w:line="240" w:lineRule="auto"/>
      </w:pPr>
      <w:r w:rsidRPr="00A6713A">
        <w:t>Abbreviated cours</w:t>
      </w:r>
      <w:r>
        <w:t xml:space="preserve">e title:  English Language Arts Methods </w:t>
      </w:r>
    </w:p>
    <w:p w:rsidR="0047167E" w:rsidRPr="00A6713A" w:rsidRDefault="0047167E" w:rsidP="00D97190">
      <w:pPr>
        <w:ind w:left="720"/>
      </w:pPr>
      <w:r w:rsidRPr="00A6713A">
        <w:t>1.4</w:t>
      </w:r>
      <w:r w:rsidRPr="00A6713A">
        <w:tab/>
        <w:t>Cr</w:t>
      </w:r>
      <w:r>
        <w:t>edit hours and contact hours: 3</w:t>
      </w:r>
      <w:r w:rsidRPr="00A6713A">
        <w:tab/>
        <w:t xml:space="preserve">Variable </w:t>
      </w:r>
      <w:proofErr w:type="gramStart"/>
      <w:r w:rsidRPr="00A6713A">
        <w:t>credit  (</w:t>
      </w:r>
      <w:proofErr w:type="gramEnd"/>
      <w:r w:rsidRPr="00A6713A">
        <w:t xml:space="preserve">yes or </w:t>
      </w:r>
      <w:r w:rsidRPr="00A6713A">
        <w:rPr>
          <w:b/>
        </w:rPr>
        <w:t>NO</w:t>
      </w:r>
      <w:r w:rsidRPr="00A6713A">
        <w:t>)</w:t>
      </w:r>
    </w:p>
    <w:p w:rsidR="0047167E" w:rsidRPr="00A6713A" w:rsidRDefault="0047167E" w:rsidP="00D97190">
      <w:pPr>
        <w:spacing w:line="280" w:lineRule="exact"/>
        <w:ind w:left="720"/>
      </w:pPr>
      <w:r>
        <w:t>1.5</w:t>
      </w:r>
      <w:r>
        <w:tab/>
      </w:r>
      <w:r w:rsidRPr="00A6713A">
        <w:t>Grade type: standard letter grade</w:t>
      </w:r>
    </w:p>
    <w:p w:rsidR="0047167E" w:rsidRPr="00A6713A" w:rsidRDefault="0047167E" w:rsidP="00D97190">
      <w:pPr>
        <w:spacing w:line="280" w:lineRule="exact"/>
        <w:ind w:firstLine="720"/>
      </w:pPr>
      <w:r>
        <w:t>1.6</w:t>
      </w:r>
      <w:r>
        <w:tab/>
        <w:t>Prerequisites</w:t>
      </w:r>
      <w:r w:rsidRPr="00A6713A">
        <w:t xml:space="preserve">: </w:t>
      </w:r>
      <w:r>
        <w:t>EDU 520; instructor permission</w:t>
      </w:r>
    </w:p>
    <w:p w:rsidR="0047167E" w:rsidRPr="0022233A" w:rsidRDefault="0047167E" w:rsidP="00D97190">
      <w:pPr>
        <w:autoSpaceDE w:val="0"/>
        <w:autoSpaceDN w:val="0"/>
        <w:adjustRightInd w:val="0"/>
        <w:ind w:left="1440" w:hanging="720"/>
      </w:pPr>
      <w:r>
        <w:t xml:space="preserve">1.7 </w:t>
      </w:r>
      <w:r>
        <w:tab/>
      </w:r>
      <w:r w:rsidRPr="00A6713A">
        <w:t>Course description:</w:t>
      </w:r>
      <w:r>
        <w:t xml:space="preserve"> </w:t>
      </w:r>
      <w:r w:rsidRPr="00357FC1">
        <w:t>Develops the skills, procedures, and strategies for teaching Eng</w:t>
      </w:r>
      <w:r>
        <w:t>lish and Language Arts</w:t>
      </w:r>
      <w:r w:rsidRPr="00357FC1">
        <w:t xml:space="preserve"> in secondary school.</w:t>
      </w:r>
      <w:r>
        <w:t xml:space="preserve"> </w:t>
      </w:r>
      <w:r w:rsidRPr="0022233A">
        <w:t>Field experiences in public schools and/or other appropriate</w:t>
      </w:r>
      <w:r>
        <w:t xml:space="preserve"> </w:t>
      </w:r>
      <w:r w:rsidRPr="0022233A">
        <w:t>settings away from campus are required in this course. Students are responsible for arranging their own</w:t>
      </w:r>
      <w:r>
        <w:t xml:space="preserve"> </w:t>
      </w:r>
      <w:r w:rsidRPr="0022233A">
        <w:t>transportation to designated or assigned sites.</w:t>
      </w:r>
    </w:p>
    <w:p w:rsidR="0047167E" w:rsidRPr="0022233A" w:rsidRDefault="0047167E" w:rsidP="00D97190">
      <w:pPr>
        <w:spacing w:line="280" w:lineRule="exact"/>
      </w:pPr>
    </w:p>
    <w:p w:rsidR="0047167E" w:rsidRPr="00A6713A" w:rsidRDefault="0047167E" w:rsidP="00D97190">
      <w:pPr>
        <w:tabs>
          <w:tab w:val="left" w:pos="450"/>
        </w:tabs>
        <w:spacing w:line="280" w:lineRule="exact"/>
        <w:rPr>
          <w:b/>
        </w:rPr>
      </w:pPr>
      <w:r w:rsidRPr="00A6713A">
        <w:rPr>
          <w:b/>
        </w:rPr>
        <w:t>2.</w:t>
      </w:r>
      <w:r w:rsidRPr="00A6713A">
        <w:rPr>
          <w:b/>
        </w:rPr>
        <w:tab/>
        <w:t>Rationale:</w:t>
      </w:r>
    </w:p>
    <w:p w:rsidR="0047167E" w:rsidRPr="00A6713A" w:rsidRDefault="0047167E" w:rsidP="0047167E">
      <w:pPr>
        <w:numPr>
          <w:ilvl w:val="1"/>
          <w:numId w:val="59"/>
        </w:numPr>
        <w:spacing w:after="0" w:line="280" w:lineRule="exact"/>
      </w:pPr>
      <w:r w:rsidRPr="00A6713A">
        <w:t>Reason for developing the proposed course:</w:t>
      </w:r>
      <w:r>
        <w:t xml:space="preserve"> Students pursuing initial teacher certification through the Master of Arts in Teaching (MAT) program are required to take a specific content methods course that blends together standards, strategies, unit and lesson planning, and current research in the field of English Language Arts. As there is currently no English Language Arts methods course offered at the graduate level, this course fulfills that requirement. </w:t>
      </w:r>
    </w:p>
    <w:p w:rsidR="0047167E" w:rsidRPr="00A6713A" w:rsidRDefault="0047167E" w:rsidP="00D97190">
      <w:pPr>
        <w:pStyle w:val="ListParagraph"/>
        <w:ind w:left="1440"/>
      </w:pPr>
      <w:r w:rsidRPr="00A6713A">
        <w:t xml:space="preserve">. </w:t>
      </w:r>
    </w:p>
    <w:p w:rsidR="0047167E" w:rsidRPr="00A6713A" w:rsidRDefault="0047167E" w:rsidP="0047167E">
      <w:pPr>
        <w:numPr>
          <w:ilvl w:val="1"/>
          <w:numId w:val="59"/>
        </w:numPr>
        <w:spacing w:after="0" w:line="280" w:lineRule="exact"/>
      </w:pPr>
      <w:r w:rsidRPr="00A6713A">
        <w:t>Projected enrollment in the proposed course:</w:t>
      </w:r>
    </w:p>
    <w:p w:rsidR="0047167E" w:rsidRPr="00A6713A" w:rsidRDefault="0047167E" w:rsidP="00D97190">
      <w:pPr>
        <w:pStyle w:val="ListParagraph"/>
        <w:ind w:left="1440"/>
      </w:pPr>
      <w:r>
        <w:t>All students pursuing initial</w:t>
      </w:r>
      <w:r w:rsidRPr="00A6713A">
        <w:t xml:space="preserve"> teacher certification</w:t>
      </w:r>
      <w:r>
        <w:t xml:space="preserve"> in English Language Arts will be </w:t>
      </w:r>
      <w:r>
        <w:lastRenderedPageBreak/>
        <w:t xml:space="preserve">required to take this course. Based on current enrollment in the MAT English Language Arts program, 1 to 5 students are projected to enroll in the immediate future. As the program grows, numbers may go higher.   </w:t>
      </w:r>
    </w:p>
    <w:p w:rsidR="0047167E" w:rsidRPr="00A6713A" w:rsidRDefault="0047167E" w:rsidP="00D97190">
      <w:pPr>
        <w:spacing w:line="280" w:lineRule="exact"/>
        <w:ind w:left="1440"/>
      </w:pPr>
    </w:p>
    <w:p w:rsidR="0047167E" w:rsidRPr="00A6713A" w:rsidRDefault="0047167E" w:rsidP="0047167E">
      <w:pPr>
        <w:numPr>
          <w:ilvl w:val="1"/>
          <w:numId w:val="59"/>
        </w:numPr>
        <w:spacing w:after="0" w:line="280" w:lineRule="exact"/>
      </w:pPr>
      <w:r w:rsidRPr="00A6713A">
        <w:t>Relationship of the proposed course to courses now offered by the department:</w:t>
      </w:r>
    </w:p>
    <w:p w:rsidR="0047167E" w:rsidRPr="00A6713A" w:rsidRDefault="0047167E" w:rsidP="00D97190">
      <w:pPr>
        <w:ind w:left="1440"/>
        <w:rPr>
          <w:rFonts w:ascii="TimesNewRoman" w:hAnsi="TimesNewRoman" w:cs="TimesNewRoman"/>
        </w:rPr>
      </w:pPr>
      <w:r>
        <w:t xml:space="preserve">There are similar courses in the department that deal with strategies and curriculum for teaching English Language Arts. </w:t>
      </w:r>
      <w:r w:rsidRPr="00A6713A">
        <w:t xml:space="preserve">The </w:t>
      </w:r>
      <w:r>
        <w:t xml:space="preserve">graduate </w:t>
      </w:r>
      <w:r w:rsidRPr="00A6713A">
        <w:t>courses listed below, however</w:t>
      </w:r>
      <w:r>
        <w:t xml:space="preserve">, do not address designing and teaching a unit to secondary students targeting all aspects of the Common Core English and Language Arts Standards. There is an undergraduate English methods course, but because this is a graduate course for initial certification candidates, the MAT students need a specialized course to meet their needs. </w:t>
      </w:r>
    </w:p>
    <w:p w:rsidR="0047167E" w:rsidRDefault="0047167E" w:rsidP="0047167E">
      <w:pPr>
        <w:pStyle w:val="ListParagraph"/>
        <w:widowControl/>
        <w:numPr>
          <w:ilvl w:val="0"/>
          <w:numId w:val="53"/>
        </w:numPr>
        <w:autoSpaceDE/>
        <w:autoSpaceDN/>
        <w:adjustRightInd/>
        <w:spacing w:line="280" w:lineRule="exact"/>
      </w:pPr>
      <w:r>
        <w:t xml:space="preserve">SEC/MGE  475 Teaching English </w:t>
      </w:r>
    </w:p>
    <w:p w:rsidR="0047167E" w:rsidRDefault="0047167E" w:rsidP="0047167E">
      <w:pPr>
        <w:pStyle w:val="ListParagraph"/>
        <w:widowControl/>
        <w:numPr>
          <w:ilvl w:val="0"/>
          <w:numId w:val="53"/>
        </w:numPr>
        <w:autoSpaceDE/>
        <w:autoSpaceDN/>
        <w:adjustRightInd/>
        <w:spacing w:line="280" w:lineRule="exact"/>
      </w:pPr>
      <w:r>
        <w:t xml:space="preserve">LTCY 501 Reading and Writing for Learning </w:t>
      </w:r>
    </w:p>
    <w:p w:rsidR="0047167E" w:rsidRDefault="0047167E" w:rsidP="0047167E">
      <w:pPr>
        <w:pStyle w:val="ListParagraph"/>
        <w:widowControl/>
        <w:numPr>
          <w:ilvl w:val="0"/>
          <w:numId w:val="53"/>
        </w:numPr>
        <w:autoSpaceDE/>
        <w:autoSpaceDN/>
        <w:adjustRightInd/>
        <w:spacing w:line="280" w:lineRule="exact"/>
      </w:pPr>
      <w:r>
        <w:t xml:space="preserve">LTCY 502 Differentiating Literacy Instruction </w:t>
      </w:r>
    </w:p>
    <w:p w:rsidR="0047167E" w:rsidRPr="00A6713A" w:rsidRDefault="0047167E" w:rsidP="00D97190">
      <w:pPr>
        <w:pStyle w:val="ListParagraph"/>
        <w:spacing w:line="280" w:lineRule="exact"/>
        <w:ind w:left="2160"/>
      </w:pPr>
    </w:p>
    <w:p w:rsidR="0047167E" w:rsidRPr="00A6713A" w:rsidRDefault="0047167E" w:rsidP="0047167E">
      <w:pPr>
        <w:numPr>
          <w:ilvl w:val="1"/>
          <w:numId w:val="59"/>
        </w:numPr>
        <w:spacing w:after="0" w:line="280" w:lineRule="exact"/>
      </w:pPr>
      <w:r w:rsidRPr="00A6713A">
        <w:t>Relationship of the proposed course to courses offered in other departments:</w:t>
      </w:r>
    </w:p>
    <w:p w:rsidR="0047167E" w:rsidRDefault="0047167E" w:rsidP="00D97190">
      <w:pPr>
        <w:spacing w:line="280" w:lineRule="exact"/>
        <w:ind w:left="1440"/>
      </w:pPr>
    </w:p>
    <w:p w:rsidR="0047167E" w:rsidRDefault="0047167E" w:rsidP="00D97190">
      <w:pPr>
        <w:spacing w:line="280" w:lineRule="exact"/>
        <w:ind w:left="1440"/>
      </w:pPr>
      <w:r>
        <w:t xml:space="preserve">Although both </w:t>
      </w:r>
      <w:r w:rsidRPr="00893E07">
        <w:t>ENG 410G Composition Theory and Practice in Writing Instruction</w:t>
      </w:r>
      <w:r>
        <w:t xml:space="preserve"> and ENG 566 Teaching and Testing ESL Grammar are offered through the English department, these courses target only the teaching of writing and grammar. They are also designed for students who hold teacher certification</w:t>
      </w:r>
      <w:r w:rsidRPr="00E707E2">
        <w:t xml:space="preserve">. </w:t>
      </w:r>
      <w:r w:rsidRPr="00E707E2">
        <w:rPr>
          <w:color w:val="000000"/>
        </w:rPr>
        <w:t xml:space="preserve">ENG 510 </w:t>
      </w:r>
      <w:r>
        <w:rPr>
          <w:color w:val="000000"/>
        </w:rPr>
        <w:t xml:space="preserve">Graduate Rhetoric and Writing </w:t>
      </w:r>
      <w:r w:rsidRPr="00E707E2">
        <w:rPr>
          <w:color w:val="000000"/>
        </w:rPr>
        <w:t xml:space="preserve">is </w:t>
      </w:r>
      <w:r>
        <w:rPr>
          <w:color w:val="000000"/>
        </w:rPr>
        <w:t xml:space="preserve">also a </w:t>
      </w:r>
      <w:r w:rsidRPr="00E707E2">
        <w:rPr>
          <w:color w:val="000000"/>
        </w:rPr>
        <w:t>writing methods course, but its pr</w:t>
      </w:r>
      <w:r>
        <w:rPr>
          <w:color w:val="000000"/>
        </w:rPr>
        <w:t>imary audience is graduate assistants teaching college-level composition. T</w:t>
      </w:r>
      <w:r w:rsidRPr="00E707E2">
        <w:t>his</w:t>
      </w:r>
      <w:r>
        <w:t xml:space="preserve"> proposed course is intended to teach beginning teachers the necessary skills for teaching an integrated English Language Arts curriculum targeting the Kentucky Core Academic Standards in secondary school, including reading, writing, language, and speaking/listening. </w:t>
      </w:r>
    </w:p>
    <w:p w:rsidR="0047167E" w:rsidRPr="00893E07" w:rsidRDefault="0047167E" w:rsidP="00D97190">
      <w:pPr>
        <w:tabs>
          <w:tab w:val="left" w:pos="7170"/>
        </w:tabs>
        <w:spacing w:line="280" w:lineRule="exact"/>
        <w:ind w:left="1440"/>
      </w:pPr>
      <w:r>
        <w:tab/>
      </w:r>
    </w:p>
    <w:p w:rsidR="0047167E" w:rsidRDefault="0047167E" w:rsidP="0047167E">
      <w:pPr>
        <w:numPr>
          <w:ilvl w:val="1"/>
          <w:numId w:val="59"/>
        </w:numPr>
        <w:spacing w:after="0" w:line="280" w:lineRule="exact"/>
      </w:pPr>
      <w:r w:rsidRPr="00A6713A">
        <w:t>Relationship of the proposed course to courses offered in other institutions:</w:t>
      </w:r>
      <w:r>
        <w:t xml:space="preserve">   </w:t>
      </w:r>
    </w:p>
    <w:p w:rsidR="0047167E" w:rsidRDefault="0047167E" w:rsidP="00D97190">
      <w:pPr>
        <w:spacing w:line="280" w:lineRule="exact"/>
        <w:ind w:left="1440"/>
      </w:pPr>
      <w:r>
        <w:t>A number of universities offer similar courses that are part of a Master’s degree or post-baccalaureate initial teacher certification program. Some of these include the following:</w:t>
      </w:r>
    </w:p>
    <w:p w:rsidR="0047167E" w:rsidRDefault="0047167E" w:rsidP="0047167E">
      <w:pPr>
        <w:pStyle w:val="ListParagraph"/>
        <w:widowControl/>
        <w:numPr>
          <w:ilvl w:val="0"/>
          <w:numId w:val="57"/>
        </w:numPr>
        <w:autoSpaceDE/>
        <w:autoSpaceDN/>
        <w:adjustRightInd/>
        <w:spacing w:line="280" w:lineRule="exact"/>
      </w:pPr>
      <w:r>
        <w:t>University of Kentucky: EDC 642 Theory and Research in Teaching Language Arts</w:t>
      </w:r>
    </w:p>
    <w:p w:rsidR="0047167E" w:rsidRDefault="0047167E" w:rsidP="0047167E">
      <w:pPr>
        <w:pStyle w:val="ListParagraph"/>
        <w:widowControl/>
        <w:numPr>
          <w:ilvl w:val="0"/>
          <w:numId w:val="57"/>
        </w:numPr>
        <w:autoSpaceDE/>
        <w:autoSpaceDN/>
        <w:adjustRightInd/>
        <w:spacing w:line="280" w:lineRule="exact"/>
      </w:pPr>
      <w:r>
        <w:t>University of Louisville: EDTP 622 High School English Methods</w:t>
      </w:r>
    </w:p>
    <w:p w:rsidR="0047167E" w:rsidRPr="00F7205A" w:rsidRDefault="0047167E" w:rsidP="0047167E">
      <w:pPr>
        <w:pStyle w:val="ListParagraph"/>
        <w:widowControl/>
        <w:numPr>
          <w:ilvl w:val="0"/>
          <w:numId w:val="57"/>
        </w:numPr>
        <w:autoSpaceDE/>
        <w:autoSpaceDN/>
        <w:adjustRightInd/>
        <w:spacing w:line="280" w:lineRule="exact"/>
        <w:rPr>
          <w:b/>
        </w:rPr>
      </w:pPr>
      <w:r>
        <w:t>Indiana State University: CIMT 603 Instructional Strategies in Secondary Schools</w:t>
      </w:r>
    </w:p>
    <w:p w:rsidR="0047167E" w:rsidRDefault="0047167E" w:rsidP="00D97190">
      <w:pPr>
        <w:tabs>
          <w:tab w:val="left" w:pos="450"/>
        </w:tabs>
        <w:spacing w:line="280" w:lineRule="exact"/>
        <w:rPr>
          <w:b/>
        </w:rPr>
      </w:pPr>
    </w:p>
    <w:p w:rsidR="0047167E" w:rsidRPr="00A6713A" w:rsidRDefault="0047167E" w:rsidP="00D97190">
      <w:pPr>
        <w:tabs>
          <w:tab w:val="left" w:pos="450"/>
        </w:tabs>
        <w:spacing w:line="280" w:lineRule="exact"/>
        <w:rPr>
          <w:b/>
        </w:rPr>
      </w:pPr>
      <w:r w:rsidRPr="00A6713A">
        <w:rPr>
          <w:b/>
        </w:rPr>
        <w:t>3.</w:t>
      </w:r>
      <w:r w:rsidRPr="00A6713A">
        <w:rPr>
          <w:b/>
        </w:rPr>
        <w:tab/>
        <w:t>Discussion of proposed course:</w:t>
      </w:r>
    </w:p>
    <w:p w:rsidR="0047167E" w:rsidRPr="00A6713A" w:rsidRDefault="0047167E" w:rsidP="0047167E">
      <w:pPr>
        <w:numPr>
          <w:ilvl w:val="1"/>
          <w:numId w:val="60"/>
        </w:numPr>
        <w:spacing w:after="0" w:line="280" w:lineRule="exact"/>
      </w:pPr>
      <w:r w:rsidRPr="00A6713A">
        <w:t xml:space="preserve">Schedule type: </w:t>
      </w:r>
    </w:p>
    <w:p w:rsidR="0047167E" w:rsidRPr="00A6713A" w:rsidRDefault="0047167E" w:rsidP="00D97190">
      <w:pPr>
        <w:spacing w:line="280" w:lineRule="exact"/>
        <w:ind w:left="1440"/>
      </w:pPr>
      <w:r w:rsidRPr="00A6713A">
        <w:t>L—Lecture: Formal presentation of a subject; may include a variety of delivery methods.</w:t>
      </w:r>
      <w:r>
        <w:t xml:space="preserve">    </w:t>
      </w:r>
    </w:p>
    <w:p w:rsidR="0047167E" w:rsidRPr="00A6713A" w:rsidRDefault="0047167E" w:rsidP="00D97190">
      <w:pPr>
        <w:spacing w:line="280" w:lineRule="exact"/>
        <w:ind w:left="1440"/>
      </w:pPr>
    </w:p>
    <w:p w:rsidR="0047167E" w:rsidRPr="00A6713A" w:rsidRDefault="0047167E" w:rsidP="0047167E">
      <w:pPr>
        <w:numPr>
          <w:ilvl w:val="1"/>
          <w:numId w:val="60"/>
        </w:numPr>
        <w:spacing w:after="0" w:line="280" w:lineRule="exact"/>
      </w:pPr>
      <w:r w:rsidRPr="00A6713A">
        <w:t>Learning Outcomes:</w:t>
      </w:r>
    </w:p>
    <w:p w:rsidR="0047167E" w:rsidRPr="00A6713A" w:rsidRDefault="0047167E" w:rsidP="00D97190">
      <w:pPr>
        <w:ind w:left="1440"/>
      </w:pPr>
      <w:r w:rsidRPr="00A6713A">
        <w:t>At the conclusion of this course the students will be able to</w:t>
      </w:r>
    </w:p>
    <w:p w:rsidR="0047167E" w:rsidRDefault="0047167E" w:rsidP="0047167E">
      <w:pPr>
        <w:numPr>
          <w:ilvl w:val="0"/>
          <w:numId w:val="40"/>
        </w:numPr>
        <w:spacing w:after="0" w:line="240" w:lineRule="auto"/>
      </w:pPr>
      <w:proofErr w:type="gramStart"/>
      <w:r>
        <w:t>design</w:t>
      </w:r>
      <w:proofErr w:type="gramEnd"/>
      <w:r>
        <w:t xml:space="preserve"> and teach lesson plans and an instructional unit targeting the Common Core English Language Arts Standards.</w:t>
      </w:r>
    </w:p>
    <w:p w:rsidR="0047167E" w:rsidRDefault="0047167E" w:rsidP="0047167E">
      <w:pPr>
        <w:numPr>
          <w:ilvl w:val="0"/>
          <w:numId w:val="40"/>
        </w:numPr>
        <w:spacing w:after="0" w:line="240" w:lineRule="auto"/>
      </w:pPr>
      <w:proofErr w:type="gramStart"/>
      <w:r>
        <w:t>implement</w:t>
      </w:r>
      <w:proofErr w:type="gramEnd"/>
      <w:r>
        <w:t xml:space="preserve"> a variety of research-based strategies for teaching English Language Arts.</w:t>
      </w:r>
    </w:p>
    <w:p w:rsidR="0047167E" w:rsidRDefault="0047167E" w:rsidP="0047167E">
      <w:pPr>
        <w:numPr>
          <w:ilvl w:val="0"/>
          <w:numId w:val="40"/>
        </w:numPr>
        <w:spacing w:after="0" w:line="240" w:lineRule="auto"/>
      </w:pPr>
      <w:proofErr w:type="gramStart"/>
      <w:r>
        <w:t>design</w:t>
      </w:r>
      <w:proofErr w:type="gramEnd"/>
      <w:r>
        <w:t xml:space="preserve"> assessments for reading, writing, and speaking/listening. </w:t>
      </w:r>
    </w:p>
    <w:p w:rsidR="0047167E" w:rsidRDefault="0047167E" w:rsidP="0047167E">
      <w:pPr>
        <w:numPr>
          <w:ilvl w:val="0"/>
          <w:numId w:val="40"/>
        </w:numPr>
        <w:spacing w:after="0" w:line="240" w:lineRule="auto"/>
      </w:pPr>
      <w:proofErr w:type="gramStart"/>
      <w:r>
        <w:t>analyze</w:t>
      </w:r>
      <w:proofErr w:type="gramEnd"/>
      <w:r>
        <w:t xml:space="preserve"> research about current best practice in reading comprehension and teaching writing. </w:t>
      </w:r>
    </w:p>
    <w:p w:rsidR="0047167E" w:rsidRDefault="0047167E" w:rsidP="0047167E">
      <w:pPr>
        <w:numPr>
          <w:ilvl w:val="0"/>
          <w:numId w:val="40"/>
        </w:numPr>
        <w:spacing w:after="0" w:line="240" w:lineRule="auto"/>
      </w:pPr>
      <w:proofErr w:type="gramStart"/>
      <w:r>
        <w:t>use</w:t>
      </w:r>
      <w:proofErr w:type="gramEnd"/>
      <w:r>
        <w:t xml:space="preserve"> school and classroom contextual factors to design effective instruction for diverse learners. </w:t>
      </w:r>
    </w:p>
    <w:p w:rsidR="0047167E" w:rsidRDefault="0047167E" w:rsidP="0047167E">
      <w:pPr>
        <w:numPr>
          <w:ilvl w:val="0"/>
          <w:numId w:val="40"/>
        </w:numPr>
        <w:spacing w:after="0" w:line="240" w:lineRule="auto"/>
      </w:pPr>
      <w:proofErr w:type="gramStart"/>
      <w:r>
        <w:t>evaluate</w:t>
      </w:r>
      <w:proofErr w:type="gramEnd"/>
      <w:r>
        <w:t xml:space="preserve"> technology resources for their effectiveness in teaching English Language Arts standards.</w:t>
      </w:r>
    </w:p>
    <w:p w:rsidR="0047167E" w:rsidRDefault="0047167E" w:rsidP="0047167E">
      <w:pPr>
        <w:numPr>
          <w:ilvl w:val="0"/>
          <w:numId w:val="40"/>
        </w:numPr>
        <w:spacing w:after="0" w:line="240" w:lineRule="auto"/>
      </w:pPr>
      <w:proofErr w:type="gramStart"/>
      <w:r>
        <w:t>locate</w:t>
      </w:r>
      <w:proofErr w:type="gramEnd"/>
      <w:r>
        <w:t xml:space="preserve"> and evaluate print and online resources from state and professional English Language Arts organizations.</w:t>
      </w:r>
    </w:p>
    <w:p w:rsidR="0047167E" w:rsidRDefault="0047167E" w:rsidP="00D97190">
      <w:pPr>
        <w:ind w:left="2160"/>
      </w:pPr>
    </w:p>
    <w:p w:rsidR="0047167E" w:rsidRDefault="0047167E" w:rsidP="0047167E">
      <w:pPr>
        <w:numPr>
          <w:ilvl w:val="1"/>
          <w:numId w:val="60"/>
        </w:numPr>
        <w:spacing w:after="0" w:line="280" w:lineRule="exact"/>
      </w:pPr>
      <w:r w:rsidRPr="00A6713A">
        <w:t>Content outline:</w:t>
      </w:r>
    </w:p>
    <w:p w:rsidR="0047167E" w:rsidRDefault="0047167E" w:rsidP="0047167E">
      <w:pPr>
        <w:pStyle w:val="ListParagraph"/>
        <w:widowControl/>
        <w:numPr>
          <w:ilvl w:val="0"/>
          <w:numId w:val="55"/>
        </w:numPr>
        <w:autoSpaceDE/>
        <w:autoSpaceDN/>
        <w:adjustRightInd/>
        <w:spacing w:line="280" w:lineRule="exact"/>
        <w:ind w:left="1440"/>
      </w:pPr>
      <w:r>
        <w:t>Examining the Common Core Standards for English Language Arts (reading, writing, language, speaking/listening)</w:t>
      </w:r>
    </w:p>
    <w:p w:rsidR="0047167E" w:rsidRDefault="0047167E" w:rsidP="0047167E">
      <w:pPr>
        <w:pStyle w:val="ListParagraph"/>
        <w:widowControl/>
        <w:numPr>
          <w:ilvl w:val="0"/>
          <w:numId w:val="55"/>
        </w:numPr>
        <w:autoSpaceDE/>
        <w:autoSpaceDN/>
        <w:adjustRightInd/>
        <w:spacing w:line="280" w:lineRule="exact"/>
        <w:ind w:left="1440"/>
      </w:pPr>
      <w:r>
        <w:t>Using a variety of measures to match text complexity to students’ reading levels</w:t>
      </w:r>
    </w:p>
    <w:p w:rsidR="0047167E" w:rsidRDefault="0047167E" w:rsidP="0047167E">
      <w:pPr>
        <w:pStyle w:val="ListParagraph"/>
        <w:widowControl/>
        <w:numPr>
          <w:ilvl w:val="0"/>
          <w:numId w:val="55"/>
        </w:numPr>
        <w:autoSpaceDE/>
        <w:autoSpaceDN/>
        <w:adjustRightInd/>
        <w:spacing w:line="280" w:lineRule="exact"/>
        <w:ind w:left="1440"/>
      </w:pPr>
      <w:r>
        <w:t>Research-based strategies for teaching close reading of literary and informational texts</w:t>
      </w:r>
    </w:p>
    <w:p w:rsidR="0047167E" w:rsidRDefault="0047167E" w:rsidP="0047167E">
      <w:pPr>
        <w:pStyle w:val="ListParagraph"/>
        <w:widowControl/>
        <w:numPr>
          <w:ilvl w:val="0"/>
          <w:numId w:val="55"/>
        </w:numPr>
        <w:autoSpaceDE/>
        <w:autoSpaceDN/>
        <w:adjustRightInd/>
        <w:spacing w:line="280" w:lineRule="exact"/>
        <w:ind w:left="1440"/>
      </w:pPr>
      <w:r>
        <w:t xml:space="preserve">Research-based strategies for teaching the three modes of writing:  informative, argumentative, and narrative </w:t>
      </w:r>
    </w:p>
    <w:p w:rsidR="0047167E" w:rsidRDefault="0047167E" w:rsidP="0047167E">
      <w:pPr>
        <w:pStyle w:val="ListParagraph"/>
        <w:widowControl/>
        <w:numPr>
          <w:ilvl w:val="0"/>
          <w:numId w:val="55"/>
        </w:numPr>
        <w:autoSpaceDE/>
        <w:autoSpaceDN/>
        <w:adjustRightInd/>
        <w:spacing w:line="280" w:lineRule="exact"/>
        <w:ind w:left="1440"/>
      </w:pPr>
      <w:r>
        <w:t xml:space="preserve">Research-based strategies for integrating language/mechanics instruction into the writing process </w:t>
      </w:r>
    </w:p>
    <w:p w:rsidR="0047167E" w:rsidRDefault="0047167E" w:rsidP="0047167E">
      <w:pPr>
        <w:pStyle w:val="ListParagraph"/>
        <w:widowControl/>
        <w:numPr>
          <w:ilvl w:val="0"/>
          <w:numId w:val="55"/>
        </w:numPr>
        <w:autoSpaceDE/>
        <w:autoSpaceDN/>
        <w:adjustRightInd/>
        <w:spacing w:line="280" w:lineRule="exact"/>
        <w:ind w:left="1440"/>
      </w:pPr>
      <w:r>
        <w:t>Assessment strategies for reading, writing, and speaking/listening</w:t>
      </w:r>
    </w:p>
    <w:p w:rsidR="0047167E" w:rsidRDefault="0047167E" w:rsidP="0047167E">
      <w:pPr>
        <w:pStyle w:val="ListParagraph"/>
        <w:widowControl/>
        <w:numPr>
          <w:ilvl w:val="0"/>
          <w:numId w:val="56"/>
        </w:numPr>
        <w:autoSpaceDE/>
        <w:autoSpaceDN/>
        <w:adjustRightInd/>
        <w:spacing w:line="276" w:lineRule="auto"/>
      </w:pPr>
      <w:r>
        <w:t xml:space="preserve">Planning, designing, teaching, and reflecting on lessons that integrate all aspects of the English Language Arts domains </w:t>
      </w:r>
    </w:p>
    <w:p w:rsidR="0047167E" w:rsidRDefault="0047167E" w:rsidP="0047167E">
      <w:pPr>
        <w:pStyle w:val="ListParagraph"/>
        <w:widowControl/>
        <w:numPr>
          <w:ilvl w:val="0"/>
          <w:numId w:val="56"/>
        </w:numPr>
        <w:autoSpaceDE/>
        <w:autoSpaceDN/>
        <w:adjustRightInd/>
        <w:spacing w:line="276" w:lineRule="auto"/>
      </w:pPr>
      <w:r>
        <w:t>Locating effective print and online resources for teaching English Language Arts</w:t>
      </w:r>
    </w:p>
    <w:p w:rsidR="0047167E" w:rsidRPr="00B82F6A" w:rsidRDefault="0047167E" w:rsidP="00D97190">
      <w:pPr>
        <w:pStyle w:val="ListParagraph"/>
        <w:spacing w:line="276" w:lineRule="auto"/>
        <w:ind w:left="1440"/>
      </w:pPr>
    </w:p>
    <w:p w:rsidR="0047167E" w:rsidRPr="00A6713A" w:rsidRDefault="0047167E" w:rsidP="00D97190">
      <w:pPr>
        <w:spacing w:line="280" w:lineRule="exact"/>
        <w:ind w:left="1440"/>
      </w:pPr>
    </w:p>
    <w:p w:rsidR="0047167E" w:rsidRPr="00A6713A" w:rsidRDefault="0047167E" w:rsidP="0047167E">
      <w:pPr>
        <w:numPr>
          <w:ilvl w:val="1"/>
          <w:numId w:val="60"/>
        </w:numPr>
        <w:spacing w:after="0" w:line="280" w:lineRule="exact"/>
      </w:pPr>
      <w:r w:rsidRPr="00A6713A">
        <w:t>Student expectations and requirements:</w:t>
      </w:r>
    </w:p>
    <w:p w:rsidR="0047167E" w:rsidRDefault="0047167E" w:rsidP="00D97190">
      <w:pPr>
        <w:spacing w:line="280" w:lineRule="exact"/>
        <w:ind w:left="1440"/>
      </w:pPr>
    </w:p>
    <w:p w:rsidR="0047167E" w:rsidRDefault="0047167E" w:rsidP="00D97190">
      <w:pPr>
        <w:spacing w:line="280" w:lineRule="exact"/>
        <w:ind w:left="1440"/>
      </w:pPr>
      <w:r>
        <w:t>Students will required to complete readings and to participate in model lessons, case studies, and class discussions related to effective teaching in English Language Arts. In addition, students will design, implement, and reflect on the effectiveness of English Language Arts lessons and assessments in the required field component of the course. Assessment of student learning will be based on a combination of assignments, including some or all of the following:</w:t>
      </w:r>
    </w:p>
    <w:p w:rsidR="0047167E" w:rsidRDefault="0047167E" w:rsidP="0047167E">
      <w:pPr>
        <w:pStyle w:val="ListParagraph"/>
        <w:widowControl/>
        <w:numPr>
          <w:ilvl w:val="0"/>
          <w:numId w:val="54"/>
        </w:numPr>
        <w:autoSpaceDE/>
        <w:autoSpaceDN/>
        <w:adjustRightInd/>
        <w:spacing w:line="280" w:lineRule="exact"/>
      </w:pPr>
      <w:r>
        <w:lastRenderedPageBreak/>
        <w:t>Quizzes and written responses to assigned readings</w:t>
      </w:r>
    </w:p>
    <w:p w:rsidR="0047167E" w:rsidRDefault="0047167E" w:rsidP="0047167E">
      <w:pPr>
        <w:pStyle w:val="ListParagraph"/>
        <w:widowControl/>
        <w:numPr>
          <w:ilvl w:val="0"/>
          <w:numId w:val="54"/>
        </w:numPr>
        <w:autoSpaceDE/>
        <w:autoSpaceDN/>
        <w:adjustRightInd/>
        <w:spacing w:line="280" w:lineRule="exact"/>
      </w:pPr>
      <w:r>
        <w:t xml:space="preserve">Case study scenarios </w:t>
      </w:r>
    </w:p>
    <w:p w:rsidR="0047167E" w:rsidRDefault="0047167E" w:rsidP="0047167E">
      <w:pPr>
        <w:pStyle w:val="ListParagraph"/>
        <w:widowControl/>
        <w:numPr>
          <w:ilvl w:val="0"/>
          <w:numId w:val="54"/>
        </w:numPr>
        <w:autoSpaceDE/>
        <w:autoSpaceDN/>
        <w:adjustRightInd/>
        <w:spacing w:line="280" w:lineRule="exact"/>
      </w:pPr>
      <w:r>
        <w:t>Participation in class discussions and activities</w:t>
      </w:r>
    </w:p>
    <w:p w:rsidR="0047167E" w:rsidRDefault="0047167E" w:rsidP="0047167E">
      <w:pPr>
        <w:pStyle w:val="ListParagraph"/>
        <w:widowControl/>
        <w:numPr>
          <w:ilvl w:val="0"/>
          <w:numId w:val="54"/>
        </w:numPr>
        <w:autoSpaceDE/>
        <w:autoSpaceDN/>
        <w:adjustRightInd/>
        <w:spacing w:line="280" w:lineRule="exact"/>
      </w:pPr>
      <w:r>
        <w:t xml:space="preserve">Lessons plans to demonstrate effective research-based strategies </w:t>
      </w:r>
    </w:p>
    <w:p w:rsidR="0047167E" w:rsidRDefault="0047167E" w:rsidP="0047167E">
      <w:pPr>
        <w:pStyle w:val="ListParagraph"/>
        <w:widowControl/>
        <w:numPr>
          <w:ilvl w:val="0"/>
          <w:numId w:val="54"/>
        </w:numPr>
        <w:autoSpaceDE/>
        <w:autoSpaceDN/>
        <w:adjustRightInd/>
        <w:spacing w:line="280" w:lineRule="exact"/>
      </w:pPr>
      <w:r>
        <w:t>A practice Teacher Work Sample critical performance that includes Contextual Factors, Design for Instruction, and a Pre/Post Assessment for an English Language Arts unit</w:t>
      </w:r>
    </w:p>
    <w:p w:rsidR="0047167E" w:rsidRDefault="0047167E" w:rsidP="0047167E">
      <w:pPr>
        <w:pStyle w:val="ListParagraph"/>
        <w:widowControl/>
        <w:numPr>
          <w:ilvl w:val="0"/>
          <w:numId w:val="54"/>
        </w:numPr>
        <w:autoSpaceDE/>
        <w:autoSpaceDN/>
        <w:adjustRightInd/>
        <w:spacing w:line="280" w:lineRule="exact"/>
      </w:pPr>
      <w:r>
        <w:t>Teaching lessons in an approved fieldwork site and reflecting on these lessons</w:t>
      </w:r>
    </w:p>
    <w:p w:rsidR="0047167E" w:rsidRDefault="0047167E" w:rsidP="00D97190">
      <w:pPr>
        <w:spacing w:line="280" w:lineRule="exact"/>
        <w:ind w:left="1800"/>
      </w:pPr>
    </w:p>
    <w:p w:rsidR="0047167E" w:rsidRPr="00A6713A" w:rsidRDefault="0047167E" w:rsidP="00D97190">
      <w:pPr>
        <w:spacing w:line="280" w:lineRule="exact"/>
        <w:ind w:left="1440"/>
      </w:pPr>
    </w:p>
    <w:p w:rsidR="0047167E" w:rsidRDefault="0047167E" w:rsidP="0047167E">
      <w:pPr>
        <w:numPr>
          <w:ilvl w:val="1"/>
          <w:numId w:val="60"/>
        </w:numPr>
        <w:spacing w:after="0" w:line="280" w:lineRule="exact"/>
      </w:pPr>
      <w:r w:rsidRPr="00A6713A">
        <w:t>Tentative texts and course materials:</w:t>
      </w:r>
    </w:p>
    <w:p w:rsidR="0047167E" w:rsidRDefault="0047167E" w:rsidP="00D97190">
      <w:pPr>
        <w:pStyle w:val="ListParagraph"/>
      </w:pPr>
    </w:p>
    <w:p w:rsidR="0047167E" w:rsidRPr="00A6713A" w:rsidRDefault="0047167E" w:rsidP="00D97190">
      <w:pPr>
        <w:spacing w:line="280" w:lineRule="exact"/>
        <w:ind w:left="1440"/>
      </w:pPr>
    </w:p>
    <w:p w:rsidR="0047167E" w:rsidRDefault="0047167E" w:rsidP="00D97190">
      <w:pPr>
        <w:pStyle w:val="ListParagraph"/>
        <w:ind w:left="1440"/>
      </w:pPr>
      <w:r>
        <w:t xml:space="preserve">Daniels, H., &amp; </w:t>
      </w:r>
      <w:proofErr w:type="spellStart"/>
      <w:r>
        <w:t>Steineke</w:t>
      </w:r>
      <w:proofErr w:type="spellEnd"/>
      <w:r>
        <w:t xml:space="preserve">, N. (2011). </w:t>
      </w:r>
      <w:r>
        <w:rPr>
          <w:i/>
        </w:rPr>
        <w:t>Texts and lessons for content a</w:t>
      </w:r>
      <w:r w:rsidRPr="002E2A72">
        <w:rPr>
          <w:i/>
        </w:rPr>
        <w:t xml:space="preserve">rea </w:t>
      </w:r>
      <w:r>
        <w:rPr>
          <w:i/>
        </w:rPr>
        <w:t>r</w:t>
      </w:r>
      <w:r w:rsidRPr="002E2A72">
        <w:rPr>
          <w:i/>
        </w:rPr>
        <w:t xml:space="preserve">eading. </w:t>
      </w:r>
      <w:r>
        <w:t xml:space="preserve">Portsmouth, NH: Heinemann.  </w:t>
      </w:r>
    </w:p>
    <w:p w:rsidR="0047167E" w:rsidRDefault="0047167E" w:rsidP="00D97190">
      <w:pPr>
        <w:pStyle w:val="ListParagraph"/>
        <w:ind w:left="1440"/>
      </w:pPr>
    </w:p>
    <w:p w:rsidR="0047167E" w:rsidRPr="002E2A72" w:rsidRDefault="0047167E" w:rsidP="00D97190">
      <w:pPr>
        <w:pStyle w:val="ListParagraph"/>
        <w:ind w:left="1440"/>
      </w:pPr>
      <w:proofErr w:type="gramStart"/>
      <w:r>
        <w:t xml:space="preserve">Daniels, H., &amp; </w:t>
      </w:r>
      <w:proofErr w:type="spellStart"/>
      <w:r>
        <w:t>Steineke</w:t>
      </w:r>
      <w:proofErr w:type="spellEnd"/>
      <w:r>
        <w:t xml:space="preserve">, N. (2013) </w:t>
      </w:r>
      <w:r w:rsidRPr="002E2A72">
        <w:rPr>
          <w:i/>
        </w:rPr>
        <w:t xml:space="preserve">Texts and lessons for </w:t>
      </w:r>
      <w:r>
        <w:rPr>
          <w:i/>
        </w:rPr>
        <w:t>teaching literature.</w:t>
      </w:r>
      <w:proofErr w:type="gramEnd"/>
      <w:r>
        <w:rPr>
          <w:i/>
        </w:rPr>
        <w:t xml:space="preserve"> </w:t>
      </w:r>
      <w:r>
        <w:t xml:space="preserve">Portsmouth, NH: Heinemann.  </w:t>
      </w:r>
    </w:p>
    <w:p w:rsidR="0047167E" w:rsidRDefault="0047167E" w:rsidP="00D97190">
      <w:pPr>
        <w:pStyle w:val="ListParagraph"/>
        <w:ind w:left="1440"/>
        <w:rPr>
          <w:b/>
        </w:rPr>
      </w:pPr>
    </w:p>
    <w:p w:rsidR="0047167E" w:rsidRPr="002E2A72" w:rsidRDefault="0047167E" w:rsidP="00D97190">
      <w:pPr>
        <w:pStyle w:val="ListParagraph"/>
        <w:ind w:left="1440"/>
      </w:pPr>
      <w:r w:rsidRPr="002E2A72">
        <w:t xml:space="preserve">Website Resource: </w:t>
      </w:r>
      <w:hyperlink r:id="rId13" w:history="1">
        <w:r w:rsidRPr="002E2A72">
          <w:rPr>
            <w:rStyle w:val="Hyperlink"/>
          </w:rPr>
          <w:t>http://www.corestandards.org/the-standards/english-language-arts-standards</w:t>
        </w:r>
      </w:hyperlink>
    </w:p>
    <w:p w:rsidR="0047167E" w:rsidRPr="00A6713A" w:rsidRDefault="0047167E" w:rsidP="00D97190">
      <w:pPr>
        <w:spacing w:line="280" w:lineRule="exact"/>
        <w:contextualSpacing/>
      </w:pPr>
    </w:p>
    <w:p w:rsidR="0047167E" w:rsidRPr="00A6713A" w:rsidRDefault="0047167E" w:rsidP="00D97190">
      <w:pPr>
        <w:tabs>
          <w:tab w:val="left" w:pos="450"/>
        </w:tabs>
        <w:spacing w:line="280" w:lineRule="exact"/>
        <w:rPr>
          <w:b/>
        </w:rPr>
      </w:pPr>
      <w:r w:rsidRPr="00A6713A">
        <w:rPr>
          <w:b/>
        </w:rPr>
        <w:t>4.</w:t>
      </w:r>
      <w:r w:rsidRPr="00A6713A">
        <w:rPr>
          <w:b/>
        </w:rPr>
        <w:tab/>
        <w:t>Resources:</w:t>
      </w:r>
    </w:p>
    <w:p w:rsidR="0047167E" w:rsidRPr="00A6713A" w:rsidRDefault="0047167E" w:rsidP="0047167E">
      <w:pPr>
        <w:numPr>
          <w:ilvl w:val="1"/>
          <w:numId w:val="61"/>
        </w:numPr>
        <w:spacing w:after="0" w:line="280" w:lineRule="exact"/>
      </w:pPr>
      <w:r w:rsidRPr="00A6713A">
        <w:t>Library resources: Present resources are adequate.</w:t>
      </w:r>
    </w:p>
    <w:p w:rsidR="0047167E" w:rsidRPr="00A6713A" w:rsidRDefault="0047167E" w:rsidP="0047167E">
      <w:pPr>
        <w:numPr>
          <w:ilvl w:val="1"/>
          <w:numId w:val="61"/>
        </w:numPr>
        <w:spacing w:after="0" w:line="280" w:lineRule="exact"/>
      </w:pPr>
      <w:r w:rsidRPr="00A6713A">
        <w:t>Computer resources: None needed</w:t>
      </w:r>
    </w:p>
    <w:p w:rsidR="0047167E" w:rsidRPr="00A6713A" w:rsidRDefault="0047167E" w:rsidP="00D97190">
      <w:pPr>
        <w:spacing w:line="280" w:lineRule="exact"/>
        <w:rPr>
          <w:b/>
        </w:rPr>
      </w:pPr>
    </w:p>
    <w:p w:rsidR="0047167E" w:rsidRPr="00A6713A" w:rsidRDefault="0047167E" w:rsidP="00D97190">
      <w:pPr>
        <w:tabs>
          <w:tab w:val="left" w:pos="450"/>
        </w:tabs>
        <w:spacing w:line="280" w:lineRule="exact"/>
        <w:rPr>
          <w:b/>
        </w:rPr>
      </w:pPr>
      <w:r w:rsidRPr="00A6713A">
        <w:rPr>
          <w:b/>
        </w:rPr>
        <w:t>5.</w:t>
      </w:r>
      <w:r w:rsidRPr="00A6713A">
        <w:rPr>
          <w:b/>
        </w:rPr>
        <w:tab/>
        <w:t>Budget implications:</w:t>
      </w:r>
    </w:p>
    <w:p w:rsidR="0047167E" w:rsidRPr="00A6713A" w:rsidRDefault="0047167E" w:rsidP="0047167E">
      <w:pPr>
        <w:numPr>
          <w:ilvl w:val="1"/>
          <w:numId w:val="62"/>
        </w:numPr>
        <w:spacing w:after="0" w:line="280" w:lineRule="exact"/>
      </w:pPr>
      <w:r w:rsidRPr="00A6713A">
        <w:t>Proposed method of staffing:</w:t>
      </w:r>
      <w:r>
        <w:t xml:space="preserve"> This course will be offered on a rotating basis. Current faculty will rotate load, so existing faculty will be adequate. </w:t>
      </w:r>
    </w:p>
    <w:p w:rsidR="0047167E" w:rsidRPr="00A6713A" w:rsidRDefault="0047167E" w:rsidP="0047167E">
      <w:pPr>
        <w:numPr>
          <w:ilvl w:val="1"/>
          <w:numId w:val="62"/>
        </w:numPr>
        <w:spacing w:after="0" w:line="280" w:lineRule="exact"/>
      </w:pPr>
      <w:r>
        <w:t xml:space="preserve"> </w:t>
      </w:r>
      <w:r w:rsidRPr="00A6713A">
        <w:t>Special equipment needed: None</w:t>
      </w:r>
    </w:p>
    <w:p w:rsidR="0047167E" w:rsidRPr="00A6713A" w:rsidRDefault="0047167E" w:rsidP="0047167E">
      <w:pPr>
        <w:numPr>
          <w:ilvl w:val="1"/>
          <w:numId w:val="62"/>
        </w:numPr>
        <w:spacing w:after="0" w:line="280" w:lineRule="exact"/>
      </w:pPr>
      <w:r w:rsidRPr="00A6713A">
        <w:t>Expendable materials needed: None</w:t>
      </w:r>
    </w:p>
    <w:p w:rsidR="0047167E" w:rsidRPr="00A6713A" w:rsidRDefault="0047167E" w:rsidP="0047167E">
      <w:pPr>
        <w:numPr>
          <w:ilvl w:val="1"/>
          <w:numId w:val="62"/>
        </w:numPr>
        <w:spacing w:after="0" w:line="280" w:lineRule="exact"/>
      </w:pPr>
      <w:r w:rsidRPr="00A6713A">
        <w:t>Laboratory materials needed: None</w:t>
      </w:r>
    </w:p>
    <w:p w:rsidR="0047167E" w:rsidRPr="00A6713A" w:rsidRDefault="0047167E" w:rsidP="00D97190">
      <w:pPr>
        <w:spacing w:line="280" w:lineRule="exact"/>
      </w:pPr>
    </w:p>
    <w:p w:rsidR="0047167E" w:rsidRPr="00A6713A" w:rsidRDefault="0047167E" w:rsidP="00D97190">
      <w:pPr>
        <w:tabs>
          <w:tab w:val="left" w:pos="450"/>
        </w:tabs>
        <w:spacing w:line="280" w:lineRule="exact"/>
        <w:contextualSpacing/>
      </w:pPr>
      <w:r w:rsidRPr="00A6713A">
        <w:rPr>
          <w:b/>
        </w:rPr>
        <w:t>6.</w:t>
      </w:r>
      <w:r w:rsidRPr="00A6713A">
        <w:rPr>
          <w:b/>
        </w:rPr>
        <w:tab/>
        <w:t>Proposed term for implementation:</w:t>
      </w:r>
      <w:r>
        <w:rPr>
          <w:b/>
        </w:rPr>
        <w:t xml:space="preserve"> </w:t>
      </w:r>
      <w:r>
        <w:t>Fall 2014</w:t>
      </w:r>
    </w:p>
    <w:p w:rsidR="0047167E" w:rsidRPr="00A6713A" w:rsidRDefault="0047167E" w:rsidP="00D97190">
      <w:pPr>
        <w:spacing w:line="280" w:lineRule="exact"/>
        <w:rPr>
          <w:b/>
        </w:rPr>
      </w:pPr>
    </w:p>
    <w:p w:rsidR="0047167E" w:rsidRPr="00A6713A" w:rsidRDefault="0047167E" w:rsidP="00D97190">
      <w:pPr>
        <w:tabs>
          <w:tab w:val="left" w:pos="360"/>
        </w:tabs>
        <w:spacing w:line="280" w:lineRule="exact"/>
        <w:rPr>
          <w:b/>
        </w:rPr>
      </w:pPr>
      <w:r w:rsidRPr="00A6713A">
        <w:rPr>
          <w:b/>
        </w:rPr>
        <w:t>7.</w:t>
      </w:r>
      <w:r w:rsidRPr="00A6713A">
        <w:rPr>
          <w:b/>
        </w:rPr>
        <w:tab/>
        <w:t>Dates of prior committee approvals:</w:t>
      </w:r>
    </w:p>
    <w:p w:rsidR="0047167E" w:rsidRPr="00A6713A" w:rsidRDefault="0047167E" w:rsidP="00D97190">
      <w:pPr>
        <w:tabs>
          <w:tab w:val="left" w:pos="360"/>
        </w:tabs>
        <w:spacing w:line="280" w:lineRule="exact"/>
        <w:rPr>
          <w:b/>
        </w:rPr>
      </w:pPr>
    </w:p>
    <w:tbl>
      <w:tblPr>
        <w:tblStyle w:val="TableGrid"/>
        <w:tblW w:w="0" w:type="auto"/>
        <w:tblInd w:w="360" w:type="dxa"/>
        <w:tblCellMar>
          <w:left w:w="0" w:type="dxa"/>
          <w:right w:w="115" w:type="dxa"/>
        </w:tblCellMar>
        <w:tblLook w:val="04A0" w:firstRow="1" w:lastRow="0" w:firstColumn="1" w:lastColumn="0" w:noHBand="0" w:noVBand="1"/>
      </w:tblPr>
      <w:tblGrid>
        <w:gridCol w:w="5642"/>
        <w:gridCol w:w="2753"/>
      </w:tblGrid>
      <w:tr w:rsidR="0047167E" w:rsidRPr="00A6713A" w:rsidTr="004D5945">
        <w:trPr>
          <w:trHeight w:val="374"/>
        </w:trPr>
        <w:tc>
          <w:tcPr>
            <w:tcW w:w="5642" w:type="dxa"/>
            <w:tcBorders>
              <w:top w:val="nil"/>
              <w:left w:val="nil"/>
              <w:bottom w:val="nil"/>
              <w:right w:val="nil"/>
            </w:tcBorders>
            <w:vAlign w:val="bottom"/>
          </w:tcPr>
          <w:p w:rsidR="0047167E" w:rsidRPr="00A6713A" w:rsidRDefault="0047167E" w:rsidP="004D5945">
            <w:r>
              <w:lastRenderedPageBreak/>
              <w:t>School of Teacher Education</w:t>
            </w:r>
          </w:p>
        </w:tc>
        <w:tc>
          <w:tcPr>
            <w:tcW w:w="2753" w:type="dxa"/>
            <w:tcBorders>
              <w:top w:val="nil"/>
              <w:left w:val="nil"/>
              <w:bottom w:val="single" w:sz="4" w:space="0" w:color="auto"/>
              <w:right w:val="nil"/>
            </w:tcBorders>
          </w:tcPr>
          <w:p w:rsidR="0047167E" w:rsidRPr="003C0059" w:rsidRDefault="0047167E" w:rsidP="004D5945">
            <w:r>
              <w:t xml:space="preserve">              1/17/14</w:t>
            </w:r>
          </w:p>
        </w:tc>
      </w:tr>
      <w:tr w:rsidR="0047167E" w:rsidRPr="00A6713A" w:rsidTr="004D5945">
        <w:trPr>
          <w:trHeight w:val="374"/>
        </w:trPr>
        <w:tc>
          <w:tcPr>
            <w:tcW w:w="5642" w:type="dxa"/>
            <w:tcBorders>
              <w:top w:val="nil"/>
              <w:left w:val="nil"/>
              <w:bottom w:val="nil"/>
              <w:right w:val="nil"/>
            </w:tcBorders>
            <w:vAlign w:val="bottom"/>
          </w:tcPr>
          <w:p w:rsidR="0047167E" w:rsidRPr="00A6713A" w:rsidRDefault="0047167E" w:rsidP="004D5945">
            <w:r>
              <w:t xml:space="preserve">CEBS </w:t>
            </w:r>
            <w:r w:rsidRPr="00A6713A">
              <w:t xml:space="preserve">Curriculum Committee </w:t>
            </w:r>
          </w:p>
        </w:tc>
        <w:tc>
          <w:tcPr>
            <w:tcW w:w="2753" w:type="dxa"/>
            <w:tcBorders>
              <w:top w:val="single" w:sz="4" w:space="0" w:color="auto"/>
              <w:left w:val="nil"/>
              <w:bottom w:val="single" w:sz="4" w:space="0" w:color="auto"/>
              <w:right w:val="nil"/>
            </w:tcBorders>
          </w:tcPr>
          <w:p w:rsidR="0047167E" w:rsidRPr="0085437C" w:rsidRDefault="0047167E" w:rsidP="004D5945">
            <w:pPr>
              <w:jc w:val="center"/>
            </w:pPr>
            <w:r>
              <w:t>2/4/14</w:t>
            </w:r>
          </w:p>
        </w:tc>
      </w:tr>
      <w:tr w:rsidR="0047167E" w:rsidRPr="00A6713A" w:rsidTr="004D5945">
        <w:trPr>
          <w:trHeight w:val="374"/>
        </w:trPr>
        <w:tc>
          <w:tcPr>
            <w:tcW w:w="5642" w:type="dxa"/>
            <w:tcBorders>
              <w:top w:val="nil"/>
              <w:left w:val="nil"/>
              <w:bottom w:val="nil"/>
              <w:right w:val="nil"/>
            </w:tcBorders>
            <w:vAlign w:val="bottom"/>
          </w:tcPr>
          <w:p w:rsidR="0047167E" w:rsidRPr="00A6713A" w:rsidRDefault="0047167E" w:rsidP="004D5945">
            <w:r w:rsidRPr="00A6713A">
              <w:t xml:space="preserve">Professional Education Council </w:t>
            </w:r>
          </w:p>
        </w:tc>
        <w:tc>
          <w:tcPr>
            <w:tcW w:w="2753" w:type="dxa"/>
            <w:tcBorders>
              <w:top w:val="single" w:sz="4" w:space="0" w:color="auto"/>
              <w:left w:val="nil"/>
              <w:bottom w:val="single" w:sz="4" w:space="0" w:color="auto"/>
              <w:right w:val="nil"/>
            </w:tcBorders>
          </w:tcPr>
          <w:p w:rsidR="0047167E" w:rsidRPr="00A6713A" w:rsidRDefault="0047167E" w:rsidP="004D5945">
            <w:pPr>
              <w:rPr>
                <w:b/>
                <w:u w:val="single"/>
              </w:rPr>
            </w:pPr>
          </w:p>
        </w:tc>
      </w:tr>
      <w:tr w:rsidR="0047167E" w:rsidRPr="00A6713A" w:rsidTr="004D5945">
        <w:trPr>
          <w:trHeight w:val="374"/>
        </w:trPr>
        <w:tc>
          <w:tcPr>
            <w:tcW w:w="5642" w:type="dxa"/>
            <w:tcBorders>
              <w:top w:val="nil"/>
              <w:left w:val="nil"/>
              <w:bottom w:val="nil"/>
              <w:right w:val="nil"/>
            </w:tcBorders>
            <w:vAlign w:val="bottom"/>
          </w:tcPr>
          <w:p w:rsidR="0047167E" w:rsidRPr="00A6713A" w:rsidRDefault="0047167E" w:rsidP="004D5945">
            <w:r>
              <w:t>Graduate Council</w:t>
            </w:r>
            <w:r w:rsidRPr="00A6713A">
              <w:t xml:space="preserve"> </w:t>
            </w:r>
          </w:p>
        </w:tc>
        <w:tc>
          <w:tcPr>
            <w:tcW w:w="2753" w:type="dxa"/>
            <w:tcBorders>
              <w:top w:val="single" w:sz="4" w:space="0" w:color="auto"/>
              <w:left w:val="nil"/>
              <w:bottom w:val="single" w:sz="4" w:space="0" w:color="auto"/>
              <w:right w:val="nil"/>
            </w:tcBorders>
          </w:tcPr>
          <w:p w:rsidR="0047167E" w:rsidRPr="00A6713A" w:rsidRDefault="0047167E" w:rsidP="004D5945">
            <w:pPr>
              <w:rPr>
                <w:b/>
                <w:u w:val="single"/>
              </w:rPr>
            </w:pPr>
          </w:p>
        </w:tc>
      </w:tr>
      <w:tr w:rsidR="0047167E" w:rsidRPr="00A6713A" w:rsidTr="004D5945">
        <w:trPr>
          <w:trHeight w:val="374"/>
        </w:trPr>
        <w:tc>
          <w:tcPr>
            <w:tcW w:w="5642" w:type="dxa"/>
            <w:tcBorders>
              <w:top w:val="nil"/>
              <w:left w:val="nil"/>
              <w:bottom w:val="nil"/>
              <w:right w:val="nil"/>
            </w:tcBorders>
            <w:vAlign w:val="bottom"/>
          </w:tcPr>
          <w:p w:rsidR="0047167E" w:rsidRPr="00A6713A" w:rsidRDefault="0047167E" w:rsidP="004D5945">
            <w:r w:rsidRPr="00A6713A">
              <w:t>University Senate</w:t>
            </w:r>
          </w:p>
        </w:tc>
        <w:tc>
          <w:tcPr>
            <w:tcW w:w="2753" w:type="dxa"/>
            <w:tcBorders>
              <w:top w:val="single" w:sz="4" w:space="0" w:color="auto"/>
              <w:left w:val="nil"/>
              <w:bottom w:val="single" w:sz="4" w:space="0" w:color="auto"/>
              <w:right w:val="nil"/>
            </w:tcBorders>
          </w:tcPr>
          <w:p w:rsidR="0047167E" w:rsidRPr="00A6713A" w:rsidRDefault="0047167E" w:rsidP="004D5945">
            <w:pPr>
              <w:rPr>
                <w:b/>
                <w:u w:val="single"/>
              </w:rPr>
            </w:pPr>
          </w:p>
        </w:tc>
      </w:tr>
    </w:tbl>
    <w:p w:rsidR="0047167E" w:rsidRPr="00A6713A" w:rsidRDefault="0047167E" w:rsidP="00D97190">
      <w:pPr>
        <w:rPr>
          <w:b/>
        </w:rPr>
      </w:pPr>
    </w:p>
    <w:p w:rsidR="0047167E" w:rsidRPr="001F7810" w:rsidRDefault="0047167E" w:rsidP="00027F01">
      <w:pPr>
        <w:rPr>
          <w:b/>
        </w:rPr>
      </w:pPr>
    </w:p>
    <w:p w:rsidR="0047167E" w:rsidRDefault="0047167E" w:rsidP="0006146A">
      <w:pPr>
        <w:jc w:val="right"/>
      </w:pPr>
      <w:r>
        <w:t>Proposal Date: 12/2/2013</w:t>
      </w:r>
    </w:p>
    <w:p w:rsidR="0047167E" w:rsidRDefault="0047167E" w:rsidP="0006146A">
      <w:pPr>
        <w:jc w:val="center"/>
      </w:pPr>
    </w:p>
    <w:p w:rsidR="0047167E" w:rsidRDefault="0047167E" w:rsidP="0006146A">
      <w:pPr>
        <w:jc w:val="center"/>
        <w:rPr>
          <w:b/>
        </w:rPr>
      </w:pPr>
      <w:r>
        <w:rPr>
          <w:b/>
        </w:rPr>
        <w:t xml:space="preserve">College Name </w:t>
      </w:r>
    </w:p>
    <w:p w:rsidR="0047167E" w:rsidRDefault="0047167E" w:rsidP="0006146A">
      <w:pPr>
        <w:jc w:val="center"/>
        <w:rPr>
          <w:b/>
        </w:rPr>
      </w:pPr>
      <w:r>
        <w:rPr>
          <w:b/>
        </w:rPr>
        <w:t>Department Name</w:t>
      </w:r>
    </w:p>
    <w:p w:rsidR="0047167E" w:rsidRDefault="0047167E" w:rsidP="0006146A">
      <w:pPr>
        <w:jc w:val="center"/>
        <w:rPr>
          <w:b/>
        </w:rPr>
      </w:pPr>
      <w:r>
        <w:rPr>
          <w:b/>
        </w:rPr>
        <w:t>Proposal to Revise Course Prerequisites/</w:t>
      </w:r>
      <w:proofErr w:type="spellStart"/>
      <w:r>
        <w:rPr>
          <w:b/>
        </w:rPr>
        <w:t>Corequisites</w:t>
      </w:r>
      <w:proofErr w:type="spellEnd"/>
    </w:p>
    <w:p w:rsidR="0047167E" w:rsidRDefault="0047167E" w:rsidP="0006146A">
      <w:pPr>
        <w:jc w:val="center"/>
        <w:rPr>
          <w:b/>
        </w:rPr>
      </w:pPr>
      <w:r>
        <w:rPr>
          <w:b/>
        </w:rPr>
        <w:t>(Consent Item)</w:t>
      </w:r>
    </w:p>
    <w:p w:rsidR="0047167E" w:rsidRDefault="0047167E" w:rsidP="0006146A">
      <w:pPr>
        <w:rPr>
          <w:b/>
        </w:rPr>
      </w:pPr>
    </w:p>
    <w:p w:rsidR="0047167E" w:rsidRPr="009643F8" w:rsidRDefault="0047167E" w:rsidP="002077E1">
      <w:r w:rsidRPr="009643F8">
        <w:t xml:space="preserve">Contact Person:  Jennifer Cribbs, </w:t>
      </w:r>
      <w:hyperlink r:id="rId14" w:history="1">
        <w:r w:rsidRPr="009643F8">
          <w:rPr>
            <w:color w:val="3366FF"/>
          </w:rPr>
          <w:t>jennifer.cribbs@wku.edu</w:t>
        </w:r>
      </w:hyperlink>
      <w:r w:rsidRPr="009643F8">
        <w:t>, 745-4368</w:t>
      </w:r>
    </w:p>
    <w:p w:rsidR="0047167E" w:rsidRPr="0006146A" w:rsidRDefault="0047167E" w:rsidP="0006146A">
      <w:pPr>
        <w:spacing w:line="280" w:lineRule="exact"/>
      </w:pPr>
    </w:p>
    <w:p w:rsidR="0047167E" w:rsidRPr="0006146A" w:rsidRDefault="0047167E" w:rsidP="0006146A">
      <w:pPr>
        <w:spacing w:line="280" w:lineRule="exact"/>
        <w:rPr>
          <w:b/>
        </w:rPr>
      </w:pPr>
      <w:r w:rsidRPr="0006146A">
        <w:rPr>
          <w:b/>
        </w:rPr>
        <w:t>1.</w:t>
      </w:r>
      <w:r w:rsidRPr="0006146A">
        <w:rPr>
          <w:b/>
        </w:rPr>
        <w:tab/>
        <w:t>Identification of course:</w:t>
      </w:r>
    </w:p>
    <w:p w:rsidR="0047167E" w:rsidRPr="002077E1" w:rsidRDefault="0047167E" w:rsidP="0047167E">
      <w:pPr>
        <w:numPr>
          <w:ilvl w:val="1"/>
          <w:numId w:val="7"/>
        </w:numPr>
        <w:spacing w:after="0" w:line="280" w:lineRule="exact"/>
      </w:pPr>
      <w:r w:rsidRPr="002077E1">
        <w:t xml:space="preserve">Course prefix (subject area) and number:  </w:t>
      </w:r>
      <w:r>
        <w:t>TCHL 560</w:t>
      </w:r>
    </w:p>
    <w:p w:rsidR="0047167E" w:rsidRPr="002077E1" w:rsidRDefault="0047167E" w:rsidP="0047167E">
      <w:pPr>
        <w:numPr>
          <w:ilvl w:val="1"/>
          <w:numId w:val="7"/>
        </w:numPr>
        <w:spacing w:after="0" w:line="280" w:lineRule="exact"/>
      </w:pPr>
      <w:r w:rsidRPr="002077E1">
        <w:t>Course title:</w:t>
      </w:r>
      <w:r>
        <w:t xml:space="preserve"> </w:t>
      </w:r>
      <w:r w:rsidRPr="009643F8">
        <w:t>Action Research for Teacher Leaders</w:t>
      </w:r>
    </w:p>
    <w:p w:rsidR="0047167E" w:rsidRPr="0006146A" w:rsidRDefault="0047167E" w:rsidP="0006146A">
      <w:pPr>
        <w:tabs>
          <w:tab w:val="left" w:pos="360"/>
        </w:tabs>
        <w:spacing w:line="280" w:lineRule="exact"/>
      </w:pPr>
    </w:p>
    <w:p w:rsidR="0047167E" w:rsidRPr="0006146A" w:rsidRDefault="0047167E" w:rsidP="002077E1">
      <w:pPr>
        <w:spacing w:line="280" w:lineRule="exact"/>
        <w:ind w:left="720" w:hanging="720"/>
        <w:rPr>
          <w:b/>
        </w:rPr>
      </w:pPr>
      <w:r w:rsidRPr="0006146A">
        <w:rPr>
          <w:b/>
        </w:rPr>
        <w:t>2.</w:t>
      </w:r>
      <w:r w:rsidRPr="0006146A">
        <w:rPr>
          <w:b/>
        </w:rPr>
        <w:tab/>
        <w:t>Current prerequisites/</w:t>
      </w:r>
      <w:proofErr w:type="spellStart"/>
      <w:r w:rsidRPr="0006146A">
        <w:rPr>
          <w:b/>
        </w:rPr>
        <w:t>corequisites</w:t>
      </w:r>
      <w:proofErr w:type="spellEnd"/>
      <w:r w:rsidRPr="0006146A">
        <w:rPr>
          <w:b/>
        </w:rPr>
        <w:t>/special requirements:</w:t>
      </w:r>
      <w:r>
        <w:rPr>
          <w:b/>
        </w:rPr>
        <w:t xml:space="preserve"> </w:t>
      </w:r>
      <w:r w:rsidRPr="009643F8">
        <w:t>Completion of 18-24 program hours, including all courses in the professional education component of the program; and TCHL 520 or instructor permission</w:t>
      </w:r>
    </w:p>
    <w:p w:rsidR="0047167E" w:rsidRPr="0006146A" w:rsidRDefault="0047167E" w:rsidP="0006146A">
      <w:pPr>
        <w:spacing w:line="280" w:lineRule="exact"/>
        <w:rPr>
          <w:b/>
        </w:rPr>
      </w:pPr>
    </w:p>
    <w:p w:rsidR="0047167E" w:rsidRPr="0006146A" w:rsidRDefault="0047167E" w:rsidP="002077E1">
      <w:pPr>
        <w:spacing w:line="280" w:lineRule="exact"/>
        <w:ind w:left="720" w:hanging="720"/>
        <w:rPr>
          <w:b/>
        </w:rPr>
      </w:pPr>
      <w:r w:rsidRPr="0006146A">
        <w:rPr>
          <w:b/>
        </w:rPr>
        <w:t>3.</w:t>
      </w:r>
      <w:r w:rsidRPr="0006146A">
        <w:rPr>
          <w:b/>
        </w:rPr>
        <w:tab/>
        <w:t>Proposed prerequisites:</w:t>
      </w:r>
      <w:r>
        <w:rPr>
          <w:b/>
        </w:rPr>
        <w:t xml:space="preserve"> </w:t>
      </w:r>
      <w:r w:rsidRPr="009643F8">
        <w:t>TCHL 559</w:t>
      </w:r>
      <w:r>
        <w:t xml:space="preserve"> completed within a year before beginning TCHL 560</w:t>
      </w:r>
      <w:r w:rsidRPr="009643F8">
        <w:t xml:space="preserve">; Completion </w:t>
      </w:r>
      <w:r>
        <w:t xml:space="preserve">of 21 hours and </w:t>
      </w:r>
      <w:r w:rsidRPr="009643F8">
        <w:t>all courses in the professional education component of the program</w:t>
      </w:r>
      <w:r>
        <w:t>, or instructor approval.</w:t>
      </w:r>
    </w:p>
    <w:p w:rsidR="0047167E" w:rsidRPr="0006146A" w:rsidRDefault="0047167E" w:rsidP="0006146A">
      <w:pPr>
        <w:spacing w:line="280" w:lineRule="exact"/>
        <w:rPr>
          <w:b/>
        </w:rPr>
      </w:pPr>
    </w:p>
    <w:p w:rsidR="0047167E" w:rsidRPr="0006146A" w:rsidRDefault="0047167E" w:rsidP="002077E1">
      <w:pPr>
        <w:spacing w:line="280" w:lineRule="exact"/>
        <w:ind w:left="720" w:hanging="720"/>
        <w:rPr>
          <w:b/>
        </w:rPr>
      </w:pPr>
      <w:r w:rsidRPr="0006146A">
        <w:rPr>
          <w:b/>
        </w:rPr>
        <w:t>4.</w:t>
      </w:r>
      <w:r w:rsidRPr="0006146A">
        <w:rPr>
          <w:b/>
        </w:rPr>
        <w:tab/>
        <w:t>Rationale for the revision of prerequisites:</w:t>
      </w:r>
      <w:r>
        <w:rPr>
          <w:b/>
        </w:rPr>
        <w:t xml:space="preserve"> </w:t>
      </w:r>
      <w:r>
        <w:t xml:space="preserve">This change reflects the addition of TCHL 559 as a prerequisite to TCHL 560 so that students will be better prepared to complete the action research project. TCHL 559 needs to be completed within one year of beginning TCHL 560 </w:t>
      </w:r>
      <w:r>
        <w:lastRenderedPageBreak/>
        <w:t xml:space="preserve">because IRB approval (a requirement for TCHL 559) is typically for one year. The number of required hours of completion before TCHL 560 was changed because the TCHL 559 course requires completion of 18 credit hours. </w:t>
      </w:r>
    </w:p>
    <w:p w:rsidR="0047167E" w:rsidRPr="0006146A" w:rsidRDefault="0047167E" w:rsidP="0006146A">
      <w:pPr>
        <w:spacing w:line="280" w:lineRule="exact"/>
        <w:rPr>
          <w:b/>
        </w:rPr>
      </w:pPr>
    </w:p>
    <w:p w:rsidR="0047167E" w:rsidRPr="002077E1" w:rsidRDefault="0047167E" w:rsidP="002077E1">
      <w:pPr>
        <w:spacing w:line="280" w:lineRule="exact"/>
        <w:ind w:left="720" w:hanging="720"/>
      </w:pPr>
      <w:r w:rsidRPr="0006146A">
        <w:rPr>
          <w:b/>
        </w:rPr>
        <w:t>5.</w:t>
      </w:r>
      <w:r w:rsidRPr="0006146A">
        <w:rPr>
          <w:b/>
        </w:rPr>
        <w:tab/>
        <w:t>Effect on completion of major/minor sequence:</w:t>
      </w:r>
      <w:r>
        <w:rPr>
          <w:b/>
        </w:rPr>
        <w:t xml:space="preserve"> </w:t>
      </w:r>
      <w:r>
        <w:t>This will not affect the completion of the Teacher Leader master’s degree since the required number of hours for the degree will not change.</w:t>
      </w:r>
    </w:p>
    <w:p w:rsidR="0047167E" w:rsidRPr="0006146A" w:rsidRDefault="0047167E" w:rsidP="0006146A">
      <w:pPr>
        <w:spacing w:line="280" w:lineRule="exact"/>
        <w:rPr>
          <w:b/>
        </w:rPr>
      </w:pPr>
    </w:p>
    <w:p w:rsidR="0047167E" w:rsidRPr="0006146A" w:rsidRDefault="0047167E" w:rsidP="0006146A">
      <w:pPr>
        <w:spacing w:line="280" w:lineRule="exact"/>
        <w:rPr>
          <w:b/>
        </w:rPr>
      </w:pPr>
      <w:r w:rsidRPr="0006146A">
        <w:rPr>
          <w:b/>
        </w:rPr>
        <w:t>6.</w:t>
      </w:r>
      <w:r w:rsidRPr="0006146A">
        <w:rPr>
          <w:b/>
        </w:rPr>
        <w:tab/>
        <w:t>Proposed term for implementation:</w:t>
      </w:r>
      <w:r>
        <w:rPr>
          <w:b/>
        </w:rPr>
        <w:t xml:space="preserve"> </w:t>
      </w:r>
      <w:r>
        <w:t>Fall 2014</w:t>
      </w:r>
    </w:p>
    <w:p w:rsidR="0047167E" w:rsidRPr="0006146A" w:rsidRDefault="0047167E" w:rsidP="0006146A">
      <w:pPr>
        <w:spacing w:line="280" w:lineRule="exact"/>
        <w:rPr>
          <w:b/>
        </w:rPr>
      </w:pPr>
    </w:p>
    <w:p w:rsidR="0047167E" w:rsidRPr="0006146A" w:rsidRDefault="0047167E" w:rsidP="0006146A">
      <w:pPr>
        <w:spacing w:line="280" w:lineRule="exact"/>
        <w:rPr>
          <w:b/>
        </w:rPr>
      </w:pPr>
      <w:r w:rsidRPr="0006146A">
        <w:rPr>
          <w:b/>
        </w:rPr>
        <w:t>7.</w:t>
      </w:r>
      <w:r w:rsidRPr="0006146A">
        <w:rPr>
          <w:b/>
        </w:rPr>
        <w:tab/>
        <w:t>Dates of prior committee approvals:</w:t>
      </w:r>
      <w:r>
        <w:rPr>
          <w:b/>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27F01" w:rsidTr="009039EE">
        <w:trPr>
          <w:trHeight w:val="374"/>
        </w:trPr>
        <w:tc>
          <w:tcPr>
            <w:tcW w:w="5627" w:type="dxa"/>
            <w:tcBorders>
              <w:top w:val="nil"/>
              <w:left w:val="nil"/>
              <w:bottom w:val="nil"/>
              <w:right w:val="nil"/>
            </w:tcBorders>
            <w:vAlign w:val="bottom"/>
          </w:tcPr>
          <w:p w:rsidR="0047167E" w:rsidRPr="00027F01" w:rsidRDefault="0047167E" w:rsidP="002077E1">
            <w:r w:rsidRPr="00027F01">
              <w:t>Department</w:t>
            </w:r>
            <w:r>
              <w:t>/ Unit   School of Teacher Education</w:t>
            </w:r>
          </w:p>
        </w:tc>
        <w:tc>
          <w:tcPr>
            <w:tcW w:w="3128" w:type="dxa"/>
            <w:tcBorders>
              <w:top w:val="nil"/>
              <w:left w:val="nil"/>
              <w:bottom w:val="single" w:sz="4" w:space="0" w:color="auto"/>
              <w:right w:val="nil"/>
            </w:tcBorders>
            <w:vAlign w:val="center"/>
          </w:tcPr>
          <w:p w:rsidR="0047167E" w:rsidRPr="006D6D99" w:rsidRDefault="0047167E" w:rsidP="009039EE">
            <w:r>
              <w:t>12/11/2013</w:t>
            </w:r>
          </w:p>
        </w:tc>
      </w:tr>
      <w:tr w:rsidR="0047167E" w:rsidRPr="00027F01" w:rsidTr="009039EE">
        <w:trPr>
          <w:trHeight w:val="374"/>
        </w:trPr>
        <w:tc>
          <w:tcPr>
            <w:tcW w:w="5627" w:type="dxa"/>
            <w:tcBorders>
              <w:top w:val="nil"/>
              <w:left w:val="nil"/>
              <w:bottom w:val="nil"/>
              <w:right w:val="nil"/>
            </w:tcBorders>
            <w:vAlign w:val="bottom"/>
          </w:tcPr>
          <w:p w:rsidR="0047167E" w:rsidRDefault="0047167E" w:rsidP="002077E1"/>
          <w:p w:rsidR="0047167E" w:rsidRPr="00027F01" w:rsidRDefault="0047167E" w:rsidP="002077E1">
            <w:r>
              <w:t xml:space="preserve">College of Education and Behavioral Sciences </w:t>
            </w:r>
            <w:r w:rsidRPr="00027F01">
              <w:t xml:space="preserve">Curriculum Committee </w:t>
            </w:r>
          </w:p>
        </w:tc>
        <w:tc>
          <w:tcPr>
            <w:tcW w:w="3128" w:type="dxa"/>
            <w:tcBorders>
              <w:top w:val="single" w:sz="4" w:space="0" w:color="auto"/>
              <w:left w:val="nil"/>
              <w:bottom w:val="single" w:sz="4" w:space="0" w:color="auto"/>
              <w:right w:val="nil"/>
            </w:tcBorders>
            <w:vAlign w:val="center"/>
          </w:tcPr>
          <w:p w:rsidR="0047167E" w:rsidRPr="006D6D99" w:rsidRDefault="0047167E" w:rsidP="009039EE">
            <w:r>
              <w:t>2/4/2014</w:t>
            </w:r>
          </w:p>
        </w:tc>
      </w:tr>
      <w:tr w:rsidR="0047167E" w:rsidRPr="00027F01" w:rsidTr="009039EE">
        <w:trPr>
          <w:trHeight w:val="374"/>
        </w:trPr>
        <w:tc>
          <w:tcPr>
            <w:tcW w:w="5627" w:type="dxa"/>
            <w:tcBorders>
              <w:top w:val="nil"/>
              <w:left w:val="nil"/>
              <w:bottom w:val="nil"/>
              <w:right w:val="nil"/>
            </w:tcBorders>
            <w:vAlign w:val="bottom"/>
          </w:tcPr>
          <w:p w:rsidR="0047167E" w:rsidRPr="00027F01" w:rsidRDefault="0047167E" w:rsidP="002077E1">
            <w:r w:rsidRPr="00027F01">
              <w:t xml:space="preserve">Professional Education Council </w:t>
            </w:r>
          </w:p>
        </w:tc>
        <w:tc>
          <w:tcPr>
            <w:tcW w:w="3128" w:type="dxa"/>
            <w:tcBorders>
              <w:top w:val="single" w:sz="4" w:space="0" w:color="auto"/>
              <w:left w:val="nil"/>
              <w:bottom w:val="single" w:sz="4" w:space="0" w:color="auto"/>
              <w:right w:val="nil"/>
            </w:tcBorders>
            <w:vAlign w:val="center"/>
          </w:tcPr>
          <w:p w:rsidR="0047167E" w:rsidRPr="00027F01" w:rsidRDefault="0047167E" w:rsidP="009039EE">
            <w:pPr>
              <w:rPr>
                <w:b/>
                <w:u w:val="single"/>
              </w:rPr>
            </w:pPr>
          </w:p>
        </w:tc>
      </w:tr>
      <w:tr w:rsidR="0047167E" w:rsidRPr="00027F01" w:rsidTr="009039EE">
        <w:trPr>
          <w:trHeight w:val="374"/>
        </w:trPr>
        <w:tc>
          <w:tcPr>
            <w:tcW w:w="5627" w:type="dxa"/>
            <w:tcBorders>
              <w:top w:val="nil"/>
              <w:left w:val="nil"/>
              <w:bottom w:val="nil"/>
              <w:right w:val="nil"/>
            </w:tcBorders>
            <w:vAlign w:val="bottom"/>
          </w:tcPr>
          <w:p w:rsidR="0047167E" w:rsidRPr="00027F01" w:rsidRDefault="0047167E" w:rsidP="002077E1">
            <w:r>
              <w:t>Graduate Council</w:t>
            </w:r>
            <w:r w:rsidRPr="00027F01">
              <w:t xml:space="preserve"> </w:t>
            </w:r>
          </w:p>
        </w:tc>
        <w:tc>
          <w:tcPr>
            <w:tcW w:w="3128" w:type="dxa"/>
            <w:tcBorders>
              <w:top w:val="single" w:sz="4" w:space="0" w:color="auto"/>
              <w:left w:val="nil"/>
              <w:bottom w:val="single" w:sz="4" w:space="0" w:color="auto"/>
              <w:right w:val="nil"/>
            </w:tcBorders>
            <w:vAlign w:val="center"/>
          </w:tcPr>
          <w:p w:rsidR="0047167E" w:rsidRPr="00027F01" w:rsidRDefault="0047167E" w:rsidP="009039EE">
            <w:pPr>
              <w:rPr>
                <w:b/>
                <w:u w:val="single"/>
              </w:rPr>
            </w:pPr>
          </w:p>
        </w:tc>
      </w:tr>
      <w:tr w:rsidR="0047167E" w:rsidRPr="00027F01" w:rsidTr="009039EE">
        <w:trPr>
          <w:trHeight w:val="374"/>
        </w:trPr>
        <w:tc>
          <w:tcPr>
            <w:tcW w:w="5627" w:type="dxa"/>
            <w:tcBorders>
              <w:top w:val="nil"/>
              <w:left w:val="nil"/>
              <w:bottom w:val="nil"/>
              <w:right w:val="nil"/>
            </w:tcBorders>
            <w:vAlign w:val="bottom"/>
          </w:tcPr>
          <w:p w:rsidR="0047167E" w:rsidRPr="00027F01" w:rsidRDefault="0047167E" w:rsidP="000137B5">
            <w:r w:rsidRPr="00027F01">
              <w:t>University Senate</w:t>
            </w:r>
          </w:p>
        </w:tc>
        <w:tc>
          <w:tcPr>
            <w:tcW w:w="3128" w:type="dxa"/>
            <w:tcBorders>
              <w:top w:val="single" w:sz="4" w:space="0" w:color="auto"/>
              <w:left w:val="nil"/>
              <w:bottom w:val="single" w:sz="4" w:space="0" w:color="auto"/>
              <w:right w:val="nil"/>
            </w:tcBorders>
            <w:vAlign w:val="center"/>
          </w:tcPr>
          <w:p w:rsidR="0047167E" w:rsidRPr="00027F01" w:rsidRDefault="0047167E" w:rsidP="009039EE">
            <w:pPr>
              <w:rPr>
                <w:b/>
                <w:u w:val="single"/>
              </w:rPr>
            </w:pPr>
          </w:p>
        </w:tc>
      </w:tr>
    </w:tbl>
    <w:p w:rsidR="0047167E" w:rsidRDefault="0047167E">
      <w:pPr>
        <w:pStyle w:val="NormalWeb"/>
      </w:pPr>
      <w:r>
        <w:t> </w:t>
      </w:r>
    </w:p>
    <w:p w:rsidR="0047167E" w:rsidRPr="005769E7" w:rsidRDefault="0047167E" w:rsidP="004F57CA">
      <w:pPr>
        <w:pStyle w:val="NoSpacing"/>
        <w:jc w:val="center"/>
        <w:rPr>
          <w:b/>
        </w:rPr>
      </w:pPr>
      <w:r w:rsidRPr="005769E7">
        <w:rPr>
          <w:b/>
        </w:rPr>
        <w:t>College of Education</w:t>
      </w:r>
    </w:p>
    <w:p w:rsidR="0047167E" w:rsidRPr="005769E7" w:rsidRDefault="0047167E" w:rsidP="004F57CA">
      <w:pPr>
        <w:pStyle w:val="NoSpacing"/>
        <w:jc w:val="center"/>
        <w:rPr>
          <w:b/>
        </w:rPr>
      </w:pPr>
      <w:r w:rsidRPr="005769E7">
        <w:rPr>
          <w:b/>
        </w:rPr>
        <w:t>School of Teacher Education</w:t>
      </w:r>
    </w:p>
    <w:p w:rsidR="0047167E" w:rsidRPr="005769E7" w:rsidRDefault="0047167E" w:rsidP="004F57CA">
      <w:pPr>
        <w:pStyle w:val="NoSpacing"/>
        <w:jc w:val="center"/>
        <w:rPr>
          <w:b/>
        </w:rPr>
      </w:pPr>
      <w:r w:rsidRPr="005769E7">
        <w:rPr>
          <w:b/>
        </w:rPr>
        <w:t>Proposal to Revise A Program (Action Item)</w:t>
      </w:r>
    </w:p>
    <w:p w:rsidR="0047167E" w:rsidRPr="005769E7" w:rsidRDefault="0047167E" w:rsidP="004F57CA">
      <w:pPr>
        <w:rPr>
          <w:b/>
        </w:rPr>
      </w:pPr>
    </w:p>
    <w:p w:rsidR="0047167E" w:rsidRPr="005769E7" w:rsidRDefault="0047167E" w:rsidP="004F57CA">
      <w:r w:rsidRPr="005769E7">
        <w:t xml:space="preserve">Contact Person:  Dr. Rebecca </w:t>
      </w:r>
      <w:proofErr w:type="spellStart"/>
      <w:r w:rsidRPr="005769E7">
        <w:t>Stobaugh</w:t>
      </w:r>
      <w:proofErr w:type="spellEnd"/>
      <w:r w:rsidRPr="005769E7">
        <w:t xml:space="preserve">, </w:t>
      </w:r>
      <w:hyperlink r:id="rId15" w:history="1">
        <w:r w:rsidRPr="005769E7">
          <w:rPr>
            <w:rStyle w:val="Hyperlink"/>
          </w:rPr>
          <w:t>Rebecca.stobaugh@wku.edu</w:t>
        </w:r>
      </w:hyperlink>
      <w:r w:rsidRPr="005769E7">
        <w:t xml:space="preserve">, 745-4497 </w:t>
      </w:r>
    </w:p>
    <w:p w:rsidR="0047167E" w:rsidRPr="005769E7" w:rsidRDefault="0047167E" w:rsidP="004F57CA"/>
    <w:p w:rsidR="0047167E" w:rsidRPr="005769E7" w:rsidRDefault="0047167E" w:rsidP="004F57CA">
      <w:pPr>
        <w:rPr>
          <w:b/>
        </w:rPr>
      </w:pPr>
      <w:r w:rsidRPr="005769E7">
        <w:rPr>
          <w:b/>
        </w:rPr>
        <w:t>1.</w:t>
      </w:r>
      <w:r w:rsidRPr="005769E7">
        <w:rPr>
          <w:b/>
        </w:rPr>
        <w:tab/>
        <w:t>Identification of program:</w:t>
      </w:r>
    </w:p>
    <w:p w:rsidR="0047167E" w:rsidRPr="005769E7" w:rsidRDefault="0047167E" w:rsidP="0047167E">
      <w:pPr>
        <w:numPr>
          <w:ilvl w:val="1"/>
          <w:numId w:val="64"/>
        </w:numPr>
        <w:spacing w:after="0" w:line="240" w:lineRule="auto"/>
      </w:pPr>
      <w:r w:rsidRPr="005769E7">
        <w:t>Current program reference number: #0432</w:t>
      </w:r>
    </w:p>
    <w:p w:rsidR="0047167E" w:rsidRPr="005769E7" w:rsidRDefault="0047167E" w:rsidP="0047167E">
      <w:pPr>
        <w:numPr>
          <w:ilvl w:val="1"/>
          <w:numId w:val="64"/>
        </w:numPr>
        <w:spacing w:after="0" w:line="240" w:lineRule="auto"/>
      </w:pPr>
      <w:r w:rsidRPr="005769E7">
        <w:t>Current program title: Non-Degree Planned Fifth-Year/Rank II: Secondary Education for Teacher Leaders</w:t>
      </w:r>
    </w:p>
    <w:p w:rsidR="0047167E" w:rsidRPr="005769E7" w:rsidRDefault="0047167E" w:rsidP="0047167E">
      <w:pPr>
        <w:numPr>
          <w:ilvl w:val="1"/>
          <w:numId w:val="64"/>
        </w:numPr>
        <w:spacing w:after="0" w:line="240" w:lineRule="auto"/>
      </w:pPr>
      <w:r w:rsidRPr="005769E7">
        <w:t>Credit hours: 32-39 hours</w:t>
      </w:r>
    </w:p>
    <w:p w:rsidR="0047167E" w:rsidRPr="005769E7" w:rsidRDefault="0047167E" w:rsidP="004F57CA">
      <w:pPr>
        <w:rPr>
          <w:b/>
        </w:rPr>
      </w:pPr>
    </w:p>
    <w:p w:rsidR="0047167E" w:rsidRPr="005769E7" w:rsidRDefault="0047167E" w:rsidP="004F57CA">
      <w:pPr>
        <w:ind w:left="720" w:hanging="720"/>
      </w:pPr>
      <w:r w:rsidRPr="005769E7">
        <w:rPr>
          <w:b/>
        </w:rPr>
        <w:t>2.</w:t>
      </w:r>
      <w:r w:rsidRPr="005769E7">
        <w:rPr>
          <w:b/>
        </w:rPr>
        <w:tab/>
        <w:t xml:space="preserve">Identification of the proposed program changes: </w:t>
      </w:r>
      <w:r w:rsidRPr="005769E7">
        <w:t>Revision of TCHL core courses:</w:t>
      </w:r>
    </w:p>
    <w:p w:rsidR="0047167E" w:rsidRPr="00622D34" w:rsidRDefault="0047167E" w:rsidP="004F57CA">
      <w:pPr>
        <w:ind w:left="720"/>
        <w:rPr>
          <w:b/>
        </w:rPr>
      </w:pPr>
      <w:r w:rsidRPr="00622D34">
        <w:rPr>
          <w:b/>
        </w:rPr>
        <w:lastRenderedPageBreak/>
        <w:t>Revision of TCHL core courses:</w:t>
      </w:r>
    </w:p>
    <w:p w:rsidR="0047167E" w:rsidRPr="00827ADD" w:rsidRDefault="0047167E" w:rsidP="0047167E">
      <w:pPr>
        <w:pStyle w:val="ListParagraph"/>
        <w:widowControl/>
        <w:numPr>
          <w:ilvl w:val="0"/>
          <w:numId w:val="65"/>
        </w:numPr>
        <w:autoSpaceDE/>
        <w:autoSpaceDN/>
        <w:adjustRightInd/>
      </w:pPr>
      <w:r w:rsidRPr="00827ADD">
        <w:t>TCHL 540 Classroom Instruction: Instructional Strategies (1 hour),</w:t>
      </w:r>
    </w:p>
    <w:p w:rsidR="0047167E" w:rsidRPr="00827ADD" w:rsidRDefault="0047167E" w:rsidP="004F57CA">
      <w:pPr>
        <w:ind w:left="1440"/>
      </w:pPr>
      <w:r w:rsidRPr="00827ADD">
        <w:t>TCHL 544 Classroom Instruction: Equitable School and Community Partnerships (1 hour), and TCHL 548 Classroom Instruction: Managing the Learning Environment (1 hour) will be replaced with TCHL 545 Classroom Instructional Strategies (3 hours)</w:t>
      </w:r>
    </w:p>
    <w:p w:rsidR="0047167E" w:rsidRPr="00827ADD" w:rsidRDefault="0047167E" w:rsidP="0047167E">
      <w:pPr>
        <w:pStyle w:val="ListParagraph"/>
        <w:widowControl/>
        <w:numPr>
          <w:ilvl w:val="0"/>
          <w:numId w:val="65"/>
        </w:numPr>
        <w:autoSpaceDE/>
        <w:autoSpaceDN/>
        <w:adjustRightInd/>
      </w:pPr>
      <w:r w:rsidRPr="00827ADD">
        <w:t>TCHL 550 Student Assessment I: Fundamentals of Student Assessment (1 hour), TCHL 554 Student Assessment II: Standardized Testing (1 hour), and  TCHL 558 Student Assessment III: Classroom Tests and Instruments (2 hours) will be replaced with TCHL 555 School and Classroom Assessment (3 hours)</w:t>
      </w:r>
    </w:p>
    <w:p w:rsidR="0047167E" w:rsidRPr="007649CE" w:rsidRDefault="0047167E" w:rsidP="0047167E">
      <w:pPr>
        <w:pStyle w:val="ListParagraph"/>
        <w:widowControl/>
        <w:numPr>
          <w:ilvl w:val="0"/>
          <w:numId w:val="65"/>
        </w:numPr>
        <w:autoSpaceDE/>
        <w:autoSpaceDN/>
        <w:adjustRightInd/>
        <w:rPr>
          <w:b/>
        </w:rPr>
      </w:pPr>
      <w:r w:rsidRPr="00827ADD">
        <w:t>Add new course TCHL 559 Action Research Design (1 hour)</w:t>
      </w:r>
    </w:p>
    <w:p w:rsidR="0047167E" w:rsidRPr="00622D34" w:rsidRDefault="0047167E" w:rsidP="004F57CA">
      <w:pPr>
        <w:ind w:left="360" w:firstLine="360"/>
        <w:rPr>
          <w:b/>
        </w:rPr>
      </w:pPr>
      <w:r w:rsidRPr="00622D34">
        <w:rPr>
          <w:b/>
        </w:rPr>
        <w:t>Revision of Specialization Component Requirement:</w:t>
      </w:r>
    </w:p>
    <w:p w:rsidR="0047167E" w:rsidRPr="00826077" w:rsidRDefault="0047167E" w:rsidP="0047167E">
      <w:pPr>
        <w:pStyle w:val="ListParagraph"/>
        <w:widowControl/>
        <w:numPr>
          <w:ilvl w:val="0"/>
          <w:numId w:val="65"/>
        </w:numPr>
        <w:autoSpaceDE/>
        <w:autoSpaceDN/>
        <w:adjustRightInd/>
      </w:pPr>
      <w:r w:rsidRPr="00826077">
        <w:t xml:space="preserve">TCHL 520 Principles of Action Research for Teacher Leaders (3 hours) will be replaced an Advisor-approved Content Course </w:t>
      </w:r>
      <w:r>
        <w:t xml:space="preserve">or Content Methods Course </w:t>
      </w:r>
      <w:r w:rsidRPr="00826077">
        <w:t>(3 hours)</w:t>
      </w:r>
    </w:p>
    <w:p w:rsidR="0047167E" w:rsidRPr="005769E7" w:rsidRDefault="0047167E" w:rsidP="004F57CA">
      <w:pPr>
        <w:rPr>
          <w:b/>
        </w:rPr>
      </w:pPr>
    </w:p>
    <w:p w:rsidR="0047167E" w:rsidRPr="005769E7" w:rsidRDefault="0047167E" w:rsidP="004F57CA">
      <w:pPr>
        <w:rPr>
          <w:b/>
          <w:color w:val="FF0000"/>
        </w:rPr>
      </w:pPr>
      <w:r w:rsidRPr="005769E7">
        <w:rPr>
          <w:b/>
        </w:rPr>
        <w:t>3.</w:t>
      </w:r>
      <w:r w:rsidRPr="005769E7">
        <w:rPr>
          <w:b/>
        </w:rPr>
        <w:tab/>
        <w:t>Detailed program description:</w:t>
      </w:r>
      <w:r w:rsidRPr="005769E7">
        <w:rPr>
          <w:b/>
          <w:color w:val="FF0000"/>
        </w:rPr>
        <w:t xml:space="preserve"> </w:t>
      </w:r>
    </w:p>
    <w:p w:rsidR="0047167E" w:rsidRPr="005769E7" w:rsidRDefault="0047167E" w:rsidP="004F57CA">
      <w:pPr>
        <w:pStyle w:val="NoSpacing"/>
        <w:jc w:val="center"/>
        <w:rPr>
          <w:highlight w:val="yellow"/>
        </w:rPr>
      </w:pPr>
    </w:p>
    <w:tbl>
      <w:tblPr>
        <w:tblW w:w="918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4410"/>
      </w:tblGrid>
      <w:tr w:rsidR="0047167E" w:rsidRPr="005769E7" w:rsidTr="004D5945">
        <w:tc>
          <w:tcPr>
            <w:tcW w:w="4770" w:type="dxa"/>
            <w:tcBorders>
              <w:top w:val="single" w:sz="4" w:space="0" w:color="000000"/>
              <w:left w:val="single" w:sz="4" w:space="0" w:color="000000"/>
              <w:bottom w:val="single" w:sz="4" w:space="0" w:color="000000"/>
              <w:right w:val="single" w:sz="4" w:space="0" w:color="000000"/>
            </w:tcBorders>
          </w:tcPr>
          <w:p w:rsidR="0047167E" w:rsidRPr="005769E7" w:rsidRDefault="0047167E" w:rsidP="004D5945">
            <w:pPr>
              <w:spacing w:after="4" w:line="267" w:lineRule="auto"/>
              <w:ind w:left="-5" w:right="72" w:hanging="10"/>
              <w:jc w:val="center"/>
            </w:pPr>
            <w:r w:rsidRPr="005769E7">
              <w:t>Current Program</w:t>
            </w:r>
          </w:p>
        </w:tc>
        <w:tc>
          <w:tcPr>
            <w:tcW w:w="4410" w:type="dxa"/>
            <w:tcBorders>
              <w:top w:val="single" w:sz="4" w:space="0" w:color="000000"/>
              <w:left w:val="single" w:sz="4" w:space="0" w:color="000000"/>
              <w:bottom w:val="single" w:sz="4" w:space="0" w:color="000000"/>
              <w:right w:val="single" w:sz="4" w:space="0" w:color="000000"/>
            </w:tcBorders>
          </w:tcPr>
          <w:p w:rsidR="0047167E" w:rsidRPr="005769E7" w:rsidRDefault="0047167E" w:rsidP="004D5945">
            <w:pPr>
              <w:ind w:right="-270"/>
              <w:jc w:val="center"/>
            </w:pPr>
            <w:r w:rsidRPr="005769E7">
              <w:t>Proposed Program</w:t>
            </w:r>
          </w:p>
          <w:p w:rsidR="0047167E" w:rsidRPr="005769E7" w:rsidRDefault="0047167E" w:rsidP="004D5945">
            <w:pPr>
              <w:spacing w:after="4" w:line="267" w:lineRule="auto"/>
              <w:ind w:left="-5" w:right="72" w:hanging="10"/>
              <w:jc w:val="center"/>
            </w:pPr>
            <w:r w:rsidRPr="005769E7">
              <w:rPr>
                <w:b/>
              </w:rPr>
              <w:t>(proposed revisions are noted in bold text)</w:t>
            </w:r>
          </w:p>
        </w:tc>
      </w:tr>
      <w:tr w:rsidR="0047167E" w:rsidRPr="005769E7" w:rsidTr="004D5945">
        <w:tc>
          <w:tcPr>
            <w:tcW w:w="4770" w:type="dxa"/>
            <w:tcBorders>
              <w:top w:val="single" w:sz="4" w:space="0" w:color="000000"/>
              <w:left w:val="single" w:sz="4" w:space="0" w:color="000000"/>
              <w:bottom w:val="single" w:sz="4" w:space="0" w:color="000000"/>
              <w:right w:val="single" w:sz="4" w:space="0" w:color="000000"/>
            </w:tcBorders>
            <w:hideMark/>
          </w:tcPr>
          <w:p w:rsidR="0047167E" w:rsidRPr="005769E7" w:rsidRDefault="0047167E" w:rsidP="004D5945">
            <w:pPr>
              <w:spacing w:after="4" w:line="267" w:lineRule="auto"/>
              <w:ind w:left="-5" w:right="72" w:hanging="10"/>
            </w:pPr>
            <w:r w:rsidRPr="005769E7">
              <w:t>Non-Degree Planned Fifth-Year/Rank II: Secondary Education for Teacher Leaders, Ref. #0432</w:t>
            </w:r>
          </w:p>
          <w:p w:rsidR="0047167E" w:rsidRPr="005769E7" w:rsidRDefault="0047167E" w:rsidP="004D5945">
            <w:pPr>
              <w:ind w:left="-5" w:right="72" w:hanging="10"/>
            </w:pPr>
          </w:p>
          <w:p w:rsidR="0047167E" w:rsidRPr="005769E7" w:rsidRDefault="0047167E" w:rsidP="004D5945">
            <w:pPr>
              <w:ind w:left="-5" w:right="72" w:hanging="10"/>
              <w:rPr>
                <w:u w:val="single"/>
              </w:rPr>
            </w:pPr>
            <w:r w:rsidRPr="005769E7">
              <w:rPr>
                <w:u w:val="single"/>
              </w:rPr>
              <w:t>Admission Requirements</w:t>
            </w:r>
          </w:p>
          <w:p w:rsidR="0047167E" w:rsidRPr="005769E7" w:rsidRDefault="0047167E" w:rsidP="004D5945">
            <w:pPr>
              <w:spacing w:after="149"/>
              <w:ind w:left="-15" w:right="72"/>
            </w:pPr>
            <w:r w:rsidRPr="005769E7">
              <w:t>Applicants must have or be eligible for a teaching certificate* for Secondary Education (Grades 8-12, 5-12, or P-12).</w:t>
            </w:r>
          </w:p>
          <w:p w:rsidR="0047167E" w:rsidRPr="005769E7" w:rsidRDefault="0047167E" w:rsidP="004D5945">
            <w:pPr>
              <w:spacing w:after="269"/>
              <w:ind w:left="508" w:right="72" w:hanging="10"/>
            </w:pPr>
            <w:r w:rsidRPr="005769E7">
              <w:rPr>
                <w:i/>
              </w:rPr>
              <w:t>*Applicants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w:t>
            </w:r>
          </w:p>
          <w:p w:rsidR="0047167E" w:rsidRPr="005769E7" w:rsidRDefault="0047167E" w:rsidP="004D5945">
            <w:pPr>
              <w:ind w:left="-5" w:right="72" w:hanging="10"/>
              <w:rPr>
                <w:u w:val="single"/>
              </w:rPr>
            </w:pPr>
            <w:r w:rsidRPr="005769E7">
              <w:rPr>
                <w:u w:val="single"/>
              </w:rPr>
              <w:lastRenderedPageBreak/>
              <w:t>Program Requirements</w:t>
            </w:r>
          </w:p>
          <w:p w:rsidR="0047167E" w:rsidRPr="005769E7" w:rsidRDefault="0047167E" w:rsidP="004D5945">
            <w:pPr>
              <w:ind w:left="-15" w:right="72"/>
            </w:pPr>
            <w:r w:rsidRPr="005769E7">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 The program is divided into two instructional components.</w:t>
            </w:r>
          </w:p>
          <w:p w:rsidR="0047167E" w:rsidRPr="005769E7" w:rsidRDefault="0047167E" w:rsidP="004D5945">
            <w:pPr>
              <w:ind w:left="-15" w:right="72" w:firstLine="299"/>
            </w:pPr>
            <w:r w:rsidRPr="005769E7">
              <w:t>The first component, Professional Education, provides advanced level pedagogy, leadership, and content related to Kentucky Teacher Standards and applicable to all P-12 teachers working in the wide gamut of developmental levels and content areas.</w:t>
            </w:r>
          </w:p>
          <w:p w:rsidR="0047167E" w:rsidRPr="005769E7" w:rsidRDefault="0047167E" w:rsidP="004D5945">
            <w:pPr>
              <w:ind w:left="-15" w:right="72" w:firstLine="299"/>
            </w:pPr>
            <w:r w:rsidRPr="005769E7">
              <w:t>The second component, Specialization, directs the candidate into an individual program in content, pedagogy, and/or areas of professional growth concurrent with the goals of each candidate.</w:t>
            </w:r>
          </w:p>
          <w:p w:rsidR="0047167E" w:rsidRPr="005769E7" w:rsidRDefault="0047167E" w:rsidP="004D5945">
            <w:pPr>
              <w:ind w:left="-15" w:right="72" w:firstLine="299"/>
            </w:pPr>
            <w:r w:rsidRPr="005769E7">
              <w:t>An Action Research Project for Teacher Leaders focusing on a classroom, school, or district issue is the capstone for the completion of the program.</w:t>
            </w:r>
          </w:p>
          <w:p w:rsidR="0047167E" w:rsidRPr="005769E7" w:rsidRDefault="0047167E" w:rsidP="004D5945">
            <w:pPr>
              <w:spacing w:after="149"/>
              <w:ind w:left="-15" w:right="72" w:firstLine="299"/>
            </w:pPr>
            <w:r w:rsidRPr="005769E7">
              <w:t>During the first course in the program, TCHL 500 Foundations of Teacher Leadership, students will complete an assessment process that will be used in determining which TCHL core courses they must take (see Important Note below). All students must either complete TCHL 540, 544, 548, 550, 554, and 558 or pass proficiency evaluations for these courses. TCHL 500, 520, 530, and 560 are required for all students, and there are no proficiency evaluations that may be substituted for these courses. Courses below in boldface are required.</w:t>
            </w:r>
          </w:p>
          <w:p w:rsidR="0047167E" w:rsidRPr="005769E7" w:rsidRDefault="0047167E" w:rsidP="004D5945">
            <w:pPr>
              <w:spacing w:after="70"/>
              <w:ind w:left="508" w:right="72" w:hanging="10"/>
            </w:pPr>
            <w:r w:rsidRPr="005769E7">
              <w:rPr>
                <w:i/>
              </w:rPr>
              <w:lastRenderedPageBreak/>
              <w:t>Important Note: While enrolled in TCHL 500, students will use several documents, including their KTIP assessments or in-kind examples, dispositions self-surveys, referrals from school personnel, and their respective School Improvement Plans, to develop with their respective program advisors individualized programs of study of 30-37 hours related to Kentucky Teacher Standards and professional goals. Each student’s program of study will include some or all of the TCHL courses, plus additional education-related or content courses.</w:t>
            </w:r>
          </w:p>
          <w:p w:rsidR="0047167E" w:rsidRPr="005769E7" w:rsidRDefault="0047167E" w:rsidP="004D5945">
            <w:pPr>
              <w:spacing w:after="268"/>
              <w:ind w:left="508" w:right="72" w:hanging="10"/>
            </w:pPr>
            <w:r w:rsidRPr="005769E7">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827ADD" w:rsidRDefault="0047167E" w:rsidP="004D5945">
            <w:pPr>
              <w:spacing w:after="12"/>
              <w:ind w:left="-5" w:right="72" w:hanging="10"/>
            </w:pPr>
            <w:r w:rsidRPr="00827ADD">
              <w:rPr>
                <w:i/>
              </w:rPr>
              <w:t>Professional Education Core—9-16 hours</w:t>
            </w:r>
          </w:p>
          <w:p w:rsidR="0047167E" w:rsidRPr="00827ADD" w:rsidRDefault="0047167E" w:rsidP="004D5945">
            <w:pPr>
              <w:ind w:left="309" w:right="72" w:hanging="10"/>
            </w:pPr>
            <w:r w:rsidRPr="00827ADD">
              <w:t>TCHL 500 Foundations of Teacher Leadership (3 hours)</w:t>
            </w:r>
          </w:p>
          <w:p w:rsidR="0047167E" w:rsidRPr="00827ADD" w:rsidRDefault="0047167E" w:rsidP="004D5945">
            <w:pPr>
              <w:ind w:left="309" w:right="72" w:hanging="10"/>
            </w:pPr>
            <w:r w:rsidRPr="00827ADD">
              <w:t>TCHL 530 Curriculum Development (3 hours)</w:t>
            </w:r>
          </w:p>
          <w:p w:rsidR="0047167E" w:rsidRPr="00AB495B" w:rsidRDefault="0047167E" w:rsidP="004D5945">
            <w:pPr>
              <w:ind w:left="299" w:right="72"/>
              <w:rPr>
                <w:strike/>
              </w:rPr>
            </w:pPr>
            <w:r w:rsidRPr="00AB495B">
              <w:rPr>
                <w:strike/>
              </w:rPr>
              <w:t>TCHL 540 Classroom Instruction: Instructional Strategies (1 hour)</w:t>
            </w:r>
          </w:p>
          <w:p w:rsidR="0047167E" w:rsidRPr="00AB495B" w:rsidRDefault="0047167E" w:rsidP="004D5945">
            <w:pPr>
              <w:ind w:left="299" w:right="72"/>
              <w:rPr>
                <w:strike/>
              </w:rPr>
            </w:pPr>
            <w:r w:rsidRPr="00AB495B">
              <w:rPr>
                <w:strike/>
              </w:rPr>
              <w:t>TCHL 544 Classroom Instruction: Equitable School and Community Partnerships (1 hour)</w:t>
            </w:r>
          </w:p>
          <w:p w:rsidR="0047167E" w:rsidRPr="00AB495B" w:rsidRDefault="0047167E" w:rsidP="004D5945">
            <w:pPr>
              <w:ind w:left="299" w:right="72"/>
              <w:rPr>
                <w:strike/>
              </w:rPr>
            </w:pPr>
            <w:r w:rsidRPr="00AB495B">
              <w:rPr>
                <w:strike/>
              </w:rPr>
              <w:t>TCHL 548 Classroom Instruction: Managing the Learning Environment (1 hour)</w:t>
            </w:r>
          </w:p>
          <w:p w:rsidR="0047167E" w:rsidRPr="00AB495B" w:rsidRDefault="0047167E" w:rsidP="004D5945">
            <w:pPr>
              <w:ind w:left="299" w:right="72"/>
              <w:rPr>
                <w:strike/>
              </w:rPr>
            </w:pPr>
            <w:r w:rsidRPr="00AB495B">
              <w:rPr>
                <w:strike/>
              </w:rPr>
              <w:t>TCHL 550 Student Assessment I: Fundamentals of Student Assessment (1 hour)</w:t>
            </w:r>
          </w:p>
          <w:p w:rsidR="0047167E" w:rsidRPr="00AB495B" w:rsidRDefault="0047167E" w:rsidP="004D5945">
            <w:pPr>
              <w:ind w:left="299" w:right="72"/>
              <w:rPr>
                <w:strike/>
              </w:rPr>
            </w:pPr>
            <w:r w:rsidRPr="00AB495B">
              <w:rPr>
                <w:strike/>
              </w:rPr>
              <w:t xml:space="preserve">TCHL 554 Student Assessment II: Standardized </w:t>
            </w:r>
            <w:r w:rsidRPr="00AB495B">
              <w:rPr>
                <w:strike/>
              </w:rPr>
              <w:lastRenderedPageBreak/>
              <w:t>Testing (1 hour)</w:t>
            </w:r>
          </w:p>
          <w:p w:rsidR="0047167E" w:rsidRPr="00AB495B" w:rsidRDefault="0047167E" w:rsidP="004D5945">
            <w:pPr>
              <w:ind w:left="299" w:right="72"/>
              <w:rPr>
                <w:strike/>
              </w:rPr>
            </w:pPr>
            <w:r w:rsidRPr="00AB495B">
              <w:rPr>
                <w:strike/>
              </w:rPr>
              <w:t>TCHL 558 Student Assessment III: Classroom Tests and Instruments (2 hours)</w:t>
            </w:r>
          </w:p>
          <w:p w:rsidR="0047167E" w:rsidRPr="00827ADD" w:rsidRDefault="0047167E" w:rsidP="004D5945">
            <w:pPr>
              <w:spacing w:after="106"/>
              <w:ind w:left="309" w:right="72" w:hanging="10"/>
            </w:pPr>
            <w:r w:rsidRPr="00827ADD">
              <w:t>TCHL 560 Action Research Capstone for Teacher Leaders (3 hours)</w:t>
            </w:r>
          </w:p>
          <w:p w:rsidR="0047167E" w:rsidRPr="005769E7" w:rsidRDefault="0047167E" w:rsidP="004D5945">
            <w:pPr>
              <w:spacing w:after="12"/>
              <w:ind w:left="-5" w:right="72" w:hanging="10"/>
            </w:pPr>
            <w:r w:rsidRPr="005769E7">
              <w:rPr>
                <w:i/>
              </w:rPr>
              <w:t>Mid-Point Assessment Requirements</w:t>
            </w:r>
          </w:p>
          <w:p w:rsidR="0047167E" w:rsidRPr="005769E7" w:rsidRDefault="0047167E" w:rsidP="004D5945">
            <w:pPr>
              <w:spacing w:after="107"/>
              <w:ind w:left="-15" w:right="72" w:firstLine="299"/>
            </w:pPr>
            <w:r w:rsidRPr="005769E7">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Pr="005769E7" w:rsidRDefault="0047167E" w:rsidP="004D5945">
            <w:pPr>
              <w:spacing w:after="12"/>
              <w:ind w:left="-5" w:right="72" w:hanging="10"/>
            </w:pPr>
            <w:r w:rsidRPr="005769E7">
              <w:rPr>
                <w:i/>
              </w:rPr>
              <w:t>Specialization Component—17-23 hours</w:t>
            </w:r>
          </w:p>
          <w:p w:rsidR="0047167E" w:rsidRPr="005769E7" w:rsidRDefault="0047167E" w:rsidP="004D5945">
            <w:pPr>
              <w:ind w:left="309" w:right="72" w:hanging="10"/>
            </w:pPr>
            <w:r w:rsidRPr="005769E7">
              <w:t>TCHL 520 Principles of Action Research for Teacher Leaders (3 hours)</w:t>
            </w:r>
          </w:p>
          <w:p w:rsidR="0047167E" w:rsidRPr="005769E7" w:rsidRDefault="0047167E" w:rsidP="004D5945">
            <w:pPr>
              <w:ind w:left="309" w:right="72" w:hanging="10"/>
            </w:pPr>
            <w:r w:rsidRPr="005769E7">
              <w:t>Advisor-approved content-specific course (3 hours)</w:t>
            </w:r>
          </w:p>
          <w:p w:rsidR="0047167E" w:rsidRPr="005769E7" w:rsidRDefault="0047167E" w:rsidP="004D5945">
            <w:pPr>
              <w:ind w:left="299" w:right="72"/>
            </w:pPr>
            <w:r w:rsidRPr="005769E7">
              <w:t>Electives: 11-17 hours</w:t>
            </w:r>
          </w:p>
          <w:p w:rsidR="0047167E" w:rsidRPr="005769E7" w:rsidRDefault="0047167E" w:rsidP="004D5945">
            <w:pPr>
              <w:spacing w:after="144"/>
              <w:ind w:left="498" w:right="72"/>
            </w:pPr>
            <w:r w:rsidRPr="005769E7">
              <w:t>With advisor approval, students may select appropriate elective courses from: the discipline in which the student is certified; academic disciplines related to P-12 common core standards; CEBS content courses in exceptional education, interdisciplinary early childhood education, library media education, literacy, or psychology; and approved endorsements (e.g., English as a Second Language, Gifted and Talented Education, Environmental Education, Instructional Computer Technology).</w:t>
            </w:r>
          </w:p>
          <w:p w:rsidR="0047167E" w:rsidRPr="005769E7" w:rsidRDefault="0047167E" w:rsidP="004D5945">
            <w:pPr>
              <w:spacing w:after="103"/>
              <w:ind w:left="-5" w:right="72" w:hanging="10"/>
            </w:pPr>
            <w:r w:rsidRPr="005769E7">
              <w:rPr>
                <w:i/>
              </w:rPr>
              <w:t>Total Program Hours: 32-39</w:t>
            </w:r>
          </w:p>
          <w:p w:rsidR="0047167E" w:rsidRPr="005769E7" w:rsidRDefault="0047167E" w:rsidP="004D5945">
            <w:pPr>
              <w:spacing w:after="12"/>
              <w:ind w:left="-5" w:right="72" w:hanging="10"/>
            </w:pPr>
            <w:r w:rsidRPr="005769E7">
              <w:rPr>
                <w:i/>
              </w:rPr>
              <w:lastRenderedPageBreak/>
              <w:t>Program Completion Requirements:</w:t>
            </w:r>
          </w:p>
          <w:p w:rsidR="0047167E" w:rsidRPr="005769E7" w:rsidRDefault="0047167E" w:rsidP="0047167E">
            <w:pPr>
              <w:numPr>
                <w:ilvl w:val="0"/>
                <w:numId w:val="69"/>
              </w:numPr>
              <w:spacing w:after="5" w:line="248" w:lineRule="auto"/>
              <w:ind w:right="72" w:hanging="199"/>
              <w:jc w:val="both"/>
            </w:pPr>
            <w:r w:rsidRPr="005769E7">
              <w:t>Successfully complete TCHL 560 (Course grade of C or higher).</w:t>
            </w:r>
          </w:p>
          <w:p w:rsidR="0047167E" w:rsidRPr="005769E7" w:rsidRDefault="0047167E" w:rsidP="0047167E">
            <w:pPr>
              <w:numPr>
                <w:ilvl w:val="0"/>
                <w:numId w:val="69"/>
              </w:numPr>
              <w:spacing w:after="5" w:line="248" w:lineRule="auto"/>
              <w:ind w:right="72" w:hanging="199"/>
              <w:jc w:val="both"/>
            </w:pPr>
            <w:r w:rsidRPr="005769E7">
              <w:t>Give acceptable presentation of action research in an approved venue.</w:t>
            </w:r>
          </w:p>
          <w:p w:rsidR="0047167E" w:rsidRPr="005769E7" w:rsidRDefault="0047167E" w:rsidP="0047167E">
            <w:pPr>
              <w:numPr>
                <w:ilvl w:val="0"/>
                <w:numId w:val="69"/>
              </w:numPr>
              <w:spacing w:after="303" w:line="248" w:lineRule="auto"/>
              <w:ind w:right="72" w:hanging="199"/>
              <w:jc w:val="both"/>
            </w:pPr>
            <w:r w:rsidRPr="005769E7">
              <w:t>Achieve a minimum 2.5 GPA in course work.</w:t>
            </w:r>
          </w:p>
        </w:tc>
        <w:tc>
          <w:tcPr>
            <w:tcW w:w="4410" w:type="dxa"/>
            <w:tcBorders>
              <w:top w:val="single" w:sz="4" w:space="0" w:color="000000"/>
              <w:left w:val="single" w:sz="4" w:space="0" w:color="000000"/>
              <w:bottom w:val="single" w:sz="4" w:space="0" w:color="000000"/>
              <w:right w:val="single" w:sz="4" w:space="0" w:color="000000"/>
            </w:tcBorders>
            <w:hideMark/>
          </w:tcPr>
          <w:p w:rsidR="0047167E" w:rsidRPr="005769E7" w:rsidRDefault="0047167E" w:rsidP="004D5945">
            <w:pPr>
              <w:spacing w:after="4" w:line="267" w:lineRule="auto"/>
              <w:ind w:left="-5" w:right="72" w:hanging="10"/>
            </w:pPr>
            <w:r w:rsidRPr="005769E7">
              <w:lastRenderedPageBreak/>
              <w:t>Non-Degree Planned Fifth-Year/Rank II: Secondary Education for Teacher Leaders, Ref. #0432</w:t>
            </w:r>
          </w:p>
          <w:p w:rsidR="0047167E" w:rsidRPr="005769E7" w:rsidRDefault="0047167E" w:rsidP="004D5945">
            <w:pPr>
              <w:ind w:left="-5" w:right="72" w:hanging="10"/>
            </w:pPr>
          </w:p>
          <w:p w:rsidR="0047167E" w:rsidRPr="005769E7" w:rsidRDefault="0047167E" w:rsidP="004D5945">
            <w:pPr>
              <w:ind w:left="-5" w:right="72" w:hanging="10"/>
              <w:rPr>
                <w:u w:val="single"/>
              </w:rPr>
            </w:pPr>
            <w:r w:rsidRPr="005769E7">
              <w:rPr>
                <w:u w:val="single"/>
              </w:rPr>
              <w:t>Admission Requirements</w:t>
            </w:r>
          </w:p>
          <w:p w:rsidR="0047167E" w:rsidRPr="005769E7" w:rsidRDefault="0047167E" w:rsidP="004D5945">
            <w:pPr>
              <w:spacing w:after="149"/>
              <w:ind w:left="-15" w:right="72"/>
            </w:pPr>
            <w:r w:rsidRPr="005769E7">
              <w:t>Applicants must have or be eligible for a teaching certificate* for Secondary Education (Grades 8-12, 5-12, or P-12).</w:t>
            </w:r>
          </w:p>
          <w:p w:rsidR="0047167E" w:rsidRPr="005769E7" w:rsidRDefault="0047167E" w:rsidP="004D5945">
            <w:pPr>
              <w:spacing w:after="269"/>
              <w:ind w:left="508" w:right="72" w:hanging="10"/>
            </w:pPr>
            <w:r w:rsidRPr="005769E7">
              <w:rPr>
                <w:i/>
              </w:rPr>
              <w:t xml:space="preserve">*Applicants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w:t>
            </w:r>
            <w:r w:rsidRPr="005769E7">
              <w:rPr>
                <w:i/>
              </w:rPr>
              <w:lastRenderedPageBreak/>
              <w:t>courses.</w:t>
            </w:r>
          </w:p>
          <w:p w:rsidR="0047167E" w:rsidRPr="005769E7" w:rsidRDefault="0047167E" w:rsidP="004D5945">
            <w:pPr>
              <w:ind w:left="-5" w:right="72" w:hanging="10"/>
              <w:rPr>
                <w:u w:val="single"/>
              </w:rPr>
            </w:pPr>
            <w:r w:rsidRPr="005769E7">
              <w:rPr>
                <w:u w:val="single"/>
              </w:rPr>
              <w:t>Program Requirements</w:t>
            </w:r>
          </w:p>
          <w:p w:rsidR="0047167E" w:rsidRPr="005769E7" w:rsidRDefault="0047167E" w:rsidP="004D5945">
            <w:pPr>
              <w:ind w:left="-15" w:right="72"/>
            </w:pPr>
            <w:r w:rsidRPr="005769E7">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 The program is divided into two instructional components.</w:t>
            </w:r>
          </w:p>
          <w:p w:rsidR="0047167E" w:rsidRPr="005769E7" w:rsidRDefault="0047167E" w:rsidP="004D5945">
            <w:pPr>
              <w:ind w:left="-15" w:right="72" w:firstLine="299"/>
            </w:pPr>
            <w:r w:rsidRPr="005769E7">
              <w:t>The first component, Professional Education, provides advanced level pedagogy, leadership, and content related to Kentucky Teacher Standards and applicable to all P-12 teachers working in the wide gamut of developmental levels and content areas.</w:t>
            </w:r>
          </w:p>
          <w:p w:rsidR="0047167E" w:rsidRPr="005769E7" w:rsidRDefault="0047167E" w:rsidP="004D5945">
            <w:pPr>
              <w:ind w:left="-15" w:right="72" w:firstLine="299"/>
            </w:pPr>
            <w:r w:rsidRPr="005769E7">
              <w:t>The second component, Specialization, directs the candidate into an individual program in content, pedagogy, and/or areas of professional growth concurrent with the goals of each candidate.</w:t>
            </w:r>
          </w:p>
          <w:p w:rsidR="0047167E" w:rsidRPr="005769E7" w:rsidRDefault="0047167E" w:rsidP="004D5945">
            <w:pPr>
              <w:ind w:left="-15" w:right="72" w:firstLine="299"/>
            </w:pPr>
            <w:r w:rsidRPr="005769E7">
              <w:t>An Action Research Project for Teacher Leaders focusing on a classroom, school, or district issue is the capstone for the completion of the program.</w:t>
            </w:r>
          </w:p>
          <w:p w:rsidR="0047167E" w:rsidRPr="005769E7" w:rsidRDefault="0047167E" w:rsidP="004D5945">
            <w:pPr>
              <w:rPr>
                <w:b/>
              </w:rPr>
            </w:pPr>
            <w:r w:rsidRPr="005769E7">
              <w:t xml:space="preserve">During the first course in the program, TCHL 500 Foundations of Teacher Leadership, students will complete an assessment process that will be used in determining which TCHL core courses they must take (see Important Note below). </w:t>
            </w:r>
            <w:r w:rsidRPr="005769E7">
              <w:rPr>
                <w:b/>
              </w:rPr>
              <w:t xml:space="preserve">All students must complete TCHL 545 and TCHL 555 or pass proficiency evaluations for these courses. </w:t>
            </w:r>
            <w:r>
              <w:t xml:space="preserve">TCHL 500, </w:t>
            </w:r>
            <w:r w:rsidRPr="005769E7">
              <w:t xml:space="preserve">530, and 560 are required for all students, and </w:t>
            </w:r>
            <w:r w:rsidRPr="005769E7">
              <w:lastRenderedPageBreak/>
              <w:t>there are no proficiency evaluations that may be substituted for these courses. Courses below in boldface are required.</w:t>
            </w:r>
          </w:p>
          <w:p w:rsidR="0047167E" w:rsidRPr="005769E7" w:rsidRDefault="0047167E" w:rsidP="004D5945">
            <w:pPr>
              <w:spacing w:after="70"/>
              <w:ind w:left="508" w:right="72" w:hanging="10"/>
            </w:pPr>
            <w:r w:rsidRPr="005769E7">
              <w:rPr>
                <w:i/>
              </w:rPr>
              <w:t>Important Note: While enrolled in TCHL 500, students will use several documents, including their KTIP assessments or in-kind examples, dispositions self-surveys, referrals from school personnel, and their respective School Improvement Plans, to develop with their respective program advisors individualized programs of study of 30-37 hours related to Kentucky Teacher Standards and professional goals. Each student’s program of study will include some or all of the TCHL courses, plus additional education-related or content courses.</w:t>
            </w:r>
          </w:p>
          <w:p w:rsidR="0047167E" w:rsidRPr="005769E7" w:rsidRDefault="0047167E" w:rsidP="004D5945">
            <w:pPr>
              <w:spacing w:after="268"/>
              <w:ind w:left="508" w:right="72" w:hanging="10"/>
            </w:pPr>
            <w:r w:rsidRPr="005769E7">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5769E7" w:rsidRDefault="0047167E" w:rsidP="004D5945">
            <w:pPr>
              <w:spacing w:after="12"/>
              <w:ind w:left="-5" w:right="72" w:hanging="10"/>
            </w:pPr>
            <w:r w:rsidRPr="005769E7">
              <w:rPr>
                <w:i/>
              </w:rPr>
              <w:t>Professional Education Core—9-16 hours</w:t>
            </w:r>
          </w:p>
          <w:p w:rsidR="0047167E" w:rsidRPr="005769E7" w:rsidRDefault="0047167E" w:rsidP="004D5945">
            <w:pPr>
              <w:pStyle w:val="NoSpacing"/>
            </w:pPr>
            <w:r w:rsidRPr="005769E7">
              <w:t>TCHL 500 Foundations of Teacher Leadership (3 hours)</w:t>
            </w:r>
          </w:p>
          <w:p w:rsidR="0047167E" w:rsidRPr="005769E7" w:rsidRDefault="0047167E" w:rsidP="004D5945">
            <w:pPr>
              <w:pStyle w:val="NoSpacing"/>
            </w:pPr>
            <w:r w:rsidRPr="005769E7">
              <w:t>TCHL 530 Curriculum Development (3 hours)</w:t>
            </w:r>
          </w:p>
          <w:p w:rsidR="0047167E" w:rsidRPr="005769E7" w:rsidRDefault="0047167E" w:rsidP="004D5945">
            <w:pPr>
              <w:pStyle w:val="NoSpacing"/>
              <w:rPr>
                <w:b/>
              </w:rPr>
            </w:pPr>
            <w:r w:rsidRPr="005769E7">
              <w:rPr>
                <w:b/>
              </w:rPr>
              <w:t>TCHL 545 Classroom Instructional Strategies and Management (3 hours)</w:t>
            </w:r>
          </w:p>
          <w:p w:rsidR="0047167E" w:rsidRPr="005769E7" w:rsidRDefault="0047167E" w:rsidP="004D5945">
            <w:pPr>
              <w:pStyle w:val="NoSpacing"/>
              <w:rPr>
                <w:b/>
              </w:rPr>
            </w:pPr>
            <w:r w:rsidRPr="005769E7">
              <w:rPr>
                <w:b/>
              </w:rPr>
              <w:t>TCHL 555 School and Classroom Assessment (3 hours)</w:t>
            </w:r>
          </w:p>
          <w:p w:rsidR="0047167E" w:rsidRPr="005769E7" w:rsidRDefault="0047167E" w:rsidP="004D5945">
            <w:pPr>
              <w:pStyle w:val="NoSpacing"/>
              <w:rPr>
                <w:b/>
              </w:rPr>
            </w:pPr>
            <w:r w:rsidRPr="005769E7">
              <w:rPr>
                <w:b/>
              </w:rPr>
              <w:t>TCHL 559 Action Research Design (1 hour)</w:t>
            </w:r>
          </w:p>
          <w:p w:rsidR="0047167E" w:rsidRPr="005769E7" w:rsidRDefault="0047167E" w:rsidP="004D5945">
            <w:pPr>
              <w:pStyle w:val="NoSpacing"/>
            </w:pPr>
            <w:r w:rsidRPr="005769E7">
              <w:t>TCHL 560 Action Research Capstone for Teacher Leaders (3 hours)</w:t>
            </w:r>
          </w:p>
          <w:p w:rsidR="0047167E" w:rsidRPr="005769E7" w:rsidRDefault="0047167E" w:rsidP="004D5945">
            <w:pPr>
              <w:spacing w:after="12"/>
              <w:ind w:left="-5" w:right="72" w:hanging="10"/>
              <w:rPr>
                <w:i/>
              </w:rPr>
            </w:pPr>
          </w:p>
          <w:p w:rsidR="0047167E" w:rsidRPr="005769E7" w:rsidRDefault="0047167E" w:rsidP="004D5945">
            <w:pPr>
              <w:spacing w:after="12"/>
              <w:ind w:left="-5" w:right="72" w:hanging="10"/>
            </w:pPr>
            <w:r w:rsidRPr="005769E7">
              <w:rPr>
                <w:i/>
              </w:rPr>
              <w:t>Mid-Point Assessment Requirements</w:t>
            </w:r>
          </w:p>
          <w:p w:rsidR="0047167E" w:rsidRPr="005769E7" w:rsidRDefault="0047167E" w:rsidP="004D5945">
            <w:pPr>
              <w:spacing w:after="107"/>
              <w:ind w:left="-15" w:right="72" w:firstLine="299"/>
            </w:pPr>
            <w:r w:rsidRPr="005769E7">
              <w:lastRenderedPageBreak/>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Pr="005769E7" w:rsidRDefault="0047167E" w:rsidP="004D5945">
            <w:pPr>
              <w:spacing w:after="12"/>
              <w:ind w:left="-5" w:right="72" w:hanging="10"/>
            </w:pPr>
            <w:r w:rsidRPr="005769E7">
              <w:rPr>
                <w:i/>
              </w:rPr>
              <w:t>Specialization Component—17-23 hours</w:t>
            </w:r>
          </w:p>
          <w:p w:rsidR="0047167E" w:rsidRDefault="0047167E" w:rsidP="004D5945">
            <w:pPr>
              <w:ind w:right="72"/>
            </w:pPr>
            <w:r>
              <w:t xml:space="preserve">3 </w:t>
            </w:r>
            <w:r w:rsidRPr="00827ADD">
              <w:t>hours Advisor-approved content-specific course</w:t>
            </w:r>
          </w:p>
          <w:p w:rsidR="0047167E" w:rsidRPr="007649CE" w:rsidRDefault="0047167E" w:rsidP="004D5945">
            <w:pPr>
              <w:ind w:right="72"/>
              <w:rPr>
                <w:b/>
              </w:rPr>
            </w:pPr>
            <w:r w:rsidRPr="007649CE">
              <w:rPr>
                <w:b/>
              </w:rPr>
              <w:t xml:space="preserve">And </w:t>
            </w:r>
          </w:p>
          <w:p w:rsidR="0047167E" w:rsidRPr="007649CE" w:rsidRDefault="0047167E" w:rsidP="004D5945">
            <w:pPr>
              <w:ind w:right="72"/>
              <w:rPr>
                <w:b/>
              </w:rPr>
            </w:pPr>
            <w:r w:rsidRPr="007649CE">
              <w:rPr>
                <w:b/>
              </w:rPr>
              <w:t>3 hours Advisor-approved content-specific course or content area methods course</w:t>
            </w:r>
          </w:p>
          <w:p w:rsidR="0047167E" w:rsidRDefault="0047167E" w:rsidP="004D5945">
            <w:pPr>
              <w:ind w:right="72"/>
            </w:pPr>
          </w:p>
          <w:p w:rsidR="0047167E" w:rsidRPr="005769E7" w:rsidRDefault="0047167E" w:rsidP="004D5945">
            <w:pPr>
              <w:ind w:left="299" w:right="72"/>
            </w:pPr>
            <w:r w:rsidRPr="005769E7">
              <w:t>Electives: 11-17 hours</w:t>
            </w:r>
          </w:p>
          <w:p w:rsidR="0047167E" w:rsidRPr="005769E7" w:rsidRDefault="0047167E" w:rsidP="004D5945">
            <w:pPr>
              <w:spacing w:after="144"/>
              <w:ind w:left="498" w:right="72"/>
            </w:pPr>
            <w:r w:rsidRPr="005769E7">
              <w:t>With advisor approval, students may select appropriate elective courses from: the discipline in which the student is certified; academic disciplines related to P-12 common core standards; CEBS content courses in exceptional education, interdisciplinary early childhood education, library media education, literacy, or psychology; and approved endorsements (e.g., English as a Second Language, Gifted and Talented Education, Environmental Education, Instructional Computer Technology).</w:t>
            </w:r>
          </w:p>
          <w:p w:rsidR="0047167E" w:rsidRPr="005769E7" w:rsidRDefault="0047167E" w:rsidP="004D5945">
            <w:pPr>
              <w:spacing w:after="103"/>
              <w:ind w:left="-5" w:right="72" w:hanging="10"/>
            </w:pPr>
            <w:r w:rsidRPr="005769E7">
              <w:rPr>
                <w:i/>
              </w:rPr>
              <w:t>Total Program Hours: 32-39</w:t>
            </w:r>
          </w:p>
          <w:p w:rsidR="0047167E" w:rsidRPr="005769E7" w:rsidRDefault="0047167E" w:rsidP="004D5945">
            <w:pPr>
              <w:spacing w:after="12"/>
              <w:ind w:left="-5" w:right="72" w:hanging="10"/>
            </w:pPr>
            <w:r w:rsidRPr="005769E7">
              <w:rPr>
                <w:i/>
              </w:rPr>
              <w:t>Program Completion Requirements:</w:t>
            </w:r>
          </w:p>
          <w:p w:rsidR="0047167E" w:rsidRPr="005769E7" w:rsidRDefault="0047167E" w:rsidP="0047167E">
            <w:pPr>
              <w:numPr>
                <w:ilvl w:val="0"/>
                <w:numId w:val="69"/>
              </w:numPr>
              <w:spacing w:after="5" w:line="248" w:lineRule="auto"/>
              <w:ind w:right="72" w:hanging="199"/>
              <w:jc w:val="both"/>
            </w:pPr>
            <w:r w:rsidRPr="005769E7">
              <w:t>Successfully complete TCHL 560 (Course grade of C or higher).</w:t>
            </w:r>
          </w:p>
          <w:p w:rsidR="0047167E" w:rsidRPr="005769E7" w:rsidRDefault="0047167E" w:rsidP="0047167E">
            <w:pPr>
              <w:numPr>
                <w:ilvl w:val="0"/>
                <w:numId w:val="69"/>
              </w:numPr>
              <w:spacing w:after="5" w:line="248" w:lineRule="auto"/>
              <w:ind w:right="72" w:hanging="199"/>
              <w:jc w:val="both"/>
            </w:pPr>
            <w:r w:rsidRPr="005769E7">
              <w:lastRenderedPageBreak/>
              <w:t>Give acceptable presentation of action research in an approved venue.</w:t>
            </w:r>
          </w:p>
          <w:p w:rsidR="0047167E" w:rsidRPr="005769E7" w:rsidRDefault="0047167E" w:rsidP="0047167E">
            <w:pPr>
              <w:numPr>
                <w:ilvl w:val="0"/>
                <w:numId w:val="69"/>
              </w:numPr>
              <w:spacing w:after="303" w:line="248" w:lineRule="auto"/>
              <w:ind w:right="72" w:hanging="199"/>
              <w:jc w:val="both"/>
            </w:pPr>
            <w:r w:rsidRPr="005769E7">
              <w:t>Achieve a minimum 2.5 GPA in course work.</w:t>
            </w:r>
          </w:p>
        </w:tc>
      </w:tr>
    </w:tbl>
    <w:p w:rsidR="0047167E" w:rsidRPr="005769E7" w:rsidRDefault="0047167E" w:rsidP="004F57CA">
      <w:pPr>
        <w:rPr>
          <w:b/>
        </w:rPr>
      </w:pPr>
    </w:p>
    <w:p w:rsidR="0047167E" w:rsidRPr="002330C2" w:rsidRDefault="0047167E" w:rsidP="004F57CA">
      <w:pPr>
        <w:rPr>
          <w:b/>
          <w:sz w:val="28"/>
          <w:szCs w:val="28"/>
        </w:rPr>
      </w:pPr>
      <w:r w:rsidRPr="002330C2">
        <w:rPr>
          <w:b/>
          <w:sz w:val="28"/>
          <w:szCs w:val="28"/>
        </w:rPr>
        <w:t>Current Program</w:t>
      </w:r>
      <w:r w:rsidRPr="002330C2">
        <w:rPr>
          <w:b/>
          <w:sz w:val="28"/>
          <w:szCs w:val="28"/>
        </w:rPr>
        <w:tab/>
      </w:r>
      <w:r w:rsidRPr="002330C2">
        <w:rPr>
          <w:b/>
          <w:sz w:val="28"/>
          <w:szCs w:val="28"/>
        </w:rPr>
        <w:tab/>
      </w:r>
      <w:r w:rsidRPr="002330C2">
        <w:rPr>
          <w:b/>
          <w:sz w:val="28"/>
          <w:szCs w:val="28"/>
        </w:rPr>
        <w:tab/>
      </w:r>
      <w:r w:rsidRPr="002330C2">
        <w:rPr>
          <w:b/>
          <w:sz w:val="28"/>
          <w:szCs w:val="28"/>
        </w:rPr>
        <w:tab/>
      </w:r>
      <w:r w:rsidRPr="002330C2">
        <w:rPr>
          <w:b/>
          <w:sz w:val="28"/>
          <w:szCs w:val="28"/>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263"/>
        <w:gridCol w:w="830"/>
        <w:gridCol w:w="232"/>
        <w:gridCol w:w="1136"/>
        <w:gridCol w:w="594"/>
        <w:gridCol w:w="2790"/>
        <w:gridCol w:w="883"/>
      </w:tblGrid>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26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3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56458F" w:rsidRDefault="0047167E" w:rsidP="004D5945">
            <w:pPr>
              <w:rPr>
                <w:b/>
              </w:rPr>
            </w:pPr>
          </w:p>
        </w:tc>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94"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79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8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 xml:space="preserve">TCHL current courses are listed below. </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proposed to take the place of TCHL 540, 544, and 548.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TCHL</w:t>
            </w: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Classroom Instruction: Instructional Strategies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545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Classroom Instructional Strategies</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(3 hours)</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Equitable School and Community Partnerships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594"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Managing the Learning Environment</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TCHL current courses are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w:t>
            </w:r>
            <w:r>
              <w:rPr>
                <w:b/>
                <w:i/>
              </w:rPr>
              <w:t>ed to take the place of TCHL 550, 554, and 55</w:t>
            </w:r>
            <w:r w:rsidRPr="00BA0DDE">
              <w:rPr>
                <w:b/>
                <w:i/>
              </w:rPr>
              <w:t>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550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Student Assessment I: Fundamentals of Student Assessment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School and Classroom Assessment</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 xml:space="preserve">(3 </w:t>
            </w:r>
            <w:r w:rsidRPr="0056458F">
              <w:rPr>
                <w:b/>
              </w:rPr>
              <w:t>hours</w:t>
            </w:r>
            <w:r>
              <w:rPr>
                <w:b/>
              </w:rPr>
              <w:t>)</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 xml:space="preserve">Student Assessment II: Standardized Testing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DF564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rsidRPr="008247ED">
              <w:t xml:space="preserve">TCHL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Student Assessment III: Classroom Tests and Instruments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(2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Pr>
                <w:b/>
              </w:rPr>
              <w:t xml:space="preserve">The course below is proposed to be a new course in the </w:t>
            </w:r>
            <w:r>
              <w:rPr>
                <w:b/>
              </w:rPr>
              <w:lastRenderedPageBreak/>
              <w:t xml:space="preserve">TCHL program. </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 xml:space="preserve">TCHL </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559</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Action Research Design</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(1 hour)</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Pr>
                <w:b/>
                <w:i/>
              </w:rPr>
              <w:t xml:space="preserve">Current </w:t>
            </w:r>
            <w:r w:rsidRPr="00411736">
              <w:rPr>
                <w:b/>
                <w:i/>
              </w:rPr>
              <w:t>Specialization Component Requirement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sidRPr="00411736">
              <w:rPr>
                <w:b/>
                <w:i/>
              </w:rPr>
              <w:t>Proposed Specialization Component Requirement Listed Below.</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TCHL</w:t>
            </w:r>
          </w:p>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520</w:t>
            </w:r>
          </w:p>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rsidRPr="00411736">
              <w:t>Principles of Action Research for Teacher Leaders</w:t>
            </w:r>
          </w:p>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(3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8247ED" w:rsidRDefault="0047167E" w:rsidP="004D5945"/>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sidRPr="00433759">
              <w:rPr>
                <w:b/>
              </w:rPr>
              <w:t>Advisor-approved Content Course</w:t>
            </w:r>
            <w:r>
              <w:rPr>
                <w:b/>
              </w:rPr>
              <w:t xml:space="preserve"> or Content Methods Course</w:t>
            </w:r>
          </w:p>
        </w:tc>
      </w:tr>
      <w:tr w:rsidR="0047167E" w:rsidRPr="002330C2"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76"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263"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30"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r>
              <w:t>(7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4D5945"/>
        </w:tc>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94"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79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83"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pPr>
              <w:rPr>
                <w:b/>
              </w:rPr>
            </w:pPr>
            <w:r>
              <w:rPr>
                <w:b/>
              </w:rPr>
              <w:t>(7 hours)</w:t>
            </w:r>
          </w:p>
        </w:tc>
      </w:tr>
    </w:tbl>
    <w:p w:rsidR="0047167E" w:rsidRDefault="0047167E" w:rsidP="004F57CA">
      <w:pPr>
        <w:rPr>
          <w:b/>
        </w:rPr>
      </w:pPr>
    </w:p>
    <w:p w:rsidR="0047167E" w:rsidRPr="005769E7" w:rsidRDefault="0047167E" w:rsidP="004F57CA">
      <w:pPr>
        <w:rPr>
          <w:b/>
        </w:rPr>
      </w:pPr>
    </w:p>
    <w:p w:rsidR="0047167E" w:rsidRPr="005769E7" w:rsidRDefault="0047167E" w:rsidP="004F57CA">
      <w:pPr>
        <w:rPr>
          <w:b/>
        </w:rPr>
      </w:pPr>
    </w:p>
    <w:p w:rsidR="0047167E" w:rsidRPr="005769E7" w:rsidRDefault="0047167E" w:rsidP="004F57CA">
      <w:pPr>
        <w:ind w:left="720" w:hanging="720"/>
      </w:pPr>
      <w:r w:rsidRPr="005769E7">
        <w:rPr>
          <w:b/>
        </w:rPr>
        <w:t>4.</w:t>
      </w:r>
      <w:r w:rsidRPr="005769E7">
        <w:rPr>
          <w:b/>
        </w:rPr>
        <w:tab/>
        <w:t xml:space="preserve">Rationale for the proposed program change: </w:t>
      </w:r>
      <w:r w:rsidRPr="005769E7">
        <w:t>Since the implementation of the MAE Teacher Leader program in 2011, faculty has noted potential revisions and updates that would enhance the curriculum. Presently, the TCHL Professional Education Component includes the following courses:</w:t>
      </w:r>
    </w:p>
    <w:p w:rsidR="0047167E" w:rsidRPr="00827ADD" w:rsidRDefault="0047167E" w:rsidP="004F57CA">
      <w:pPr>
        <w:ind w:left="720" w:hanging="720"/>
      </w:pPr>
      <w:r w:rsidRPr="005769E7">
        <w:rPr>
          <w:b/>
        </w:rPr>
        <w:t xml:space="preserve">   </w:t>
      </w:r>
    </w:p>
    <w:p w:rsidR="0047167E" w:rsidRPr="00827ADD" w:rsidRDefault="0047167E" w:rsidP="004F57CA">
      <w:pPr>
        <w:ind w:left="720" w:hanging="720"/>
      </w:pPr>
      <w:r w:rsidRPr="00827ADD">
        <w:rPr>
          <w:b/>
        </w:rPr>
        <w:tab/>
      </w:r>
      <w:r w:rsidRPr="00827ADD">
        <w:rPr>
          <w:b/>
        </w:rPr>
        <w:tab/>
        <w:t xml:space="preserve">      TCHL Instructional Strategy Course Sequence</w:t>
      </w:r>
    </w:p>
    <w:p w:rsidR="0047167E" w:rsidRPr="00827ADD" w:rsidRDefault="0047167E" w:rsidP="0047167E">
      <w:pPr>
        <w:pStyle w:val="ListParagraph"/>
        <w:widowControl/>
        <w:numPr>
          <w:ilvl w:val="0"/>
          <w:numId w:val="66"/>
        </w:numPr>
        <w:autoSpaceDE/>
        <w:autoSpaceDN/>
        <w:adjustRightInd/>
      </w:pPr>
      <w:r w:rsidRPr="00827ADD">
        <w:t>TCHL 540 Classroom Instruction: Instructional Strategies (1 hour), TCHL 544 Classroom Instruction: Equitable School and Community Partnerships (1 hour), and TCHL 548 Classroom Instruction: Managing the Learning Environment (1 hour)</w:t>
      </w:r>
    </w:p>
    <w:p w:rsidR="0047167E" w:rsidRPr="00827ADD" w:rsidRDefault="0047167E" w:rsidP="004F57CA">
      <w:pPr>
        <w:pStyle w:val="ListParagraph"/>
        <w:ind w:left="1800"/>
        <w:rPr>
          <w:b/>
        </w:rPr>
      </w:pPr>
      <w:r w:rsidRPr="00827ADD">
        <w:rPr>
          <w:b/>
        </w:rPr>
        <w:t>TCHL Assessment Course Sequence</w:t>
      </w:r>
    </w:p>
    <w:p w:rsidR="0047167E" w:rsidRPr="00827ADD" w:rsidRDefault="0047167E" w:rsidP="0047167E">
      <w:pPr>
        <w:pStyle w:val="ListParagraph"/>
        <w:widowControl/>
        <w:numPr>
          <w:ilvl w:val="0"/>
          <w:numId w:val="66"/>
        </w:numPr>
        <w:autoSpaceDE/>
        <w:autoSpaceDN/>
        <w:adjustRightInd/>
      </w:pPr>
      <w:r w:rsidRPr="00827ADD">
        <w:t>TCHL 550 Student Assessment I: Fundamentals of Student Assessment (1 hour), TCHL 554 Student Assessment II: Standardized Testing (1 hour), and TCHL 558 Student Assessment III: Classroom Tests and Instruments (2 hours)</w:t>
      </w:r>
    </w:p>
    <w:p w:rsidR="0047167E" w:rsidRDefault="0047167E" w:rsidP="004F57CA">
      <w:pPr>
        <w:ind w:left="720"/>
        <w:rPr>
          <w:i/>
        </w:rPr>
      </w:pPr>
      <w:r w:rsidRPr="006219D7">
        <w:rPr>
          <w:i/>
        </w:rPr>
        <w:t>The rationale for both of the above two bullets follows:</w:t>
      </w:r>
    </w:p>
    <w:p w:rsidR="0047167E" w:rsidRDefault="0047167E" w:rsidP="004F57CA">
      <w:pPr>
        <w:ind w:left="720"/>
      </w:pPr>
      <w:r>
        <w:t xml:space="preserve">The content within these core courses is delivered through five one hour courses and one two hour course. The nature of this course design has proven to be problematic for students as it seems to be difficult to make connections and recall concepts from previous courses. The “starting and stopping” of the current courses make the presentation of content disjointed or fragmented rather than the seamless type of delivery a three hour course could offer the </w:t>
      </w:r>
      <w:r>
        <w:lastRenderedPageBreak/>
        <w:t xml:space="preserve">students. The proposed revision would collapse the content from the one hour courses in the first bullet above to a three hour course. In the second bullet the proposed revision would collapse the content from the one hour courses and two hour course to a three hour course. </w:t>
      </w:r>
      <w:r w:rsidRPr="002C27A9">
        <w:t>Proficiency Evaluations will be available for TCHL 545 Classroom Instructional Strategies (3 hours) and TCHL 555 School and Classroom Assessment (3 hours) just as they were available for the courses they are replacing.</w:t>
      </w:r>
    </w:p>
    <w:p w:rsidR="0047167E" w:rsidRPr="00265CF7" w:rsidRDefault="0047167E" w:rsidP="004F57CA">
      <w:pPr>
        <w:ind w:left="720"/>
        <w:rPr>
          <w:b/>
        </w:rPr>
      </w:pPr>
      <w:r>
        <w:tab/>
      </w:r>
      <w:r w:rsidRPr="00265CF7">
        <w:rPr>
          <w:b/>
        </w:rPr>
        <w:t>TCHL Proposed New Course</w:t>
      </w:r>
    </w:p>
    <w:p w:rsidR="0047167E" w:rsidRPr="00265CF7" w:rsidRDefault="0047167E" w:rsidP="0047167E">
      <w:pPr>
        <w:pStyle w:val="ListParagraph"/>
        <w:widowControl/>
        <w:numPr>
          <w:ilvl w:val="0"/>
          <w:numId w:val="66"/>
        </w:numPr>
        <w:autoSpaceDE/>
        <w:autoSpaceDN/>
        <w:adjustRightInd/>
        <w:rPr>
          <w:b/>
        </w:rPr>
      </w:pPr>
      <w:r w:rsidRPr="00265CF7">
        <w:rPr>
          <w:b/>
        </w:rPr>
        <w:t>TCHL 559 Action Research Design</w:t>
      </w:r>
    </w:p>
    <w:p w:rsidR="0047167E" w:rsidRDefault="0047167E" w:rsidP="004F57CA">
      <w:pPr>
        <w:ind w:left="720"/>
      </w:pPr>
      <w:r>
        <w:t xml:space="preserve">TCHL 559 Action Research Design is </w:t>
      </w:r>
      <w:r w:rsidRPr="00D04B00">
        <w:t xml:space="preserve">proposed to be a new course in the TCHL </w:t>
      </w:r>
      <w:r>
        <w:t>Professional Education Component and would be a prerequisite for the capstone course, TCHL 560 Action Research for Teacher Leaders. TCHL 559 would</w:t>
      </w:r>
      <w:r w:rsidRPr="00265C12">
        <w:t xml:space="preserve"> provide students the opportunity to prepare for TCHL 560 by completing the IRB process along with other requirements meant to create a strong foundation </w:t>
      </w:r>
      <w:r>
        <w:t>for success in TCHL 560. The addition of TCHL 559 to the</w:t>
      </w:r>
      <w:r w:rsidRPr="00265C12">
        <w:t xml:space="preserve"> TCHL Professional Education Component</w:t>
      </w:r>
      <w:r>
        <w:t xml:space="preserve"> will not increase the number of hours required in that component as the assessment course requirement will be reduced from four hours to three hours in this revision (see second bullet above) leaving the one hour to create the new course, TCHL 559, to add as a part of the TCHL Professional Education Component. </w:t>
      </w:r>
    </w:p>
    <w:p w:rsidR="0047167E" w:rsidRPr="00433759" w:rsidRDefault="0047167E" w:rsidP="004F57CA">
      <w:pPr>
        <w:ind w:left="720" w:firstLine="720"/>
        <w:rPr>
          <w:b/>
        </w:rPr>
      </w:pPr>
      <w:r w:rsidRPr="00433759">
        <w:rPr>
          <w:b/>
        </w:rPr>
        <w:t>Revision of Specialization Component Requirement</w:t>
      </w:r>
    </w:p>
    <w:p w:rsidR="0047167E" w:rsidRPr="00622D34" w:rsidRDefault="0047167E" w:rsidP="0047167E">
      <w:pPr>
        <w:pStyle w:val="ListParagraph"/>
        <w:widowControl/>
        <w:numPr>
          <w:ilvl w:val="0"/>
          <w:numId w:val="66"/>
        </w:numPr>
        <w:autoSpaceDE/>
        <w:autoSpaceDN/>
        <w:adjustRightInd/>
        <w:rPr>
          <w:b/>
        </w:rPr>
      </w:pPr>
      <w:r w:rsidRPr="00622D34">
        <w:rPr>
          <w:b/>
        </w:rPr>
        <w:t>TCHL 520 Principles of Action Research for Teacher Leaders (3 hours) will be replaced an Advisor-approved Elementary Education Content Course (3 hours)</w:t>
      </w:r>
    </w:p>
    <w:p w:rsidR="0047167E" w:rsidRDefault="0047167E" w:rsidP="004F57CA">
      <w:pPr>
        <w:ind w:left="720"/>
      </w:pPr>
      <w:r>
        <w:t>The Advisor-approved Content Course or Content Methods Course (3 hours) is proposed to replace the current required TCHL 520 Principles of Action Research for Teacher Leaders (3 hours) in the Specialization Component for Secondary Education. In the current program some students are required to take 6 hours of research courses when including TCHL 520 Principles of Action Research for Teacher Leaders (3 hours). In the proposed requirements, students will be required to take 4 hours of research courses (TCHL 560 Action Research Capstone for Teacher Leaders, 3 hours and TCHL 559 Action Research Design, 1 hour). In the proposed program one Advisor-approved Content Course or Content Methods course will be required in place of TCHL 520 Principles of Action Research for Teacher Leaders (3 hours). (</w:t>
      </w:r>
      <w:r w:rsidRPr="00433759">
        <w:rPr>
          <w:i/>
        </w:rPr>
        <w:t>Note: TCHL 520 is not a TCHL Core Course</w:t>
      </w:r>
      <w:r>
        <w:t>.)</w:t>
      </w:r>
    </w:p>
    <w:p w:rsidR="0047167E" w:rsidRPr="00265CF7" w:rsidRDefault="0047167E" w:rsidP="004F57CA">
      <w:pPr>
        <w:rPr>
          <w:b/>
        </w:rPr>
      </w:pPr>
    </w:p>
    <w:p w:rsidR="0047167E" w:rsidRDefault="0047167E" w:rsidP="004F57CA">
      <w:pPr>
        <w:ind w:left="720"/>
      </w:pPr>
      <w:r>
        <w:t xml:space="preserve">Proficiency Evaluations will be available for TCHL 545 </w:t>
      </w:r>
      <w:r w:rsidRPr="00981313">
        <w:t xml:space="preserve">Classroom Instructional Strategies </w:t>
      </w:r>
      <w:r>
        <w:t xml:space="preserve">(3 hours) and TCHL 555 School and Classroom Assessment (3 hours) just as they were available for the courses they are replacing. </w:t>
      </w:r>
    </w:p>
    <w:p w:rsidR="0047167E" w:rsidRDefault="0047167E" w:rsidP="004F57CA">
      <w:pPr>
        <w:ind w:left="720"/>
      </w:pPr>
    </w:p>
    <w:p w:rsidR="0047167E" w:rsidRDefault="0047167E" w:rsidP="004F57CA">
      <w:pPr>
        <w:ind w:left="720"/>
      </w:pPr>
      <w:r>
        <w:lastRenderedPageBreak/>
        <w:t>These proposed revisions do not change or revise the MAE Teacher Leader Framework. The same learning outcomes are required of students in these proposed revisions that were required in the original course proposals. The learning outcomes support the framework and spirit of the teacher leader design.</w:t>
      </w:r>
    </w:p>
    <w:p w:rsidR="0047167E" w:rsidRPr="00827ADD" w:rsidRDefault="0047167E" w:rsidP="004F57CA">
      <w:pPr>
        <w:rPr>
          <w:b/>
        </w:rPr>
      </w:pPr>
    </w:p>
    <w:p w:rsidR="0047167E" w:rsidRPr="005769E7" w:rsidRDefault="0047167E" w:rsidP="004F57CA">
      <w:pPr>
        <w:rPr>
          <w:b/>
        </w:rPr>
      </w:pPr>
      <w:r w:rsidRPr="005769E7">
        <w:rPr>
          <w:b/>
        </w:rPr>
        <w:t>5.</w:t>
      </w:r>
      <w:r w:rsidRPr="005769E7">
        <w:rPr>
          <w:b/>
        </w:rPr>
        <w:tab/>
        <w:t>Proposed term for implementation and special provisions (if applicable):</w:t>
      </w:r>
    </w:p>
    <w:p w:rsidR="0047167E" w:rsidRPr="005769E7" w:rsidRDefault="0047167E" w:rsidP="004F57CA">
      <w:r w:rsidRPr="005769E7">
        <w:rPr>
          <w:b/>
        </w:rPr>
        <w:tab/>
      </w:r>
      <w:r w:rsidRPr="005769E7">
        <w:t>Fall 2014</w:t>
      </w:r>
    </w:p>
    <w:p w:rsidR="0047167E" w:rsidRPr="005769E7" w:rsidRDefault="0047167E" w:rsidP="004F57CA">
      <w:pPr>
        <w:rPr>
          <w:b/>
        </w:rPr>
      </w:pPr>
    </w:p>
    <w:p w:rsidR="0047167E" w:rsidRPr="005769E7" w:rsidRDefault="0047167E" w:rsidP="004F57CA">
      <w:pPr>
        <w:rPr>
          <w:b/>
        </w:rPr>
      </w:pPr>
      <w:r w:rsidRPr="005769E7">
        <w:rPr>
          <w:b/>
        </w:rPr>
        <w:t>6.</w:t>
      </w:r>
      <w:r w:rsidRPr="005769E7">
        <w:rPr>
          <w:b/>
        </w:rPr>
        <w:tab/>
        <w:t>Dates of prior committee approvals:</w:t>
      </w:r>
    </w:p>
    <w:p w:rsidR="0047167E" w:rsidRPr="005769E7" w:rsidRDefault="0047167E" w:rsidP="004F57CA">
      <w:r w:rsidRPr="005769E7">
        <w:rPr>
          <w:b/>
        </w:rPr>
        <w:tab/>
      </w:r>
    </w:p>
    <w:p w:rsidR="0047167E" w:rsidRDefault="0047167E" w:rsidP="004F57CA">
      <w:pPr>
        <w:ind w:firstLine="720"/>
      </w:pPr>
      <w:r w:rsidRPr="007649CE">
        <w:t xml:space="preserve">School of Teacher Education   </w:t>
      </w:r>
      <w:r>
        <w:tab/>
      </w:r>
      <w:r>
        <w:tab/>
      </w:r>
      <w:r>
        <w:tab/>
        <w:t>December 11, 2013</w:t>
      </w:r>
    </w:p>
    <w:p w:rsidR="0047167E" w:rsidRPr="007649CE" w:rsidRDefault="0047167E" w:rsidP="004F57CA">
      <w:pPr>
        <w:ind w:firstLine="720"/>
      </w:pPr>
    </w:p>
    <w:p w:rsidR="0047167E" w:rsidRPr="007649CE" w:rsidRDefault="0047167E" w:rsidP="004F57CA">
      <w:pPr>
        <w:ind w:firstLine="720"/>
      </w:pPr>
      <w:r w:rsidRPr="007649CE">
        <w:t>College Curriculum Committee</w:t>
      </w:r>
      <w:r>
        <w:tab/>
      </w:r>
      <w:r>
        <w:tab/>
      </w:r>
      <w:r>
        <w:tab/>
        <w:t>February 4, 2014</w:t>
      </w:r>
    </w:p>
    <w:p w:rsidR="0047167E" w:rsidRDefault="0047167E" w:rsidP="004F57CA">
      <w:pPr>
        <w:ind w:firstLine="720"/>
      </w:pPr>
    </w:p>
    <w:p w:rsidR="0047167E" w:rsidRPr="007649CE" w:rsidRDefault="0047167E" w:rsidP="004F57CA">
      <w:pPr>
        <w:ind w:firstLine="720"/>
      </w:pPr>
      <w:r w:rsidRPr="007649CE">
        <w:t>Professional Education Council (if applicable)</w:t>
      </w:r>
    </w:p>
    <w:p w:rsidR="0047167E" w:rsidRDefault="0047167E" w:rsidP="004F57CA">
      <w:pPr>
        <w:ind w:firstLine="720"/>
      </w:pPr>
    </w:p>
    <w:p w:rsidR="0047167E" w:rsidRPr="007649CE" w:rsidRDefault="0047167E" w:rsidP="004F57CA">
      <w:pPr>
        <w:ind w:firstLine="720"/>
      </w:pPr>
      <w:r w:rsidRPr="007649CE">
        <w:t>Graduate Council</w:t>
      </w:r>
    </w:p>
    <w:p w:rsidR="0047167E" w:rsidRDefault="0047167E" w:rsidP="004F57CA">
      <w:pPr>
        <w:ind w:firstLine="720"/>
      </w:pPr>
    </w:p>
    <w:p w:rsidR="0047167E" w:rsidRPr="007649CE" w:rsidRDefault="0047167E" w:rsidP="004F57CA">
      <w:pPr>
        <w:ind w:firstLine="720"/>
      </w:pPr>
      <w:r w:rsidRPr="007649CE">
        <w:t>University Senate</w:t>
      </w:r>
    </w:p>
    <w:p w:rsidR="0047167E" w:rsidRDefault="0047167E" w:rsidP="004F57CA"/>
    <w:p w:rsidR="0047167E" w:rsidRDefault="0047167E" w:rsidP="004F57CA"/>
    <w:p w:rsidR="0047167E" w:rsidRDefault="0047167E" w:rsidP="004F57CA">
      <w:pPr>
        <w:pStyle w:val="NormalWeb"/>
      </w:pPr>
    </w:p>
    <w:p w:rsidR="0047167E" w:rsidRDefault="0047167E" w:rsidP="004F57CA"/>
    <w:p w:rsidR="0047167E" w:rsidRDefault="0047167E" w:rsidP="004F57CA"/>
    <w:p w:rsidR="0047167E" w:rsidRPr="00DC66EC" w:rsidRDefault="0047167E" w:rsidP="004F57CA">
      <w:pPr>
        <w:pStyle w:val="NoSpacing"/>
        <w:jc w:val="center"/>
        <w:rPr>
          <w:b/>
        </w:rPr>
      </w:pPr>
      <w:r w:rsidRPr="00DC66EC">
        <w:rPr>
          <w:b/>
        </w:rPr>
        <w:t>College of Education</w:t>
      </w:r>
    </w:p>
    <w:p w:rsidR="0047167E" w:rsidRPr="00DC66EC" w:rsidRDefault="0047167E" w:rsidP="004F57CA">
      <w:pPr>
        <w:pStyle w:val="NoSpacing"/>
        <w:jc w:val="center"/>
        <w:rPr>
          <w:b/>
        </w:rPr>
      </w:pPr>
      <w:r w:rsidRPr="00DC66EC">
        <w:rPr>
          <w:b/>
        </w:rPr>
        <w:t>School of Teacher Education</w:t>
      </w:r>
    </w:p>
    <w:p w:rsidR="0047167E" w:rsidRPr="00DC66EC" w:rsidRDefault="0047167E" w:rsidP="004F57CA">
      <w:pPr>
        <w:pStyle w:val="NoSpacing"/>
        <w:jc w:val="center"/>
        <w:rPr>
          <w:b/>
        </w:rPr>
      </w:pPr>
      <w:r w:rsidRPr="00DC66EC">
        <w:rPr>
          <w:b/>
        </w:rPr>
        <w:t>Proposal to Revise A Program</w:t>
      </w:r>
      <w:r>
        <w:rPr>
          <w:b/>
        </w:rPr>
        <w:t xml:space="preserve"> </w:t>
      </w:r>
      <w:r w:rsidRPr="00DC66EC">
        <w:rPr>
          <w:b/>
        </w:rPr>
        <w:t>(Action Item)</w:t>
      </w:r>
    </w:p>
    <w:p w:rsidR="0047167E" w:rsidRPr="00AF7076" w:rsidRDefault="0047167E" w:rsidP="004F57CA">
      <w:pPr>
        <w:rPr>
          <w:b/>
        </w:rPr>
      </w:pPr>
    </w:p>
    <w:p w:rsidR="0047167E" w:rsidRPr="00AF7076" w:rsidRDefault="0047167E" w:rsidP="004F57CA">
      <w:r w:rsidRPr="00AF7076">
        <w:lastRenderedPageBreak/>
        <w:t xml:space="preserve">Contact Person:  Dr. Rebecca </w:t>
      </w:r>
      <w:proofErr w:type="spellStart"/>
      <w:r w:rsidRPr="00AF7076">
        <w:t>Stobaugh</w:t>
      </w:r>
      <w:proofErr w:type="spellEnd"/>
      <w:r w:rsidRPr="00AF7076">
        <w:t xml:space="preserve">, </w:t>
      </w:r>
      <w:hyperlink r:id="rId16" w:history="1">
        <w:r w:rsidRPr="00AF7076">
          <w:rPr>
            <w:rStyle w:val="Hyperlink"/>
          </w:rPr>
          <w:t>Rebecca.stobaugh@wku.edu</w:t>
        </w:r>
      </w:hyperlink>
      <w:r w:rsidRPr="00AF7076">
        <w:t xml:space="preserve">, 745-4497 </w:t>
      </w:r>
    </w:p>
    <w:p w:rsidR="0047167E" w:rsidRPr="00AF7076" w:rsidRDefault="0047167E" w:rsidP="004F57CA"/>
    <w:p w:rsidR="0047167E" w:rsidRPr="00AF7076" w:rsidRDefault="0047167E" w:rsidP="004F57CA">
      <w:pPr>
        <w:rPr>
          <w:b/>
        </w:rPr>
      </w:pPr>
      <w:r w:rsidRPr="00AF7076">
        <w:rPr>
          <w:b/>
        </w:rPr>
        <w:t>1.</w:t>
      </w:r>
      <w:r w:rsidRPr="00AF7076">
        <w:rPr>
          <w:b/>
        </w:rPr>
        <w:tab/>
        <w:t>Identification of program:</w:t>
      </w:r>
    </w:p>
    <w:p w:rsidR="0047167E" w:rsidRPr="00AF7076" w:rsidRDefault="0047167E" w:rsidP="0047167E">
      <w:pPr>
        <w:numPr>
          <w:ilvl w:val="1"/>
          <w:numId w:val="75"/>
        </w:numPr>
        <w:spacing w:after="0" w:line="240" w:lineRule="auto"/>
      </w:pPr>
      <w:r w:rsidRPr="00AF7076">
        <w:t>Current program reference number: #0431</w:t>
      </w:r>
    </w:p>
    <w:p w:rsidR="0047167E" w:rsidRPr="00AF7076" w:rsidRDefault="0047167E" w:rsidP="0047167E">
      <w:pPr>
        <w:numPr>
          <w:ilvl w:val="1"/>
          <w:numId w:val="75"/>
        </w:numPr>
        <w:spacing w:after="0" w:line="240" w:lineRule="auto"/>
      </w:pPr>
      <w:r w:rsidRPr="00AF7076">
        <w:t>Current program title: Non-Degree Planned Fifth-Year/Rank II: Middle Grades for Teacher Leaders</w:t>
      </w:r>
    </w:p>
    <w:p w:rsidR="0047167E" w:rsidRPr="00AF7076" w:rsidRDefault="0047167E" w:rsidP="0047167E">
      <w:pPr>
        <w:numPr>
          <w:ilvl w:val="1"/>
          <w:numId w:val="75"/>
        </w:numPr>
        <w:spacing w:after="0" w:line="240" w:lineRule="auto"/>
      </w:pPr>
      <w:r w:rsidRPr="00AF7076">
        <w:t>Credit hours: 32-39 hours</w:t>
      </w:r>
    </w:p>
    <w:p w:rsidR="0047167E" w:rsidRPr="00AF7076" w:rsidRDefault="0047167E" w:rsidP="004F57CA">
      <w:pPr>
        <w:rPr>
          <w:b/>
        </w:rPr>
      </w:pPr>
    </w:p>
    <w:p w:rsidR="0047167E" w:rsidRDefault="0047167E" w:rsidP="004F57CA">
      <w:pPr>
        <w:ind w:left="720" w:hanging="720"/>
      </w:pPr>
      <w:r w:rsidRPr="00AF7076">
        <w:rPr>
          <w:b/>
        </w:rPr>
        <w:t>2.</w:t>
      </w:r>
      <w:r w:rsidRPr="00AF7076">
        <w:rPr>
          <w:b/>
        </w:rPr>
        <w:tab/>
        <w:t xml:space="preserve">Identification of the proposed program changes: </w:t>
      </w:r>
      <w:r w:rsidRPr="00AF7076">
        <w:t>Revision of TCHL core courses:</w:t>
      </w:r>
    </w:p>
    <w:p w:rsidR="0047167E" w:rsidRPr="00622D34" w:rsidRDefault="0047167E" w:rsidP="004F57CA">
      <w:pPr>
        <w:ind w:left="720"/>
        <w:rPr>
          <w:b/>
        </w:rPr>
      </w:pPr>
      <w:r w:rsidRPr="00622D34">
        <w:rPr>
          <w:b/>
        </w:rPr>
        <w:t>Revision of TCHL core courses:</w:t>
      </w:r>
    </w:p>
    <w:p w:rsidR="0047167E" w:rsidRPr="00827ADD" w:rsidRDefault="0047167E" w:rsidP="0047167E">
      <w:pPr>
        <w:pStyle w:val="ListParagraph"/>
        <w:widowControl/>
        <w:numPr>
          <w:ilvl w:val="0"/>
          <w:numId w:val="65"/>
        </w:numPr>
        <w:autoSpaceDE/>
        <w:autoSpaceDN/>
        <w:adjustRightInd/>
      </w:pPr>
      <w:r w:rsidRPr="00827ADD">
        <w:t>TCHL 540 Classroom Instruction: Instructional Strategies (1 hour),</w:t>
      </w:r>
    </w:p>
    <w:p w:rsidR="0047167E" w:rsidRPr="00827ADD" w:rsidRDefault="0047167E" w:rsidP="004F57CA">
      <w:pPr>
        <w:ind w:left="1440"/>
      </w:pPr>
      <w:r w:rsidRPr="00827ADD">
        <w:t>TCHL 544 Classroom Instruction: Equitable School and Community Partnerships (1 hour), and TCHL 548 Classroom Instruction: Managing the Learning Environment (1 hour) will be replaced with TCHL 545 Classroom Instructional Strategies (3 hours)</w:t>
      </w:r>
    </w:p>
    <w:p w:rsidR="0047167E" w:rsidRPr="00827ADD" w:rsidRDefault="0047167E" w:rsidP="0047167E">
      <w:pPr>
        <w:pStyle w:val="ListParagraph"/>
        <w:widowControl/>
        <w:numPr>
          <w:ilvl w:val="0"/>
          <w:numId w:val="65"/>
        </w:numPr>
        <w:autoSpaceDE/>
        <w:autoSpaceDN/>
        <w:adjustRightInd/>
      </w:pPr>
      <w:r w:rsidRPr="00827ADD">
        <w:t>TCHL 550 Student Assessment I: Fundamentals of Student Assessment (1 hour), TCHL 554 Student Assessment II: Standardized Testing (1 hour), and  TCHL 558 Student Assessment III: Classroom Tests and Instruments (2 hours) will be replaced with TCHL 555 School and Classroom Assessment (3 hours)</w:t>
      </w:r>
    </w:p>
    <w:p w:rsidR="0047167E" w:rsidRPr="007649CE" w:rsidRDefault="0047167E" w:rsidP="0047167E">
      <w:pPr>
        <w:pStyle w:val="ListParagraph"/>
        <w:widowControl/>
        <w:numPr>
          <w:ilvl w:val="0"/>
          <w:numId w:val="65"/>
        </w:numPr>
        <w:autoSpaceDE/>
        <w:autoSpaceDN/>
        <w:adjustRightInd/>
        <w:rPr>
          <w:b/>
        </w:rPr>
      </w:pPr>
      <w:r w:rsidRPr="00827ADD">
        <w:t>Add new course TCHL 559 Action Research Design (1 hour)</w:t>
      </w:r>
    </w:p>
    <w:p w:rsidR="0047167E" w:rsidRPr="00622D34" w:rsidRDefault="0047167E" w:rsidP="004F57CA">
      <w:pPr>
        <w:ind w:left="360" w:firstLine="360"/>
        <w:rPr>
          <w:b/>
        </w:rPr>
      </w:pPr>
      <w:r w:rsidRPr="00622D34">
        <w:rPr>
          <w:b/>
        </w:rPr>
        <w:t>Revision of Specialization Component Requirement:</w:t>
      </w:r>
    </w:p>
    <w:p w:rsidR="0047167E" w:rsidRPr="00D927CA" w:rsidRDefault="0047167E" w:rsidP="0047167E">
      <w:pPr>
        <w:pStyle w:val="ListParagraph"/>
        <w:widowControl/>
        <w:numPr>
          <w:ilvl w:val="0"/>
          <w:numId w:val="65"/>
        </w:numPr>
        <w:autoSpaceDE/>
        <w:autoSpaceDN/>
        <w:adjustRightInd/>
        <w:rPr>
          <w:b/>
        </w:rPr>
      </w:pPr>
      <w:r w:rsidRPr="00826077">
        <w:t xml:space="preserve">TCHL 520 Principles of Action Research for Teacher Leaders (3 hours) will be replaced an Advisor-approved Content Course </w:t>
      </w:r>
      <w:r>
        <w:t xml:space="preserve">or Content Methods Course </w:t>
      </w:r>
      <w:r w:rsidRPr="00826077">
        <w:t>(3 hours)</w:t>
      </w:r>
      <w:r>
        <w:t xml:space="preserve"> </w:t>
      </w:r>
    </w:p>
    <w:p w:rsidR="0047167E" w:rsidRPr="00D927CA" w:rsidRDefault="0047167E" w:rsidP="0047167E">
      <w:pPr>
        <w:pStyle w:val="ListParagraph"/>
        <w:widowControl/>
        <w:numPr>
          <w:ilvl w:val="0"/>
          <w:numId w:val="65"/>
        </w:numPr>
        <w:autoSpaceDE/>
        <w:autoSpaceDN/>
        <w:adjustRightInd/>
        <w:rPr>
          <w:b/>
        </w:rPr>
      </w:pPr>
    </w:p>
    <w:p w:rsidR="0047167E" w:rsidRPr="00AF7076" w:rsidRDefault="0047167E" w:rsidP="004F57CA">
      <w:pPr>
        <w:rPr>
          <w:b/>
          <w:color w:val="FF0000"/>
        </w:rPr>
      </w:pPr>
      <w:r w:rsidRPr="00AF7076">
        <w:rPr>
          <w:b/>
        </w:rPr>
        <w:t>3.</w:t>
      </w:r>
      <w:r w:rsidRPr="00AF7076">
        <w:rPr>
          <w:b/>
        </w:rPr>
        <w:tab/>
        <w:t>Detailed program description:</w:t>
      </w:r>
      <w:r w:rsidRPr="00AF7076">
        <w:rPr>
          <w:b/>
          <w:color w:val="FF0000"/>
        </w:rPr>
        <w:t xml:space="preserve"> </w:t>
      </w:r>
    </w:p>
    <w:p w:rsidR="0047167E" w:rsidRPr="00AF7076" w:rsidRDefault="0047167E" w:rsidP="004F57CA">
      <w:pPr>
        <w:pStyle w:val="NoSpacing"/>
        <w:rPr>
          <w:highlight w:val="yellow"/>
        </w:rPr>
      </w:pPr>
    </w:p>
    <w:tbl>
      <w:tblPr>
        <w:tblW w:w="936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4590"/>
      </w:tblGrid>
      <w:tr w:rsidR="0047167E" w:rsidRPr="00AF7076" w:rsidTr="004D5945">
        <w:tc>
          <w:tcPr>
            <w:tcW w:w="4770" w:type="dxa"/>
            <w:tcBorders>
              <w:top w:val="single" w:sz="4" w:space="0" w:color="000000"/>
              <w:left w:val="single" w:sz="4" w:space="0" w:color="000000"/>
              <w:bottom w:val="single" w:sz="4" w:space="0" w:color="000000"/>
              <w:right w:val="single" w:sz="4" w:space="0" w:color="000000"/>
            </w:tcBorders>
          </w:tcPr>
          <w:p w:rsidR="0047167E" w:rsidRPr="00AF7076" w:rsidRDefault="0047167E" w:rsidP="004D5945">
            <w:pPr>
              <w:spacing w:after="4" w:line="267" w:lineRule="auto"/>
              <w:ind w:left="-5" w:right="162" w:hanging="10"/>
              <w:jc w:val="center"/>
            </w:pPr>
            <w:r w:rsidRPr="00AF7076">
              <w:t>Current Program</w:t>
            </w:r>
          </w:p>
        </w:tc>
        <w:tc>
          <w:tcPr>
            <w:tcW w:w="4590" w:type="dxa"/>
            <w:tcBorders>
              <w:top w:val="single" w:sz="4" w:space="0" w:color="000000"/>
              <w:left w:val="single" w:sz="4" w:space="0" w:color="000000"/>
              <w:bottom w:val="single" w:sz="4" w:space="0" w:color="000000"/>
              <w:right w:val="single" w:sz="4" w:space="0" w:color="000000"/>
            </w:tcBorders>
          </w:tcPr>
          <w:p w:rsidR="0047167E" w:rsidRPr="00AF7076" w:rsidRDefault="0047167E" w:rsidP="004D5945">
            <w:pPr>
              <w:ind w:right="-270"/>
              <w:jc w:val="center"/>
            </w:pPr>
            <w:r w:rsidRPr="00AF7076">
              <w:t>Proposed Program</w:t>
            </w:r>
          </w:p>
          <w:p w:rsidR="0047167E" w:rsidRPr="00AF7076" w:rsidRDefault="0047167E" w:rsidP="004D5945">
            <w:pPr>
              <w:spacing w:after="4" w:line="267" w:lineRule="auto"/>
              <w:ind w:left="-5" w:right="72" w:hanging="10"/>
              <w:jc w:val="center"/>
            </w:pPr>
            <w:r w:rsidRPr="00AF7076">
              <w:rPr>
                <w:b/>
              </w:rPr>
              <w:t>(proposed revisions are noted in bold text)</w:t>
            </w:r>
          </w:p>
        </w:tc>
      </w:tr>
      <w:tr w:rsidR="0047167E" w:rsidRPr="00AF7076" w:rsidTr="004D5945">
        <w:tc>
          <w:tcPr>
            <w:tcW w:w="4770" w:type="dxa"/>
            <w:tcBorders>
              <w:top w:val="single" w:sz="4" w:space="0" w:color="000000"/>
              <w:left w:val="single" w:sz="4" w:space="0" w:color="000000"/>
              <w:bottom w:val="single" w:sz="4" w:space="0" w:color="000000"/>
              <w:right w:val="single" w:sz="4" w:space="0" w:color="000000"/>
            </w:tcBorders>
            <w:hideMark/>
          </w:tcPr>
          <w:p w:rsidR="0047167E" w:rsidRPr="00AF7076" w:rsidRDefault="0047167E" w:rsidP="004D5945">
            <w:pPr>
              <w:spacing w:after="4" w:line="267" w:lineRule="auto"/>
              <w:ind w:left="-5" w:right="162" w:hanging="10"/>
            </w:pPr>
            <w:r w:rsidRPr="00AF7076">
              <w:t>Non-Degree Planned Fifth-Year/Rank II: Middle Grades for Teacher Leaders,</w:t>
            </w:r>
          </w:p>
          <w:p w:rsidR="0047167E" w:rsidRPr="00AF7076" w:rsidRDefault="0047167E" w:rsidP="004D5945">
            <w:pPr>
              <w:spacing w:after="4" w:line="267" w:lineRule="auto"/>
              <w:ind w:left="-5" w:right="162" w:hanging="10"/>
            </w:pPr>
            <w:r w:rsidRPr="00AF7076">
              <w:t>Ref. #0431</w:t>
            </w:r>
          </w:p>
          <w:p w:rsidR="0047167E" w:rsidRPr="00AF7076" w:rsidRDefault="0047167E" w:rsidP="004D5945">
            <w:pPr>
              <w:ind w:left="-5" w:right="162" w:hanging="10"/>
              <w:rPr>
                <w:u w:val="single"/>
              </w:rPr>
            </w:pPr>
          </w:p>
          <w:p w:rsidR="0047167E" w:rsidRPr="00AF7076" w:rsidRDefault="0047167E" w:rsidP="004D5945">
            <w:pPr>
              <w:ind w:left="-5" w:right="162" w:hanging="10"/>
              <w:rPr>
                <w:u w:val="single"/>
              </w:rPr>
            </w:pPr>
            <w:r w:rsidRPr="00AF7076">
              <w:rPr>
                <w:u w:val="single"/>
              </w:rPr>
              <w:t>Admission Requirements</w:t>
            </w:r>
          </w:p>
          <w:p w:rsidR="0047167E" w:rsidRPr="00AF7076" w:rsidRDefault="0047167E" w:rsidP="004D5945">
            <w:pPr>
              <w:spacing w:after="145"/>
              <w:ind w:left="-15" w:right="162"/>
            </w:pPr>
            <w:r w:rsidRPr="00AF7076">
              <w:t>Applicants must have or be eligible for a teaching certificate* for Middle Grades (Grades 5-9).</w:t>
            </w:r>
          </w:p>
          <w:p w:rsidR="0047167E" w:rsidRPr="00AF7076" w:rsidRDefault="0047167E" w:rsidP="004D5945">
            <w:pPr>
              <w:spacing w:after="12"/>
              <w:ind w:left="508" w:right="162" w:hanging="10"/>
            </w:pPr>
            <w:r w:rsidRPr="00AF7076">
              <w:rPr>
                <w:i/>
              </w:rPr>
              <w:lastRenderedPageBreak/>
              <w:t>*Applicants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w:t>
            </w:r>
          </w:p>
          <w:p w:rsidR="0047167E" w:rsidRPr="00AF7076" w:rsidRDefault="0047167E" w:rsidP="004D5945">
            <w:pPr>
              <w:ind w:left="-5" w:right="162" w:hanging="10"/>
            </w:pPr>
            <w:r w:rsidRPr="00AF7076">
              <w:t>Program Requirements</w:t>
            </w:r>
          </w:p>
          <w:p w:rsidR="0047167E" w:rsidRPr="00AF7076" w:rsidRDefault="0047167E" w:rsidP="004D5945">
            <w:pPr>
              <w:ind w:left="-15" w:right="162"/>
            </w:pPr>
            <w:r w:rsidRPr="00AF7076">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47167E" w:rsidRPr="00AF7076" w:rsidRDefault="0047167E" w:rsidP="004D5945">
            <w:pPr>
              <w:ind w:left="-15" w:right="162" w:firstLine="299"/>
            </w:pPr>
            <w:r w:rsidRPr="00AF7076">
              <w:t>The program is divided into two instructional components. The first component, Professional Education, provides advanced level pedagogy, leadership, and content related to Kentucky Teacher Standards and applicable to all P-12 teachers working in the wide gamut of developmental levels and content areas.</w:t>
            </w:r>
          </w:p>
          <w:p w:rsidR="0047167E" w:rsidRPr="00AF7076" w:rsidRDefault="0047167E" w:rsidP="004D5945">
            <w:pPr>
              <w:ind w:left="-15" w:right="162" w:firstLine="299"/>
            </w:pPr>
            <w:r w:rsidRPr="00AF7076">
              <w:t>The second component, Specialization, directs the candidate into an individual program in content, pedagogy, and/or areas of professional growth concurrent with the goals of each candidate. An Action Research Project for Teacher Leaders, focusing on a classroom, school, or district issue, is the capstone for the completion of the program.</w:t>
            </w:r>
          </w:p>
          <w:p w:rsidR="0047167E" w:rsidRPr="00AF7076" w:rsidRDefault="0047167E" w:rsidP="004D5945">
            <w:pPr>
              <w:spacing w:after="150"/>
              <w:ind w:left="-15" w:right="162" w:firstLine="299"/>
            </w:pPr>
            <w:r w:rsidRPr="00AF7076">
              <w:t xml:space="preserve">During the first course in the program, TCHL 500 Foundations of Teacher Leadership, students will complete an assessment process that will be used in determining which TCHL core courses they must take see Important Note below). All </w:t>
            </w:r>
            <w:r w:rsidRPr="00AF7076">
              <w:lastRenderedPageBreak/>
              <w:t>students must either complete TCHL 540, 544, 548, 550, 554, and 558 or pass proficiency evaluations for these courses. TCHL 500, 520, 530, and 560 are required for all students, and there are no proficiency evaluations that may be substituted for these courses. Courses below in boldface are required.</w:t>
            </w:r>
          </w:p>
          <w:p w:rsidR="0047167E" w:rsidRPr="00AF7076" w:rsidRDefault="0047167E" w:rsidP="004D5945">
            <w:pPr>
              <w:spacing w:after="70"/>
              <w:ind w:left="508" w:right="162" w:hanging="10"/>
            </w:pPr>
            <w:r w:rsidRPr="00AF7076">
              <w:rPr>
                <w:i/>
              </w:rPr>
              <w:t>Important Note: While enrolled in TCHL 500, students will use several documents, including their KTIP assessments or in-kind examples, dispositions self-surveys, referrals from school personnel, and their respective School Improvement Plans, to develop with their respective program advisors individualized programs of study of 30-37 hours related to Kentucky Teacher Standards and professional goals. Each student’s program of study will include some or all of the TCHL courses, plus additional education-related or content courses.</w:t>
            </w:r>
          </w:p>
          <w:p w:rsidR="0047167E" w:rsidRPr="00AF7076" w:rsidRDefault="0047167E" w:rsidP="004D5945">
            <w:pPr>
              <w:spacing w:after="269"/>
              <w:ind w:left="508" w:right="162" w:hanging="10"/>
            </w:pPr>
            <w:r w:rsidRPr="00AF7076">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827ADD" w:rsidRDefault="0047167E" w:rsidP="004D5945">
            <w:pPr>
              <w:spacing w:after="12"/>
              <w:ind w:left="-5" w:right="72" w:hanging="10"/>
            </w:pPr>
            <w:r w:rsidRPr="00827ADD">
              <w:rPr>
                <w:i/>
              </w:rPr>
              <w:t>Professional Education Core—9-16 hours</w:t>
            </w:r>
          </w:p>
          <w:p w:rsidR="0047167E" w:rsidRPr="00827ADD" w:rsidRDefault="0047167E" w:rsidP="004D5945">
            <w:pPr>
              <w:ind w:left="309" w:right="72" w:hanging="10"/>
            </w:pPr>
            <w:r w:rsidRPr="00827ADD">
              <w:t>TCHL 500 Foundations of Teacher Leadership (3 hours)</w:t>
            </w:r>
          </w:p>
          <w:p w:rsidR="0047167E" w:rsidRPr="00B87489" w:rsidRDefault="0047167E" w:rsidP="004D5945">
            <w:pPr>
              <w:ind w:left="309" w:right="72" w:hanging="10"/>
            </w:pPr>
            <w:r w:rsidRPr="00B87489">
              <w:t>TCHL 530 Curriculum Development (3 hours)</w:t>
            </w:r>
          </w:p>
          <w:p w:rsidR="0047167E" w:rsidRPr="00AB495B" w:rsidRDefault="0047167E" w:rsidP="004D5945">
            <w:pPr>
              <w:ind w:left="299" w:right="72"/>
              <w:rPr>
                <w:strike/>
              </w:rPr>
            </w:pPr>
            <w:r w:rsidRPr="00AB495B">
              <w:rPr>
                <w:strike/>
              </w:rPr>
              <w:t>TCHL 540 Classroom Instruction: Instructional Strategies (1 hour)</w:t>
            </w:r>
          </w:p>
          <w:p w:rsidR="0047167E" w:rsidRPr="00AB495B" w:rsidRDefault="0047167E" w:rsidP="004D5945">
            <w:pPr>
              <w:ind w:left="299" w:right="72"/>
              <w:rPr>
                <w:strike/>
              </w:rPr>
            </w:pPr>
            <w:r w:rsidRPr="00AB495B">
              <w:rPr>
                <w:strike/>
              </w:rPr>
              <w:t xml:space="preserve">TCHL 544 Classroom Instruction: Equitable </w:t>
            </w:r>
            <w:r w:rsidRPr="00AB495B">
              <w:rPr>
                <w:strike/>
              </w:rPr>
              <w:lastRenderedPageBreak/>
              <w:t>School and Community Partnerships (1 hour)</w:t>
            </w:r>
          </w:p>
          <w:p w:rsidR="0047167E" w:rsidRPr="00AB495B" w:rsidRDefault="0047167E" w:rsidP="004D5945">
            <w:pPr>
              <w:ind w:left="299" w:right="72"/>
              <w:rPr>
                <w:strike/>
              </w:rPr>
            </w:pPr>
            <w:r w:rsidRPr="00AB495B">
              <w:rPr>
                <w:strike/>
              </w:rPr>
              <w:t>TCHL 548 Classroom Instruction: Managing the Learning Environment (1 hour)</w:t>
            </w:r>
          </w:p>
          <w:p w:rsidR="0047167E" w:rsidRPr="00AB495B" w:rsidRDefault="0047167E" w:rsidP="004D5945">
            <w:pPr>
              <w:ind w:left="299" w:right="72"/>
              <w:rPr>
                <w:strike/>
              </w:rPr>
            </w:pPr>
            <w:r w:rsidRPr="00AB495B">
              <w:rPr>
                <w:strike/>
              </w:rPr>
              <w:t>TCHL 550 Student Assessment I: Fundamentals of Student Assessment (1 hour)</w:t>
            </w:r>
          </w:p>
          <w:p w:rsidR="0047167E" w:rsidRPr="00AB495B" w:rsidRDefault="0047167E" w:rsidP="004D5945">
            <w:pPr>
              <w:ind w:left="299" w:right="72"/>
              <w:rPr>
                <w:strike/>
              </w:rPr>
            </w:pPr>
            <w:r w:rsidRPr="00AB495B">
              <w:rPr>
                <w:strike/>
              </w:rPr>
              <w:t>TCHL 554 Student Assessment II: Standardized Testing (1 hour)</w:t>
            </w:r>
          </w:p>
          <w:p w:rsidR="0047167E" w:rsidRPr="00AB495B" w:rsidRDefault="0047167E" w:rsidP="004D5945">
            <w:pPr>
              <w:ind w:left="299" w:right="72"/>
              <w:rPr>
                <w:strike/>
              </w:rPr>
            </w:pPr>
            <w:r w:rsidRPr="00AB495B">
              <w:rPr>
                <w:strike/>
              </w:rPr>
              <w:t>TCHL 558 Student Assessment III: Classroom Tests and Instruments (2 hours)</w:t>
            </w:r>
          </w:p>
          <w:p w:rsidR="0047167E" w:rsidRPr="00827ADD" w:rsidRDefault="0047167E" w:rsidP="004D5945">
            <w:pPr>
              <w:spacing w:after="319"/>
              <w:ind w:left="309" w:right="72" w:hanging="10"/>
            </w:pPr>
            <w:r w:rsidRPr="00827ADD">
              <w:t>TCHL 560 Action Research Capstone for Teacher Leaders (3 hours)</w:t>
            </w:r>
          </w:p>
          <w:p w:rsidR="0047167E" w:rsidRPr="00AF7076" w:rsidRDefault="0047167E" w:rsidP="004D5945">
            <w:pPr>
              <w:spacing w:after="12"/>
              <w:ind w:left="-5" w:right="162" w:hanging="10"/>
            </w:pPr>
            <w:r w:rsidRPr="00AF7076">
              <w:rPr>
                <w:i/>
              </w:rPr>
              <w:t>Mid-Point Assessment Requirements</w:t>
            </w:r>
          </w:p>
          <w:p w:rsidR="0047167E" w:rsidRPr="00AF7076" w:rsidRDefault="0047167E" w:rsidP="004D5945">
            <w:pPr>
              <w:ind w:left="-15" w:right="162" w:firstLine="299"/>
            </w:pPr>
            <w:r w:rsidRPr="00AF7076">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w:t>
            </w:r>
          </w:p>
          <w:p w:rsidR="0047167E" w:rsidRPr="00AF7076" w:rsidRDefault="0047167E" w:rsidP="004D5945">
            <w:pPr>
              <w:spacing w:after="110"/>
              <w:ind w:left="360" w:right="162" w:hanging="375"/>
            </w:pPr>
            <w:r w:rsidRPr="00AF7076">
              <w:t xml:space="preserve">Additional course work may be required based on the assessment results. </w:t>
            </w:r>
            <w:r w:rsidRPr="00AF7076">
              <w:rPr>
                <w:i/>
              </w:rPr>
              <w:t>Specialization Component—17-23 hours</w:t>
            </w:r>
          </w:p>
          <w:p w:rsidR="0047167E" w:rsidRPr="00AF7076" w:rsidRDefault="0047167E" w:rsidP="004D5945">
            <w:pPr>
              <w:ind w:left="309" w:right="162" w:hanging="10"/>
            </w:pPr>
            <w:r w:rsidRPr="00AF7076">
              <w:t>TCHL 520 – Principles of Action Research for Teacher Leaders (3 hours)</w:t>
            </w:r>
          </w:p>
          <w:p w:rsidR="0047167E" w:rsidRPr="00AF7076" w:rsidRDefault="0047167E" w:rsidP="004D5945">
            <w:pPr>
              <w:ind w:left="309" w:right="162" w:hanging="10"/>
            </w:pPr>
            <w:r w:rsidRPr="00AF7076">
              <w:t>Advisor-approved education course (3 hours) Advisor-approved content-specific course (3 hours) Electives: 8-14 hours</w:t>
            </w:r>
          </w:p>
          <w:p w:rsidR="0047167E" w:rsidRPr="00AF7076" w:rsidRDefault="0047167E" w:rsidP="004D5945">
            <w:pPr>
              <w:spacing w:after="150"/>
              <w:ind w:left="498" w:right="162"/>
            </w:pPr>
            <w:r w:rsidRPr="00AF7076">
              <w:t xml:space="preserve">With advisor approval, students may select appropriate elective courses from: the discipline in which the student is certified; academic disciplines related to P-12 common core standards; CEBS content </w:t>
            </w:r>
            <w:r w:rsidRPr="00AF7076">
              <w:lastRenderedPageBreak/>
              <w:t>courses in exceptional education, interdisciplinary early childhood education, library media education, literacy, or psychology; approved endorsements (e.g., English as a Second Language, Gifted and Talented Education, Environmental Education, Instructional Computer Technology).</w:t>
            </w:r>
          </w:p>
          <w:p w:rsidR="0047167E" w:rsidRPr="00AF7076" w:rsidRDefault="0047167E" w:rsidP="004D5945">
            <w:pPr>
              <w:spacing w:after="106"/>
              <w:ind w:left="-5" w:right="162" w:hanging="10"/>
            </w:pPr>
            <w:r w:rsidRPr="00AF7076">
              <w:rPr>
                <w:i/>
              </w:rPr>
              <w:t>Total Program Hours: 32-39</w:t>
            </w:r>
          </w:p>
          <w:p w:rsidR="0047167E" w:rsidRPr="00AF7076" w:rsidRDefault="0047167E" w:rsidP="004D5945">
            <w:pPr>
              <w:spacing w:after="12"/>
              <w:ind w:left="-5" w:right="162" w:hanging="10"/>
            </w:pPr>
            <w:r w:rsidRPr="00AF7076">
              <w:rPr>
                <w:i/>
              </w:rPr>
              <w:t>Program Completion Requirements</w:t>
            </w:r>
          </w:p>
          <w:p w:rsidR="0047167E" w:rsidRPr="00AF7076" w:rsidRDefault="0047167E" w:rsidP="0047167E">
            <w:pPr>
              <w:numPr>
                <w:ilvl w:val="0"/>
                <w:numId w:val="70"/>
              </w:numPr>
              <w:spacing w:after="5" w:line="248" w:lineRule="auto"/>
              <w:ind w:right="162" w:hanging="199"/>
              <w:jc w:val="both"/>
            </w:pPr>
            <w:r w:rsidRPr="00AF7076">
              <w:t>Successfully complete TCHL 560 (Course grade of C or higher).</w:t>
            </w:r>
          </w:p>
          <w:p w:rsidR="0047167E" w:rsidRPr="00AF7076" w:rsidRDefault="0047167E" w:rsidP="0047167E">
            <w:pPr>
              <w:numPr>
                <w:ilvl w:val="0"/>
                <w:numId w:val="70"/>
              </w:numPr>
              <w:spacing w:after="5" w:line="248" w:lineRule="auto"/>
              <w:ind w:right="162" w:hanging="199"/>
              <w:jc w:val="both"/>
            </w:pPr>
            <w:r w:rsidRPr="00AF7076">
              <w:t>Give acceptable presentation of action research in an approved venue.</w:t>
            </w:r>
          </w:p>
          <w:p w:rsidR="0047167E" w:rsidRPr="00AF7076" w:rsidRDefault="0047167E" w:rsidP="0047167E">
            <w:pPr>
              <w:numPr>
                <w:ilvl w:val="0"/>
                <w:numId w:val="70"/>
              </w:numPr>
              <w:spacing w:after="305" w:line="248" w:lineRule="auto"/>
              <w:ind w:right="162" w:hanging="199"/>
              <w:jc w:val="both"/>
            </w:pPr>
            <w:r w:rsidRPr="00AF7076">
              <w:t>Achieve a minimum 3.0 GPA overall and in program course work.</w:t>
            </w:r>
          </w:p>
        </w:tc>
        <w:tc>
          <w:tcPr>
            <w:tcW w:w="4590" w:type="dxa"/>
            <w:tcBorders>
              <w:top w:val="single" w:sz="4" w:space="0" w:color="000000"/>
              <w:left w:val="single" w:sz="4" w:space="0" w:color="000000"/>
              <w:bottom w:val="single" w:sz="4" w:space="0" w:color="000000"/>
              <w:right w:val="single" w:sz="4" w:space="0" w:color="000000"/>
            </w:tcBorders>
            <w:hideMark/>
          </w:tcPr>
          <w:p w:rsidR="0047167E" w:rsidRPr="00AF7076" w:rsidRDefault="0047167E" w:rsidP="004D5945">
            <w:pPr>
              <w:spacing w:after="4" w:line="267" w:lineRule="auto"/>
              <w:ind w:left="-5" w:right="72" w:hanging="10"/>
            </w:pPr>
            <w:r w:rsidRPr="00AF7076">
              <w:lastRenderedPageBreak/>
              <w:t>Non-Degree Planned Fifth-Year/Rank II: Middle Grades for Teacher Leaders,</w:t>
            </w:r>
          </w:p>
          <w:p w:rsidR="0047167E" w:rsidRPr="00AF7076" w:rsidRDefault="0047167E" w:rsidP="004D5945">
            <w:pPr>
              <w:spacing w:after="4" w:line="267" w:lineRule="auto"/>
              <w:ind w:left="-5" w:right="72" w:hanging="10"/>
            </w:pPr>
            <w:r w:rsidRPr="00AF7076">
              <w:t>Ref. #0431</w:t>
            </w:r>
          </w:p>
          <w:p w:rsidR="0047167E" w:rsidRPr="00AF7076" w:rsidRDefault="0047167E" w:rsidP="004D5945">
            <w:pPr>
              <w:ind w:left="-5" w:right="72" w:hanging="10"/>
              <w:rPr>
                <w:u w:val="single"/>
              </w:rPr>
            </w:pPr>
          </w:p>
          <w:p w:rsidR="0047167E" w:rsidRPr="00AF7076" w:rsidRDefault="0047167E" w:rsidP="004D5945">
            <w:pPr>
              <w:ind w:left="-5" w:right="72" w:hanging="10"/>
              <w:rPr>
                <w:u w:val="single"/>
              </w:rPr>
            </w:pPr>
            <w:r w:rsidRPr="00AF7076">
              <w:rPr>
                <w:u w:val="single"/>
              </w:rPr>
              <w:t>Admission Requirements</w:t>
            </w:r>
          </w:p>
          <w:p w:rsidR="0047167E" w:rsidRPr="00AF7076" w:rsidRDefault="0047167E" w:rsidP="004D5945">
            <w:pPr>
              <w:spacing w:after="145"/>
              <w:ind w:left="-15" w:right="72"/>
            </w:pPr>
            <w:r w:rsidRPr="00AF7076">
              <w:t xml:space="preserve">Applicants must have or be eligible for a teaching certificate* for Middle Grades (Grades </w:t>
            </w:r>
            <w:r w:rsidRPr="00AF7076">
              <w:lastRenderedPageBreak/>
              <w:t>5-9).</w:t>
            </w:r>
          </w:p>
          <w:p w:rsidR="0047167E" w:rsidRPr="00AF7076" w:rsidRDefault="0047167E" w:rsidP="004D5945">
            <w:pPr>
              <w:spacing w:after="12"/>
              <w:ind w:left="508" w:right="72" w:hanging="10"/>
            </w:pPr>
            <w:r w:rsidRPr="00AF7076">
              <w:rPr>
                <w:i/>
              </w:rPr>
              <w:t>*Applicants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w:t>
            </w:r>
          </w:p>
          <w:p w:rsidR="0047167E" w:rsidRPr="00AF7076" w:rsidRDefault="0047167E" w:rsidP="004D5945">
            <w:pPr>
              <w:ind w:left="-5" w:right="72" w:hanging="10"/>
            </w:pPr>
            <w:r w:rsidRPr="00AF7076">
              <w:t>Program Requirements</w:t>
            </w:r>
          </w:p>
          <w:p w:rsidR="0047167E" w:rsidRPr="00AF7076" w:rsidRDefault="0047167E" w:rsidP="004D5945">
            <w:pPr>
              <w:ind w:left="-15" w:right="72"/>
            </w:pPr>
            <w:r w:rsidRPr="00AF7076">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47167E" w:rsidRPr="00AF7076" w:rsidRDefault="0047167E" w:rsidP="004D5945">
            <w:pPr>
              <w:ind w:left="-15" w:right="72" w:firstLine="299"/>
            </w:pPr>
            <w:r w:rsidRPr="00AF7076">
              <w:t>The program is divided into two instructional components. The first component, Professional Education, provides advanced level pedagogy, leadership, and content related to Kentucky Teacher Standards and applicable to all P-12 teachers working in the wide gamut of developmental levels and content areas.</w:t>
            </w:r>
          </w:p>
          <w:p w:rsidR="0047167E" w:rsidRPr="00AF7076" w:rsidRDefault="0047167E" w:rsidP="004D5945">
            <w:pPr>
              <w:ind w:left="-15" w:right="72" w:firstLine="299"/>
            </w:pPr>
            <w:r w:rsidRPr="00AF7076">
              <w:t>The second component, Specialization, directs the candidate into an individual program in content, pedagogy, and/or areas of professional growth concurrent with the goals of each candidate. An Action Research Project for Teacher Leaders, focusing on a classroom, school, or district issue, is the capstone for the completion of the program.</w:t>
            </w:r>
          </w:p>
          <w:p w:rsidR="0047167E" w:rsidRPr="00AF7076" w:rsidRDefault="0047167E" w:rsidP="004D5945">
            <w:pPr>
              <w:rPr>
                <w:b/>
              </w:rPr>
            </w:pPr>
            <w:r w:rsidRPr="00AF7076">
              <w:t xml:space="preserve">During the first course in the program, TCHL 500 Foundations of Teacher Leadership, students will complete an assessment process that will be </w:t>
            </w:r>
            <w:r w:rsidRPr="00AF7076">
              <w:lastRenderedPageBreak/>
              <w:t xml:space="preserve">used in determining which TCHL core courses they must take see Important Note below). </w:t>
            </w:r>
            <w:r w:rsidRPr="00AF7076">
              <w:rPr>
                <w:b/>
              </w:rPr>
              <w:t xml:space="preserve">All students must complete TCHL 545 and TCHL 555 or pass proficiency evaluations for these courses. </w:t>
            </w:r>
            <w:r w:rsidRPr="00AF7076">
              <w:t>TCHL 500, 530, and 560 are required for all students, and there are no proficiency evaluations that may be substituted for these courses. Courses below in boldface are required.</w:t>
            </w:r>
          </w:p>
          <w:p w:rsidR="0047167E" w:rsidRPr="00AF7076" w:rsidRDefault="0047167E" w:rsidP="004D5945">
            <w:pPr>
              <w:spacing w:after="70"/>
              <w:ind w:left="508" w:right="72" w:hanging="10"/>
            </w:pPr>
            <w:r w:rsidRPr="00AF7076">
              <w:rPr>
                <w:i/>
              </w:rPr>
              <w:t>Important Note: While enrolled in TCHL 500, students will use several documents, including their KTIP assessments or in-kind examples, dispositions self-surveys, referrals from school personnel, and their respective School Improvement Plans, to develop with their respective program advisors individualized programs of study of 30-37 hours related to Kentucky Teacher Standards and professional goals. Each student’s program of study will include some or all of the TCHL courses, plus additional education-related or content courses.</w:t>
            </w:r>
          </w:p>
          <w:p w:rsidR="0047167E" w:rsidRPr="00AF7076" w:rsidRDefault="0047167E" w:rsidP="004D5945">
            <w:pPr>
              <w:spacing w:after="269"/>
              <w:ind w:left="508" w:right="72" w:hanging="10"/>
            </w:pPr>
            <w:r w:rsidRPr="00AF7076">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AF7076" w:rsidRDefault="0047167E" w:rsidP="004D5945">
            <w:pPr>
              <w:spacing w:after="12"/>
              <w:ind w:left="-5" w:right="72" w:hanging="10"/>
            </w:pPr>
            <w:r w:rsidRPr="00AF7076">
              <w:rPr>
                <w:i/>
              </w:rPr>
              <w:t>Professional Education Component—9-16 hours</w:t>
            </w:r>
          </w:p>
          <w:p w:rsidR="0047167E" w:rsidRPr="00AF7076" w:rsidRDefault="0047167E" w:rsidP="004D5945">
            <w:pPr>
              <w:rPr>
                <w:b/>
              </w:rPr>
            </w:pPr>
            <w:r w:rsidRPr="00AF7076">
              <w:rPr>
                <w:b/>
              </w:rPr>
              <w:t>All students must complete TCHL 545 and TCHL 555 or pass proficiency evaluations for these courses.</w:t>
            </w:r>
          </w:p>
          <w:p w:rsidR="0047167E" w:rsidRPr="00AF7076" w:rsidRDefault="0047167E" w:rsidP="004D5945">
            <w:pPr>
              <w:pStyle w:val="NoSpacing"/>
            </w:pPr>
            <w:r w:rsidRPr="00AF7076">
              <w:t>TCHL 500 Foundations of Teacher Leadership (3 hours)</w:t>
            </w:r>
          </w:p>
          <w:p w:rsidR="0047167E" w:rsidRPr="00AF7076" w:rsidRDefault="0047167E" w:rsidP="004D5945">
            <w:pPr>
              <w:pStyle w:val="NoSpacing"/>
            </w:pPr>
            <w:r w:rsidRPr="00AF7076">
              <w:t>TCHL 530 Curriculum Development (3 hours)</w:t>
            </w:r>
          </w:p>
          <w:p w:rsidR="0047167E" w:rsidRPr="00AF7076" w:rsidRDefault="0047167E" w:rsidP="004D5945">
            <w:pPr>
              <w:pStyle w:val="NoSpacing"/>
              <w:rPr>
                <w:b/>
              </w:rPr>
            </w:pPr>
            <w:r w:rsidRPr="00AF7076">
              <w:rPr>
                <w:b/>
              </w:rPr>
              <w:lastRenderedPageBreak/>
              <w:t xml:space="preserve">TCHL 545 </w:t>
            </w:r>
            <w:r w:rsidRPr="00AF7076">
              <w:t>Classroom Instructional Strategies</w:t>
            </w:r>
            <w:r w:rsidRPr="00AF7076">
              <w:rPr>
                <w:b/>
              </w:rPr>
              <w:t xml:space="preserve"> (3 hours)</w:t>
            </w:r>
          </w:p>
          <w:p w:rsidR="0047167E" w:rsidRPr="00AF7076" w:rsidRDefault="0047167E" w:rsidP="004D5945">
            <w:pPr>
              <w:pStyle w:val="NoSpacing"/>
              <w:rPr>
                <w:b/>
              </w:rPr>
            </w:pPr>
            <w:r w:rsidRPr="00AF7076">
              <w:rPr>
                <w:b/>
              </w:rPr>
              <w:t>TCHL 555 School and Classroom Assessment (3 hours)</w:t>
            </w:r>
          </w:p>
          <w:p w:rsidR="0047167E" w:rsidRPr="00AF7076" w:rsidRDefault="0047167E" w:rsidP="004D5945">
            <w:pPr>
              <w:pStyle w:val="NoSpacing"/>
              <w:rPr>
                <w:b/>
              </w:rPr>
            </w:pPr>
            <w:r w:rsidRPr="00AF7076">
              <w:rPr>
                <w:b/>
              </w:rPr>
              <w:t>TCHL 559 Action Research Design (1 hour)</w:t>
            </w:r>
          </w:p>
          <w:p w:rsidR="0047167E" w:rsidRPr="00AF7076" w:rsidRDefault="0047167E" w:rsidP="004D5945">
            <w:pPr>
              <w:pStyle w:val="NoSpacing"/>
            </w:pPr>
            <w:r w:rsidRPr="00AF7076">
              <w:t>TCHL 560 Action Research Capstone for Teacher Leaders (3 hours)</w:t>
            </w:r>
          </w:p>
          <w:p w:rsidR="0047167E" w:rsidRPr="00AF7076" w:rsidRDefault="0047167E" w:rsidP="004D5945">
            <w:pPr>
              <w:spacing w:after="12"/>
              <w:ind w:left="-5" w:right="72" w:hanging="10"/>
              <w:rPr>
                <w:i/>
              </w:rPr>
            </w:pPr>
          </w:p>
          <w:p w:rsidR="0047167E" w:rsidRPr="00AF7076" w:rsidRDefault="0047167E" w:rsidP="004D5945">
            <w:pPr>
              <w:spacing w:after="12"/>
              <w:ind w:left="-5" w:right="72" w:hanging="10"/>
            </w:pPr>
            <w:r w:rsidRPr="00AF7076">
              <w:rPr>
                <w:i/>
              </w:rPr>
              <w:t>Mid-Point Assessment Requirements</w:t>
            </w:r>
          </w:p>
          <w:p w:rsidR="0047167E" w:rsidRPr="00AF7076" w:rsidRDefault="0047167E" w:rsidP="004D5945">
            <w:pPr>
              <w:ind w:left="-15" w:right="72" w:firstLine="299"/>
            </w:pPr>
            <w:r w:rsidRPr="00AF7076">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w:t>
            </w:r>
          </w:p>
          <w:p w:rsidR="0047167E" w:rsidRPr="00AF7076" w:rsidRDefault="0047167E" w:rsidP="004D5945">
            <w:pPr>
              <w:spacing w:after="110"/>
              <w:ind w:left="360" w:right="72" w:hanging="375"/>
            </w:pPr>
            <w:r w:rsidRPr="00AF7076">
              <w:t xml:space="preserve">Additional course work may be required based on the assessment results. </w:t>
            </w:r>
            <w:r w:rsidRPr="00AF7076">
              <w:rPr>
                <w:i/>
              </w:rPr>
              <w:t>Specialization Component—17-23 hours</w:t>
            </w:r>
          </w:p>
          <w:p w:rsidR="0047167E" w:rsidRDefault="0047167E" w:rsidP="004D5945">
            <w:pPr>
              <w:ind w:right="72"/>
            </w:pPr>
            <w:r>
              <w:t xml:space="preserve">3 </w:t>
            </w:r>
            <w:r w:rsidRPr="00827ADD">
              <w:t>hours Advisor-approved content-specific course</w:t>
            </w:r>
          </w:p>
          <w:p w:rsidR="0047167E" w:rsidRPr="007649CE" w:rsidRDefault="0047167E" w:rsidP="004D5945">
            <w:pPr>
              <w:ind w:right="72"/>
              <w:rPr>
                <w:b/>
              </w:rPr>
            </w:pPr>
            <w:r w:rsidRPr="007649CE">
              <w:rPr>
                <w:b/>
              </w:rPr>
              <w:t xml:space="preserve">And </w:t>
            </w:r>
          </w:p>
          <w:p w:rsidR="0047167E" w:rsidRPr="007649CE" w:rsidRDefault="0047167E" w:rsidP="004D5945">
            <w:pPr>
              <w:ind w:right="72"/>
              <w:rPr>
                <w:b/>
              </w:rPr>
            </w:pPr>
            <w:r w:rsidRPr="007649CE">
              <w:rPr>
                <w:b/>
              </w:rPr>
              <w:t>3 hours Advisor-approved content-specific course or content area methods course</w:t>
            </w:r>
          </w:p>
          <w:p w:rsidR="0047167E" w:rsidRDefault="0047167E" w:rsidP="004D5945">
            <w:pPr>
              <w:ind w:right="72"/>
            </w:pPr>
          </w:p>
          <w:p w:rsidR="0047167E" w:rsidRPr="00AF7076" w:rsidRDefault="0047167E" w:rsidP="004D5945">
            <w:pPr>
              <w:ind w:right="72"/>
            </w:pPr>
            <w:r w:rsidRPr="00AF7076">
              <w:t>Electives: 8-14 hours</w:t>
            </w:r>
          </w:p>
          <w:p w:rsidR="0047167E" w:rsidRPr="00AF7076" w:rsidRDefault="0047167E" w:rsidP="004D5945">
            <w:pPr>
              <w:spacing w:after="150"/>
              <w:ind w:left="498" w:right="72"/>
            </w:pPr>
            <w:r w:rsidRPr="00AF7076">
              <w:t xml:space="preserve">With advisor approval, students may select appropriate elective courses from: the discipline in which the student is certified; academic disciplines related to P-12 common core standards; CEBS content courses in exceptional education, interdisciplinary early childhood education, library media education, literacy, or psychology; approved </w:t>
            </w:r>
            <w:r w:rsidRPr="00AF7076">
              <w:lastRenderedPageBreak/>
              <w:t>endorsements (e.g., English as a Second Language, Gifted and Talented Education, Environmental Education, Instructional Computer Technology).</w:t>
            </w:r>
          </w:p>
          <w:p w:rsidR="0047167E" w:rsidRPr="00AF7076" w:rsidRDefault="0047167E" w:rsidP="004D5945">
            <w:pPr>
              <w:spacing w:after="106"/>
              <w:ind w:left="-5" w:right="72" w:hanging="10"/>
            </w:pPr>
            <w:r w:rsidRPr="00AF7076">
              <w:rPr>
                <w:i/>
              </w:rPr>
              <w:t>Total Program Hours: 32-39</w:t>
            </w:r>
          </w:p>
          <w:p w:rsidR="0047167E" w:rsidRPr="00AF7076" w:rsidRDefault="0047167E" w:rsidP="004D5945">
            <w:pPr>
              <w:spacing w:after="12"/>
              <w:ind w:left="-5" w:right="72" w:hanging="10"/>
            </w:pPr>
            <w:r w:rsidRPr="00AF7076">
              <w:rPr>
                <w:i/>
              </w:rPr>
              <w:t>Program Completion Requirements</w:t>
            </w:r>
          </w:p>
          <w:p w:rsidR="0047167E" w:rsidRPr="00AF7076" w:rsidRDefault="0047167E" w:rsidP="0047167E">
            <w:pPr>
              <w:numPr>
                <w:ilvl w:val="0"/>
                <w:numId w:val="70"/>
              </w:numPr>
              <w:spacing w:after="5" w:line="248" w:lineRule="auto"/>
              <w:ind w:right="72" w:hanging="199"/>
            </w:pPr>
            <w:r w:rsidRPr="00AF7076">
              <w:t>Successfully complete TCHL 560 (Course grade of C or higher).</w:t>
            </w:r>
          </w:p>
          <w:p w:rsidR="0047167E" w:rsidRPr="00AF7076" w:rsidRDefault="0047167E" w:rsidP="0047167E">
            <w:pPr>
              <w:numPr>
                <w:ilvl w:val="0"/>
                <w:numId w:val="70"/>
              </w:numPr>
              <w:spacing w:after="5" w:line="248" w:lineRule="auto"/>
              <w:ind w:right="72" w:hanging="199"/>
            </w:pPr>
            <w:r w:rsidRPr="00AF7076">
              <w:t>Give acceptable presentation of action research in an approved venue.</w:t>
            </w:r>
          </w:p>
          <w:p w:rsidR="0047167E" w:rsidRPr="00AF7076" w:rsidRDefault="0047167E" w:rsidP="0047167E">
            <w:pPr>
              <w:numPr>
                <w:ilvl w:val="0"/>
                <w:numId w:val="70"/>
              </w:numPr>
              <w:spacing w:after="305" w:line="248" w:lineRule="auto"/>
              <w:ind w:right="72" w:hanging="199"/>
            </w:pPr>
            <w:r w:rsidRPr="00AF7076">
              <w:t>Achieve a minimum 3.0 GPA overall and in program course work.</w:t>
            </w:r>
          </w:p>
        </w:tc>
      </w:tr>
    </w:tbl>
    <w:p w:rsidR="0047167E" w:rsidRPr="00AF7076" w:rsidRDefault="0047167E" w:rsidP="004F57CA">
      <w:pPr>
        <w:rPr>
          <w:b/>
        </w:rPr>
      </w:pPr>
    </w:p>
    <w:p w:rsidR="0047167E" w:rsidRPr="002330C2" w:rsidRDefault="0047167E" w:rsidP="004F57CA">
      <w:pPr>
        <w:rPr>
          <w:b/>
          <w:sz w:val="28"/>
          <w:szCs w:val="28"/>
        </w:rPr>
      </w:pPr>
      <w:r w:rsidRPr="002330C2">
        <w:rPr>
          <w:b/>
          <w:sz w:val="28"/>
          <w:szCs w:val="28"/>
        </w:rPr>
        <w:t>Current Program</w:t>
      </w:r>
      <w:r w:rsidRPr="002330C2">
        <w:rPr>
          <w:b/>
          <w:sz w:val="28"/>
          <w:szCs w:val="28"/>
        </w:rPr>
        <w:tab/>
      </w:r>
      <w:r w:rsidRPr="002330C2">
        <w:rPr>
          <w:b/>
          <w:sz w:val="28"/>
          <w:szCs w:val="28"/>
        </w:rPr>
        <w:tab/>
      </w:r>
      <w:r w:rsidRPr="002330C2">
        <w:rPr>
          <w:b/>
          <w:sz w:val="28"/>
          <w:szCs w:val="28"/>
        </w:rPr>
        <w:tab/>
      </w:r>
      <w:r w:rsidRPr="002330C2">
        <w:rPr>
          <w:b/>
          <w:sz w:val="28"/>
          <w:szCs w:val="28"/>
        </w:rPr>
        <w:tab/>
      </w:r>
      <w:r w:rsidRPr="002330C2">
        <w:rPr>
          <w:b/>
          <w:sz w:val="28"/>
          <w:szCs w:val="28"/>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263"/>
        <w:gridCol w:w="830"/>
        <w:gridCol w:w="232"/>
        <w:gridCol w:w="1136"/>
        <w:gridCol w:w="594"/>
        <w:gridCol w:w="2790"/>
        <w:gridCol w:w="883"/>
      </w:tblGrid>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26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3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56458F" w:rsidRDefault="0047167E" w:rsidP="004D5945">
            <w:pPr>
              <w:rPr>
                <w:b/>
              </w:rPr>
            </w:pPr>
          </w:p>
        </w:tc>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94"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79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8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 xml:space="preserve">TCHL current courses are listed below. </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proposed to take the place of TCHL 540, 544, and 548.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TCHL</w:t>
            </w: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Classroom Instruction: Instructional Strategies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545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Classroom Instructional Strategies</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(3 hours)</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Equitable School and Community Partnerships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594"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Managing the Learning Environment</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TCHL current courses are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w:t>
            </w:r>
            <w:r>
              <w:rPr>
                <w:b/>
                <w:i/>
              </w:rPr>
              <w:t>ed to take the place of TCHL 550, 554, and 55</w:t>
            </w:r>
            <w:r w:rsidRPr="00BA0DDE">
              <w:rPr>
                <w:b/>
                <w:i/>
              </w:rPr>
              <w:t>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lastRenderedPageBreak/>
              <w:t>550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Student Assessment I: </w:t>
            </w:r>
            <w:r w:rsidRPr="00180073">
              <w:lastRenderedPageBreak/>
              <w:t xml:space="preserve">Fundamentals of Student Assessment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lastRenderedPageBreak/>
              <w:t xml:space="preserve">(1 </w:t>
            </w:r>
            <w:r w:rsidRPr="00180073">
              <w:lastRenderedPageBreak/>
              <w:t>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 xml:space="preserve">School and Classroom </w:t>
            </w:r>
            <w:r w:rsidRPr="0056458F">
              <w:rPr>
                <w:b/>
              </w:rPr>
              <w:lastRenderedPageBreak/>
              <w:t>Assessment</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lastRenderedPageBreak/>
              <w:t xml:space="preserve">(3 </w:t>
            </w:r>
            <w:r w:rsidRPr="0056458F">
              <w:rPr>
                <w:b/>
              </w:rPr>
              <w:lastRenderedPageBreak/>
              <w:t>hours</w:t>
            </w:r>
            <w:r>
              <w:rPr>
                <w:b/>
              </w:rPr>
              <w:t>)</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lastRenderedPageBreak/>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 xml:space="preserve">Student Assessment II: Standardized Testing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DF564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rsidRPr="008247ED">
              <w:t xml:space="preserve">TCHL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Student Assessment III: Classroom Tests and Instruments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(2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Pr>
                <w:b/>
              </w:rPr>
              <w:t xml:space="preserve">The course below is proposed to be a new course in the TCHL program. </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 xml:space="preserve">TCHL </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559</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Action Research Design</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(1 hour)</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Pr>
                <w:b/>
                <w:i/>
              </w:rPr>
              <w:t xml:space="preserve">Current </w:t>
            </w:r>
            <w:r w:rsidRPr="00411736">
              <w:rPr>
                <w:b/>
                <w:i/>
              </w:rPr>
              <w:t>Specialization Component Requirement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sidRPr="00411736">
              <w:rPr>
                <w:b/>
                <w:i/>
              </w:rPr>
              <w:t>Proposed Specialization Component Requirement Listed Below.</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TCHL</w:t>
            </w:r>
          </w:p>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520</w:t>
            </w:r>
          </w:p>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rsidRPr="00411736">
              <w:t>Principles of Action Research for Teacher Leaders</w:t>
            </w:r>
          </w:p>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(3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8247ED" w:rsidRDefault="0047167E" w:rsidP="004D5945"/>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sidRPr="00433759">
              <w:rPr>
                <w:b/>
              </w:rPr>
              <w:t>Advisor-approved Content Course</w:t>
            </w:r>
            <w:r>
              <w:rPr>
                <w:b/>
              </w:rPr>
              <w:t xml:space="preserve"> or Content Methods Course</w:t>
            </w:r>
          </w:p>
        </w:tc>
      </w:tr>
      <w:tr w:rsidR="0047167E" w:rsidRPr="002330C2"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76"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263"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30"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r>
              <w:t>(7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4D5945"/>
        </w:tc>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94"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79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83"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pPr>
              <w:rPr>
                <w:b/>
              </w:rPr>
            </w:pPr>
            <w:r>
              <w:rPr>
                <w:b/>
              </w:rPr>
              <w:t>(7 hours)</w:t>
            </w:r>
          </w:p>
        </w:tc>
      </w:tr>
    </w:tbl>
    <w:p w:rsidR="0047167E" w:rsidRDefault="0047167E" w:rsidP="004F57CA">
      <w:pPr>
        <w:rPr>
          <w:b/>
        </w:rPr>
      </w:pPr>
    </w:p>
    <w:p w:rsidR="0047167E" w:rsidRPr="00AF7076" w:rsidRDefault="0047167E" w:rsidP="004F57CA">
      <w:pPr>
        <w:rPr>
          <w:b/>
        </w:rPr>
      </w:pPr>
    </w:p>
    <w:p w:rsidR="0047167E" w:rsidRPr="00AF7076" w:rsidRDefault="0047167E" w:rsidP="004F57CA">
      <w:pPr>
        <w:ind w:left="720" w:hanging="720"/>
      </w:pPr>
      <w:r w:rsidRPr="00AF7076">
        <w:rPr>
          <w:b/>
        </w:rPr>
        <w:t>4.</w:t>
      </w:r>
      <w:r w:rsidRPr="00AF7076">
        <w:rPr>
          <w:b/>
        </w:rPr>
        <w:tab/>
        <w:t xml:space="preserve">Rationale for the proposed program change: </w:t>
      </w:r>
      <w:r w:rsidRPr="00AF7076">
        <w:t>Since the implementation of the MAE Teacher Leader program in 2011, faculty has noted potential revisions and updates that would enhance the curriculum. Presently, the TCHL Professional Education Component includes the following courses:</w:t>
      </w:r>
    </w:p>
    <w:p w:rsidR="0047167E" w:rsidRPr="00827ADD" w:rsidRDefault="0047167E" w:rsidP="004F57CA">
      <w:pPr>
        <w:ind w:left="720" w:hanging="720"/>
      </w:pPr>
      <w:r w:rsidRPr="00AF7076">
        <w:rPr>
          <w:b/>
        </w:rPr>
        <w:tab/>
      </w:r>
    </w:p>
    <w:p w:rsidR="0047167E" w:rsidRPr="00827ADD" w:rsidRDefault="0047167E" w:rsidP="004F57CA">
      <w:pPr>
        <w:ind w:left="720" w:hanging="720"/>
      </w:pPr>
      <w:r w:rsidRPr="00827ADD">
        <w:rPr>
          <w:b/>
        </w:rPr>
        <w:tab/>
      </w:r>
      <w:r w:rsidRPr="00827ADD">
        <w:rPr>
          <w:b/>
        </w:rPr>
        <w:tab/>
        <w:t xml:space="preserve">      TCHL Instructional Strategy Course Sequence</w:t>
      </w:r>
    </w:p>
    <w:p w:rsidR="0047167E" w:rsidRPr="00827ADD" w:rsidRDefault="0047167E" w:rsidP="0047167E">
      <w:pPr>
        <w:pStyle w:val="ListParagraph"/>
        <w:widowControl/>
        <w:numPr>
          <w:ilvl w:val="0"/>
          <w:numId w:val="66"/>
        </w:numPr>
        <w:autoSpaceDE/>
        <w:autoSpaceDN/>
        <w:adjustRightInd/>
      </w:pPr>
      <w:r w:rsidRPr="00827ADD">
        <w:t>TCHL 540 Classroom Instruction: Instructional Strategies (1 hour), TCHL 544 Classroom Instruction: Equitable School and Community Partnerships (1 hour), and TCHL 548 Classroom Instruction: Managing the Learning Environment (1 hour)</w:t>
      </w:r>
    </w:p>
    <w:p w:rsidR="0047167E" w:rsidRPr="00827ADD" w:rsidRDefault="0047167E" w:rsidP="004F57CA">
      <w:pPr>
        <w:pStyle w:val="ListParagraph"/>
        <w:ind w:left="1800"/>
        <w:rPr>
          <w:b/>
        </w:rPr>
      </w:pPr>
      <w:r w:rsidRPr="00827ADD">
        <w:rPr>
          <w:b/>
        </w:rPr>
        <w:t>TCHL Assessment Course Sequence</w:t>
      </w:r>
    </w:p>
    <w:p w:rsidR="0047167E" w:rsidRPr="00827ADD" w:rsidRDefault="0047167E" w:rsidP="0047167E">
      <w:pPr>
        <w:pStyle w:val="ListParagraph"/>
        <w:widowControl/>
        <w:numPr>
          <w:ilvl w:val="0"/>
          <w:numId w:val="66"/>
        </w:numPr>
        <w:autoSpaceDE/>
        <w:autoSpaceDN/>
        <w:adjustRightInd/>
      </w:pPr>
      <w:r w:rsidRPr="00827ADD">
        <w:t xml:space="preserve">TCHL 550 Student Assessment I: Fundamentals of Student Assessment (1 hour), TCHL 554 Student Assessment II: Standardized Testing (1 hour), and </w:t>
      </w:r>
      <w:r w:rsidRPr="00827ADD">
        <w:lastRenderedPageBreak/>
        <w:t>TCHL 558 Student Assessment III: Classroom Tests and Instruments (2 hours)</w:t>
      </w:r>
    </w:p>
    <w:p w:rsidR="0047167E" w:rsidRDefault="0047167E" w:rsidP="004F57CA">
      <w:pPr>
        <w:ind w:left="720"/>
        <w:rPr>
          <w:i/>
        </w:rPr>
      </w:pPr>
      <w:r w:rsidRPr="006219D7">
        <w:rPr>
          <w:i/>
        </w:rPr>
        <w:t>The rationale for both of the above two bullets follows:</w:t>
      </w:r>
    </w:p>
    <w:p w:rsidR="0047167E" w:rsidRDefault="0047167E" w:rsidP="004F57CA">
      <w:pPr>
        <w:ind w:left="720"/>
      </w:pPr>
      <w:r>
        <w:t xml:space="preserve">The content within these core courses is delivered through five one hour courses and one two hour course. The nature of this course design has proven to be problematic for students as it seems to be difficult to make connections and recall concepts from previous courses. The “starting and stopping” of the current courses make the presentation of content disjointed or fragmented rather than the seamless type of delivery a three hour course could offer the students. The proposed revision would collapse the content from the one hour courses in the first bullet above to a three hour course. In the second bullet the proposed revision would collapse the content from the one hour courses and two hour course to a three hour course. </w:t>
      </w:r>
      <w:r w:rsidRPr="002C27A9">
        <w:t>Proficiency Evaluations will be available for TCHL 545 Classroom Instructional Strategies (3 hours) and TCHL 555 School and Classroom Assessment (3 hours) just as they were available for the courses they are replacing.</w:t>
      </w:r>
    </w:p>
    <w:p w:rsidR="0047167E" w:rsidRPr="00265CF7" w:rsidRDefault="0047167E" w:rsidP="004F57CA">
      <w:pPr>
        <w:ind w:left="720"/>
        <w:rPr>
          <w:b/>
        </w:rPr>
      </w:pPr>
      <w:r>
        <w:tab/>
      </w:r>
      <w:r w:rsidRPr="00265CF7">
        <w:rPr>
          <w:b/>
        </w:rPr>
        <w:t>TCHL Proposed New Course</w:t>
      </w:r>
    </w:p>
    <w:p w:rsidR="0047167E" w:rsidRPr="00265CF7" w:rsidRDefault="0047167E" w:rsidP="0047167E">
      <w:pPr>
        <w:pStyle w:val="ListParagraph"/>
        <w:widowControl/>
        <w:numPr>
          <w:ilvl w:val="0"/>
          <w:numId w:val="66"/>
        </w:numPr>
        <w:autoSpaceDE/>
        <w:autoSpaceDN/>
        <w:adjustRightInd/>
        <w:rPr>
          <w:b/>
        </w:rPr>
      </w:pPr>
      <w:r w:rsidRPr="00265CF7">
        <w:rPr>
          <w:b/>
        </w:rPr>
        <w:t>TCHL 559 Action Research Design</w:t>
      </w:r>
    </w:p>
    <w:p w:rsidR="0047167E" w:rsidRDefault="0047167E" w:rsidP="004F57CA">
      <w:pPr>
        <w:ind w:left="720"/>
      </w:pPr>
      <w:r>
        <w:t xml:space="preserve">TCHL 559 Action Research Design is </w:t>
      </w:r>
      <w:r w:rsidRPr="00D04B00">
        <w:t xml:space="preserve">proposed to be a new course in the TCHL </w:t>
      </w:r>
      <w:r>
        <w:t>Professional Education Component and would be a prerequisite for the capstone course, TCHL 560 Action Research for Teacher Leaders. TCHL 559 would</w:t>
      </w:r>
      <w:r w:rsidRPr="00265C12">
        <w:t xml:space="preserve"> provide students the opportunity to prepare for TCHL 560 by completing the IRB process along with other requirements meant to create a strong foundation </w:t>
      </w:r>
      <w:r>
        <w:t>for success in TCHL 560. The addition of TCHL 559 to the</w:t>
      </w:r>
      <w:r w:rsidRPr="00265C12">
        <w:t xml:space="preserve"> TCHL Professional Education Component</w:t>
      </w:r>
      <w:r>
        <w:t xml:space="preserve"> will not increase the number of hours required in that component as the assessment course requirement will be reduced from four hours to three hours in this revision (see second bullet above) leaving the one hour to create the new course, TCHL 559, to add as a part of the TCHL Professional Education Component. </w:t>
      </w:r>
    </w:p>
    <w:p w:rsidR="0047167E" w:rsidRPr="00433759" w:rsidRDefault="0047167E" w:rsidP="004F57CA">
      <w:pPr>
        <w:ind w:left="720" w:firstLine="720"/>
        <w:rPr>
          <w:b/>
        </w:rPr>
      </w:pPr>
      <w:r w:rsidRPr="00433759">
        <w:rPr>
          <w:b/>
        </w:rPr>
        <w:t>Revision of Specialization Component Requirement</w:t>
      </w:r>
    </w:p>
    <w:p w:rsidR="0047167E" w:rsidRPr="00622D34" w:rsidRDefault="0047167E" w:rsidP="0047167E">
      <w:pPr>
        <w:pStyle w:val="ListParagraph"/>
        <w:widowControl/>
        <w:numPr>
          <w:ilvl w:val="0"/>
          <w:numId w:val="66"/>
        </w:numPr>
        <w:autoSpaceDE/>
        <w:autoSpaceDN/>
        <w:adjustRightInd/>
        <w:rPr>
          <w:b/>
        </w:rPr>
      </w:pPr>
      <w:r w:rsidRPr="00622D34">
        <w:rPr>
          <w:b/>
        </w:rPr>
        <w:t>TCHL 520 Principles of Action Research for Teacher Leaders (3 hours) will be replaced an Advisor-approved Elementary Education Content Course (3 hours)</w:t>
      </w:r>
    </w:p>
    <w:p w:rsidR="0047167E" w:rsidRDefault="0047167E" w:rsidP="004F57CA">
      <w:pPr>
        <w:ind w:left="720"/>
      </w:pPr>
      <w:r>
        <w:t>The Advisor-approved Content Course or Content Methods Course (3 hours) is proposed to replace the current required TCHL 520 Principles of Action Research for Teacher Leaders (3 hours) in the Specialization Component for Middle Grades Education majors. In the current program some students are required to take 6 hours of research courses when including TCHL 520 Principles of Action Research for Teacher Leaders (3 hours). In the proposed requirements, students will be required to take 4 hours of research courses (TCHL 560 Action Research Capstone for Teacher Leaders, 3 hours and TCHL 559 Action Research Design, 1 hour). In the proposed program one Advisor-approved Content Course or Content Methods course will be required in place of TCHL 520 Principles of Action Research for Teacher Leaders (3 hours). (</w:t>
      </w:r>
      <w:r w:rsidRPr="00433759">
        <w:rPr>
          <w:i/>
        </w:rPr>
        <w:t>Note: TCHL 520 is not a TCHL Core Course</w:t>
      </w:r>
      <w:r>
        <w:t>.)</w:t>
      </w:r>
    </w:p>
    <w:p w:rsidR="0047167E" w:rsidRPr="00265CF7" w:rsidRDefault="0047167E" w:rsidP="004F57CA">
      <w:pPr>
        <w:rPr>
          <w:b/>
        </w:rPr>
      </w:pPr>
    </w:p>
    <w:p w:rsidR="0047167E" w:rsidRDefault="0047167E" w:rsidP="004F57CA">
      <w:pPr>
        <w:ind w:left="720"/>
      </w:pPr>
      <w:r>
        <w:t xml:space="preserve">Proficiency Evaluations will be available for TCHL 545 </w:t>
      </w:r>
      <w:r w:rsidRPr="00981313">
        <w:t xml:space="preserve">Classroom Instructional Strategies </w:t>
      </w:r>
      <w:r>
        <w:t xml:space="preserve">(3 hours) and TCHL 555 School and Classroom Assessment (3 hours) just as they were available for the courses they are replacing. </w:t>
      </w:r>
    </w:p>
    <w:p w:rsidR="0047167E" w:rsidRDefault="0047167E" w:rsidP="004F57CA">
      <w:pPr>
        <w:ind w:left="720"/>
      </w:pPr>
    </w:p>
    <w:p w:rsidR="0047167E" w:rsidRDefault="0047167E" w:rsidP="004F57CA">
      <w:pPr>
        <w:ind w:left="720"/>
      </w:pPr>
      <w:r>
        <w:t>These proposed revisions do not change or revise the MAE Teacher Leader Framework. The same learning outcomes are required of students in these proposed revisions that were required in the original course proposals. The learning outcomes support the framework and spirit of the teacher leader design.</w:t>
      </w:r>
    </w:p>
    <w:p w:rsidR="0047167E" w:rsidRPr="00AF7076" w:rsidRDefault="0047167E" w:rsidP="004F57CA">
      <w:pPr>
        <w:rPr>
          <w:b/>
        </w:rPr>
      </w:pPr>
    </w:p>
    <w:p w:rsidR="0047167E" w:rsidRPr="00AF7076" w:rsidRDefault="0047167E" w:rsidP="004F57CA">
      <w:pPr>
        <w:rPr>
          <w:b/>
        </w:rPr>
      </w:pPr>
      <w:r w:rsidRPr="00AF7076">
        <w:rPr>
          <w:b/>
        </w:rPr>
        <w:t>5.</w:t>
      </w:r>
      <w:r w:rsidRPr="00AF7076">
        <w:rPr>
          <w:b/>
        </w:rPr>
        <w:tab/>
        <w:t>Proposed term for implementation and special provisions (if applicable):</w:t>
      </w:r>
    </w:p>
    <w:p w:rsidR="0047167E" w:rsidRPr="00AF7076" w:rsidRDefault="0047167E" w:rsidP="004F57CA">
      <w:r w:rsidRPr="00AF7076">
        <w:rPr>
          <w:b/>
        </w:rPr>
        <w:tab/>
      </w:r>
      <w:r w:rsidRPr="00AF7076">
        <w:t>Fall 2014</w:t>
      </w:r>
    </w:p>
    <w:p w:rsidR="0047167E" w:rsidRPr="00AF7076" w:rsidRDefault="0047167E" w:rsidP="004F57CA">
      <w:pPr>
        <w:rPr>
          <w:b/>
        </w:rPr>
      </w:pPr>
    </w:p>
    <w:p w:rsidR="0047167E" w:rsidRPr="00AF7076" w:rsidRDefault="0047167E" w:rsidP="004F57CA">
      <w:pPr>
        <w:rPr>
          <w:b/>
        </w:rPr>
      </w:pPr>
      <w:r w:rsidRPr="00AF7076">
        <w:rPr>
          <w:b/>
        </w:rPr>
        <w:t>6.</w:t>
      </w:r>
      <w:r w:rsidRPr="00AF7076">
        <w:rPr>
          <w:b/>
        </w:rPr>
        <w:tab/>
        <w:t>Dates of prior committee approvals:</w:t>
      </w:r>
    </w:p>
    <w:p w:rsidR="0047167E" w:rsidRDefault="0047167E" w:rsidP="004F57CA">
      <w:r w:rsidRPr="00AF7076">
        <w:rPr>
          <w:b/>
        </w:rPr>
        <w:tab/>
      </w:r>
    </w:p>
    <w:p w:rsidR="0047167E" w:rsidRDefault="0047167E" w:rsidP="004F57CA">
      <w:pPr>
        <w:ind w:firstLine="720"/>
      </w:pPr>
      <w:r w:rsidRPr="007649CE">
        <w:t xml:space="preserve">School of Teacher Education   </w:t>
      </w:r>
      <w:r>
        <w:tab/>
      </w:r>
      <w:r>
        <w:tab/>
      </w:r>
      <w:r>
        <w:tab/>
      </w:r>
      <w:r>
        <w:tab/>
        <w:t>December 11, 2013</w:t>
      </w:r>
    </w:p>
    <w:p w:rsidR="0047167E" w:rsidRPr="007649CE" w:rsidRDefault="0047167E" w:rsidP="004F57CA">
      <w:pPr>
        <w:ind w:firstLine="720"/>
      </w:pPr>
    </w:p>
    <w:p w:rsidR="0047167E" w:rsidRPr="007649CE" w:rsidRDefault="0047167E" w:rsidP="004F57CA">
      <w:pPr>
        <w:ind w:firstLine="720"/>
      </w:pPr>
      <w:r w:rsidRPr="007649CE">
        <w:t>College Curriculum Committee</w:t>
      </w:r>
      <w:r>
        <w:tab/>
      </w:r>
      <w:r>
        <w:tab/>
      </w:r>
      <w:r>
        <w:tab/>
      </w:r>
      <w:r>
        <w:tab/>
        <w:t>February 4, 2014</w:t>
      </w:r>
    </w:p>
    <w:p w:rsidR="0047167E" w:rsidRDefault="0047167E" w:rsidP="004F57CA">
      <w:pPr>
        <w:ind w:firstLine="720"/>
      </w:pPr>
    </w:p>
    <w:p w:rsidR="0047167E" w:rsidRPr="007649CE" w:rsidRDefault="0047167E" w:rsidP="004F57CA">
      <w:pPr>
        <w:ind w:firstLine="720"/>
      </w:pPr>
      <w:r w:rsidRPr="007649CE">
        <w:t>Professional Education Council (if applicable)</w:t>
      </w:r>
    </w:p>
    <w:p w:rsidR="0047167E" w:rsidRDefault="0047167E" w:rsidP="004F57CA">
      <w:pPr>
        <w:ind w:firstLine="720"/>
      </w:pPr>
    </w:p>
    <w:p w:rsidR="0047167E" w:rsidRPr="007649CE" w:rsidRDefault="0047167E" w:rsidP="004F57CA">
      <w:pPr>
        <w:ind w:firstLine="720"/>
      </w:pPr>
      <w:r w:rsidRPr="007649CE">
        <w:t>Graduate Council</w:t>
      </w:r>
    </w:p>
    <w:p w:rsidR="0047167E" w:rsidRDefault="0047167E" w:rsidP="004F57CA">
      <w:pPr>
        <w:ind w:firstLine="720"/>
      </w:pPr>
    </w:p>
    <w:p w:rsidR="0047167E" w:rsidRPr="007649CE" w:rsidRDefault="0047167E" w:rsidP="004F57CA">
      <w:pPr>
        <w:ind w:firstLine="720"/>
      </w:pPr>
      <w:r w:rsidRPr="007649CE">
        <w:t>University Senate</w:t>
      </w:r>
    </w:p>
    <w:p w:rsidR="0047167E" w:rsidRPr="00530E53" w:rsidRDefault="0047167E" w:rsidP="004F57CA"/>
    <w:p w:rsidR="0047167E" w:rsidRDefault="0047167E" w:rsidP="004F57CA"/>
    <w:p w:rsidR="0047167E" w:rsidRDefault="0047167E" w:rsidP="004F57CA"/>
    <w:p w:rsidR="0047167E" w:rsidRDefault="0047167E" w:rsidP="004F57CA">
      <w:pPr>
        <w:pStyle w:val="NormalWeb"/>
      </w:pPr>
    </w:p>
    <w:p w:rsidR="0047167E" w:rsidRPr="00DC66EC" w:rsidRDefault="0047167E" w:rsidP="004F57CA">
      <w:pPr>
        <w:pStyle w:val="NoSpacing"/>
        <w:jc w:val="center"/>
        <w:rPr>
          <w:b/>
        </w:rPr>
      </w:pPr>
      <w:r w:rsidRPr="00DC66EC">
        <w:rPr>
          <w:b/>
        </w:rPr>
        <w:t>College of Education</w:t>
      </w:r>
    </w:p>
    <w:p w:rsidR="0047167E" w:rsidRPr="00DC66EC" w:rsidRDefault="0047167E" w:rsidP="004F57CA">
      <w:pPr>
        <w:pStyle w:val="NoSpacing"/>
        <w:jc w:val="center"/>
        <w:rPr>
          <w:b/>
        </w:rPr>
      </w:pPr>
      <w:r w:rsidRPr="00DC66EC">
        <w:rPr>
          <w:b/>
        </w:rPr>
        <w:t>School of Teacher Education</w:t>
      </w:r>
    </w:p>
    <w:p w:rsidR="0047167E" w:rsidRPr="00DC66EC" w:rsidRDefault="0047167E" w:rsidP="004F57CA">
      <w:pPr>
        <w:pStyle w:val="NoSpacing"/>
        <w:jc w:val="center"/>
        <w:rPr>
          <w:b/>
        </w:rPr>
      </w:pPr>
      <w:r w:rsidRPr="00DC66EC">
        <w:rPr>
          <w:b/>
        </w:rPr>
        <w:t>Proposal to Revise A Program</w:t>
      </w:r>
      <w:r>
        <w:rPr>
          <w:b/>
        </w:rPr>
        <w:t xml:space="preserve"> </w:t>
      </w:r>
      <w:r w:rsidRPr="00DC66EC">
        <w:rPr>
          <w:b/>
        </w:rPr>
        <w:t>(Action Item)</w:t>
      </w:r>
    </w:p>
    <w:p w:rsidR="0047167E" w:rsidRDefault="0047167E" w:rsidP="004F57CA">
      <w:pPr>
        <w:rPr>
          <w:b/>
        </w:rPr>
      </w:pPr>
    </w:p>
    <w:p w:rsidR="0047167E" w:rsidRDefault="0047167E" w:rsidP="004F57CA">
      <w:r>
        <w:t xml:space="preserve">Contact Person:  Dr. Lisa D. </w:t>
      </w:r>
      <w:proofErr w:type="spellStart"/>
      <w:r>
        <w:t>Murley</w:t>
      </w:r>
      <w:proofErr w:type="spellEnd"/>
      <w:r>
        <w:t xml:space="preserve">, </w:t>
      </w:r>
      <w:proofErr w:type="spellStart"/>
      <w:r>
        <w:t>lisa.murley</w:t>
      </w:r>
      <w:proofErr w:type="spellEnd"/>
      <w:r>
        <w:t>@ wku.edu, 745-8822</w:t>
      </w:r>
    </w:p>
    <w:p w:rsidR="0047167E" w:rsidRDefault="0047167E" w:rsidP="004F57CA"/>
    <w:p w:rsidR="0047167E" w:rsidRDefault="0047167E" w:rsidP="004F57CA">
      <w:pPr>
        <w:rPr>
          <w:b/>
        </w:rPr>
      </w:pPr>
      <w:r>
        <w:rPr>
          <w:b/>
        </w:rPr>
        <w:t>1.</w:t>
      </w:r>
      <w:r>
        <w:rPr>
          <w:b/>
        </w:rPr>
        <w:tab/>
        <w:t>Identification of program:</w:t>
      </w:r>
    </w:p>
    <w:p w:rsidR="0047167E" w:rsidRDefault="0047167E" w:rsidP="0047167E">
      <w:pPr>
        <w:numPr>
          <w:ilvl w:val="1"/>
          <w:numId w:val="76"/>
        </w:numPr>
        <w:spacing w:after="0" w:line="240" w:lineRule="auto"/>
      </w:pPr>
      <w:r>
        <w:t>Current program reference number: #0430</w:t>
      </w:r>
    </w:p>
    <w:p w:rsidR="0047167E" w:rsidRDefault="0047167E" w:rsidP="0047167E">
      <w:pPr>
        <w:numPr>
          <w:ilvl w:val="1"/>
          <w:numId w:val="76"/>
        </w:numPr>
        <w:spacing w:after="0" w:line="240" w:lineRule="auto"/>
      </w:pPr>
      <w:r>
        <w:t xml:space="preserve">Current program </w:t>
      </w:r>
      <w:r w:rsidRPr="00B3715D">
        <w:t>title: Non-Degree</w:t>
      </w:r>
      <w:r>
        <w:t xml:space="preserve"> Planned Fifth-Year/Rank II: Elementary Education</w:t>
      </w:r>
      <w:r w:rsidRPr="00172DB4">
        <w:t xml:space="preserve"> for Teacher Leaders</w:t>
      </w:r>
    </w:p>
    <w:p w:rsidR="0047167E" w:rsidRDefault="0047167E" w:rsidP="0047167E">
      <w:pPr>
        <w:numPr>
          <w:ilvl w:val="1"/>
          <w:numId w:val="76"/>
        </w:numPr>
        <w:spacing w:after="0" w:line="240" w:lineRule="auto"/>
      </w:pPr>
      <w:r>
        <w:t>Credit hours: 32</w:t>
      </w:r>
      <w:r w:rsidRPr="00172DB4">
        <w:t xml:space="preserve"> hours</w:t>
      </w:r>
    </w:p>
    <w:p w:rsidR="0047167E" w:rsidRDefault="0047167E" w:rsidP="004F57CA">
      <w:pPr>
        <w:rPr>
          <w:b/>
        </w:rPr>
      </w:pPr>
    </w:p>
    <w:p w:rsidR="0047167E" w:rsidRDefault="0047167E" w:rsidP="004F57CA">
      <w:pPr>
        <w:ind w:left="720" w:hanging="720"/>
        <w:rPr>
          <w:b/>
        </w:rPr>
      </w:pPr>
      <w:r>
        <w:rPr>
          <w:b/>
        </w:rPr>
        <w:t>2.</w:t>
      </w:r>
      <w:r>
        <w:rPr>
          <w:b/>
        </w:rPr>
        <w:tab/>
        <w:t>Identification of the proposed program changes:</w:t>
      </w:r>
    </w:p>
    <w:p w:rsidR="0047167E" w:rsidRPr="00290C37" w:rsidRDefault="0047167E" w:rsidP="004F57CA">
      <w:pPr>
        <w:ind w:left="720"/>
        <w:rPr>
          <w:b/>
        </w:rPr>
      </w:pPr>
      <w:r w:rsidRPr="00290C37">
        <w:rPr>
          <w:b/>
        </w:rPr>
        <w:t xml:space="preserve"> Revision of TCHL Core Courses:</w:t>
      </w:r>
    </w:p>
    <w:p w:rsidR="0047167E" w:rsidRDefault="0047167E" w:rsidP="0047167E">
      <w:pPr>
        <w:pStyle w:val="ListParagraph"/>
        <w:widowControl/>
        <w:numPr>
          <w:ilvl w:val="0"/>
          <w:numId w:val="65"/>
        </w:numPr>
        <w:autoSpaceDE/>
        <w:autoSpaceDN/>
        <w:adjustRightInd/>
      </w:pPr>
      <w:r>
        <w:t>TCHL 540 Classroom Instruction: Instructional Strategies (1 hour),</w:t>
      </w:r>
    </w:p>
    <w:p w:rsidR="0047167E" w:rsidRDefault="0047167E" w:rsidP="004F57CA">
      <w:pPr>
        <w:ind w:left="1440"/>
      </w:pPr>
      <w:r>
        <w:t xml:space="preserve">TCHL 544 Classroom Instruction: Equitable School and Community Partnerships (1 hour), and TCHL 548 Classroom Instruction: Managing the Learning Environment (1 hour) will be replaced with </w:t>
      </w:r>
      <w:r w:rsidRPr="00F75136">
        <w:t>TCHL 545 Classroom Instructional Strategies (3 hours)</w:t>
      </w:r>
    </w:p>
    <w:p w:rsidR="0047167E" w:rsidRDefault="0047167E" w:rsidP="0047167E">
      <w:pPr>
        <w:pStyle w:val="ListParagraph"/>
        <w:widowControl/>
        <w:numPr>
          <w:ilvl w:val="0"/>
          <w:numId w:val="65"/>
        </w:numPr>
        <w:autoSpaceDE/>
        <w:autoSpaceDN/>
        <w:adjustRightInd/>
      </w:pPr>
      <w:r>
        <w:t xml:space="preserve">TCHL 550 Student Assessment I: Fundamentals of Student Assessment (1 hour), TCHL 554 Student Assessment II: Standardized Testing (1 hour), and  TCHL 558 Student Assessment III: Classroom Tests and Instruments (2 hours) will be replaced with </w:t>
      </w:r>
      <w:r w:rsidRPr="002957C5">
        <w:t>TCHL 555 School and Classroom Assessment (3 hours)</w:t>
      </w:r>
    </w:p>
    <w:p w:rsidR="0047167E" w:rsidRPr="00290C37" w:rsidRDefault="0047167E" w:rsidP="0047167E">
      <w:pPr>
        <w:pStyle w:val="ListParagraph"/>
        <w:widowControl/>
        <w:numPr>
          <w:ilvl w:val="0"/>
          <w:numId w:val="65"/>
        </w:numPr>
        <w:autoSpaceDE/>
        <w:autoSpaceDN/>
        <w:adjustRightInd/>
        <w:rPr>
          <w:b/>
        </w:rPr>
      </w:pPr>
      <w:r>
        <w:t xml:space="preserve">Add new course </w:t>
      </w:r>
      <w:r w:rsidRPr="002957C5">
        <w:t>TCHL 559 Action Research Design (1 hour)</w:t>
      </w:r>
    </w:p>
    <w:p w:rsidR="0047167E" w:rsidRPr="00290C37" w:rsidRDefault="0047167E" w:rsidP="004F57CA">
      <w:pPr>
        <w:ind w:left="720"/>
        <w:rPr>
          <w:b/>
        </w:rPr>
      </w:pPr>
      <w:r w:rsidRPr="00290C37">
        <w:rPr>
          <w:b/>
        </w:rPr>
        <w:t>Revision of Specialization Component Requirement</w:t>
      </w:r>
    </w:p>
    <w:p w:rsidR="0047167E" w:rsidRPr="00D63B1C" w:rsidRDefault="0047167E" w:rsidP="0047167E">
      <w:pPr>
        <w:pStyle w:val="ListParagraph"/>
        <w:widowControl/>
        <w:numPr>
          <w:ilvl w:val="0"/>
          <w:numId w:val="71"/>
        </w:numPr>
        <w:autoSpaceDE/>
        <w:autoSpaceDN/>
        <w:adjustRightInd/>
      </w:pPr>
      <w:r>
        <w:t xml:space="preserve">TCHL 520 </w:t>
      </w:r>
      <w:r w:rsidRPr="00E331CF">
        <w:t>Principles of Action Research for Teacher Leaders</w:t>
      </w:r>
      <w:r>
        <w:t xml:space="preserve"> (3 hours) will be replaced an </w:t>
      </w:r>
      <w:r w:rsidRPr="00E331CF">
        <w:t>Advisor</w:t>
      </w:r>
      <w:r>
        <w:t>-approved Elementary Education Content C</w:t>
      </w:r>
      <w:r w:rsidRPr="00E331CF">
        <w:t>ourse (3 hours)</w:t>
      </w:r>
    </w:p>
    <w:p w:rsidR="0047167E" w:rsidRDefault="0047167E" w:rsidP="004F57CA">
      <w:pPr>
        <w:rPr>
          <w:b/>
        </w:rPr>
      </w:pPr>
    </w:p>
    <w:p w:rsidR="0047167E" w:rsidRDefault="0047167E" w:rsidP="004F57CA">
      <w:pPr>
        <w:rPr>
          <w:b/>
          <w:color w:val="FF0000"/>
        </w:rPr>
      </w:pPr>
      <w:r>
        <w:rPr>
          <w:b/>
        </w:rPr>
        <w:t>3.</w:t>
      </w:r>
      <w:r>
        <w:rPr>
          <w:b/>
        </w:rPr>
        <w:tab/>
        <w:t>Detailed program description:</w:t>
      </w:r>
      <w:r>
        <w:rPr>
          <w:b/>
          <w:color w:val="FF0000"/>
        </w:rPr>
        <w:t xml:space="preserve"> </w:t>
      </w:r>
    </w:p>
    <w:p w:rsidR="0047167E" w:rsidRPr="005164D0" w:rsidRDefault="0047167E" w:rsidP="004F57CA">
      <w:pPr>
        <w:rPr>
          <w:b/>
          <w:color w:val="FF0000"/>
        </w:rPr>
      </w:pPr>
    </w:p>
    <w:p w:rsidR="0047167E" w:rsidRPr="00224C30" w:rsidRDefault="0047167E" w:rsidP="004F57CA">
      <w:pPr>
        <w:pStyle w:val="NoSpacing"/>
        <w:rPr>
          <w:highlight w:val="yellow"/>
        </w:rPr>
      </w:pPr>
    </w:p>
    <w:tbl>
      <w:tblPr>
        <w:tblW w:w="95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4770"/>
      </w:tblGrid>
      <w:tr w:rsidR="0047167E" w:rsidRPr="00224C30" w:rsidTr="004D5945">
        <w:tc>
          <w:tcPr>
            <w:tcW w:w="4770" w:type="dxa"/>
            <w:tcBorders>
              <w:top w:val="single" w:sz="4" w:space="0" w:color="000000"/>
              <w:left w:val="single" w:sz="4" w:space="0" w:color="000000"/>
              <w:bottom w:val="single" w:sz="4" w:space="0" w:color="000000"/>
              <w:right w:val="single" w:sz="4" w:space="0" w:color="000000"/>
            </w:tcBorders>
          </w:tcPr>
          <w:p w:rsidR="0047167E" w:rsidRPr="009F392D" w:rsidRDefault="0047167E" w:rsidP="004D5945">
            <w:pPr>
              <w:pStyle w:val="NoSpacing"/>
              <w:jc w:val="center"/>
              <w:rPr>
                <w:b/>
              </w:rPr>
            </w:pPr>
            <w:r w:rsidRPr="009F392D">
              <w:rPr>
                <w:b/>
              </w:rPr>
              <w:t>Current Program</w:t>
            </w:r>
          </w:p>
        </w:tc>
        <w:tc>
          <w:tcPr>
            <w:tcW w:w="4770" w:type="dxa"/>
            <w:tcBorders>
              <w:top w:val="single" w:sz="4" w:space="0" w:color="000000"/>
              <w:left w:val="single" w:sz="4" w:space="0" w:color="000000"/>
              <w:bottom w:val="single" w:sz="4" w:space="0" w:color="000000"/>
              <w:right w:val="single" w:sz="4" w:space="0" w:color="000000"/>
            </w:tcBorders>
          </w:tcPr>
          <w:p w:rsidR="0047167E" w:rsidRPr="009F392D" w:rsidRDefault="0047167E" w:rsidP="004D5945">
            <w:pPr>
              <w:pStyle w:val="NoSpacing"/>
              <w:jc w:val="center"/>
              <w:rPr>
                <w:b/>
              </w:rPr>
            </w:pPr>
            <w:r w:rsidRPr="009F392D">
              <w:rPr>
                <w:b/>
              </w:rPr>
              <w:t>Proposed Program</w:t>
            </w:r>
          </w:p>
          <w:p w:rsidR="0047167E" w:rsidRPr="009F392D" w:rsidRDefault="0047167E" w:rsidP="004D5945">
            <w:pPr>
              <w:pStyle w:val="NoSpacing"/>
              <w:jc w:val="center"/>
              <w:rPr>
                <w:b/>
              </w:rPr>
            </w:pPr>
            <w:r w:rsidRPr="009F392D">
              <w:rPr>
                <w:b/>
              </w:rPr>
              <w:t>(proposed revisions are noted in bold text)</w:t>
            </w:r>
          </w:p>
        </w:tc>
      </w:tr>
      <w:tr w:rsidR="0047167E" w:rsidRPr="00224C30" w:rsidTr="004D5945">
        <w:tc>
          <w:tcPr>
            <w:tcW w:w="4770" w:type="dxa"/>
            <w:tcBorders>
              <w:top w:val="single" w:sz="4" w:space="0" w:color="000000"/>
              <w:left w:val="single" w:sz="4" w:space="0" w:color="000000"/>
              <w:bottom w:val="single" w:sz="4" w:space="0" w:color="000000"/>
              <w:right w:val="single" w:sz="4" w:space="0" w:color="000000"/>
            </w:tcBorders>
            <w:hideMark/>
          </w:tcPr>
          <w:p w:rsidR="0047167E" w:rsidRDefault="0047167E" w:rsidP="004D5945">
            <w:pPr>
              <w:pStyle w:val="NoSpacing"/>
            </w:pPr>
            <w:r w:rsidRPr="00EF572D">
              <w:t>Non-Degree Planned Fifth-Year/Rank II: Elementary Education for Teacher Leaders</w:t>
            </w:r>
            <w:r>
              <w:t xml:space="preserve">, Ref. </w:t>
            </w:r>
            <w:r>
              <w:lastRenderedPageBreak/>
              <w:t>#0430</w:t>
            </w:r>
          </w:p>
          <w:p w:rsidR="0047167E" w:rsidRPr="00EF572D" w:rsidRDefault="0047167E" w:rsidP="004D5945">
            <w:pPr>
              <w:pStyle w:val="NoSpacing"/>
              <w:rPr>
                <w:u w:val="single"/>
              </w:rPr>
            </w:pPr>
            <w:r w:rsidRPr="00EF572D">
              <w:rPr>
                <w:u w:val="single"/>
              </w:rPr>
              <w:t>Admission Requirement:</w:t>
            </w:r>
          </w:p>
          <w:p w:rsidR="0047167E" w:rsidRDefault="0047167E" w:rsidP="004D5945">
            <w:pPr>
              <w:pStyle w:val="NoSpacing"/>
            </w:pPr>
            <w:r>
              <w:t>Applicants to the Non-Degree Planned Fifth</w:t>
            </w:r>
            <w:r>
              <w:rPr>
                <w:rFonts w:ascii="Cambria Math" w:hAnsi="Cambria Math" w:cs="Cambria Math"/>
              </w:rPr>
              <w:t>‐</w:t>
            </w:r>
            <w:r>
              <w:t>Year/Rank II Elementary Education program must have or be eligible for a teaching</w:t>
            </w:r>
          </w:p>
          <w:p w:rsidR="0047167E" w:rsidRDefault="0047167E" w:rsidP="004D5945">
            <w:pPr>
              <w:pStyle w:val="NoSpacing"/>
            </w:pPr>
            <w:proofErr w:type="gramStart"/>
            <w:r>
              <w:t>certificate</w:t>
            </w:r>
            <w:proofErr w:type="gramEnd"/>
            <w:r>
              <w:t xml:space="preserve"> for elementary education. Applicants whose certificates have expired may be admitted, but they may enroll for only six hours before they must apply to the EPSB for re</w:t>
            </w:r>
            <w:r>
              <w:rPr>
                <w:rFonts w:ascii="Cambria Math" w:hAnsi="Cambria Math" w:cs="Cambria Math"/>
              </w:rPr>
              <w:t>‐</w:t>
            </w:r>
            <w:r>
              <w:t>issued certificates. After completion of six hours, a student admitted with an</w:t>
            </w:r>
          </w:p>
          <w:p w:rsidR="0047167E" w:rsidRDefault="0047167E" w:rsidP="004D5945">
            <w:pPr>
              <w:pStyle w:val="NoSpacing"/>
            </w:pPr>
            <w:proofErr w:type="gramStart"/>
            <w:r>
              <w:t>expired</w:t>
            </w:r>
            <w:proofErr w:type="gramEnd"/>
            <w:r>
              <w:t xml:space="preserve"> certificate must submit a copy of the re</w:t>
            </w:r>
            <w:r>
              <w:rPr>
                <w:rFonts w:ascii="Cambria Math" w:hAnsi="Cambria Math" w:cs="Cambria Math"/>
              </w:rPr>
              <w:t>‐</w:t>
            </w:r>
            <w:r>
              <w:t>issued certificate before being allowed to register for any additional courses.</w:t>
            </w:r>
          </w:p>
          <w:p w:rsidR="0047167E" w:rsidRDefault="0047167E" w:rsidP="004D5945">
            <w:pPr>
              <w:pStyle w:val="NoSpacing"/>
              <w:rPr>
                <w:u w:val="single"/>
              </w:rPr>
            </w:pPr>
          </w:p>
          <w:p w:rsidR="0047167E" w:rsidRPr="00120703" w:rsidRDefault="0047167E" w:rsidP="004D5945">
            <w:pPr>
              <w:pStyle w:val="NoSpacing"/>
            </w:pPr>
            <w:r w:rsidRPr="00120703">
              <w:rPr>
                <w:u w:val="single"/>
              </w:rPr>
              <w:t>Degree Requirements—</w:t>
            </w:r>
            <w:r>
              <w:rPr>
                <w:u w:val="single"/>
              </w:rPr>
              <w:t>32</w:t>
            </w:r>
            <w:r w:rsidRPr="00120703">
              <w:rPr>
                <w:u w:val="single"/>
              </w:rPr>
              <w:t xml:space="preserve"> hours</w:t>
            </w:r>
          </w:p>
          <w:p w:rsidR="0047167E" w:rsidRDefault="0047167E" w:rsidP="004D5945">
            <w:pPr>
              <w:pStyle w:val="NoSpacing"/>
            </w:pPr>
            <w:r>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47167E" w:rsidRDefault="0047167E" w:rsidP="004D5945">
            <w:pPr>
              <w:pStyle w:val="NoSpacing"/>
            </w:pPr>
            <w:r>
              <w:t>The program is divided into two instructional components. The first component, Professional Education, provides advanced level pedagogy, leadership, and content related to Kentucky Teacher Standards and applicable to all P-12 teachers working in a wide gamut of developmental levels and content areas.</w:t>
            </w:r>
          </w:p>
          <w:p w:rsidR="0047167E" w:rsidRDefault="0047167E" w:rsidP="004D5945">
            <w:pPr>
              <w:pStyle w:val="NoSpacing"/>
            </w:pPr>
            <w:r>
              <w:t>The second component, Specialization, directs the candidate into an individual program in content, pedagogy, and/or areas of professional growth concurrent with the goals of each candidate.</w:t>
            </w:r>
          </w:p>
          <w:p w:rsidR="0047167E" w:rsidRDefault="0047167E" w:rsidP="004D5945">
            <w:pPr>
              <w:pStyle w:val="NoSpacing"/>
            </w:pPr>
            <w:r>
              <w:t>An Action Research Project for Teacher Leaders focusing on a classroom, school, or district issue is the capstone for the completion of the program.</w:t>
            </w:r>
          </w:p>
          <w:p w:rsidR="0047167E" w:rsidRDefault="0047167E" w:rsidP="004D5945">
            <w:pPr>
              <w:pStyle w:val="NoSpacing"/>
            </w:pPr>
            <w:r>
              <w:t xml:space="preserve">During the first course in the program, TCHL 500 Foundations of Teacher Leadership, students will complete an assessment process that will be used in determining which TCHL core courses they must take (see Important Note below). All students must either complete TCHL 540, 544, 548, 550, 554, and 558 or pass proficiency evaluations for these courses. TCHL 500, 520, 530, and 560 are required for all students, and there are no </w:t>
            </w:r>
            <w:r>
              <w:lastRenderedPageBreak/>
              <w:t>proficiency evaluations that may be substituted for these courses.</w:t>
            </w:r>
          </w:p>
          <w:p w:rsidR="0047167E" w:rsidRPr="00A50CF3" w:rsidRDefault="0047167E" w:rsidP="004D5945">
            <w:pPr>
              <w:pStyle w:val="NoSpacing"/>
              <w:rPr>
                <w:i/>
              </w:rPr>
            </w:pPr>
            <w:r w:rsidRPr="00A50CF3">
              <w:rPr>
                <w:i/>
              </w:rPr>
              <w:t>Important Note: While enrolled in TCHL 500, 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30-31 hours related to Kentucky Teacher Standards and professional goals. Each student’s program of study will include some or all of the TCHL courses, plus additional education-related or content courses. Courses below in boldface are required.</w:t>
            </w:r>
          </w:p>
          <w:p w:rsidR="0047167E" w:rsidRDefault="0047167E" w:rsidP="004D5945">
            <w:pPr>
              <w:pStyle w:val="NoSpacing"/>
              <w:rPr>
                <w:i/>
              </w:rPr>
            </w:pPr>
            <w:r w:rsidRPr="00A50CF3">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A50CF3" w:rsidRDefault="0047167E" w:rsidP="004D5945">
            <w:pPr>
              <w:pStyle w:val="NoSpacing"/>
              <w:rPr>
                <w:i/>
              </w:rPr>
            </w:pPr>
          </w:p>
          <w:p w:rsidR="0047167E" w:rsidRPr="00120703" w:rsidRDefault="0047167E" w:rsidP="004D5945">
            <w:pPr>
              <w:pStyle w:val="NoSpacing"/>
              <w:rPr>
                <w:u w:val="single"/>
              </w:rPr>
            </w:pPr>
            <w:r w:rsidRPr="00120703">
              <w:rPr>
                <w:u w:val="single"/>
              </w:rPr>
              <w:t>Professional Education Component—9-16 hours</w:t>
            </w:r>
          </w:p>
          <w:p w:rsidR="0047167E" w:rsidRDefault="0047167E" w:rsidP="004D5945">
            <w:pPr>
              <w:pStyle w:val="NoSpacing"/>
            </w:pPr>
            <w:r>
              <w:t>TCHL 500 Foundations of Teacher Leadership (3 hours)</w:t>
            </w:r>
          </w:p>
          <w:p w:rsidR="0047167E" w:rsidRDefault="0047167E" w:rsidP="004D5945">
            <w:pPr>
              <w:pStyle w:val="NoSpacing"/>
            </w:pPr>
            <w:r>
              <w:t>TCHL 530 Curriculum Development (3 hours)</w:t>
            </w:r>
          </w:p>
          <w:p w:rsidR="0047167E" w:rsidRDefault="0047167E" w:rsidP="004D5945">
            <w:pPr>
              <w:pStyle w:val="NoSpacing"/>
            </w:pPr>
            <w:r>
              <w:t>TCHL 540 Classroom Instruction: Instructional Strategies (1 hour)</w:t>
            </w:r>
          </w:p>
          <w:p w:rsidR="0047167E" w:rsidRDefault="0047167E" w:rsidP="004D5945">
            <w:pPr>
              <w:pStyle w:val="NoSpacing"/>
            </w:pPr>
            <w:r>
              <w:t>TCHL 544 Classroom Instruction: Equitable School and Community Partnerships (1 hour)</w:t>
            </w:r>
          </w:p>
          <w:p w:rsidR="0047167E" w:rsidRDefault="0047167E" w:rsidP="004D5945">
            <w:pPr>
              <w:pStyle w:val="NoSpacing"/>
            </w:pPr>
            <w:r>
              <w:t>TCHL 548 Classroom Instruction: Managing the Learning Environment (1 hour)</w:t>
            </w:r>
          </w:p>
          <w:p w:rsidR="0047167E" w:rsidRDefault="0047167E" w:rsidP="004D5945">
            <w:pPr>
              <w:pStyle w:val="NoSpacing"/>
            </w:pPr>
            <w:r>
              <w:t>TCHL 550 Student Assessment I: Fundamentals of Student Assessment (1 hour)</w:t>
            </w:r>
          </w:p>
          <w:p w:rsidR="0047167E" w:rsidRDefault="0047167E" w:rsidP="004D5945">
            <w:pPr>
              <w:pStyle w:val="NoSpacing"/>
            </w:pPr>
            <w:r>
              <w:t>TCHL 554 Student Assessment II: Standardized Testing (1 hour)</w:t>
            </w:r>
          </w:p>
          <w:p w:rsidR="0047167E" w:rsidRDefault="0047167E" w:rsidP="004D5945">
            <w:pPr>
              <w:pStyle w:val="NoSpacing"/>
            </w:pPr>
            <w:r>
              <w:t>TCHL 558 Student Assessment III: Classroom Tests and Instruments (2 hours)</w:t>
            </w:r>
          </w:p>
          <w:p w:rsidR="0047167E" w:rsidRDefault="0047167E" w:rsidP="004D5945">
            <w:pPr>
              <w:pStyle w:val="NoSpacing"/>
            </w:pPr>
            <w:r>
              <w:t>TCHL 560 Action Research Capstone for Teacher Leaders (3 hours)</w:t>
            </w:r>
          </w:p>
          <w:p w:rsidR="0047167E" w:rsidRDefault="0047167E" w:rsidP="004D5945">
            <w:pPr>
              <w:pStyle w:val="NoSpacing"/>
            </w:pPr>
          </w:p>
          <w:p w:rsidR="0047167E" w:rsidRPr="00120703" w:rsidRDefault="0047167E" w:rsidP="004D5945">
            <w:pPr>
              <w:pStyle w:val="NoSpacing"/>
              <w:rPr>
                <w:u w:val="single"/>
              </w:rPr>
            </w:pPr>
            <w:r w:rsidRPr="00120703">
              <w:rPr>
                <w:u w:val="single"/>
              </w:rPr>
              <w:t>Mid-Point Assessment Requirements</w:t>
            </w:r>
          </w:p>
          <w:p w:rsidR="0047167E" w:rsidRDefault="0047167E" w:rsidP="004D5945">
            <w:pPr>
              <w:pStyle w:val="NoSpacing"/>
            </w:pPr>
            <w:r>
              <w:t xml:space="preserve">To ensure master’s candidates are proficient on Advanced Level Teacher Standards, it is recommended that a majority of the Critical Performances associated with the above TCHL </w:t>
            </w:r>
            <w:r>
              <w:lastRenderedPageBreak/>
              <w:t>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Default="0047167E" w:rsidP="004D5945">
            <w:pPr>
              <w:pStyle w:val="NoSpacing"/>
            </w:pPr>
          </w:p>
          <w:p w:rsidR="0047167E" w:rsidRPr="00120703" w:rsidRDefault="0047167E" w:rsidP="004D5945">
            <w:pPr>
              <w:pStyle w:val="NoSpacing"/>
              <w:rPr>
                <w:u w:val="single"/>
              </w:rPr>
            </w:pPr>
            <w:r>
              <w:rPr>
                <w:u w:val="single"/>
              </w:rPr>
              <w:t>Specialization Component—16-23</w:t>
            </w:r>
            <w:r w:rsidRPr="00120703">
              <w:rPr>
                <w:u w:val="single"/>
              </w:rPr>
              <w:t xml:space="preserve"> hours</w:t>
            </w:r>
          </w:p>
          <w:p w:rsidR="0047167E" w:rsidRDefault="0047167E" w:rsidP="004D5945">
            <w:pPr>
              <w:pStyle w:val="NoSpacing"/>
            </w:pPr>
            <w:r>
              <w:t>TCHL 520 Principles of Action Research for Teacher Leaders (3 hours)</w:t>
            </w:r>
          </w:p>
          <w:p w:rsidR="0047167E" w:rsidRDefault="0047167E" w:rsidP="004D5945">
            <w:pPr>
              <w:pStyle w:val="NoSpacing"/>
            </w:pPr>
            <w:r>
              <w:t>Advisor-approved content-specific course (3 hours)</w:t>
            </w:r>
          </w:p>
          <w:p w:rsidR="0047167E" w:rsidRDefault="0047167E" w:rsidP="004D5945">
            <w:pPr>
              <w:pStyle w:val="NoSpacing"/>
            </w:pPr>
            <w:r>
              <w:t>Electives: 10-17 hours</w:t>
            </w:r>
          </w:p>
          <w:p w:rsidR="0047167E" w:rsidRDefault="0047167E" w:rsidP="004D5945">
            <w:pPr>
              <w:pStyle w:val="NoSpacing"/>
            </w:pPr>
            <w:r>
              <w:t>Advisor-approved courses selected from discipline in which student is certified or related courses relevant to the student’s professional needs and goals. In place of the content electives, students may substitute course work for endorsements (e.g., English as a Second Language, Gifted and Talented Education, Environmental Education, and Instructional Computer Technology or other approved endorsements) or for meeting prerequisites for Instructional Leader programs.</w:t>
            </w:r>
          </w:p>
          <w:p w:rsidR="0047167E" w:rsidRDefault="0047167E" w:rsidP="004D5945">
            <w:pPr>
              <w:pStyle w:val="NoSpacing"/>
            </w:pPr>
          </w:p>
          <w:p w:rsidR="0047167E" w:rsidRDefault="0047167E" w:rsidP="004D5945">
            <w:pPr>
              <w:pStyle w:val="NoSpacing"/>
              <w:rPr>
                <w:u w:val="single"/>
              </w:rPr>
            </w:pPr>
          </w:p>
          <w:p w:rsidR="0047167E" w:rsidRDefault="0047167E" w:rsidP="004D5945">
            <w:pPr>
              <w:pStyle w:val="NoSpacing"/>
              <w:rPr>
                <w:u w:val="single"/>
              </w:rPr>
            </w:pPr>
          </w:p>
          <w:p w:rsidR="0047167E" w:rsidRPr="00120703" w:rsidRDefault="0047167E" w:rsidP="004D5945">
            <w:pPr>
              <w:pStyle w:val="NoSpacing"/>
              <w:rPr>
                <w:u w:val="single"/>
              </w:rPr>
            </w:pPr>
            <w:r w:rsidRPr="00120703">
              <w:rPr>
                <w:u w:val="single"/>
              </w:rPr>
              <w:t>Program Completion Requirements</w:t>
            </w:r>
          </w:p>
          <w:p w:rsidR="0047167E" w:rsidRDefault="0047167E" w:rsidP="004D5945">
            <w:pPr>
              <w:pStyle w:val="NoSpacing"/>
            </w:pPr>
            <w:r>
              <w:t>Candidates must successfully complete TCHL 560 – Action Research Capstone for Teacher Leaders (Course Grade of C or higher) and present research results in an approved venue. Candidates must achieve a minimum 3.0 GPA overall and in program course work.</w:t>
            </w:r>
          </w:p>
          <w:p w:rsidR="0047167E" w:rsidRPr="002330C2" w:rsidRDefault="0047167E" w:rsidP="004D5945">
            <w:pPr>
              <w:pStyle w:val="NoSpacing"/>
            </w:pPr>
          </w:p>
          <w:p w:rsidR="0047167E" w:rsidRPr="00224C30" w:rsidRDefault="0047167E" w:rsidP="004D5945">
            <w:pPr>
              <w:rPr>
                <w:highlight w:val="yellow"/>
              </w:rPr>
            </w:pPr>
            <w:r w:rsidRPr="00033EFC">
              <w:t>Total Program Hours: 32-39</w:t>
            </w:r>
          </w:p>
        </w:tc>
        <w:tc>
          <w:tcPr>
            <w:tcW w:w="4770" w:type="dxa"/>
            <w:tcBorders>
              <w:top w:val="single" w:sz="4" w:space="0" w:color="000000"/>
              <w:left w:val="single" w:sz="4" w:space="0" w:color="000000"/>
              <w:bottom w:val="single" w:sz="4" w:space="0" w:color="000000"/>
              <w:right w:val="single" w:sz="4" w:space="0" w:color="000000"/>
            </w:tcBorders>
            <w:hideMark/>
          </w:tcPr>
          <w:p w:rsidR="0047167E" w:rsidRDefault="0047167E" w:rsidP="004D5945">
            <w:pPr>
              <w:pStyle w:val="NoSpacing"/>
            </w:pPr>
            <w:r w:rsidRPr="00EF572D">
              <w:lastRenderedPageBreak/>
              <w:t xml:space="preserve">Non-Degree Planned Fifth-Year/Rank II: Elementary Education for Teacher Leaders, Ref. </w:t>
            </w:r>
            <w:r w:rsidRPr="00EF572D">
              <w:lastRenderedPageBreak/>
              <w:t>#0430</w:t>
            </w:r>
          </w:p>
          <w:p w:rsidR="0047167E" w:rsidRDefault="0047167E" w:rsidP="004D5945">
            <w:pPr>
              <w:pStyle w:val="NoSpacing"/>
              <w:rPr>
                <w:i/>
              </w:rPr>
            </w:pPr>
            <w:r w:rsidRPr="00120703">
              <w:rPr>
                <w:u w:val="single"/>
              </w:rPr>
              <w:t>Admission Requirement</w:t>
            </w:r>
            <w:r w:rsidRPr="00120703">
              <w:t xml:space="preserve">: </w:t>
            </w:r>
          </w:p>
          <w:p w:rsidR="0047167E" w:rsidRDefault="0047167E" w:rsidP="004D5945">
            <w:pPr>
              <w:pStyle w:val="NoSpacing"/>
            </w:pPr>
            <w:r>
              <w:t>Applicants to the Non-Degree Planned Fifth</w:t>
            </w:r>
            <w:r>
              <w:rPr>
                <w:rFonts w:ascii="Cambria Math" w:hAnsi="Cambria Math" w:cs="Cambria Math"/>
              </w:rPr>
              <w:t>‐</w:t>
            </w:r>
            <w:r>
              <w:t>Year/Rank II Elementary Education program must have or be eligible for a teaching</w:t>
            </w:r>
          </w:p>
          <w:p w:rsidR="0047167E" w:rsidRDefault="0047167E" w:rsidP="004D5945">
            <w:pPr>
              <w:pStyle w:val="NoSpacing"/>
            </w:pPr>
            <w:proofErr w:type="gramStart"/>
            <w:r>
              <w:t>certificate</w:t>
            </w:r>
            <w:proofErr w:type="gramEnd"/>
            <w:r>
              <w:t xml:space="preserve"> for elementary education. Applicants whose certificates have expired may be admitted, but they may enroll for only six hours before they must apply to the EPSB for re</w:t>
            </w:r>
            <w:r>
              <w:rPr>
                <w:rFonts w:ascii="Cambria Math" w:hAnsi="Cambria Math" w:cs="Cambria Math"/>
              </w:rPr>
              <w:t>‐</w:t>
            </w:r>
            <w:r>
              <w:t>issued certificates. After completion of six hours, a student admitted with an</w:t>
            </w:r>
          </w:p>
          <w:p w:rsidR="0047167E" w:rsidRDefault="0047167E" w:rsidP="004D5945">
            <w:pPr>
              <w:pStyle w:val="NoSpacing"/>
            </w:pPr>
            <w:proofErr w:type="gramStart"/>
            <w:r>
              <w:t>expired</w:t>
            </w:r>
            <w:proofErr w:type="gramEnd"/>
            <w:r>
              <w:t xml:space="preserve"> certificate must submit a copy of the re</w:t>
            </w:r>
            <w:r>
              <w:rPr>
                <w:rFonts w:ascii="Cambria Math" w:hAnsi="Cambria Math" w:cs="Cambria Math"/>
              </w:rPr>
              <w:t>‐</w:t>
            </w:r>
            <w:r>
              <w:t>issued certificate before being allowed to register for any additional courses.</w:t>
            </w:r>
          </w:p>
          <w:p w:rsidR="0047167E" w:rsidRPr="003D3F10" w:rsidRDefault="0047167E" w:rsidP="004D5945">
            <w:pPr>
              <w:pStyle w:val="NoSpacing"/>
            </w:pPr>
          </w:p>
          <w:p w:rsidR="0047167E" w:rsidRPr="00120703" w:rsidRDefault="0047167E" w:rsidP="004D5945">
            <w:pPr>
              <w:pStyle w:val="NoSpacing"/>
            </w:pPr>
            <w:r w:rsidRPr="00120703">
              <w:rPr>
                <w:u w:val="single"/>
              </w:rPr>
              <w:t>Degree Requirements—</w:t>
            </w:r>
            <w:r>
              <w:rPr>
                <w:u w:val="single"/>
              </w:rPr>
              <w:t>32</w:t>
            </w:r>
            <w:r w:rsidRPr="00120703">
              <w:rPr>
                <w:u w:val="single"/>
              </w:rPr>
              <w:t xml:space="preserve"> hours</w:t>
            </w:r>
          </w:p>
          <w:p w:rsidR="0047167E" w:rsidRDefault="0047167E" w:rsidP="004D5945">
            <w:pPr>
              <w:pStyle w:val="NoSpacing"/>
            </w:pPr>
            <w:r>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47167E" w:rsidRDefault="0047167E" w:rsidP="004D5945">
            <w:pPr>
              <w:pStyle w:val="NoSpacing"/>
            </w:pPr>
            <w:r>
              <w:t>The program is divided into two instructional components. The first component, Professional Education, provides advanced level pedagogy, leadership, and content related to Kentucky Teacher Standards and applicable to all P-12 teachers working in a wide gamut of developmental levels and content areas.</w:t>
            </w:r>
          </w:p>
          <w:p w:rsidR="0047167E" w:rsidRDefault="0047167E" w:rsidP="004D5945">
            <w:pPr>
              <w:pStyle w:val="NoSpacing"/>
            </w:pPr>
            <w:r>
              <w:t>The second component, Specialization, directs the candidate into an individual program in content, pedagogy, and/or areas of professional growth concurrent with the goals of each candidate.</w:t>
            </w:r>
          </w:p>
          <w:p w:rsidR="0047167E" w:rsidRDefault="0047167E" w:rsidP="004D5945">
            <w:pPr>
              <w:pStyle w:val="NoSpacing"/>
            </w:pPr>
            <w:r>
              <w:t>An Action Research Project for Teacher Leaders focusing on a classroom, school, or district issue is the capstone for the completion of the program.</w:t>
            </w:r>
          </w:p>
          <w:p w:rsidR="0047167E" w:rsidRDefault="0047167E" w:rsidP="004D5945">
            <w:pPr>
              <w:pStyle w:val="NoSpacing"/>
            </w:pPr>
            <w:r>
              <w:t xml:space="preserve">During the first course in the program, TCHL 500 Foundations of Teacher Leadership, students will complete an assessment process that will be used in determining which TCHL core courses they must take (see Important Note below). </w:t>
            </w:r>
            <w:r>
              <w:rPr>
                <w:b/>
              </w:rPr>
              <w:t xml:space="preserve">All students must </w:t>
            </w:r>
            <w:r w:rsidRPr="00025CD0">
              <w:rPr>
                <w:b/>
              </w:rPr>
              <w:t>complete TCHL 5</w:t>
            </w:r>
            <w:r>
              <w:rPr>
                <w:b/>
              </w:rPr>
              <w:t xml:space="preserve">45 and </w:t>
            </w:r>
            <w:r w:rsidRPr="00025CD0">
              <w:rPr>
                <w:b/>
              </w:rPr>
              <w:t>TCHL 555 or pass proficiency evaluations for these courses.</w:t>
            </w:r>
            <w:r>
              <w:t xml:space="preserve"> TCHL 500, 520, 530, and 560 are required for all students, and there are no proficiency evaluations </w:t>
            </w:r>
            <w:r>
              <w:lastRenderedPageBreak/>
              <w:t>that may be substituted for these courses.</w:t>
            </w:r>
          </w:p>
          <w:p w:rsidR="0047167E" w:rsidRPr="00A50CF3" w:rsidRDefault="0047167E" w:rsidP="004D5945">
            <w:pPr>
              <w:pStyle w:val="NoSpacing"/>
              <w:rPr>
                <w:i/>
              </w:rPr>
            </w:pPr>
            <w:r w:rsidRPr="00A50CF3">
              <w:rPr>
                <w:i/>
              </w:rPr>
              <w:t>Important Note: While enrolled in TCHL 500, 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30-31 hours related to Kentucky Teacher Standards and professional goals. Each student’s program of study will include some or all of the TCHL courses, plus additional education-related or content courses. Courses below in boldface are required.</w:t>
            </w:r>
          </w:p>
          <w:p w:rsidR="0047167E" w:rsidRDefault="0047167E" w:rsidP="004D5945">
            <w:pPr>
              <w:pStyle w:val="NoSpacing"/>
              <w:rPr>
                <w:i/>
              </w:rPr>
            </w:pPr>
            <w:r w:rsidRPr="00A50CF3">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A50CF3" w:rsidRDefault="0047167E" w:rsidP="004D5945">
            <w:pPr>
              <w:pStyle w:val="NoSpacing"/>
              <w:rPr>
                <w:i/>
              </w:rPr>
            </w:pPr>
          </w:p>
          <w:p w:rsidR="0047167E" w:rsidRPr="00120703" w:rsidRDefault="0047167E" w:rsidP="004D5945">
            <w:pPr>
              <w:pStyle w:val="NoSpacing"/>
              <w:rPr>
                <w:u w:val="single"/>
              </w:rPr>
            </w:pPr>
            <w:r w:rsidRPr="00120703">
              <w:rPr>
                <w:u w:val="single"/>
              </w:rPr>
              <w:t>Professional Education Component—9-16 hours</w:t>
            </w:r>
          </w:p>
          <w:p w:rsidR="0047167E" w:rsidRDefault="0047167E" w:rsidP="004D5945">
            <w:pPr>
              <w:pStyle w:val="NoSpacing"/>
            </w:pPr>
            <w:r>
              <w:t>TCHL 500 Foundations of Teacher Leadership (3 hours)</w:t>
            </w:r>
          </w:p>
          <w:p w:rsidR="0047167E" w:rsidRDefault="0047167E" w:rsidP="004D5945">
            <w:pPr>
              <w:pStyle w:val="NoSpacing"/>
            </w:pPr>
            <w:r>
              <w:t>TCHL 530 Curriculum Development (3 hours)</w:t>
            </w:r>
          </w:p>
          <w:p w:rsidR="0047167E" w:rsidRDefault="0047167E" w:rsidP="004D5945">
            <w:pPr>
              <w:pStyle w:val="NoSpacing"/>
              <w:rPr>
                <w:b/>
              </w:rPr>
            </w:pPr>
            <w:r w:rsidRPr="0019512E">
              <w:rPr>
                <w:b/>
              </w:rPr>
              <w:t>TCHL 545 Classroom Instructional Strategies</w:t>
            </w:r>
            <w:r>
              <w:rPr>
                <w:b/>
              </w:rPr>
              <w:t xml:space="preserve"> </w:t>
            </w:r>
            <w:r w:rsidRPr="0019512E">
              <w:rPr>
                <w:b/>
              </w:rPr>
              <w:t>(3 hours)</w:t>
            </w:r>
          </w:p>
          <w:p w:rsidR="0047167E" w:rsidRDefault="0047167E" w:rsidP="004D5945">
            <w:pPr>
              <w:pStyle w:val="NoSpacing"/>
              <w:rPr>
                <w:b/>
              </w:rPr>
            </w:pPr>
            <w:r>
              <w:rPr>
                <w:b/>
              </w:rPr>
              <w:t>TCHL 555 School and Classroom Assessment (3 hours)</w:t>
            </w:r>
          </w:p>
          <w:p w:rsidR="0047167E" w:rsidRPr="0019512E" w:rsidRDefault="0047167E" w:rsidP="004D5945">
            <w:pPr>
              <w:pStyle w:val="NoSpacing"/>
              <w:rPr>
                <w:b/>
              </w:rPr>
            </w:pPr>
            <w:r>
              <w:rPr>
                <w:b/>
              </w:rPr>
              <w:t xml:space="preserve">TCHL 559 </w:t>
            </w:r>
            <w:r w:rsidRPr="00180073">
              <w:rPr>
                <w:b/>
              </w:rPr>
              <w:t>Action Research Design</w:t>
            </w:r>
            <w:r>
              <w:rPr>
                <w:b/>
              </w:rPr>
              <w:t xml:space="preserve"> (1 hour)</w:t>
            </w:r>
          </w:p>
          <w:p w:rsidR="0047167E" w:rsidRDefault="0047167E" w:rsidP="004D5945">
            <w:pPr>
              <w:pStyle w:val="NoSpacing"/>
            </w:pPr>
            <w:r>
              <w:t>TCHL 560 Action Research Capstone for Teacher Leaders (3 hours)</w:t>
            </w:r>
          </w:p>
          <w:p w:rsidR="0047167E" w:rsidRDefault="0047167E" w:rsidP="004D5945">
            <w:pPr>
              <w:pStyle w:val="NoSpacing"/>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Pr="00120703" w:rsidRDefault="0047167E" w:rsidP="004D5945">
            <w:pPr>
              <w:pStyle w:val="NoSpacing"/>
              <w:rPr>
                <w:u w:val="single"/>
              </w:rPr>
            </w:pPr>
            <w:r w:rsidRPr="00120703">
              <w:rPr>
                <w:u w:val="single"/>
              </w:rPr>
              <w:t>Mid-Point Assessment Requirements</w:t>
            </w:r>
          </w:p>
          <w:p w:rsidR="0047167E" w:rsidRDefault="0047167E" w:rsidP="004D5945">
            <w:pPr>
              <w:pStyle w:val="NoSpacing"/>
            </w:pPr>
            <w:r>
              <w:t xml:space="preserve">To ensure master’s candidates are proficient on Advanced Level Teacher Standards, it is recommended that a majority of the Critical Performances associated with the above TCHL courses be completed prior to the Specialization </w:t>
            </w:r>
            <w:r>
              <w:lastRenderedPageBreak/>
              <w:t>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Default="0047167E" w:rsidP="004D5945">
            <w:pPr>
              <w:pStyle w:val="NoSpacing"/>
            </w:pPr>
          </w:p>
          <w:p w:rsidR="0047167E" w:rsidRPr="00120703" w:rsidRDefault="0047167E" w:rsidP="004D5945">
            <w:pPr>
              <w:pStyle w:val="NoSpacing"/>
              <w:rPr>
                <w:u w:val="single"/>
              </w:rPr>
            </w:pPr>
            <w:r>
              <w:rPr>
                <w:u w:val="single"/>
              </w:rPr>
              <w:t>Specialization Component—16-23</w:t>
            </w:r>
            <w:r w:rsidRPr="00120703">
              <w:rPr>
                <w:u w:val="single"/>
              </w:rPr>
              <w:t xml:space="preserve"> hours</w:t>
            </w:r>
          </w:p>
          <w:p w:rsidR="0047167E" w:rsidRDefault="0047167E" w:rsidP="004D5945">
            <w:pPr>
              <w:pStyle w:val="NoSpacing"/>
              <w:rPr>
                <w:b/>
              </w:rPr>
            </w:pPr>
            <w:r w:rsidRPr="00D63B1C">
              <w:rPr>
                <w:b/>
              </w:rPr>
              <w:t>Advisor-approved Elementary Education content course (3 hours)</w:t>
            </w:r>
          </w:p>
          <w:p w:rsidR="0047167E" w:rsidRDefault="0047167E" w:rsidP="004D5945">
            <w:pPr>
              <w:pStyle w:val="NoSpacing"/>
            </w:pPr>
            <w:r>
              <w:t>Advisor-approved content-specific course (3 hours)</w:t>
            </w:r>
          </w:p>
          <w:p w:rsidR="0047167E" w:rsidRDefault="0047167E" w:rsidP="004D5945">
            <w:pPr>
              <w:pStyle w:val="NoSpacing"/>
            </w:pPr>
            <w:r>
              <w:t>Electives: 10-17 hours</w:t>
            </w:r>
          </w:p>
          <w:p w:rsidR="0047167E" w:rsidRDefault="0047167E" w:rsidP="004D5945">
            <w:pPr>
              <w:pStyle w:val="NoSpacing"/>
            </w:pPr>
            <w:r>
              <w:t xml:space="preserve">Advisor-approved courses selected from discipline in which student is certified or related courses relevant to the student’s professional needs and goals </w:t>
            </w:r>
            <w:r w:rsidRPr="00D63B1C">
              <w:rPr>
                <w:b/>
              </w:rPr>
              <w:t xml:space="preserve">(e.g., TCHL 520 Principles of Action Research for Teacher Leaders, 3 hours). </w:t>
            </w:r>
            <w:r>
              <w:t>In place of the content electives, students may substitute course work for endorsements (e.g., English as a Second Language, Gifted and Talented Education, Environmental Education, and Instructional Computer Technology or other approved endorsements) or for meeting prerequisites for Instructional Leader programs.</w:t>
            </w:r>
          </w:p>
          <w:p w:rsidR="0047167E" w:rsidRDefault="0047167E" w:rsidP="004D5945">
            <w:pPr>
              <w:pStyle w:val="NoSpacing"/>
            </w:pPr>
          </w:p>
          <w:p w:rsidR="0047167E" w:rsidRDefault="0047167E" w:rsidP="004D5945">
            <w:pPr>
              <w:pStyle w:val="NoSpacing"/>
              <w:rPr>
                <w:u w:val="single"/>
              </w:rPr>
            </w:pPr>
          </w:p>
          <w:p w:rsidR="0047167E" w:rsidRPr="00120703" w:rsidRDefault="0047167E" w:rsidP="004D5945">
            <w:pPr>
              <w:pStyle w:val="NoSpacing"/>
              <w:rPr>
                <w:u w:val="single"/>
              </w:rPr>
            </w:pPr>
            <w:r w:rsidRPr="00120703">
              <w:rPr>
                <w:u w:val="single"/>
              </w:rPr>
              <w:t>Program Completion Requirements</w:t>
            </w:r>
          </w:p>
          <w:p w:rsidR="0047167E" w:rsidRDefault="0047167E" w:rsidP="004D5945">
            <w:pPr>
              <w:pStyle w:val="NoSpacing"/>
            </w:pPr>
            <w:r>
              <w:t>Candidates must successfully complete TCHL 560 – Action Research Capstone for Teacher Leaders (Course Grade of C or higher) and present research results in an approved venue. Candidates must achieve a minimum 3.0 GPA overall and in program course work.</w:t>
            </w:r>
          </w:p>
          <w:p w:rsidR="0047167E" w:rsidRPr="002330C2" w:rsidRDefault="0047167E" w:rsidP="004D5945">
            <w:pPr>
              <w:pStyle w:val="NoSpacing"/>
            </w:pPr>
          </w:p>
          <w:p w:rsidR="0047167E" w:rsidRPr="00033EFC" w:rsidRDefault="0047167E" w:rsidP="004D5945">
            <w:pPr>
              <w:rPr>
                <w:highlight w:val="yellow"/>
              </w:rPr>
            </w:pPr>
            <w:r w:rsidRPr="00033EFC">
              <w:t>Total Program Hours: 32-39</w:t>
            </w:r>
          </w:p>
        </w:tc>
      </w:tr>
    </w:tbl>
    <w:p w:rsidR="0047167E" w:rsidRDefault="0047167E" w:rsidP="004F57CA">
      <w:pPr>
        <w:rPr>
          <w:b/>
          <w:sz w:val="28"/>
          <w:szCs w:val="28"/>
        </w:rPr>
      </w:pPr>
    </w:p>
    <w:p w:rsidR="0047167E" w:rsidRPr="002330C2" w:rsidRDefault="0047167E" w:rsidP="004F57CA">
      <w:pPr>
        <w:rPr>
          <w:b/>
          <w:sz w:val="28"/>
          <w:szCs w:val="28"/>
        </w:rPr>
      </w:pPr>
      <w:r w:rsidRPr="002330C2">
        <w:rPr>
          <w:b/>
          <w:sz w:val="28"/>
          <w:szCs w:val="28"/>
        </w:rPr>
        <w:t>Current Program</w:t>
      </w:r>
      <w:r w:rsidRPr="002330C2">
        <w:rPr>
          <w:b/>
          <w:sz w:val="28"/>
          <w:szCs w:val="28"/>
        </w:rPr>
        <w:tab/>
      </w:r>
      <w:r w:rsidRPr="002330C2">
        <w:rPr>
          <w:b/>
          <w:sz w:val="28"/>
          <w:szCs w:val="28"/>
        </w:rPr>
        <w:tab/>
      </w:r>
      <w:r w:rsidRPr="002330C2">
        <w:rPr>
          <w:b/>
          <w:sz w:val="28"/>
          <w:szCs w:val="28"/>
        </w:rPr>
        <w:tab/>
      </w:r>
      <w:r w:rsidRPr="002330C2">
        <w:rPr>
          <w:b/>
          <w:sz w:val="28"/>
          <w:szCs w:val="28"/>
        </w:rPr>
        <w:tab/>
      </w:r>
      <w:r w:rsidRPr="002330C2">
        <w:rPr>
          <w:b/>
          <w:sz w:val="28"/>
          <w:szCs w:val="28"/>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263"/>
        <w:gridCol w:w="830"/>
        <w:gridCol w:w="232"/>
        <w:gridCol w:w="1136"/>
        <w:gridCol w:w="594"/>
        <w:gridCol w:w="2790"/>
        <w:gridCol w:w="883"/>
      </w:tblGrid>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26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3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56458F" w:rsidRDefault="0047167E" w:rsidP="004D5945">
            <w:pPr>
              <w:rPr>
                <w:b/>
              </w:rPr>
            </w:pPr>
          </w:p>
        </w:tc>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94"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79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8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 xml:space="preserve">TCHL current courses are listed below. </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proposed to take the place of TCHL 540, 544, and 548.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lastRenderedPageBreak/>
              <w:t>TCHL</w:t>
            </w: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Classroom Instruction: Instructional Strategies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545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Classroom Instructional Strategies</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(3 hours)</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Equitable School and Community Partnerships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594"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Managing the Learning Environment</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TCHL current courses are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w:t>
            </w:r>
            <w:r>
              <w:rPr>
                <w:b/>
                <w:i/>
              </w:rPr>
              <w:t>ed to take the place of TCHL 550, 554, and 55</w:t>
            </w:r>
            <w:r w:rsidRPr="00BA0DDE">
              <w:rPr>
                <w:b/>
                <w:i/>
              </w:rPr>
              <w:t>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550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Student Assessment I: Fundamentals of Student Assessment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School and Classroom Assessment</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 xml:space="preserve">(3 </w:t>
            </w:r>
            <w:r w:rsidRPr="0056458F">
              <w:rPr>
                <w:b/>
              </w:rPr>
              <w:t>hours</w:t>
            </w:r>
            <w:r>
              <w:rPr>
                <w:b/>
              </w:rPr>
              <w:t>)</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 xml:space="preserve">Student Assessment II: Standardized Testing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DF564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rsidRPr="008247ED">
              <w:t xml:space="preserve">TCHL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Student Assessment III: Classroom Tests and Instruments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(2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sidRPr="00411736">
              <w:rPr>
                <w:b/>
                <w:i/>
              </w:rPr>
              <w:t xml:space="preserve">The course below is proposed to be a new course in the TCHL program. </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 xml:space="preserve">TCHL </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559</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Action Research Design</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(1 hour)</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Pr>
                <w:b/>
                <w:i/>
              </w:rPr>
              <w:t xml:space="preserve">Current </w:t>
            </w:r>
            <w:r w:rsidRPr="00411736">
              <w:rPr>
                <w:b/>
                <w:i/>
              </w:rPr>
              <w:t>Specialization Component Requirement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sidRPr="00411736">
              <w:rPr>
                <w:b/>
                <w:i/>
              </w:rPr>
              <w:t>Proposed Specialization Component Requirement Listed Below.</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TCHL</w:t>
            </w:r>
          </w:p>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520</w:t>
            </w:r>
          </w:p>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rsidRPr="00411736">
              <w:t>TCHL 520 Principles of Action Research for Teacher Leaders</w:t>
            </w:r>
          </w:p>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(3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4520" w:type="dxa"/>
            <w:gridSpan w:val="3"/>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Elementary Education Advisor-approved Content Course</w:t>
            </w:r>
          </w:p>
        </w:tc>
        <w:tc>
          <w:tcPr>
            <w:tcW w:w="883" w:type="dxa"/>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Pr>
                <w:b/>
              </w:rPr>
              <w:t>(3 hours)</w:t>
            </w:r>
          </w:p>
        </w:tc>
      </w:tr>
      <w:tr w:rsidR="0047167E" w:rsidRPr="002330C2"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76"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263"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30"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r>
              <w:t>(10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4D5945"/>
        </w:tc>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94"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79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83"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pPr>
              <w:rPr>
                <w:b/>
              </w:rPr>
            </w:pPr>
            <w:r>
              <w:rPr>
                <w:b/>
              </w:rPr>
              <w:t>(10 hours)</w:t>
            </w:r>
          </w:p>
        </w:tc>
      </w:tr>
    </w:tbl>
    <w:p w:rsidR="0047167E" w:rsidRDefault="0047167E" w:rsidP="004F57CA">
      <w:pPr>
        <w:rPr>
          <w:b/>
        </w:rPr>
      </w:pPr>
    </w:p>
    <w:p w:rsidR="0047167E" w:rsidRDefault="0047167E" w:rsidP="004F57CA">
      <w:pPr>
        <w:rPr>
          <w:b/>
        </w:rPr>
      </w:pPr>
    </w:p>
    <w:p w:rsidR="0047167E" w:rsidRDefault="0047167E" w:rsidP="004F57CA">
      <w:pPr>
        <w:ind w:left="720" w:hanging="720"/>
      </w:pPr>
      <w:r>
        <w:rPr>
          <w:b/>
        </w:rPr>
        <w:t>4.</w:t>
      </w:r>
      <w:r>
        <w:rPr>
          <w:b/>
        </w:rPr>
        <w:tab/>
        <w:t xml:space="preserve">Rationale for the proposed program change: </w:t>
      </w:r>
      <w:r w:rsidRPr="00393622">
        <w:t>Since the implementation of the Teacher Leader program in 2011, faculty</w:t>
      </w:r>
      <w:r>
        <w:t xml:space="preserve"> noted </w:t>
      </w:r>
      <w:r w:rsidRPr="00393622">
        <w:t xml:space="preserve">potential </w:t>
      </w:r>
      <w:r>
        <w:t>revisions and</w:t>
      </w:r>
      <w:r w:rsidRPr="00393622">
        <w:t xml:space="preserve"> updates that would enhance the curriculum.</w:t>
      </w:r>
      <w:r>
        <w:t xml:space="preserve"> Presently, the TCHL Professional Education Component includes the following courses:</w:t>
      </w:r>
    </w:p>
    <w:p w:rsidR="0047167E" w:rsidRDefault="0047167E" w:rsidP="004F57CA">
      <w:pPr>
        <w:ind w:left="720" w:hanging="720"/>
      </w:pPr>
      <w:r>
        <w:rPr>
          <w:b/>
        </w:rPr>
        <w:tab/>
      </w:r>
      <w:r>
        <w:rPr>
          <w:b/>
        </w:rPr>
        <w:tab/>
        <w:t xml:space="preserve">      TCHL Instructional Strategy Course Sequence</w:t>
      </w:r>
    </w:p>
    <w:p w:rsidR="0047167E" w:rsidRDefault="0047167E" w:rsidP="0047167E">
      <w:pPr>
        <w:pStyle w:val="ListParagraph"/>
        <w:widowControl/>
        <w:numPr>
          <w:ilvl w:val="0"/>
          <w:numId w:val="66"/>
        </w:numPr>
        <w:autoSpaceDE/>
        <w:autoSpaceDN/>
        <w:adjustRightInd/>
      </w:pPr>
      <w:r>
        <w:t>TCHL 540 Classroom Instruction: Instructional Strategies (1 hour), TCHL 544 Classroom Instruction: Equitable School and Community Partnerships (1 hour), and TCHL 548 Classroom Instruction: Managing the Learning Environment (1 hour)</w:t>
      </w:r>
    </w:p>
    <w:p w:rsidR="0047167E" w:rsidRPr="00D04B00" w:rsidRDefault="0047167E" w:rsidP="004F57CA">
      <w:pPr>
        <w:pStyle w:val="ListParagraph"/>
        <w:ind w:left="1800"/>
        <w:rPr>
          <w:b/>
        </w:rPr>
      </w:pPr>
      <w:r w:rsidRPr="00D04B00">
        <w:rPr>
          <w:b/>
        </w:rPr>
        <w:t>TCHL Assessment Course Sequence</w:t>
      </w:r>
    </w:p>
    <w:p w:rsidR="0047167E" w:rsidRDefault="0047167E" w:rsidP="0047167E">
      <w:pPr>
        <w:pStyle w:val="ListParagraph"/>
        <w:widowControl/>
        <w:numPr>
          <w:ilvl w:val="0"/>
          <w:numId w:val="66"/>
        </w:numPr>
        <w:autoSpaceDE/>
        <w:autoSpaceDN/>
        <w:adjustRightInd/>
      </w:pPr>
      <w:r>
        <w:t>TCHL 550 Student Assessment I: Fundamentals of Student Assessment (1 hour), TCHL 554 Student Assessment II: Standardized Testing (1 hour), and TCHL 558 Student Assessment III: Classroom Tests and Instruments (2 hours)</w:t>
      </w:r>
    </w:p>
    <w:p w:rsidR="0047167E" w:rsidRDefault="0047167E" w:rsidP="004F57CA">
      <w:pPr>
        <w:ind w:left="720"/>
        <w:rPr>
          <w:i/>
        </w:rPr>
      </w:pPr>
      <w:r w:rsidRPr="00290C37">
        <w:rPr>
          <w:i/>
        </w:rPr>
        <w:t>The rationale</w:t>
      </w:r>
      <w:r>
        <w:rPr>
          <w:i/>
        </w:rPr>
        <w:t xml:space="preserve"> for both of the above two bullets follows:</w:t>
      </w:r>
    </w:p>
    <w:p w:rsidR="0047167E" w:rsidRPr="00290C37" w:rsidRDefault="0047167E" w:rsidP="004F57CA">
      <w:pPr>
        <w:ind w:left="720"/>
        <w:rPr>
          <w:i/>
        </w:rPr>
      </w:pPr>
      <w:r>
        <w:t xml:space="preserve">The content within these core courses is delivered through five one hour courses and one two hour course. The nature of this course design has proven to be problematic for students as it seems to be difficult to make connections and recall concepts from previous courses. The “starting and stopping” of the current courses make the presentation of content disjointed or fragmented rather than the seamless type of delivery a three hour course could offer the students. The proposed revision would collapse the content from the one hour courses in the first bullet above to a three hour course. In the second bullet the proposed revision would collapse the content from the one hour courses and two hour course to a three hour course. </w:t>
      </w:r>
      <w:r w:rsidRPr="00290C37">
        <w:t>Proficiency Evaluations will be available for TCHL 545 Classroom Instructional Strategies (3 hours) and TCHL 555 School and Classroom Assessment (3 hours) just as they were available for the courses they are replacing.</w:t>
      </w:r>
    </w:p>
    <w:p w:rsidR="0047167E" w:rsidRPr="00265CF7" w:rsidRDefault="0047167E" w:rsidP="004F57CA">
      <w:pPr>
        <w:ind w:left="720"/>
        <w:rPr>
          <w:b/>
        </w:rPr>
      </w:pPr>
      <w:r>
        <w:tab/>
      </w:r>
      <w:r w:rsidRPr="00265CF7">
        <w:rPr>
          <w:b/>
        </w:rPr>
        <w:t>TCHL Proposed New Course</w:t>
      </w:r>
    </w:p>
    <w:p w:rsidR="0047167E" w:rsidRPr="00265CF7" w:rsidRDefault="0047167E" w:rsidP="0047167E">
      <w:pPr>
        <w:pStyle w:val="ListParagraph"/>
        <w:widowControl/>
        <w:numPr>
          <w:ilvl w:val="0"/>
          <w:numId w:val="66"/>
        </w:numPr>
        <w:autoSpaceDE/>
        <w:autoSpaceDN/>
        <w:adjustRightInd/>
        <w:rPr>
          <w:b/>
        </w:rPr>
      </w:pPr>
      <w:r w:rsidRPr="00265CF7">
        <w:rPr>
          <w:b/>
        </w:rPr>
        <w:t>TCHL 559 Action Research Design</w:t>
      </w:r>
    </w:p>
    <w:p w:rsidR="0047167E" w:rsidRDefault="0047167E" w:rsidP="004F57CA">
      <w:pPr>
        <w:ind w:left="720"/>
      </w:pPr>
      <w:r>
        <w:t xml:space="preserve">TCHL 559 Action Research Design is </w:t>
      </w:r>
      <w:r w:rsidRPr="00D04B00">
        <w:t xml:space="preserve">proposed to be a new course in the TCHL </w:t>
      </w:r>
      <w:r>
        <w:t>Professional Education Component and would be a prerequisite for the capstone course, TCHL 560 Action Research for Teacher Leaders. TCHL 559 would</w:t>
      </w:r>
      <w:r w:rsidRPr="00265C12">
        <w:t xml:space="preserve"> provide students the opportunity to prepare for TCHL 560 by completing the IRB process along with other requirements meant to create a strong foundation </w:t>
      </w:r>
      <w:r>
        <w:t>for success in TCHL 560. The addition of TCHL 559 to the</w:t>
      </w:r>
      <w:r w:rsidRPr="00265C12">
        <w:t xml:space="preserve"> TCHL Professional Education Component</w:t>
      </w:r>
      <w:r>
        <w:t xml:space="preserve"> will not increase the number of hours required in that component as the assessment course requirement will be reduced from four hours to three hours in this revision (see second bullet above) leaving the one hour to create the new course, TCHL 559, to add as a part of the TCHL Professional Education Component. </w:t>
      </w:r>
    </w:p>
    <w:p w:rsidR="0047167E" w:rsidRPr="007E0DB9" w:rsidRDefault="0047167E" w:rsidP="004F57CA">
      <w:pPr>
        <w:ind w:left="720" w:firstLine="720"/>
        <w:rPr>
          <w:b/>
        </w:rPr>
      </w:pPr>
      <w:r w:rsidRPr="007E0DB9">
        <w:rPr>
          <w:b/>
        </w:rPr>
        <w:lastRenderedPageBreak/>
        <w:t>Revision of Specialization Component Requirement</w:t>
      </w:r>
    </w:p>
    <w:p w:rsidR="0047167E" w:rsidRPr="007E0DB9" w:rsidRDefault="0047167E" w:rsidP="0047167E">
      <w:pPr>
        <w:pStyle w:val="ListParagraph"/>
        <w:widowControl/>
        <w:numPr>
          <w:ilvl w:val="0"/>
          <w:numId w:val="66"/>
        </w:numPr>
        <w:autoSpaceDE/>
        <w:autoSpaceDN/>
        <w:adjustRightInd/>
        <w:rPr>
          <w:b/>
        </w:rPr>
      </w:pPr>
      <w:r w:rsidRPr="007E0DB9">
        <w:rPr>
          <w:b/>
        </w:rPr>
        <w:t>TCHL 520 Principles of Action Research for Teacher Leaders (3 hours) will be replaced an Advisor-approved Elementary Education Content Course (3 hours)</w:t>
      </w:r>
    </w:p>
    <w:p w:rsidR="0047167E" w:rsidRDefault="0047167E" w:rsidP="004F57CA">
      <w:pPr>
        <w:ind w:left="720"/>
      </w:pPr>
      <w:r>
        <w:t xml:space="preserve">The Advisor-approved Elementary Education Content Course (3 hours) is proposed to replace the current required </w:t>
      </w:r>
      <w:r w:rsidRPr="00E44899">
        <w:t xml:space="preserve">TCHL 520 Principles of Action Research for Teacher Leaders (3 hours) </w:t>
      </w:r>
      <w:r>
        <w:t>in the Specialization Component.</w:t>
      </w:r>
      <w:r w:rsidRPr="00BB6FB0">
        <w:t xml:space="preserve"> In the current program</w:t>
      </w:r>
      <w:r>
        <w:t xml:space="preserve"> students are required to take 6</w:t>
      </w:r>
      <w:r w:rsidRPr="00BB6FB0">
        <w:t xml:space="preserve"> hours of research courses when including TCHL 520 Principles of Action Research for Teacher Leaders (3 hours). In the current program there are no Elementary Education Content Courses required, therefore, students could graduate </w:t>
      </w:r>
      <w:r>
        <w:t>and without taking an</w:t>
      </w:r>
      <w:r w:rsidRPr="00BB6FB0">
        <w:t xml:space="preserve"> Elem</w:t>
      </w:r>
      <w:r>
        <w:t>entary Education Content Course</w:t>
      </w:r>
      <w:r w:rsidRPr="00BB6FB0">
        <w:t xml:space="preserve">. </w:t>
      </w:r>
      <w:r>
        <w:t xml:space="preserve">In the proposed requirements, students will be required to take 4 hours of research courses (TCHL 560 </w:t>
      </w:r>
      <w:r w:rsidRPr="000A22A2">
        <w:t>Action Research Capstone for Teacher Leaders</w:t>
      </w:r>
      <w:r>
        <w:t xml:space="preserve">, 3 hours and TCHL 559 Action Research Design, 1 hour). In the proposed program one Elementary Education Advisor-approved Content Course will be required in place of </w:t>
      </w:r>
      <w:r w:rsidRPr="007753FA">
        <w:t>TCHL 520 Principles of Action Research for Teacher Leaders (3 hours)</w:t>
      </w:r>
      <w:r>
        <w:t xml:space="preserve"> and TCHL 520 will remain an option in the electives section of the Specialization Component. </w:t>
      </w:r>
      <w:r w:rsidRPr="00BB6FB0">
        <w:rPr>
          <w:i/>
        </w:rPr>
        <w:t xml:space="preserve">(Note: TCHL 520 is not a TCHL Core Course.) </w:t>
      </w:r>
    </w:p>
    <w:p w:rsidR="0047167E" w:rsidRPr="00290C37" w:rsidRDefault="0047167E" w:rsidP="004F57CA">
      <w:pPr>
        <w:rPr>
          <w:b/>
        </w:rPr>
      </w:pPr>
      <w:r>
        <w:rPr>
          <w:b/>
        </w:rPr>
        <w:tab/>
      </w:r>
      <w:r>
        <w:rPr>
          <w:b/>
        </w:rPr>
        <w:tab/>
      </w:r>
    </w:p>
    <w:p w:rsidR="0047167E" w:rsidRDefault="0047167E" w:rsidP="004F57CA">
      <w:pPr>
        <w:ind w:left="720"/>
      </w:pPr>
      <w:r>
        <w:t>These proposed revisions do not change or revise the MAE Teacher Leader Framework. The same learning outcomes are required of students in these proposed revisions that were required in the original course proposals. The learning outcomes support the framework and spirit of the teacher leader design.</w:t>
      </w:r>
    </w:p>
    <w:p w:rsidR="0047167E" w:rsidRDefault="0047167E" w:rsidP="004F57CA">
      <w:pPr>
        <w:rPr>
          <w:b/>
        </w:rPr>
      </w:pPr>
    </w:p>
    <w:p w:rsidR="0047167E" w:rsidRDefault="0047167E" w:rsidP="004F57CA">
      <w:pPr>
        <w:rPr>
          <w:b/>
        </w:rPr>
      </w:pPr>
      <w:r>
        <w:rPr>
          <w:b/>
        </w:rPr>
        <w:t>5.</w:t>
      </w:r>
      <w:r>
        <w:rPr>
          <w:b/>
        </w:rPr>
        <w:tab/>
        <w:t>Proposed term for implementation and special provisions (if applicable):</w:t>
      </w:r>
    </w:p>
    <w:p w:rsidR="0047167E" w:rsidRPr="0027542F" w:rsidRDefault="0047167E" w:rsidP="004F57CA">
      <w:r>
        <w:rPr>
          <w:b/>
        </w:rPr>
        <w:tab/>
      </w:r>
      <w:r w:rsidRPr="0027542F">
        <w:t>Fall 2014</w:t>
      </w:r>
    </w:p>
    <w:p w:rsidR="0047167E" w:rsidRDefault="0047167E" w:rsidP="004F57CA">
      <w:pPr>
        <w:rPr>
          <w:b/>
        </w:rPr>
      </w:pPr>
    </w:p>
    <w:p w:rsidR="0047167E" w:rsidRDefault="0047167E" w:rsidP="004F57CA">
      <w:pPr>
        <w:rPr>
          <w:b/>
        </w:rPr>
      </w:pPr>
      <w:r>
        <w:rPr>
          <w:b/>
        </w:rPr>
        <w:t>6.</w:t>
      </w:r>
      <w:r>
        <w:rPr>
          <w:b/>
        </w:rPr>
        <w:tab/>
        <w:t>Dates of prior committee approvals:</w:t>
      </w:r>
    </w:p>
    <w:p w:rsidR="0047167E" w:rsidRDefault="0047167E" w:rsidP="004F57CA">
      <w:r>
        <w:rPr>
          <w:b/>
        </w:rPr>
        <w:tab/>
      </w:r>
    </w:p>
    <w:p w:rsidR="0047167E" w:rsidRDefault="0047167E" w:rsidP="004F57CA">
      <w:pPr>
        <w:ind w:firstLine="720"/>
      </w:pPr>
      <w:r>
        <w:t xml:space="preserve">School of Teacher </w:t>
      </w:r>
      <w:proofErr w:type="gramStart"/>
      <w:r>
        <w:t>Education  12</w:t>
      </w:r>
      <w:proofErr w:type="gramEnd"/>
      <w:r>
        <w:t>-11-13</w:t>
      </w:r>
    </w:p>
    <w:p w:rsidR="0047167E" w:rsidRDefault="0047167E" w:rsidP="004F57CA">
      <w:pPr>
        <w:ind w:firstLine="720"/>
      </w:pPr>
      <w:r>
        <w:t xml:space="preserve">  </w:t>
      </w:r>
    </w:p>
    <w:p w:rsidR="0047167E" w:rsidRDefault="0047167E" w:rsidP="004F57CA">
      <w:pPr>
        <w:ind w:firstLine="720"/>
      </w:pPr>
      <w:r>
        <w:t>College Curriculum Committee 2-4-14</w:t>
      </w:r>
    </w:p>
    <w:p w:rsidR="0047167E" w:rsidRDefault="0047167E" w:rsidP="004F57CA">
      <w:pPr>
        <w:ind w:firstLine="720"/>
      </w:pPr>
    </w:p>
    <w:p w:rsidR="0047167E" w:rsidRDefault="0047167E" w:rsidP="004F57CA">
      <w:pPr>
        <w:ind w:firstLine="720"/>
      </w:pPr>
      <w:r>
        <w:t xml:space="preserve">Professional Education Council </w:t>
      </w:r>
    </w:p>
    <w:p w:rsidR="0047167E" w:rsidRDefault="0047167E" w:rsidP="004F57CA">
      <w:pPr>
        <w:ind w:firstLine="720"/>
      </w:pPr>
    </w:p>
    <w:p w:rsidR="0047167E" w:rsidRDefault="0047167E" w:rsidP="004F57CA">
      <w:pPr>
        <w:ind w:firstLine="720"/>
      </w:pPr>
      <w:r>
        <w:t>Graduate Council</w:t>
      </w:r>
    </w:p>
    <w:p w:rsidR="0047167E" w:rsidRDefault="0047167E" w:rsidP="004F57CA">
      <w:pPr>
        <w:ind w:firstLine="720"/>
      </w:pPr>
    </w:p>
    <w:p w:rsidR="0047167E" w:rsidRDefault="0047167E" w:rsidP="004F57CA">
      <w:pPr>
        <w:ind w:firstLine="720"/>
      </w:pPr>
      <w:r>
        <w:t>University Senate</w:t>
      </w:r>
    </w:p>
    <w:p w:rsidR="0047167E" w:rsidRDefault="0047167E" w:rsidP="004F57CA">
      <w:pPr>
        <w:pStyle w:val="NormalWeb"/>
      </w:pPr>
    </w:p>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Pr="00DC66EC" w:rsidRDefault="0047167E" w:rsidP="004F57CA">
      <w:pPr>
        <w:pStyle w:val="NoSpacing"/>
        <w:jc w:val="center"/>
        <w:rPr>
          <w:b/>
        </w:rPr>
      </w:pPr>
      <w:r w:rsidRPr="00DC66EC">
        <w:rPr>
          <w:b/>
        </w:rPr>
        <w:t>College of Education</w:t>
      </w:r>
    </w:p>
    <w:p w:rsidR="0047167E" w:rsidRPr="00DC66EC" w:rsidRDefault="0047167E" w:rsidP="004F57CA">
      <w:pPr>
        <w:pStyle w:val="NoSpacing"/>
        <w:jc w:val="center"/>
        <w:rPr>
          <w:b/>
        </w:rPr>
      </w:pPr>
      <w:r w:rsidRPr="00DC66EC">
        <w:rPr>
          <w:b/>
        </w:rPr>
        <w:t>School of Teacher Education</w:t>
      </w:r>
    </w:p>
    <w:p w:rsidR="0047167E" w:rsidRPr="00DC66EC" w:rsidRDefault="0047167E" w:rsidP="004F57CA">
      <w:pPr>
        <w:pStyle w:val="NoSpacing"/>
        <w:jc w:val="center"/>
        <w:rPr>
          <w:b/>
        </w:rPr>
      </w:pPr>
      <w:r w:rsidRPr="00DC66EC">
        <w:rPr>
          <w:b/>
        </w:rPr>
        <w:t>Proposal to Revise A Program</w:t>
      </w:r>
      <w:r>
        <w:rPr>
          <w:b/>
        </w:rPr>
        <w:t xml:space="preserve"> </w:t>
      </w:r>
      <w:r w:rsidRPr="00DC66EC">
        <w:rPr>
          <w:b/>
        </w:rPr>
        <w:t>(Action Item)</w:t>
      </w:r>
    </w:p>
    <w:p w:rsidR="0047167E" w:rsidRDefault="0047167E" w:rsidP="004F57CA">
      <w:pPr>
        <w:rPr>
          <w:b/>
        </w:rPr>
      </w:pPr>
    </w:p>
    <w:p w:rsidR="0047167E" w:rsidRDefault="0047167E" w:rsidP="004F57CA">
      <w:r>
        <w:t xml:space="preserve">Contact Person:  Dr. Lisa D. </w:t>
      </w:r>
      <w:proofErr w:type="spellStart"/>
      <w:r>
        <w:t>Murley</w:t>
      </w:r>
      <w:proofErr w:type="spellEnd"/>
      <w:r>
        <w:t xml:space="preserve">, </w:t>
      </w:r>
      <w:proofErr w:type="spellStart"/>
      <w:r>
        <w:t>lisa.murley</w:t>
      </w:r>
      <w:proofErr w:type="spellEnd"/>
      <w:r>
        <w:t>@ wku.edu, 745-8822</w:t>
      </w:r>
    </w:p>
    <w:p w:rsidR="0047167E" w:rsidRDefault="0047167E" w:rsidP="004F57CA"/>
    <w:p w:rsidR="0047167E" w:rsidRDefault="0047167E" w:rsidP="004F57CA">
      <w:pPr>
        <w:rPr>
          <w:b/>
        </w:rPr>
      </w:pPr>
      <w:r>
        <w:rPr>
          <w:b/>
        </w:rPr>
        <w:t>1.</w:t>
      </w:r>
      <w:r>
        <w:rPr>
          <w:b/>
        </w:rPr>
        <w:tab/>
        <w:t>Identification of program:</w:t>
      </w:r>
    </w:p>
    <w:p w:rsidR="0047167E" w:rsidRDefault="0047167E" w:rsidP="0047167E">
      <w:pPr>
        <w:numPr>
          <w:ilvl w:val="1"/>
          <w:numId w:val="77"/>
        </w:numPr>
        <w:spacing w:after="0" w:line="240" w:lineRule="auto"/>
      </w:pPr>
      <w:r>
        <w:t xml:space="preserve">Current program reference number: </w:t>
      </w:r>
      <w:r w:rsidRPr="00172DB4">
        <w:t>#0433</w:t>
      </w:r>
    </w:p>
    <w:p w:rsidR="0047167E" w:rsidRDefault="0047167E" w:rsidP="0047167E">
      <w:pPr>
        <w:numPr>
          <w:ilvl w:val="1"/>
          <w:numId w:val="77"/>
        </w:numPr>
        <w:spacing w:after="0" w:line="240" w:lineRule="auto"/>
      </w:pPr>
      <w:r>
        <w:t xml:space="preserve">Current program title: </w:t>
      </w:r>
      <w:r w:rsidRPr="00172DB4">
        <w:t>Master of Arts in Education: Elementary Education for Teacher Leaders</w:t>
      </w:r>
    </w:p>
    <w:p w:rsidR="0047167E" w:rsidRDefault="0047167E" w:rsidP="0047167E">
      <w:pPr>
        <w:numPr>
          <w:ilvl w:val="1"/>
          <w:numId w:val="77"/>
        </w:numPr>
        <w:spacing w:after="0" w:line="240" w:lineRule="auto"/>
      </w:pPr>
      <w:r>
        <w:t xml:space="preserve">Credit hours: </w:t>
      </w:r>
      <w:r w:rsidRPr="00172DB4">
        <w:t>30-31 hours</w:t>
      </w:r>
    </w:p>
    <w:p w:rsidR="0047167E" w:rsidRDefault="0047167E" w:rsidP="004F57CA">
      <w:pPr>
        <w:rPr>
          <w:b/>
        </w:rPr>
      </w:pPr>
    </w:p>
    <w:p w:rsidR="0047167E" w:rsidRDefault="0047167E" w:rsidP="004F57CA">
      <w:pPr>
        <w:ind w:left="720" w:hanging="720"/>
        <w:rPr>
          <w:b/>
        </w:rPr>
      </w:pPr>
      <w:r>
        <w:rPr>
          <w:b/>
        </w:rPr>
        <w:t>2.</w:t>
      </w:r>
      <w:r>
        <w:rPr>
          <w:b/>
        </w:rPr>
        <w:tab/>
        <w:t xml:space="preserve">Identification of the proposed program changes: </w:t>
      </w:r>
    </w:p>
    <w:p w:rsidR="0047167E" w:rsidRPr="00622D34" w:rsidRDefault="0047167E" w:rsidP="004F57CA">
      <w:pPr>
        <w:ind w:left="720"/>
        <w:rPr>
          <w:b/>
        </w:rPr>
      </w:pPr>
      <w:r w:rsidRPr="00622D34">
        <w:rPr>
          <w:b/>
        </w:rPr>
        <w:t>Revision of TCHL core courses:</w:t>
      </w:r>
    </w:p>
    <w:p w:rsidR="0047167E" w:rsidRDefault="0047167E" w:rsidP="0047167E">
      <w:pPr>
        <w:pStyle w:val="ListParagraph"/>
        <w:widowControl/>
        <w:numPr>
          <w:ilvl w:val="0"/>
          <w:numId w:val="65"/>
        </w:numPr>
        <w:autoSpaceDE/>
        <w:autoSpaceDN/>
        <w:adjustRightInd/>
      </w:pPr>
      <w:r>
        <w:t>TCHL 540 Classroom Instruction: Instructional Strategies (1 hour),</w:t>
      </w:r>
    </w:p>
    <w:p w:rsidR="0047167E" w:rsidRDefault="0047167E" w:rsidP="004F57CA">
      <w:pPr>
        <w:ind w:left="1440"/>
      </w:pPr>
      <w:r>
        <w:t xml:space="preserve">TCHL 544 Classroom Instruction: Equitable School and Community Partnerships (1 hour), and TCHL 548 Classroom Instruction: Managing the Learning Environment (1 hour) will be replaced with </w:t>
      </w:r>
      <w:r w:rsidRPr="00F75136">
        <w:t>TCHL 545 Classroom Instructional Strategies (3 hours)</w:t>
      </w:r>
    </w:p>
    <w:p w:rsidR="0047167E" w:rsidRDefault="0047167E" w:rsidP="0047167E">
      <w:pPr>
        <w:pStyle w:val="ListParagraph"/>
        <w:widowControl/>
        <w:numPr>
          <w:ilvl w:val="0"/>
          <w:numId w:val="65"/>
        </w:numPr>
        <w:autoSpaceDE/>
        <w:autoSpaceDN/>
        <w:adjustRightInd/>
      </w:pPr>
      <w:r>
        <w:t xml:space="preserve">TCHL 550 Student Assessment I: Fundamentals of Student Assessment (1 hour), TCHL 554 Student Assessment II: Standardized Testing (1 hour), and  TCHL 558 Student Assessment III: Classroom Tests and Instruments (2 hours) will be replaced with </w:t>
      </w:r>
      <w:r w:rsidRPr="002957C5">
        <w:t>TCHL 555 School and Classroom Assessment (3 hours)</w:t>
      </w:r>
    </w:p>
    <w:p w:rsidR="0047167E" w:rsidRPr="00622D34" w:rsidRDefault="0047167E" w:rsidP="0047167E">
      <w:pPr>
        <w:pStyle w:val="ListParagraph"/>
        <w:widowControl/>
        <w:numPr>
          <w:ilvl w:val="0"/>
          <w:numId w:val="65"/>
        </w:numPr>
        <w:autoSpaceDE/>
        <w:autoSpaceDN/>
        <w:adjustRightInd/>
        <w:rPr>
          <w:b/>
        </w:rPr>
      </w:pPr>
      <w:r>
        <w:t xml:space="preserve">Add new course </w:t>
      </w:r>
      <w:r w:rsidRPr="002957C5">
        <w:t>TCHL 559 Action Research Design (1 hour)</w:t>
      </w:r>
    </w:p>
    <w:p w:rsidR="0047167E" w:rsidRPr="00622D34" w:rsidRDefault="0047167E" w:rsidP="004F57CA">
      <w:pPr>
        <w:ind w:left="360" w:firstLine="360"/>
        <w:rPr>
          <w:b/>
        </w:rPr>
      </w:pPr>
      <w:r w:rsidRPr="00622D34">
        <w:rPr>
          <w:b/>
        </w:rPr>
        <w:t xml:space="preserve">   Revision of Specialization Component Requirement:</w:t>
      </w:r>
    </w:p>
    <w:p w:rsidR="0047167E" w:rsidRPr="00826077" w:rsidRDefault="0047167E" w:rsidP="0047167E">
      <w:pPr>
        <w:pStyle w:val="ListParagraph"/>
        <w:widowControl/>
        <w:numPr>
          <w:ilvl w:val="0"/>
          <w:numId w:val="65"/>
        </w:numPr>
        <w:autoSpaceDE/>
        <w:autoSpaceDN/>
        <w:adjustRightInd/>
      </w:pPr>
      <w:r w:rsidRPr="00826077">
        <w:t>TCHL 520 Principles of Action Research for Teacher Leaders (3 hours) will be replaced an Advisor-approved Elementary Education Content Course (3 hours)</w:t>
      </w:r>
    </w:p>
    <w:p w:rsidR="0047167E" w:rsidRDefault="0047167E" w:rsidP="004F57CA">
      <w:pPr>
        <w:rPr>
          <w:b/>
        </w:rPr>
      </w:pPr>
    </w:p>
    <w:p w:rsidR="0047167E" w:rsidRDefault="0047167E" w:rsidP="004F57CA">
      <w:pPr>
        <w:rPr>
          <w:b/>
          <w:color w:val="FF0000"/>
        </w:rPr>
      </w:pPr>
      <w:r>
        <w:rPr>
          <w:b/>
        </w:rPr>
        <w:t>3.</w:t>
      </w:r>
      <w:r>
        <w:rPr>
          <w:b/>
        </w:rPr>
        <w:tab/>
        <w:t>Detailed program description:</w:t>
      </w:r>
      <w:r>
        <w:rPr>
          <w:b/>
          <w:color w:val="FF0000"/>
        </w:rPr>
        <w:t xml:space="preserve"> </w:t>
      </w:r>
    </w:p>
    <w:p w:rsidR="0047167E" w:rsidRPr="005164D0" w:rsidRDefault="0047167E" w:rsidP="004F57CA">
      <w:pPr>
        <w:rPr>
          <w:b/>
          <w:color w:val="FF0000"/>
        </w:rPr>
      </w:pPr>
    </w:p>
    <w:p w:rsidR="0047167E" w:rsidRPr="00224C30" w:rsidRDefault="0047167E" w:rsidP="004F57CA">
      <w:pPr>
        <w:pStyle w:val="NoSpacing"/>
        <w:rPr>
          <w:highlight w:val="yellow"/>
        </w:rPr>
      </w:pPr>
    </w:p>
    <w:tbl>
      <w:tblPr>
        <w:tblW w:w="95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4770"/>
      </w:tblGrid>
      <w:tr w:rsidR="0047167E" w:rsidRPr="00224C30" w:rsidTr="004D5945">
        <w:tc>
          <w:tcPr>
            <w:tcW w:w="4770" w:type="dxa"/>
            <w:tcBorders>
              <w:top w:val="single" w:sz="4" w:space="0" w:color="000000"/>
              <w:left w:val="single" w:sz="4" w:space="0" w:color="000000"/>
              <w:bottom w:val="single" w:sz="4" w:space="0" w:color="000000"/>
              <w:right w:val="single" w:sz="4" w:space="0" w:color="000000"/>
            </w:tcBorders>
          </w:tcPr>
          <w:p w:rsidR="0047167E" w:rsidRPr="009F392D" w:rsidRDefault="0047167E" w:rsidP="004D5945">
            <w:pPr>
              <w:pStyle w:val="NoSpacing"/>
              <w:jc w:val="center"/>
              <w:rPr>
                <w:b/>
              </w:rPr>
            </w:pPr>
            <w:r w:rsidRPr="009F392D">
              <w:rPr>
                <w:b/>
              </w:rPr>
              <w:t>Current Program</w:t>
            </w:r>
          </w:p>
        </w:tc>
        <w:tc>
          <w:tcPr>
            <w:tcW w:w="4770" w:type="dxa"/>
            <w:tcBorders>
              <w:top w:val="single" w:sz="4" w:space="0" w:color="000000"/>
              <w:left w:val="single" w:sz="4" w:space="0" w:color="000000"/>
              <w:bottom w:val="single" w:sz="4" w:space="0" w:color="000000"/>
              <w:right w:val="single" w:sz="4" w:space="0" w:color="000000"/>
            </w:tcBorders>
          </w:tcPr>
          <w:p w:rsidR="0047167E" w:rsidRPr="009F392D" w:rsidRDefault="0047167E" w:rsidP="004D5945">
            <w:pPr>
              <w:pStyle w:val="NoSpacing"/>
              <w:jc w:val="center"/>
              <w:rPr>
                <w:b/>
              </w:rPr>
            </w:pPr>
            <w:r w:rsidRPr="009F392D">
              <w:rPr>
                <w:b/>
              </w:rPr>
              <w:t>Proposed Program</w:t>
            </w:r>
          </w:p>
          <w:p w:rsidR="0047167E" w:rsidRPr="009F392D" w:rsidRDefault="0047167E" w:rsidP="004D5945">
            <w:pPr>
              <w:pStyle w:val="NoSpacing"/>
              <w:jc w:val="center"/>
              <w:rPr>
                <w:b/>
              </w:rPr>
            </w:pPr>
            <w:r w:rsidRPr="009F392D">
              <w:rPr>
                <w:b/>
              </w:rPr>
              <w:t>(proposed revisions are noted in bold text)</w:t>
            </w:r>
          </w:p>
        </w:tc>
      </w:tr>
      <w:tr w:rsidR="0047167E" w:rsidRPr="00224C30" w:rsidTr="004D5945">
        <w:tc>
          <w:tcPr>
            <w:tcW w:w="4770" w:type="dxa"/>
            <w:tcBorders>
              <w:top w:val="single" w:sz="4" w:space="0" w:color="000000"/>
              <w:left w:val="single" w:sz="4" w:space="0" w:color="000000"/>
              <w:bottom w:val="single" w:sz="4" w:space="0" w:color="000000"/>
              <w:right w:val="single" w:sz="4" w:space="0" w:color="000000"/>
            </w:tcBorders>
            <w:hideMark/>
          </w:tcPr>
          <w:p w:rsidR="0047167E" w:rsidRDefault="0047167E" w:rsidP="004D5945">
            <w:pPr>
              <w:pStyle w:val="NoSpacing"/>
            </w:pPr>
            <w:r>
              <w:t>Master of Arts in Education: Elementary Education for Teacher Leaders, Ref.</w:t>
            </w:r>
          </w:p>
          <w:p w:rsidR="0047167E" w:rsidRDefault="0047167E" w:rsidP="004D5945">
            <w:pPr>
              <w:pStyle w:val="NoSpacing"/>
            </w:pPr>
            <w:r>
              <w:t>#0433</w:t>
            </w:r>
          </w:p>
          <w:p w:rsidR="0047167E" w:rsidRDefault="0047167E" w:rsidP="004D5945">
            <w:pPr>
              <w:pStyle w:val="NoSpacing"/>
            </w:pPr>
          </w:p>
          <w:p w:rsidR="0047167E" w:rsidRPr="00120703" w:rsidRDefault="0047167E" w:rsidP="004D5945">
            <w:pPr>
              <w:pStyle w:val="NoSpacing"/>
              <w:rPr>
                <w:u w:val="single"/>
              </w:rPr>
            </w:pPr>
            <w:r w:rsidRPr="00120703">
              <w:rPr>
                <w:u w:val="single"/>
              </w:rPr>
              <w:t>Admission Requirement</w:t>
            </w:r>
            <w:r w:rsidRPr="00120703">
              <w:t xml:space="preserve">: </w:t>
            </w:r>
            <w:r w:rsidRPr="00120703">
              <w:rPr>
                <w:i/>
              </w:rPr>
              <w:t>(Criteria vary, depending on the student’s undergraduate institution and GPA):</w:t>
            </w:r>
          </w:p>
          <w:p w:rsidR="0047167E" w:rsidRDefault="0047167E" w:rsidP="004D5945">
            <w:pPr>
              <w:pStyle w:val="NoSpacing"/>
            </w:pPr>
            <w:r>
              <w:t>•Applicants who are alumni of WKU teacher preparation programs must submit a current, valid teaching certificate or Statement of Eligibility* for Elementary (Grades P-5).</w:t>
            </w:r>
          </w:p>
          <w:p w:rsidR="0047167E" w:rsidRDefault="0047167E" w:rsidP="004D5945">
            <w:pPr>
              <w:pStyle w:val="NoSpacing"/>
            </w:pPr>
            <w:r>
              <w:lastRenderedPageBreak/>
              <w:t>•Applicants with undergraduate degrees from all other accredited universities will be admitted without a qualifying GRE score if they have a minimum 2.75 GPA for all previous coursework (undergraduate and graduate) and a valid teaching certificate for elementary education. A copy of the certificate or statement of eligibility must be submitted with the application.</w:t>
            </w:r>
          </w:p>
          <w:p w:rsidR="0047167E" w:rsidRDefault="0047167E" w:rsidP="004D5945">
            <w:pPr>
              <w:pStyle w:val="NoSpacing"/>
            </w:pPr>
            <w:r>
              <w:t>•Applicants with undergraduate degrees from all other higher education accredited universities with a GPA lower than 2.75 (undergraduate and graduate) must achieve a GAP score [(GRE-V + GRE-Q) + (GPA x 100)] of 550 or higher. The 550 score must include a GRE Verbal Reasoning score of 139 or higher, a GRE Quantitative Reasoning score of 139 or higher, and a GRE Analytical Writing score of 3.5 or higher. For GRE scores prior to August 1, 2011, a GAP score (GRE x undergraduate GPA) of 2200 or higher and a GRE Analytical Writing score of 3.5 or higher is required. In addition, applicants must have a valid teaching certificate for elementary education. A copy of the teaching certificate or statement of eligibility must be submitted with the application.</w:t>
            </w:r>
          </w:p>
          <w:p w:rsidR="0047167E" w:rsidRDefault="0047167E" w:rsidP="004D5945">
            <w:pPr>
              <w:pStyle w:val="NoSpacing"/>
            </w:pPr>
            <w:r>
              <w:t>•Applicants to the MAE program in Elementary Education must hold or be eligible to hold a teaching certificate at the elementary level OR have a valid elementary program on file with the Office of Teacher Services. (Note: Conversion program must be completed prior to or simultaneously with the MAE.)</w:t>
            </w:r>
          </w:p>
          <w:p w:rsidR="0047167E" w:rsidRDefault="0047167E" w:rsidP="004D5945">
            <w:pPr>
              <w:pStyle w:val="NoSpacing"/>
            </w:pPr>
          </w:p>
          <w:p w:rsidR="0047167E" w:rsidRDefault="0047167E" w:rsidP="004D5945">
            <w:pPr>
              <w:pStyle w:val="NoSpacing"/>
            </w:pPr>
            <w:r w:rsidRPr="003D3F10">
              <w:t>*</w:t>
            </w:r>
            <w:r w:rsidRPr="00A50CF3">
              <w:rPr>
                <w:i/>
              </w:rPr>
              <w:t>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w:t>
            </w:r>
          </w:p>
          <w:p w:rsidR="0047167E" w:rsidRPr="003D3F10" w:rsidRDefault="0047167E" w:rsidP="004D5945">
            <w:pPr>
              <w:pStyle w:val="NoSpacing"/>
            </w:pPr>
          </w:p>
          <w:p w:rsidR="0047167E" w:rsidRPr="00120703" w:rsidRDefault="0047167E" w:rsidP="004D5945">
            <w:pPr>
              <w:pStyle w:val="NoSpacing"/>
            </w:pPr>
            <w:r w:rsidRPr="00120703">
              <w:rPr>
                <w:u w:val="single"/>
              </w:rPr>
              <w:t>Degree Requirements—30-31 hours</w:t>
            </w:r>
          </w:p>
          <w:p w:rsidR="0047167E" w:rsidRDefault="0047167E" w:rsidP="004D5945">
            <w:pPr>
              <w:pStyle w:val="NoSpacing"/>
            </w:pPr>
            <w:r>
              <w:t xml:space="preserve">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w:t>
            </w:r>
            <w:r>
              <w:lastRenderedPageBreak/>
              <w:t>grade levels to discuss and work on real world challenges and promising practices they encounter in schools.</w:t>
            </w:r>
          </w:p>
          <w:p w:rsidR="0047167E" w:rsidRDefault="0047167E" w:rsidP="004D5945">
            <w:pPr>
              <w:pStyle w:val="NoSpacing"/>
            </w:pPr>
            <w:r>
              <w:t>The program is divided into two instructional components. The first component, Professional Education, provides advanced level pedagogy, leadership, and content related to Kentucky Teacher Standards and applicable to all P-12 teachers working in a wide gamut of developmental levels and content areas.</w:t>
            </w:r>
          </w:p>
          <w:p w:rsidR="0047167E" w:rsidRDefault="0047167E" w:rsidP="004D5945">
            <w:pPr>
              <w:pStyle w:val="NoSpacing"/>
            </w:pPr>
            <w:r>
              <w:t>The second component, Specialization, directs the candidate into an individual program in content, pedagogy, and/or areas of professional growth concurrent with the goals of each candidate.</w:t>
            </w:r>
          </w:p>
          <w:p w:rsidR="0047167E" w:rsidRDefault="0047167E" w:rsidP="004D5945">
            <w:pPr>
              <w:pStyle w:val="NoSpacing"/>
            </w:pPr>
            <w:r>
              <w:t>An Action Research Project for Teacher Leaders focusing on a classroom, school, or district issue is the capstone for the completion of the program.</w:t>
            </w:r>
          </w:p>
          <w:p w:rsidR="0047167E" w:rsidRDefault="0047167E" w:rsidP="004D5945">
            <w:pPr>
              <w:pStyle w:val="NoSpacing"/>
            </w:pPr>
            <w:r>
              <w:t>During the first course in the program, TCHL 500 Foundations of Teacher Leadership, students will complete an assessment process that will be used in determining which TCHL core courses they must take (see Important Note below). All students must either complete TCHL 540, 544, 548, 550, 554, and 558 or pass proficiency evaluations for these courses. TCHL 500, 520, 530, and 560 are required for all students, and there are no proficiency evaluations that may be substituted for these courses.</w:t>
            </w:r>
          </w:p>
          <w:p w:rsidR="0047167E" w:rsidRPr="00A50CF3" w:rsidRDefault="0047167E" w:rsidP="004D5945">
            <w:pPr>
              <w:pStyle w:val="NoSpacing"/>
              <w:rPr>
                <w:i/>
              </w:rPr>
            </w:pPr>
            <w:r w:rsidRPr="00A50CF3">
              <w:rPr>
                <w:i/>
              </w:rPr>
              <w:t>Important Note: While enrolled in TCHL 500, 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30-31 hours related to Kentucky Teacher Standards and professional goals. Each student’s program of study will include some or all of the TCHL courses, plus additional education-related or content courses. Courses below in boldface are required.</w:t>
            </w:r>
          </w:p>
          <w:p w:rsidR="0047167E" w:rsidRDefault="0047167E" w:rsidP="004D5945">
            <w:pPr>
              <w:pStyle w:val="NoSpacing"/>
              <w:rPr>
                <w:i/>
              </w:rPr>
            </w:pPr>
            <w:r w:rsidRPr="00A50CF3">
              <w:rPr>
                <w:i/>
              </w:rPr>
              <w:t xml:space="preserve">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t>
            </w:r>
            <w:r w:rsidRPr="00A50CF3">
              <w:rPr>
                <w:i/>
              </w:rPr>
              <w:lastRenderedPageBreak/>
              <w:t>work to meet their professional goals.</w:t>
            </w:r>
          </w:p>
          <w:p w:rsidR="0047167E" w:rsidRPr="00A50CF3" w:rsidRDefault="0047167E" w:rsidP="004D5945">
            <w:pPr>
              <w:pStyle w:val="NoSpacing"/>
              <w:rPr>
                <w:i/>
              </w:rPr>
            </w:pPr>
          </w:p>
          <w:p w:rsidR="0047167E" w:rsidRPr="00120703" w:rsidRDefault="0047167E" w:rsidP="004D5945">
            <w:pPr>
              <w:pStyle w:val="NoSpacing"/>
              <w:rPr>
                <w:u w:val="single"/>
              </w:rPr>
            </w:pPr>
            <w:r w:rsidRPr="00120703">
              <w:rPr>
                <w:u w:val="single"/>
              </w:rPr>
              <w:t>Professional Education Component—9-16 hours</w:t>
            </w:r>
          </w:p>
          <w:p w:rsidR="0047167E" w:rsidRDefault="0047167E" w:rsidP="004D5945">
            <w:pPr>
              <w:pStyle w:val="NoSpacing"/>
            </w:pPr>
            <w:r>
              <w:t>TCHL 500 Foundations of Teacher Leadership (3 hours)</w:t>
            </w:r>
          </w:p>
          <w:p w:rsidR="0047167E" w:rsidRDefault="0047167E" w:rsidP="004D5945">
            <w:pPr>
              <w:pStyle w:val="NoSpacing"/>
            </w:pPr>
            <w:r>
              <w:t>TCHL 530 Curriculum Development (3 hours)</w:t>
            </w:r>
          </w:p>
          <w:p w:rsidR="0047167E" w:rsidRDefault="0047167E" w:rsidP="004D5945">
            <w:pPr>
              <w:pStyle w:val="NoSpacing"/>
            </w:pPr>
            <w:r>
              <w:t>TCHL 540 Classroom Instruction: Instructional Strategies (1 hour)</w:t>
            </w:r>
          </w:p>
          <w:p w:rsidR="0047167E" w:rsidRDefault="0047167E" w:rsidP="004D5945">
            <w:pPr>
              <w:pStyle w:val="NoSpacing"/>
            </w:pPr>
            <w:r>
              <w:t>TCHL 544 Classroom Instruction: Equitable School and Community Partnerships (1 hour)</w:t>
            </w:r>
          </w:p>
          <w:p w:rsidR="0047167E" w:rsidRDefault="0047167E" w:rsidP="004D5945">
            <w:pPr>
              <w:pStyle w:val="NoSpacing"/>
            </w:pPr>
            <w:r>
              <w:t>TCHL 548 Classroom Instruction: Managing the Learning Environment (1 hour)</w:t>
            </w:r>
          </w:p>
          <w:p w:rsidR="0047167E" w:rsidRDefault="0047167E" w:rsidP="004D5945">
            <w:pPr>
              <w:pStyle w:val="NoSpacing"/>
            </w:pPr>
            <w:r>
              <w:t>TCHL 550 Student Assessment I: Fundamentals of Student Assessment (1 hour)</w:t>
            </w:r>
          </w:p>
          <w:p w:rsidR="0047167E" w:rsidRDefault="0047167E" w:rsidP="004D5945">
            <w:pPr>
              <w:pStyle w:val="NoSpacing"/>
            </w:pPr>
            <w:r>
              <w:t>TCHL 554 Student Assessment II: Standardized Testing (1 hour)</w:t>
            </w:r>
          </w:p>
          <w:p w:rsidR="0047167E" w:rsidRDefault="0047167E" w:rsidP="004D5945">
            <w:pPr>
              <w:pStyle w:val="NoSpacing"/>
            </w:pPr>
            <w:r>
              <w:t>TCHL 558 Student Assessment III: Classroom Tests and Instruments (2 hours)</w:t>
            </w:r>
          </w:p>
          <w:p w:rsidR="0047167E" w:rsidRDefault="0047167E" w:rsidP="004D5945">
            <w:pPr>
              <w:pStyle w:val="NoSpacing"/>
            </w:pPr>
            <w:r>
              <w:t>TCHL 560 Action Research Capstone for Teacher Leaders (3 hours)</w:t>
            </w:r>
          </w:p>
          <w:p w:rsidR="0047167E" w:rsidRDefault="0047167E" w:rsidP="004D5945">
            <w:pPr>
              <w:pStyle w:val="NoSpacing"/>
            </w:pPr>
          </w:p>
          <w:p w:rsidR="0047167E" w:rsidRPr="00120703" w:rsidRDefault="0047167E" w:rsidP="004D5945">
            <w:pPr>
              <w:pStyle w:val="NoSpacing"/>
              <w:rPr>
                <w:u w:val="single"/>
              </w:rPr>
            </w:pPr>
            <w:r w:rsidRPr="00120703">
              <w:rPr>
                <w:u w:val="single"/>
              </w:rPr>
              <w:t>Mid-Point Assessment Requirements</w:t>
            </w:r>
          </w:p>
          <w:p w:rsidR="0047167E" w:rsidRDefault="0047167E" w:rsidP="004D5945">
            <w:pPr>
              <w:pStyle w:val="NoSpacing"/>
            </w:pPr>
            <w:r>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Default="0047167E" w:rsidP="004D5945">
            <w:pPr>
              <w:pStyle w:val="NoSpacing"/>
            </w:pPr>
          </w:p>
          <w:p w:rsidR="0047167E" w:rsidRPr="00120703" w:rsidRDefault="0047167E" w:rsidP="004D5945">
            <w:pPr>
              <w:pStyle w:val="NoSpacing"/>
              <w:rPr>
                <w:u w:val="single"/>
              </w:rPr>
            </w:pPr>
            <w:r w:rsidRPr="00120703">
              <w:rPr>
                <w:u w:val="single"/>
              </w:rPr>
              <w:t>Specialization Component—15-21 hours</w:t>
            </w:r>
          </w:p>
          <w:p w:rsidR="0047167E" w:rsidRDefault="0047167E" w:rsidP="004D5945">
            <w:pPr>
              <w:pStyle w:val="NoSpacing"/>
            </w:pPr>
            <w:r>
              <w:t>TCHL 520 Principles of Action Research for Teacher Leaders (3 hours)</w:t>
            </w:r>
          </w:p>
          <w:p w:rsidR="0047167E" w:rsidRDefault="0047167E" w:rsidP="004D5945">
            <w:pPr>
              <w:pStyle w:val="NoSpacing"/>
            </w:pPr>
            <w:r>
              <w:t>Advisor-approved content-specific course (3 hours)</w:t>
            </w:r>
          </w:p>
          <w:p w:rsidR="0047167E" w:rsidRDefault="0047167E" w:rsidP="004D5945">
            <w:pPr>
              <w:pStyle w:val="NoSpacing"/>
            </w:pPr>
            <w:r>
              <w:t>Electives: 9-15 hours</w:t>
            </w:r>
          </w:p>
          <w:p w:rsidR="0047167E" w:rsidRDefault="0047167E" w:rsidP="004D5945">
            <w:pPr>
              <w:pStyle w:val="NoSpacing"/>
            </w:pPr>
            <w:r>
              <w:t xml:space="preserve">Advisor-approved courses selected from discipline in which student is certified or related courses relevant to the student’s professional needs and goals. In place of the content electives, students may substitute course work for endorsements (e.g., English as a Second Language, Gifted and Talented Education, Environmental Education, and Instructional Computer Technology or other </w:t>
            </w:r>
            <w:r>
              <w:lastRenderedPageBreak/>
              <w:t>approved endorsements) or for meeting prerequisites for Instructional Leader programs.</w:t>
            </w:r>
          </w:p>
          <w:p w:rsidR="0047167E" w:rsidRDefault="0047167E" w:rsidP="004D5945">
            <w:pPr>
              <w:pStyle w:val="NoSpacing"/>
            </w:pPr>
          </w:p>
          <w:p w:rsidR="0047167E" w:rsidRPr="00120703" w:rsidRDefault="0047167E" w:rsidP="004D5945">
            <w:pPr>
              <w:pStyle w:val="NoSpacing"/>
              <w:rPr>
                <w:u w:val="single"/>
              </w:rPr>
            </w:pPr>
            <w:r w:rsidRPr="00120703">
              <w:rPr>
                <w:u w:val="single"/>
              </w:rPr>
              <w:t>Program Completion Requirements</w:t>
            </w:r>
          </w:p>
          <w:p w:rsidR="0047167E" w:rsidRDefault="0047167E" w:rsidP="004D5945">
            <w:pPr>
              <w:pStyle w:val="NoSpacing"/>
            </w:pPr>
            <w:r>
              <w:t>Candidates must successfully complete TCHL 560 – Action Research Capstone for Teacher Leaders (Course Grade of C or higher) and present research results in an approved venue. Candidates must achieve a minimum 3.0 GPA overall and in program course work.</w:t>
            </w:r>
          </w:p>
          <w:p w:rsidR="0047167E" w:rsidRPr="002330C2" w:rsidRDefault="0047167E" w:rsidP="004D5945">
            <w:pPr>
              <w:pStyle w:val="NoSpacing"/>
            </w:pPr>
          </w:p>
          <w:p w:rsidR="0047167E" w:rsidRPr="00224C30" w:rsidRDefault="0047167E" w:rsidP="004D5945">
            <w:pPr>
              <w:jc w:val="center"/>
              <w:rPr>
                <w:highlight w:val="yellow"/>
              </w:rPr>
            </w:pPr>
          </w:p>
        </w:tc>
        <w:tc>
          <w:tcPr>
            <w:tcW w:w="4770" w:type="dxa"/>
            <w:tcBorders>
              <w:top w:val="single" w:sz="4" w:space="0" w:color="000000"/>
              <w:left w:val="single" w:sz="4" w:space="0" w:color="000000"/>
              <w:bottom w:val="single" w:sz="4" w:space="0" w:color="000000"/>
              <w:right w:val="single" w:sz="4" w:space="0" w:color="000000"/>
            </w:tcBorders>
            <w:hideMark/>
          </w:tcPr>
          <w:p w:rsidR="0047167E" w:rsidRDefault="0047167E" w:rsidP="004D5945">
            <w:pPr>
              <w:pStyle w:val="NoSpacing"/>
            </w:pPr>
            <w:r>
              <w:lastRenderedPageBreak/>
              <w:t>Master of Arts in Education: Elementary Education for Teacher Leaders, Ref.</w:t>
            </w:r>
          </w:p>
          <w:p w:rsidR="0047167E" w:rsidRDefault="0047167E" w:rsidP="004D5945">
            <w:pPr>
              <w:pStyle w:val="NoSpacing"/>
            </w:pPr>
            <w:r>
              <w:t>#0433</w:t>
            </w:r>
          </w:p>
          <w:p w:rsidR="0047167E" w:rsidRDefault="0047167E" w:rsidP="004D5945">
            <w:pPr>
              <w:pStyle w:val="NoSpacing"/>
            </w:pPr>
          </w:p>
          <w:p w:rsidR="0047167E" w:rsidRPr="003D4483" w:rsidRDefault="0047167E" w:rsidP="004D5945">
            <w:pPr>
              <w:pStyle w:val="NoSpacing"/>
              <w:rPr>
                <w:i/>
              </w:rPr>
            </w:pPr>
            <w:r w:rsidRPr="00120703">
              <w:rPr>
                <w:u w:val="single"/>
              </w:rPr>
              <w:t>Admission Requirement</w:t>
            </w:r>
            <w:r w:rsidRPr="00120703">
              <w:t xml:space="preserve">: </w:t>
            </w:r>
            <w:r w:rsidRPr="00120703">
              <w:rPr>
                <w:i/>
              </w:rPr>
              <w:t>(Criteria vary, depending on the student’s undergraduate institution and GPA):</w:t>
            </w:r>
          </w:p>
          <w:p w:rsidR="0047167E" w:rsidRDefault="0047167E" w:rsidP="004D5945">
            <w:pPr>
              <w:pStyle w:val="NoSpacing"/>
            </w:pPr>
            <w:r>
              <w:t>•Applicants who are alumni of WKU teacher preparation programs must submit a current, valid teaching certificate or Statement of Eligibility* for Elementary (Grades P-5).</w:t>
            </w:r>
          </w:p>
          <w:p w:rsidR="0047167E" w:rsidRDefault="0047167E" w:rsidP="004D5945">
            <w:pPr>
              <w:pStyle w:val="NoSpacing"/>
            </w:pPr>
            <w:r>
              <w:lastRenderedPageBreak/>
              <w:t>•Applicants with undergraduate degrees from all other accredited universities will be admitted without a qualifying GRE score if they have a minimum 2.75 GPA for all previous coursework (undergraduate and graduate) and a valid teaching certificate for elementary education. A copy of the certificate or statement of eligibility must be submitted with the application.</w:t>
            </w:r>
          </w:p>
          <w:p w:rsidR="0047167E" w:rsidRDefault="0047167E" w:rsidP="004D5945">
            <w:pPr>
              <w:pStyle w:val="NoSpacing"/>
            </w:pPr>
            <w:r>
              <w:t>•Applicants with undergraduate degrees from all other higher education accredited universities with a GPA lower than 2.75 (undergraduate and graduate) must achieve a GAP score [(GRE-V + GRE-Q) + (GPA x 100)] of 550 or higher. The 550 score must include a GRE Verbal Reasoning score of 139 or higher, a GRE Quantitative Reasoning score of 139 or higher, and a GRE Analytical Writing score of 3.5 or higher. For GRE scores prior to August 1, 2011, a GAP score (GRE x undergraduate GPA) of 2200 or higher and a GRE Analytical Writing score of 3.5 or higher is required. In addition, applicants must have a valid teaching certificate for elementary education. A copy of the teaching certificate or statement of eligibility must be submitted with the application.</w:t>
            </w:r>
          </w:p>
          <w:p w:rsidR="0047167E" w:rsidRDefault="0047167E" w:rsidP="004D5945">
            <w:pPr>
              <w:pStyle w:val="NoSpacing"/>
            </w:pPr>
            <w:r>
              <w:t>•Applicants to the MAE program in Elementary Education must hold or be eligible to hold a teaching certificate at the elementary level OR have a valid elementary program on file with the Office of Teacher Services. (Note: Conversion program must be completed prior to or simultaneously with the MAE.)</w:t>
            </w:r>
          </w:p>
          <w:p w:rsidR="0047167E" w:rsidRDefault="0047167E" w:rsidP="004D5945">
            <w:pPr>
              <w:pStyle w:val="NoSpacing"/>
            </w:pPr>
          </w:p>
          <w:p w:rsidR="0047167E" w:rsidRDefault="0047167E" w:rsidP="004D5945">
            <w:pPr>
              <w:pStyle w:val="NoSpacing"/>
            </w:pPr>
            <w:r w:rsidRPr="003D3F10">
              <w:t>*</w:t>
            </w:r>
            <w:r w:rsidRPr="00A50CF3">
              <w:rPr>
                <w:i/>
              </w:rPr>
              <w:t>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w:t>
            </w:r>
          </w:p>
          <w:p w:rsidR="0047167E" w:rsidRPr="003D3F10" w:rsidRDefault="0047167E" w:rsidP="004D5945">
            <w:pPr>
              <w:pStyle w:val="NoSpacing"/>
            </w:pPr>
          </w:p>
          <w:p w:rsidR="0047167E" w:rsidRPr="00120703" w:rsidRDefault="0047167E" w:rsidP="004D5945">
            <w:pPr>
              <w:pStyle w:val="NoSpacing"/>
            </w:pPr>
            <w:r w:rsidRPr="00120703">
              <w:rPr>
                <w:u w:val="single"/>
              </w:rPr>
              <w:t>Degree Requirements—30-31 hours</w:t>
            </w:r>
          </w:p>
          <w:p w:rsidR="0047167E" w:rsidRDefault="0047167E" w:rsidP="004D5945">
            <w:pPr>
              <w:pStyle w:val="NoSpacing"/>
            </w:pPr>
            <w:r>
              <w:t xml:space="preserve">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w:t>
            </w:r>
            <w:r>
              <w:lastRenderedPageBreak/>
              <w:t>grade levels to discuss and work on real world challenges and promising practices they encounter in schools.</w:t>
            </w:r>
          </w:p>
          <w:p w:rsidR="0047167E" w:rsidRDefault="0047167E" w:rsidP="004D5945">
            <w:pPr>
              <w:pStyle w:val="NoSpacing"/>
            </w:pPr>
            <w:r>
              <w:t>The program is divided into two instructional components. The first component, Professional Education, provides advanced level pedagogy, leadership, and content related to Kentucky Teacher Standards and applicable to all P-12 teachers working in a wide gamut of developmental levels and content areas.</w:t>
            </w:r>
          </w:p>
          <w:p w:rsidR="0047167E" w:rsidRDefault="0047167E" w:rsidP="004D5945">
            <w:pPr>
              <w:pStyle w:val="NoSpacing"/>
            </w:pPr>
            <w:r>
              <w:t>The second component, Specialization, directs the candidate into an individual program in content, pedagogy, and/or areas of professional growth concurrent with the goals of each candidate.</w:t>
            </w:r>
          </w:p>
          <w:p w:rsidR="0047167E" w:rsidRDefault="0047167E" w:rsidP="004D5945">
            <w:pPr>
              <w:pStyle w:val="NoSpacing"/>
            </w:pPr>
            <w:r>
              <w:t>An Action Research Project for Teacher Leaders focusing on a classroom, school, or district issue is the capstone for the completion of the program.</w:t>
            </w:r>
          </w:p>
          <w:p w:rsidR="0047167E" w:rsidRDefault="0047167E" w:rsidP="004D5945">
            <w:pPr>
              <w:pStyle w:val="NoSpacing"/>
            </w:pPr>
            <w:r>
              <w:t xml:space="preserve">During the first course in the program, TCHL 500 Foundations of Teacher Leadership, students will complete an assessment process that will be used in determining which TCHL core courses they must take (see Important Note below). </w:t>
            </w:r>
            <w:r>
              <w:rPr>
                <w:b/>
              </w:rPr>
              <w:t xml:space="preserve">All students must </w:t>
            </w:r>
            <w:r w:rsidRPr="00025CD0">
              <w:rPr>
                <w:b/>
              </w:rPr>
              <w:t>complete TCHL 5</w:t>
            </w:r>
            <w:r>
              <w:rPr>
                <w:b/>
              </w:rPr>
              <w:t xml:space="preserve">45 and </w:t>
            </w:r>
            <w:r w:rsidRPr="00025CD0">
              <w:rPr>
                <w:b/>
              </w:rPr>
              <w:t>TCHL 555 or pass proficiency evaluations for these courses.</w:t>
            </w:r>
            <w:r>
              <w:t xml:space="preserve"> TCHL 500, 520, 530, and 560 are required for all students, and there are no proficiency evaluations that may be substituted for these courses.</w:t>
            </w:r>
          </w:p>
          <w:p w:rsidR="0047167E" w:rsidRPr="00A50CF3" w:rsidRDefault="0047167E" w:rsidP="004D5945">
            <w:pPr>
              <w:pStyle w:val="NoSpacing"/>
              <w:rPr>
                <w:i/>
              </w:rPr>
            </w:pPr>
            <w:r w:rsidRPr="00A50CF3">
              <w:rPr>
                <w:i/>
              </w:rPr>
              <w:t>Important Note: While enrolled in TCHL 500, 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30-31 hours related to Kentucky Teacher Standards and professional goals. Each student’s program of study will include some or all of the TCHL courses, plus additional education-related or content courses. Courses below in boldface are required.</w:t>
            </w:r>
          </w:p>
          <w:p w:rsidR="0047167E" w:rsidRDefault="0047167E" w:rsidP="004D5945">
            <w:pPr>
              <w:pStyle w:val="NoSpacing"/>
              <w:rPr>
                <w:i/>
              </w:rPr>
            </w:pPr>
            <w:r w:rsidRPr="00A50CF3">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A50CF3" w:rsidRDefault="0047167E" w:rsidP="004D5945">
            <w:pPr>
              <w:pStyle w:val="NoSpacing"/>
              <w:rPr>
                <w:i/>
              </w:rPr>
            </w:pPr>
          </w:p>
          <w:p w:rsidR="0047167E" w:rsidRPr="00120703" w:rsidRDefault="0047167E" w:rsidP="004D5945">
            <w:pPr>
              <w:pStyle w:val="NoSpacing"/>
              <w:rPr>
                <w:u w:val="single"/>
              </w:rPr>
            </w:pPr>
            <w:r w:rsidRPr="00120703">
              <w:rPr>
                <w:u w:val="single"/>
              </w:rPr>
              <w:t>Professional Education Component—9-16 hours</w:t>
            </w:r>
          </w:p>
          <w:p w:rsidR="0047167E" w:rsidRDefault="0047167E" w:rsidP="004D5945">
            <w:pPr>
              <w:pStyle w:val="NoSpacing"/>
            </w:pPr>
            <w:r>
              <w:t>TCHL 500 Foundations of Teacher Leadership (3 hours)</w:t>
            </w:r>
          </w:p>
          <w:p w:rsidR="0047167E" w:rsidRDefault="0047167E" w:rsidP="004D5945">
            <w:pPr>
              <w:pStyle w:val="NoSpacing"/>
            </w:pPr>
            <w:r>
              <w:t>TCHL 530 Curriculum Development (3 hours)</w:t>
            </w:r>
          </w:p>
          <w:p w:rsidR="0047167E" w:rsidRDefault="0047167E" w:rsidP="004D5945">
            <w:pPr>
              <w:pStyle w:val="NoSpacing"/>
              <w:rPr>
                <w:b/>
              </w:rPr>
            </w:pPr>
            <w:r w:rsidRPr="0019512E">
              <w:rPr>
                <w:b/>
              </w:rPr>
              <w:t>TCHL 545 Classroom Instructional Strategies</w:t>
            </w:r>
            <w:r>
              <w:rPr>
                <w:b/>
              </w:rPr>
              <w:t xml:space="preserve"> </w:t>
            </w:r>
            <w:r w:rsidRPr="0019512E">
              <w:rPr>
                <w:b/>
              </w:rPr>
              <w:t>(3 hours)</w:t>
            </w:r>
          </w:p>
          <w:p w:rsidR="0047167E" w:rsidRDefault="0047167E" w:rsidP="004D5945">
            <w:pPr>
              <w:pStyle w:val="NoSpacing"/>
              <w:rPr>
                <w:b/>
              </w:rPr>
            </w:pPr>
            <w:r>
              <w:rPr>
                <w:b/>
              </w:rPr>
              <w:t>TCHL 555 School and Classroom Assessment (3 hours)</w:t>
            </w:r>
          </w:p>
          <w:p w:rsidR="0047167E" w:rsidRPr="0019512E" w:rsidRDefault="0047167E" w:rsidP="004D5945">
            <w:pPr>
              <w:pStyle w:val="NoSpacing"/>
              <w:rPr>
                <w:b/>
              </w:rPr>
            </w:pPr>
            <w:r>
              <w:rPr>
                <w:b/>
              </w:rPr>
              <w:t xml:space="preserve">TCHL 559 </w:t>
            </w:r>
            <w:r w:rsidRPr="00180073">
              <w:rPr>
                <w:b/>
              </w:rPr>
              <w:t>Action Research Design</w:t>
            </w:r>
            <w:r>
              <w:rPr>
                <w:b/>
              </w:rPr>
              <w:t xml:space="preserve"> (1 hour)</w:t>
            </w:r>
          </w:p>
          <w:p w:rsidR="0047167E" w:rsidRDefault="0047167E" w:rsidP="004D5945">
            <w:pPr>
              <w:pStyle w:val="NoSpacing"/>
            </w:pPr>
            <w:r>
              <w:t>TCHL 560 Action Research Capstone for Teacher Leaders (3 hours)</w:t>
            </w:r>
          </w:p>
          <w:p w:rsidR="0047167E" w:rsidRDefault="0047167E" w:rsidP="004D5945">
            <w:pPr>
              <w:pStyle w:val="NoSpacing"/>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Pr="00120703" w:rsidRDefault="0047167E" w:rsidP="004D5945">
            <w:pPr>
              <w:pStyle w:val="NoSpacing"/>
              <w:rPr>
                <w:u w:val="single"/>
              </w:rPr>
            </w:pPr>
            <w:r w:rsidRPr="00120703">
              <w:rPr>
                <w:u w:val="single"/>
              </w:rPr>
              <w:t>Mid-Point Assessment Requirements</w:t>
            </w:r>
          </w:p>
          <w:p w:rsidR="0047167E" w:rsidRDefault="0047167E" w:rsidP="004D5945">
            <w:pPr>
              <w:pStyle w:val="NoSpacing"/>
            </w:pPr>
            <w:r>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Default="0047167E" w:rsidP="004D5945">
            <w:pPr>
              <w:pStyle w:val="NoSpacing"/>
            </w:pPr>
          </w:p>
          <w:p w:rsidR="0047167E" w:rsidRPr="00120703" w:rsidRDefault="0047167E" w:rsidP="004D5945">
            <w:pPr>
              <w:pStyle w:val="NoSpacing"/>
              <w:rPr>
                <w:u w:val="single"/>
              </w:rPr>
            </w:pPr>
            <w:r w:rsidRPr="00120703">
              <w:rPr>
                <w:u w:val="single"/>
              </w:rPr>
              <w:t>Specialization Component—15-21 hours</w:t>
            </w:r>
          </w:p>
          <w:p w:rsidR="0047167E" w:rsidRPr="00826077" w:rsidRDefault="0047167E" w:rsidP="004D5945">
            <w:pPr>
              <w:pStyle w:val="NoSpacing"/>
              <w:rPr>
                <w:b/>
              </w:rPr>
            </w:pPr>
            <w:r w:rsidRPr="00826077">
              <w:rPr>
                <w:b/>
              </w:rPr>
              <w:t>Advisor-approved Elementary Education content course (3 hours)</w:t>
            </w:r>
          </w:p>
          <w:p w:rsidR="0047167E" w:rsidRDefault="0047167E" w:rsidP="004D5945">
            <w:pPr>
              <w:pStyle w:val="NoSpacing"/>
            </w:pPr>
            <w:r>
              <w:t>Electives: 9-15 hours</w:t>
            </w:r>
          </w:p>
          <w:p w:rsidR="0047167E" w:rsidRDefault="0047167E" w:rsidP="004D5945">
            <w:pPr>
              <w:pStyle w:val="NoSpacing"/>
            </w:pPr>
            <w:r>
              <w:t>Advisor-approved courses selected from discipline in which student is certified or related courses relevant to the student’s professional needs and goals. In place of the content electives, students may substitute course work for endorsements (e.g., English as a Second Language, Gifted and Talented Education, Environmental Education, and Instructional Computer Technology or other approved endorsements) or for meeting prerequisites for Instructional Leader programs.</w:t>
            </w:r>
          </w:p>
          <w:p w:rsidR="0047167E" w:rsidRDefault="0047167E" w:rsidP="004D5945">
            <w:pPr>
              <w:pStyle w:val="NoSpacing"/>
            </w:pPr>
          </w:p>
          <w:p w:rsidR="0047167E" w:rsidRDefault="0047167E" w:rsidP="004D5945">
            <w:pPr>
              <w:pStyle w:val="NoSpacing"/>
              <w:rPr>
                <w:u w:val="single"/>
              </w:rPr>
            </w:pPr>
          </w:p>
          <w:p w:rsidR="0047167E" w:rsidRDefault="0047167E" w:rsidP="004D5945">
            <w:pPr>
              <w:pStyle w:val="NoSpacing"/>
              <w:rPr>
                <w:u w:val="single"/>
              </w:rPr>
            </w:pPr>
          </w:p>
          <w:p w:rsidR="0047167E" w:rsidRPr="00120703" w:rsidRDefault="0047167E" w:rsidP="004D5945">
            <w:pPr>
              <w:pStyle w:val="NoSpacing"/>
              <w:rPr>
                <w:u w:val="single"/>
              </w:rPr>
            </w:pPr>
            <w:r w:rsidRPr="00120703">
              <w:rPr>
                <w:u w:val="single"/>
              </w:rPr>
              <w:t>Program Completion Requirements</w:t>
            </w:r>
          </w:p>
          <w:p w:rsidR="0047167E" w:rsidRDefault="0047167E" w:rsidP="004D5945">
            <w:pPr>
              <w:pStyle w:val="NoSpacing"/>
            </w:pPr>
            <w:r>
              <w:t>Candidates must successfully complete TCHL 560 – Action Research Capstone for Teacher Leaders (Course Grade of C or higher) and present research results in an approved venue. Candidates must achieve a minimum 3.0 GPA overall and in program course work.</w:t>
            </w:r>
          </w:p>
          <w:p w:rsidR="0047167E" w:rsidRPr="002330C2" w:rsidRDefault="0047167E" w:rsidP="004D5945">
            <w:pPr>
              <w:pStyle w:val="NoSpacing"/>
            </w:pPr>
          </w:p>
          <w:p w:rsidR="0047167E" w:rsidRPr="003D3F10" w:rsidRDefault="0047167E" w:rsidP="004D5945">
            <w:pPr>
              <w:jc w:val="center"/>
              <w:rPr>
                <w:b/>
                <w:highlight w:val="yellow"/>
              </w:rPr>
            </w:pPr>
          </w:p>
        </w:tc>
      </w:tr>
    </w:tbl>
    <w:p w:rsidR="0047167E" w:rsidRDefault="0047167E" w:rsidP="004F57CA">
      <w:pPr>
        <w:rPr>
          <w:b/>
          <w:sz w:val="28"/>
          <w:szCs w:val="28"/>
        </w:rPr>
      </w:pPr>
    </w:p>
    <w:p w:rsidR="0047167E" w:rsidRPr="002330C2" w:rsidRDefault="0047167E" w:rsidP="004F57CA">
      <w:pPr>
        <w:rPr>
          <w:b/>
          <w:sz w:val="28"/>
          <w:szCs w:val="28"/>
        </w:rPr>
      </w:pPr>
      <w:r w:rsidRPr="002330C2">
        <w:rPr>
          <w:b/>
          <w:sz w:val="28"/>
          <w:szCs w:val="28"/>
        </w:rPr>
        <w:t>Current Program</w:t>
      </w:r>
      <w:r w:rsidRPr="002330C2">
        <w:rPr>
          <w:b/>
          <w:sz w:val="28"/>
          <w:szCs w:val="28"/>
        </w:rPr>
        <w:tab/>
      </w:r>
      <w:r w:rsidRPr="002330C2">
        <w:rPr>
          <w:b/>
          <w:sz w:val="28"/>
          <w:szCs w:val="28"/>
        </w:rPr>
        <w:tab/>
      </w:r>
      <w:r w:rsidRPr="002330C2">
        <w:rPr>
          <w:b/>
          <w:sz w:val="28"/>
          <w:szCs w:val="28"/>
        </w:rPr>
        <w:tab/>
      </w:r>
      <w:r w:rsidRPr="002330C2">
        <w:rPr>
          <w:b/>
          <w:sz w:val="28"/>
          <w:szCs w:val="28"/>
        </w:rPr>
        <w:tab/>
      </w:r>
      <w:r w:rsidRPr="002330C2">
        <w:rPr>
          <w:b/>
          <w:sz w:val="28"/>
          <w:szCs w:val="28"/>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263"/>
        <w:gridCol w:w="830"/>
        <w:gridCol w:w="232"/>
        <w:gridCol w:w="1136"/>
        <w:gridCol w:w="594"/>
        <w:gridCol w:w="2790"/>
        <w:gridCol w:w="883"/>
      </w:tblGrid>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26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3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56458F" w:rsidRDefault="0047167E" w:rsidP="004D5945">
            <w:pPr>
              <w:rPr>
                <w:b/>
              </w:rPr>
            </w:pPr>
          </w:p>
        </w:tc>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94"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79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8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 xml:space="preserve">TCHL current courses are listed below. </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proposed to take the place of TCHL 540, 544, and 548.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TCHL</w:t>
            </w: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Classroom Instruction: Instructional Strategies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545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Classroom Instructional Strategies</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(3 hours)</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Equitable School and Community Partnerships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594"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Managing the Learning Environment</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TCHL current courses are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w:t>
            </w:r>
            <w:r>
              <w:rPr>
                <w:b/>
                <w:i/>
              </w:rPr>
              <w:t>ed to take the place of TCHL 550, 554, and 55</w:t>
            </w:r>
            <w:r w:rsidRPr="00BA0DDE">
              <w:rPr>
                <w:b/>
                <w:i/>
              </w:rPr>
              <w:t>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550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Student Assessment I: Fundamentals of Student Assessment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School and Classroom Assessment</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 xml:space="preserve">(3 </w:t>
            </w:r>
            <w:r w:rsidRPr="0056458F">
              <w:rPr>
                <w:b/>
              </w:rPr>
              <w:t>hours</w:t>
            </w:r>
            <w:r>
              <w:rPr>
                <w:b/>
              </w:rPr>
              <w:t>)</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 xml:space="preserve">Student Assessment II: Standardized Testing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DF564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rsidRPr="008247ED">
              <w:lastRenderedPageBreak/>
              <w:t xml:space="preserve">TCHL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Student Assessment III: Classroom Tests and Instruments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(2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Pr>
                <w:b/>
              </w:rPr>
              <w:t xml:space="preserve">The course below is proposed to be a new course in the TCHL program. </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 xml:space="preserve">TCHL </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559</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Action Research Design</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(1 hour)</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Pr>
                <w:b/>
                <w:i/>
              </w:rPr>
              <w:t xml:space="preserve">Current </w:t>
            </w:r>
            <w:r w:rsidRPr="00411736">
              <w:rPr>
                <w:b/>
                <w:i/>
              </w:rPr>
              <w:t>Specialization Component Requirement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sidRPr="00411736">
              <w:rPr>
                <w:b/>
                <w:i/>
              </w:rPr>
              <w:t>Proposed Specialization Component Requirement Listed Below.</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TCHL</w:t>
            </w:r>
          </w:p>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520</w:t>
            </w:r>
          </w:p>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rsidRPr="00411736">
              <w:t>Principles of Action Research for Teacher Leaders</w:t>
            </w:r>
          </w:p>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(3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8247ED" w:rsidRDefault="0047167E" w:rsidP="004D5945"/>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sidRPr="00433759">
              <w:rPr>
                <w:b/>
              </w:rPr>
              <w:t>Elementary Education Advisor-approved Content Course</w:t>
            </w:r>
          </w:p>
        </w:tc>
      </w:tr>
      <w:tr w:rsidR="0047167E" w:rsidRPr="002330C2"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76"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263"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30"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r>
              <w:t>(7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4D5945"/>
        </w:tc>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94"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79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83"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pPr>
              <w:rPr>
                <w:b/>
              </w:rPr>
            </w:pPr>
            <w:r>
              <w:rPr>
                <w:b/>
              </w:rPr>
              <w:t>(7 hours)</w:t>
            </w:r>
          </w:p>
        </w:tc>
      </w:tr>
    </w:tbl>
    <w:p w:rsidR="0047167E" w:rsidRDefault="0047167E" w:rsidP="004F57CA">
      <w:pPr>
        <w:rPr>
          <w:b/>
        </w:rPr>
      </w:pPr>
    </w:p>
    <w:p w:rsidR="0047167E" w:rsidRDefault="0047167E" w:rsidP="004F57CA">
      <w:pPr>
        <w:rPr>
          <w:b/>
        </w:rPr>
      </w:pPr>
    </w:p>
    <w:p w:rsidR="0047167E" w:rsidRDefault="0047167E" w:rsidP="004F57CA">
      <w:pPr>
        <w:ind w:left="720" w:hanging="720"/>
      </w:pPr>
      <w:r>
        <w:rPr>
          <w:b/>
        </w:rPr>
        <w:t>4.</w:t>
      </w:r>
      <w:r>
        <w:rPr>
          <w:b/>
        </w:rPr>
        <w:tab/>
        <w:t xml:space="preserve">Rationale for the proposed program change: </w:t>
      </w:r>
      <w:r w:rsidRPr="00393622">
        <w:t>Since the implementation of the MAE Teacher Leader program in 2011, faculty</w:t>
      </w:r>
      <w:r>
        <w:t xml:space="preserve"> has noted </w:t>
      </w:r>
      <w:r w:rsidRPr="00393622">
        <w:t xml:space="preserve">potential </w:t>
      </w:r>
      <w:r>
        <w:t>revisions and</w:t>
      </w:r>
      <w:r w:rsidRPr="00393622">
        <w:t xml:space="preserve"> updates that would enhance the curriculum.</w:t>
      </w:r>
      <w:r>
        <w:t xml:space="preserve"> Presently, the TCHL Professional Education Component includes the following courses:</w:t>
      </w:r>
    </w:p>
    <w:p w:rsidR="0047167E" w:rsidRDefault="0047167E" w:rsidP="004F57CA">
      <w:pPr>
        <w:ind w:left="720" w:hanging="720"/>
      </w:pPr>
      <w:r>
        <w:rPr>
          <w:b/>
        </w:rPr>
        <w:tab/>
      </w:r>
      <w:r>
        <w:rPr>
          <w:b/>
        </w:rPr>
        <w:tab/>
        <w:t xml:space="preserve">      TCHL Instructional Strategy Course Sequence</w:t>
      </w:r>
    </w:p>
    <w:p w:rsidR="0047167E" w:rsidRDefault="0047167E" w:rsidP="0047167E">
      <w:pPr>
        <w:pStyle w:val="ListParagraph"/>
        <w:widowControl/>
        <w:numPr>
          <w:ilvl w:val="0"/>
          <w:numId w:val="66"/>
        </w:numPr>
        <w:autoSpaceDE/>
        <w:autoSpaceDN/>
        <w:adjustRightInd/>
      </w:pPr>
      <w:r>
        <w:t>TCHL 540 Classroom Instruction: Instructional Strategies (1 hour), TCHL 544 Classroom Instruction: Equitable School and Community Partnerships (1 hour), and TCHL 548 Classroom Instruction: Managing the Learning Environment (1 hour)</w:t>
      </w:r>
    </w:p>
    <w:p w:rsidR="0047167E" w:rsidRPr="00D04B00" w:rsidRDefault="0047167E" w:rsidP="004F57CA">
      <w:pPr>
        <w:pStyle w:val="ListParagraph"/>
        <w:ind w:left="1800"/>
        <w:rPr>
          <w:b/>
        </w:rPr>
      </w:pPr>
      <w:r w:rsidRPr="00D04B00">
        <w:rPr>
          <w:b/>
        </w:rPr>
        <w:t>TCHL Assessment Course Sequence</w:t>
      </w:r>
    </w:p>
    <w:p w:rsidR="0047167E" w:rsidRDefault="0047167E" w:rsidP="0047167E">
      <w:pPr>
        <w:pStyle w:val="ListParagraph"/>
        <w:widowControl/>
        <w:numPr>
          <w:ilvl w:val="0"/>
          <w:numId w:val="66"/>
        </w:numPr>
        <w:autoSpaceDE/>
        <w:autoSpaceDN/>
        <w:adjustRightInd/>
      </w:pPr>
      <w:r>
        <w:t>TCHL 550 Student Assessment I: Fundamentals of Student Assessment (1 hour), TCHL 554 Student Assessment II: Standardized Testing (1 hour), and TCHL 558 Student Assessment III: Classroom Tests and Instruments (2 hours)</w:t>
      </w:r>
    </w:p>
    <w:p w:rsidR="0047167E" w:rsidRDefault="0047167E" w:rsidP="004F57CA">
      <w:pPr>
        <w:ind w:left="720"/>
        <w:rPr>
          <w:i/>
        </w:rPr>
      </w:pPr>
      <w:r w:rsidRPr="006219D7">
        <w:rPr>
          <w:i/>
        </w:rPr>
        <w:t>The rationale for both of the above two bullets follows:</w:t>
      </w:r>
    </w:p>
    <w:p w:rsidR="0047167E" w:rsidRDefault="0047167E" w:rsidP="004F57CA">
      <w:pPr>
        <w:ind w:left="720"/>
      </w:pPr>
      <w:r>
        <w:t xml:space="preserve">The content within these core courses is delivered through five one hour courses and one two hour course. The nature of this course design has proven to be problematic for students as it seems to be difficult to make connections and recall concepts from previous courses. The “starting and stopping” of the current courses make the presentation of content disjointed or </w:t>
      </w:r>
      <w:r>
        <w:lastRenderedPageBreak/>
        <w:t xml:space="preserve">fragmented rather than the seamless type of delivery a three hour course could offer the students. The proposed revision would collapse the content from the one hour courses in the first bullet above to a three hour course. In the second bullet the proposed revision would collapse the content from the one hour courses and two hour course to a three hour course. </w:t>
      </w:r>
      <w:r w:rsidRPr="002C27A9">
        <w:t>Proficiency Evaluations will be available for TCHL 545 Classroom Instructional Strategies (3 hours) and TCHL 555 School and Classroom Assessment (3 hours) just as they were available for the courses they are replacing.</w:t>
      </w:r>
    </w:p>
    <w:p w:rsidR="0047167E" w:rsidRPr="00265CF7" w:rsidRDefault="0047167E" w:rsidP="004F57CA">
      <w:pPr>
        <w:ind w:left="720"/>
        <w:rPr>
          <w:b/>
        </w:rPr>
      </w:pPr>
      <w:r>
        <w:tab/>
      </w:r>
      <w:r w:rsidRPr="00265CF7">
        <w:rPr>
          <w:b/>
        </w:rPr>
        <w:t>TCHL Proposed New Course</w:t>
      </w:r>
    </w:p>
    <w:p w:rsidR="0047167E" w:rsidRPr="00265CF7" w:rsidRDefault="0047167E" w:rsidP="0047167E">
      <w:pPr>
        <w:pStyle w:val="ListParagraph"/>
        <w:widowControl/>
        <w:numPr>
          <w:ilvl w:val="0"/>
          <w:numId w:val="66"/>
        </w:numPr>
        <w:autoSpaceDE/>
        <w:autoSpaceDN/>
        <w:adjustRightInd/>
        <w:rPr>
          <w:b/>
        </w:rPr>
      </w:pPr>
      <w:r w:rsidRPr="00265CF7">
        <w:rPr>
          <w:b/>
        </w:rPr>
        <w:t>TCHL 559 Action Research Design</w:t>
      </w:r>
    </w:p>
    <w:p w:rsidR="0047167E" w:rsidRDefault="0047167E" w:rsidP="004F57CA">
      <w:pPr>
        <w:ind w:left="720"/>
      </w:pPr>
      <w:r>
        <w:t xml:space="preserve">TCHL 559 Action Research Design is </w:t>
      </w:r>
      <w:r w:rsidRPr="00D04B00">
        <w:t xml:space="preserve">proposed to be a new course in the TCHL </w:t>
      </w:r>
      <w:r>
        <w:t>Professional Education Component and would be a prerequisite for the capstone course, TCHL 560 Action Research for Teacher Leaders. TCHL 559 would</w:t>
      </w:r>
      <w:r w:rsidRPr="00265C12">
        <w:t xml:space="preserve"> provide students the opportunity to prepare for TCHL 560 by completing the IRB process along with other requirements meant to create a strong foundation </w:t>
      </w:r>
      <w:r>
        <w:t>for success in TCHL 560. The addition of TCHL 559 to the</w:t>
      </w:r>
      <w:r w:rsidRPr="00265C12">
        <w:t xml:space="preserve"> TCHL Professional Education Component</w:t>
      </w:r>
      <w:r>
        <w:t xml:space="preserve"> will not increase the number of hours required in that component as the assessment course requirement will be reduced from four hours to three hours in this revision (see second bullet above) leaving the one hour to create the new course, TCHL 559, to add as a part of the TCHL Professional Education Component. </w:t>
      </w:r>
    </w:p>
    <w:p w:rsidR="0047167E" w:rsidRPr="00433759" w:rsidRDefault="0047167E" w:rsidP="004F57CA">
      <w:pPr>
        <w:ind w:left="720" w:firstLine="720"/>
        <w:rPr>
          <w:b/>
        </w:rPr>
      </w:pPr>
      <w:r w:rsidRPr="00433759">
        <w:rPr>
          <w:b/>
        </w:rPr>
        <w:t>Revision of Specialization Component Requirement</w:t>
      </w:r>
    </w:p>
    <w:p w:rsidR="0047167E" w:rsidRPr="00622D34" w:rsidRDefault="0047167E" w:rsidP="0047167E">
      <w:pPr>
        <w:pStyle w:val="ListParagraph"/>
        <w:widowControl/>
        <w:numPr>
          <w:ilvl w:val="0"/>
          <w:numId w:val="66"/>
        </w:numPr>
        <w:autoSpaceDE/>
        <w:autoSpaceDN/>
        <w:adjustRightInd/>
        <w:rPr>
          <w:b/>
        </w:rPr>
      </w:pPr>
      <w:r w:rsidRPr="00622D34">
        <w:rPr>
          <w:b/>
        </w:rPr>
        <w:t>TCHL 520 Principles of Action Research for Teacher Leaders (3 hours) will be replaced an Advisor-approved Elementary Education Content Course (3 hours)</w:t>
      </w:r>
    </w:p>
    <w:p w:rsidR="0047167E" w:rsidRDefault="0047167E" w:rsidP="004F57CA">
      <w:pPr>
        <w:ind w:left="720"/>
      </w:pPr>
      <w:r>
        <w:t>The Advisor-approved Elementary Education Content Course (3 hours) is proposed to replace the current required TCHL 520 Principles of Action Research for Teacher Leaders (3 hours) in the Specialization Component. In the current program students are required to take 6 hours of research courses when including TCHL 520 Principles of Action Research for Teacher Leaders (3 hours). In the current program there are no Elementary Education Content Courses required, therefore, students could graduate and without taking an Elementary Education Content Course. In the proposed requirements, students will be required to take 4 hours of research courses (TCHL 560 Action Research Capstone for Teacher Leaders, 3 hours and TCHL 559 Action Research Design, 1 hour). In the proposed program one Elementary Education Advisor-approved Content Course will be required in place of TCHL 520 Principles of Action Research for Teacher Leaders (3 hours) and TCHL 520 will remain an option in the electives section of the Specialization Component. (</w:t>
      </w:r>
      <w:r w:rsidRPr="00433759">
        <w:rPr>
          <w:i/>
        </w:rPr>
        <w:t>Note: TCHL 520 is not a TCHL Core Course</w:t>
      </w:r>
      <w:r>
        <w:t>.)</w:t>
      </w:r>
    </w:p>
    <w:p w:rsidR="0047167E" w:rsidRPr="00265CF7" w:rsidRDefault="0047167E" w:rsidP="004F57CA">
      <w:pPr>
        <w:rPr>
          <w:b/>
        </w:rPr>
      </w:pPr>
    </w:p>
    <w:p w:rsidR="0047167E" w:rsidRDefault="0047167E" w:rsidP="004F57CA">
      <w:pPr>
        <w:ind w:left="720"/>
      </w:pPr>
      <w:r>
        <w:t xml:space="preserve">Proficiency Evaluations will be available for TCHL 545 </w:t>
      </w:r>
      <w:r w:rsidRPr="00981313">
        <w:t xml:space="preserve">Classroom Instructional Strategies </w:t>
      </w:r>
      <w:r>
        <w:t xml:space="preserve">(3 hours) and TCHL 555 School and Classroom Assessment (3 hours) just as they were available for the courses they are replacing. </w:t>
      </w:r>
    </w:p>
    <w:p w:rsidR="0047167E" w:rsidRDefault="0047167E" w:rsidP="004F57CA">
      <w:pPr>
        <w:ind w:left="720"/>
      </w:pPr>
    </w:p>
    <w:p w:rsidR="0047167E" w:rsidRDefault="0047167E" w:rsidP="004F57CA">
      <w:pPr>
        <w:ind w:left="720"/>
      </w:pPr>
      <w:r>
        <w:t>These proposed revisions do not change or revise the MAE Teacher Leader Framework. The same learning outcomes are required of students in these proposed revisions that were required in the original course proposals. The learning outcomes support the framework and spirit of the teacher leader design.</w:t>
      </w:r>
    </w:p>
    <w:p w:rsidR="0047167E" w:rsidRDefault="0047167E" w:rsidP="004F57CA">
      <w:pPr>
        <w:rPr>
          <w:b/>
        </w:rPr>
      </w:pPr>
    </w:p>
    <w:p w:rsidR="0047167E" w:rsidRDefault="0047167E" w:rsidP="004F57CA">
      <w:pPr>
        <w:rPr>
          <w:b/>
        </w:rPr>
      </w:pPr>
      <w:r>
        <w:rPr>
          <w:b/>
        </w:rPr>
        <w:t>5.</w:t>
      </w:r>
      <w:r>
        <w:rPr>
          <w:b/>
        </w:rPr>
        <w:tab/>
        <w:t>Proposed term for implementation and special provisions (if applicable):</w:t>
      </w:r>
    </w:p>
    <w:p w:rsidR="0047167E" w:rsidRPr="0027542F" w:rsidRDefault="0047167E" w:rsidP="004F57CA">
      <w:r>
        <w:rPr>
          <w:b/>
        </w:rPr>
        <w:tab/>
      </w:r>
      <w:r w:rsidRPr="0027542F">
        <w:t>Fall 2014</w:t>
      </w:r>
    </w:p>
    <w:p w:rsidR="0047167E" w:rsidRDefault="0047167E" w:rsidP="004F57CA">
      <w:pPr>
        <w:rPr>
          <w:b/>
        </w:rPr>
      </w:pPr>
    </w:p>
    <w:p w:rsidR="0047167E" w:rsidRDefault="0047167E" w:rsidP="004F57CA">
      <w:pPr>
        <w:rPr>
          <w:b/>
        </w:rPr>
      </w:pPr>
      <w:r>
        <w:rPr>
          <w:b/>
        </w:rPr>
        <w:t>6.</w:t>
      </w:r>
      <w:r>
        <w:rPr>
          <w:b/>
        </w:rPr>
        <w:tab/>
        <w:t>Dates of prior committee approvals:</w:t>
      </w:r>
    </w:p>
    <w:p w:rsidR="0047167E" w:rsidRDefault="0047167E" w:rsidP="004F57CA">
      <w:r>
        <w:rPr>
          <w:b/>
        </w:rPr>
        <w:tab/>
      </w:r>
    </w:p>
    <w:p w:rsidR="0047167E" w:rsidRDefault="0047167E" w:rsidP="004F57CA">
      <w:pPr>
        <w:ind w:firstLine="720"/>
      </w:pPr>
      <w:r>
        <w:t xml:space="preserve">School of Teacher </w:t>
      </w:r>
      <w:proofErr w:type="gramStart"/>
      <w:r>
        <w:t>Education  12</w:t>
      </w:r>
      <w:proofErr w:type="gramEnd"/>
      <w:r>
        <w:t>-11-2013</w:t>
      </w:r>
    </w:p>
    <w:p w:rsidR="0047167E" w:rsidRDefault="0047167E" w:rsidP="004F57CA">
      <w:pPr>
        <w:ind w:firstLine="720"/>
      </w:pPr>
      <w:r>
        <w:t xml:space="preserve">  </w:t>
      </w:r>
    </w:p>
    <w:p w:rsidR="0047167E" w:rsidRDefault="0047167E" w:rsidP="004F57CA">
      <w:pPr>
        <w:ind w:firstLine="720"/>
      </w:pPr>
      <w:r>
        <w:t xml:space="preserve">College Curriculum </w:t>
      </w:r>
      <w:proofErr w:type="gramStart"/>
      <w:r>
        <w:t>Committee  2</w:t>
      </w:r>
      <w:proofErr w:type="gramEnd"/>
      <w:r>
        <w:t>-5-2014</w:t>
      </w:r>
    </w:p>
    <w:p w:rsidR="0047167E" w:rsidRDefault="0047167E" w:rsidP="004F57CA">
      <w:pPr>
        <w:ind w:firstLine="720"/>
      </w:pPr>
    </w:p>
    <w:p w:rsidR="0047167E" w:rsidRDefault="0047167E" w:rsidP="004F57CA">
      <w:pPr>
        <w:ind w:firstLine="720"/>
      </w:pPr>
      <w:r>
        <w:t xml:space="preserve">Professional Education Council </w:t>
      </w:r>
    </w:p>
    <w:p w:rsidR="0047167E" w:rsidRDefault="0047167E" w:rsidP="004F57CA">
      <w:pPr>
        <w:ind w:firstLine="720"/>
      </w:pPr>
    </w:p>
    <w:p w:rsidR="0047167E" w:rsidRDefault="0047167E" w:rsidP="004F57CA">
      <w:pPr>
        <w:ind w:firstLine="720"/>
      </w:pPr>
      <w:r>
        <w:t>Graduate Council</w:t>
      </w:r>
    </w:p>
    <w:p w:rsidR="0047167E" w:rsidRDefault="0047167E" w:rsidP="004F57CA">
      <w:pPr>
        <w:ind w:firstLine="720"/>
      </w:pPr>
    </w:p>
    <w:p w:rsidR="0047167E" w:rsidRDefault="0047167E" w:rsidP="004F57CA">
      <w:pPr>
        <w:ind w:firstLine="720"/>
      </w:pPr>
      <w:r>
        <w:t>University Senate</w:t>
      </w:r>
    </w:p>
    <w:p w:rsidR="0047167E" w:rsidRDefault="0047167E" w:rsidP="004F57CA">
      <w:pPr>
        <w:pStyle w:val="NormalWeb"/>
      </w:pPr>
    </w:p>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9B7B78">
      <w:pPr>
        <w:pStyle w:val="NoSpacing"/>
        <w:jc w:val="center"/>
        <w:rPr>
          <w:b/>
        </w:rPr>
      </w:pPr>
    </w:p>
    <w:p w:rsidR="0047167E" w:rsidRPr="006D0B79" w:rsidRDefault="0047167E" w:rsidP="00BB16DC">
      <w:pPr>
        <w:pStyle w:val="NoSpacing"/>
        <w:jc w:val="center"/>
        <w:rPr>
          <w:b/>
        </w:rPr>
      </w:pPr>
      <w:r w:rsidRPr="006D0B79">
        <w:rPr>
          <w:b/>
        </w:rPr>
        <w:t>College of Education</w:t>
      </w:r>
    </w:p>
    <w:p w:rsidR="0047167E" w:rsidRPr="006D0B79" w:rsidRDefault="0047167E" w:rsidP="00BB16DC">
      <w:pPr>
        <w:pStyle w:val="NoSpacing"/>
        <w:jc w:val="center"/>
        <w:rPr>
          <w:b/>
        </w:rPr>
      </w:pPr>
      <w:r w:rsidRPr="006D0B79">
        <w:rPr>
          <w:b/>
        </w:rPr>
        <w:t>School of Teacher Education</w:t>
      </w:r>
    </w:p>
    <w:p w:rsidR="0047167E" w:rsidRPr="006D0B79" w:rsidRDefault="0047167E" w:rsidP="00BB16DC">
      <w:pPr>
        <w:pStyle w:val="NoSpacing"/>
        <w:jc w:val="center"/>
        <w:rPr>
          <w:b/>
        </w:rPr>
      </w:pPr>
      <w:r w:rsidRPr="006D0B79">
        <w:rPr>
          <w:b/>
        </w:rPr>
        <w:t>Proposal to Revise A Program (Action Item)</w:t>
      </w:r>
    </w:p>
    <w:p w:rsidR="0047167E" w:rsidRPr="006D0B79" w:rsidRDefault="0047167E" w:rsidP="00BB16DC">
      <w:pPr>
        <w:rPr>
          <w:b/>
        </w:rPr>
      </w:pPr>
    </w:p>
    <w:p w:rsidR="0047167E" w:rsidRPr="006D0B79" w:rsidRDefault="0047167E" w:rsidP="00BB16DC">
      <w:r w:rsidRPr="006D0B79">
        <w:t xml:space="preserve">Contact Person:  Dr. Rebecca </w:t>
      </w:r>
      <w:proofErr w:type="spellStart"/>
      <w:r w:rsidRPr="006D0B79">
        <w:t>Stobaugh</w:t>
      </w:r>
      <w:proofErr w:type="spellEnd"/>
      <w:r w:rsidRPr="006D0B79">
        <w:t xml:space="preserve">, </w:t>
      </w:r>
      <w:hyperlink r:id="rId17" w:history="1">
        <w:r w:rsidRPr="006D0B79">
          <w:rPr>
            <w:rStyle w:val="Hyperlink"/>
          </w:rPr>
          <w:t>Rebecca.stobaugh@wku.edu</w:t>
        </w:r>
      </w:hyperlink>
      <w:r w:rsidRPr="006D0B79">
        <w:t xml:space="preserve">, 745-4497 </w:t>
      </w:r>
    </w:p>
    <w:p w:rsidR="0047167E" w:rsidRPr="006D0B79" w:rsidRDefault="0047167E" w:rsidP="00BB16DC"/>
    <w:p w:rsidR="0047167E" w:rsidRPr="006D0B79" w:rsidRDefault="0047167E" w:rsidP="00BB16DC">
      <w:pPr>
        <w:rPr>
          <w:b/>
        </w:rPr>
      </w:pPr>
      <w:r w:rsidRPr="006D0B79">
        <w:rPr>
          <w:b/>
        </w:rPr>
        <w:t>1.</w:t>
      </w:r>
      <w:r w:rsidRPr="006D0B79">
        <w:rPr>
          <w:b/>
        </w:rPr>
        <w:tab/>
        <w:t>Identification of program:</w:t>
      </w:r>
    </w:p>
    <w:p w:rsidR="0047167E" w:rsidRPr="006D0B79" w:rsidRDefault="0047167E" w:rsidP="0047167E">
      <w:pPr>
        <w:numPr>
          <w:ilvl w:val="1"/>
          <w:numId w:val="78"/>
        </w:numPr>
        <w:spacing w:after="0" w:line="240" w:lineRule="auto"/>
      </w:pPr>
      <w:r w:rsidRPr="006D0B79">
        <w:lastRenderedPageBreak/>
        <w:t>Current program reference number: #0434</w:t>
      </w:r>
    </w:p>
    <w:p w:rsidR="0047167E" w:rsidRPr="006D0B79" w:rsidRDefault="0047167E" w:rsidP="0047167E">
      <w:pPr>
        <w:numPr>
          <w:ilvl w:val="1"/>
          <w:numId w:val="78"/>
        </w:numPr>
        <w:spacing w:after="0" w:line="240" w:lineRule="auto"/>
      </w:pPr>
      <w:r w:rsidRPr="006D0B79">
        <w:t>Current program title: Master of Arts in Education: Middle Grades Education for Teacher Leaders</w:t>
      </w:r>
    </w:p>
    <w:p w:rsidR="0047167E" w:rsidRPr="006D0B79" w:rsidRDefault="0047167E" w:rsidP="0047167E">
      <w:pPr>
        <w:numPr>
          <w:ilvl w:val="1"/>
          <w:numId w:val="78"/>
        </w:numPr>
        <w:spacing w:after="0" w:line="240" w:lineRule="auto"/>
      </w:pPr>
      <w:r w:rsidRPr="006D0B79">
        <w:t>Credit hours: 30-37 hours</w:t>
      </w:r>
    </w:p>
    <w:p w:rsidR="0047167E" w:rsidRPr="006D0B79" w:rsidRDefault="0047167E" w:rsidP="00BB16DC">
      <w:pPr>
        <w:rPr>
          <w:b/>
        </w:rPr>
      </w:pPr>
    </w:p>
    <w:p w:rsidR="0047167E" w:rsidRPr="006D0B79" w:rsidRDefault="0047167E" w:rsidP="00BB16DC">
      <w:pPr>
        <w:ind w:left="720" w:hanging="720"/>
      </w:pPr>
      <w:r w:rsidRPr="006D0B79">
        <w:rPr>
          <w:b/>
        </w:rPr>
        <w:t>2.</w:t>
      </w:r>
      <w:r w:rsidRPr="006D0B79">
        <w:rPr>
          <w:b/>
        </w:rPr>
        <w:tab/>
        <w:t xml:space="preserve">Identification of the proposed program changes: </w:t>
      </w:r>
      <w:r w:rsidRPr="006D0B79">
        <w:t>Revision of TCHL core courses:</w:t>
      </w:r>
    </w:p>
    <w:p w:rsidR="0047167E" w:rsidRPr="00622D34" w:rsidRDefault="0047167E" w:rsidP="00BB16DC">
      <w:pPr>
        <w:ind w:left="720"/>
        <w:rPr>
          <w:b/>
        </w:rPr>
      </w:pPr>
      <w:r w:rsidRPr="00622D34">
        <w:rPr>
          <w:b/>
        </w:rPr>
        <w:t>Revision of TCHL core courses:</w:t>
      </w:r>
    </w:p>
    <w:p w:rsidR="0047167E" w:rsidRPr="00827ADD" w:rsidRDefault="0047167E" w:rsidP="0047167E">
      <w:pPr>
        <w:pStyle w:val="ListParagraph"/>
        <w:widowControl/>
        <w:numPr>
          <w:ilvl w:val="0"/>
          <w:numId w:val="65"/>
        </w:numPr>
        <w:autoSpaceDE/>
        <w:autoSpaceDN/>
        <w:adjustRightInd/>
      </w:pPr>
      <w:r w:rsidRPr="00827ADD">
        <w:t>TCHL 540 Classroom Instruction: Instructional Strategies (1 hour),</w:t>
      </w:r>
    </w:p>
    <w:p w:rsidR="0047167E" w:rsidRPr="00827ADD" w:rsidRDefault="0047167E" w:rsidP="00BB16DC">
      <w:pPr>
        <w:ind w:left="1440"/>
      </w:pPr>
      <w:r w:rsidRPr="00827ADD">
        <w:t>TCHL 544 Classroom Instruction: Equitable School and Community Partnerships (1 hour), and TCHL 548 Classroom Instruction: Managing the Learning Environment (1 hour) will be replaced with TCHL 545 Classroom Instructional Strategies (3 hours)</w:t>
      </w:r>
    </w:p>
    <w:p w:rsidR="0047167E" w:rsidRPr="00827ADD" w:rsidRDefault="0047167E" w:rsidP="0047167E">
      <w:pPr>
        <w:pStyle w:val="ListParagraph"/>
        <w:widowControl/>
        <w:numPr>
          <w:ilvl w:val="0"/>
          <w:numId w:val="65"/>
        </w:numPr>
        <w:autoSpaceDE/>
        <w:autoSpaceDN/>
        <w:adjustRightInd/>
      </w:pPr>
      <w:r w:rsidRPr="00827ADD">
        <w:t>TCHL 550 Student Assessment I: Fundamentals of Student Assessment (1 hour), TCHL 554 Student Assessment II: Standardized Testing (1 hour), and  TCHL 558 Student Assessment III: Classroom Tests and Instruments (2 hours) will be replaced with TCHL 555 School and Classroom Assessment (3 hours)</w:t>
      </w:r>
    </w:p>
    <w:p w:rsidR="0047167E" w:rsidRPr="007649CE" w:rsidRDefault="0047167E" w:rsidP="0047167E">
      <w:pPr>
        <w:pStyle w:val="ListParagraph"/>
        <w:widowControl/>
        <w:numPr>
          <w:ilvl w:val="0"/>
          <w:numId w:val="65"/>
        </w:numPr>
        <w:autoSpaceDE/>
        <w:autoSpaceDN/>
        <w:adjustRightInd/>
        <w:rPr>
          <w:b/>
        </w:rPr>
      </w:pPr>
      <w:r w:rsidRPr="00827ADD">
        <w:t>Add new course TCHL 559 Action Research Design (1 hour)</w:t>
      </w:r>
    </w:p>
    <w:p w:rsidR="0047167E" w:rsidRPr="00622D34" w:rsidRDefault="0047167E" w:rsidP="00BB16DC">
      <w:pPr>
        <w:ind w:left="360" w:firstLine="360"/>
        <w:rPr>
          <w:b/>
        </w:rPr>
      </w:pPr>
      <w:r w:rsidRPr="00622D34">
        <w:rPr>
          <w:b/>
        </w:rPr>
        <w:t>Revision of Specialization Component Requirement:</w:t>
      </w:r>
    </w:p>
    <w:p w:rsidR="0047167E" w:rsidRPr="00826077" w:rsidRDefault="0047167E" w:rsidP="0047167E">
      <w:pPr>
        <w:pStyle w:val="ListParagraph"/>
        <w:widowControl/>
        <w:numPr>
          <w:ilvl w:val="0"/>
          <w:numId w:val="65"/>
        </w:numPr>
        <w:autoSpaceDE/>
        <w:autoSpaceDN/>
        <w:adjustRightInd/>
      </w:pPr>
      <w:r w:rsidRPr="00826077">
        <w:t xml:space="preserve">TCHL 520 Principles of Action Research for Teacher Leaders (3 hours) will be replaced an Advisor-approved Content Course </w:t>
      </w:r>
      <w:r>
        <w:t xml:space="preserve">or Content Methods Course </w:t>
      </w:r>
      <w:r w:rsidRPr="00826077">
        <w:t>(3 hours)</w:t>
      </w:r>
      <w:r>
        <w:t xml:space="preserve"> </w:t>
      </w:r>
    </w:p>
    <w:p w:rsidR="0047167E" w:rsidRPr="006D0B79" w:rsidRDefault="0047167E" w:rsidP="00BB16DC">
      <w:pPr>
        <w:rPr>
          <w:b/>
        </w:rPr>
      </w:pPr>
    </w:p>
    <w:p w:rsidR="0047167E" w:rsidRPr="006D0B79" w:rsidRDefault="0047167E" w:rsidP="00BB16DC">
      <w:pPr>
        <w:rPr>
          <w:b/>
          <w:color w:val="FF0000"/>
        </w:rPr>
      </w:pPr>
      <w:r w:rsidRPr="006D0B79">
        <w:rPr>
          <w:b/>
        </w:rPr>
        <w:t>3.</w:t>
      </w:r>
      <w:r w:rsidRPr="006D0B79">
        <w:rPr>
          <w:b/>
        </w:rPr>
        <w:tab/>
        <w:t>Detailed program description:</w:t>
      </w:r>
      <w:r w:rsidRPr="006D0B79">
        <w:rPr>
          <w:b/>
          <w:color w:val="FF0000"/>
        </w:rPr>
        <w:t xml:space="preserve"> </w:t>
      </w:r>
    </w:p>
    <w:p w:rsidR="0047167E" w:rsidRPr="006D0B79" w:rsidRDefault="0047167E" w:rsidP="00BB16DC">
      <w:pPr>
        <w:rPr>
          <w:b/>
          <w:color w:val="FF0000"/>
        </w:rPr>
      </w:pPr>
    </w:p>
    <w:p w:rsidR="0047167E" w:rsidRPr="006D0B79" w:rsidRDefault="0047167E" w:rsidP="00BB16DC">
      <w:pPr>
        <w:pStyle w:val="NoSpacing"/>
        <w:rPr>
          <w:highlight w:val="yellow"/>
        </w:rPr>
      </w:pPr>
    </w:p>
    <w:tbl>
      <w:tblPr>
        <w:tblW w:w="95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4680"/>
      </w:tblGrid>
      <w:tr w:rsidR="0047167E" w:rsidRPr="006D0B79" w:rsidTr="004D5945">
        <w:tc>
          <w:tcPr>
            <w:tcW w:w="4860" w:type="dxa"/>
            <w:tcBorders>
              <w:top w:val="single" w:sz="4" w:space="0" w:color="000000"/>
              <w:left w:val="single" w:sz="4" w:space="0" w:color="000000"/>
              <w:bottom w:val="single" w:sz="4" w:space="0" w:color="000000"/>
              <w:right w:val="single" w:sz="4" w:space="0" w:color="000000"/>
            </w:tcBorders>
          </w:tcPr>
          <w:p w:rsidR="0047167E" w:rsidRPr="006D0B79" w:rsidRDefault="0047167E" w:rsidP="004D5945">
            <w:pPr>
              <w:pStyle w:val="NoSpacing"/>
              <w:ind w:right="162"/>
              <w:jc w:val="center"/>
            </w:pPr>
            <w:r w:rsidRPr="006D0B79">
              <w:t>Current Program</w:t>
            </w:r>
          </w:p>
        </w:tc>
        <w:tc>
          <w:tcPr>
            <w:tcW w:w="4680" w:type="dxa"/>
            <w:tcBorders>
              <w:top w:val="single" w:sz="4" w:space="0" w:color="000000"/>
              <w:left w:val="single" w:sz="4" w:space="0" w:color="000000"/>
              <w:bottom w:val="single" w:sz="4" w:space="0" w:color="000000"/>
              <w:right w:val="single" w:sz="4" w:space="0" w:color="000000"/>
            </w:tcBorders>
          </w:tcPr>
          <w:p w:rsidR="0047167E" w:rsidRPr="006D0B79" w:rsidRDefault="0047167E" w:rsidP="004D5945">
            <w:pPr>
              <w:ind w:right="-270"/>
              <w:jc w:val="center"/>
            </w:pPr>
            <w:r w:rsidRPr="006D0B79">
              <w:t>Proposed Program</w:t>
            </w:r>
          </w:p>
          <w:p w:rsidR="0047167E" w:rsidRPr="006D0B79" w:rsidRDefault="0047167E" w:rsidP="004D5945">
            <w:pPr>
              <w:pStyle w:val="NoSpacing"/>
              <w:jc w:val="center"/>
            </w:pPr>
            <w:r w:rsidRPr="006D0B79">
              <w:rPr>
                <w:b/>
              </w:rPr>
              <w:t>(proposed revisions are noted in bold text)</w:t>
            </w:r>
          </w:p>
        </w:tc>
      </w:tr>
      <w:tr w:rsidR="0047167E" w:rsidRPr="006D0B79" w:rsidTr="004D5945">
        <w:tc>
          <w:tcPr>
            <w:tcW w:w="4860" w:type="dxa"/>
            <w:tcBorders>
              <w:top w:val="single" w:sz="4" w:space="0" w:color="000000"/>
              <w:left w:val="single" w:sz="4" w:space="0" w:color="000000"/>
              <w:bottom w:val="single" w:sz="4" w:space="0" w:color="000000"/>
              <w:right w:val="single" w:sz="4" w:space="0" w:color="000000"/>
            </w:tcBorders>
            <w:hideMark/>
          </w:tcPr>
          <w:p w:rsidR="0047167E" w:rsidRPr="006D0B79" w:rsidRDefault="0047167E" w:rsidP="004D5945">
            <w:pPr>
              <w:pStyle w:val="NoSpacing"/>
              <w:ind w:right="162"/>
            </w:pPr>
            <w:r w:rsidRPr="006D0B79">
              <w:t>Master of Arts in Education: Middle Grades Education for Teacher Leaders, Ref.</w:t>
            </w:r>
          </w:p>
          <w:p w:rsidR="0047167E" w:rsidRPr="006D0B79" w:rsidRDefault="0047167E" w:rsidP="004D5945">
            <w:pPr>
              <w:pStyle w:val="NoSpacing"/>
              <w:ind w:right="162"/>
            </w:pPr>
            <w:r w:rsidRPr="006D0B79">
              <w:t>#0434</w:t>
            </w:r>
          </w:p>
          <w:p w:rsidR="0047167E" w:rsidRPr="006D0B79" w:rsidRDefault="0047167E" w:rsidP="004D5945">
            <w:pPr>
              <w:pStyle w:val="NoSpacing"/>
              <w:ind w:right="162"/>
            </w:pPr>
          </w:p>
          <w:p w:rsidR="0047167E" w:rsidRPr="006D0B79" w:rsidRDefault="0047167E" w:rsidP="004D5945">
            <w:pPr>
              <w:ind w:left="-5" w:right="162" w:hanging="10"/>
              <w:rPr>
                <w:u w:val="single"/>
              </w:rPr>
            </w:pPr>
            <w:r w:rsidRPr="006D0B79">
              <w:rPr>
                <w:u w:val="single"/>
              </w:rPr>
              <w:t>Admission Requirements</w:t>
            </w:r>
          </w:p>
          <w:p w:rsidR="0047167E" w:rsidRPr="006D0B79" w:rsidRDefault="0047167E" w:rsidP="004D5945">
            <w:pPr>
              <w:ind w:left="-15" w:right="162"/>
            </w:pPr>
            <w:r w:rsidRPr="006D0B79">
              <w:t>Criteria vary, depending on the student’s undergraduate institution and GPA:</w:t>
            </w:r>
          </w:p>
          <w:p w:rsidR="0047167E" w:rsidRPr="006D0B79" w:rsidRDefault="0047167E" w:rsidP="0047167E">
            <w:pPr>
              <w:numPr>
                <w:ilvl w:val="0"/>
                <w:numId w:val="72"/>
              </w:numPr>
              <w:spacing w:after="5" w:line="248" w:lineRule="auto"/>
              <w:ind w:right="162" w:hanging="199"/>
            </w:pPr>
            <w:r w:rsidRPr="006D0B79">
              <w:t xml:space="preserve">Applicants who are alumni of WKU teacher preparation programs must submit a current, valid teaching certificate or Statement of Eligibility* for Middle Grades </w:t>
            </w:r>
            <w:r w:rsidRPr="006D0B79">
              <w:lastRenderedPageBreak/>
              <w:t>(Grades 5-9).</w:t>
            </w:r>
          </w:p>
          <w:p w:rsidR="0047167E" w:rsidRPr="006D0B79" w:rsidRDefault="0047167E" w:rsidP="0047167E">
            <w:pPr>
              <w:numPr>
                <w:ilvl w:val="0"/>
                <w:numId w:val="72"/>
              </w:numPr>
              <w:spacing w:after="5" w:line="248" w:lineRule="auto"/>
              <w:ind w:right="162" w:hanging="199"/>
            </w:pPr>
            <w:r w:rsidRPr="006D0B79">
              <w:t>Applicants with undergraduate degrees from all other accredited universities will be admitted without a qualifying GRE score if they have a minimum 2.75 GPA for all previous coursework (undergraduate and graduate) and a valid teaching certificate for middle grades education. A copy of the certificate must be submitted with the application.</w:t>
            </w:r>
          </w:p>
          <w:p w:rsidR="0047167E" w:rsidRPr="006D0B79" w:rsidRDefault="0047167E" w:rsidP="0047167E">
            <w:pPr>
              <w:numPr>
                <w:ilvl w:val="0"/>
                <w:numId w:val="72"/>
              </w:numPr>
              <w:spacing w:after="5" w:line="248" w:lineRule="auto"/>
              <w:ind w:right="162" w:hanging="199"/>
            </w:pPr>
            <w:r w:rsidRPr="006D0B79">
              <w:t>Applicants with undergraduate degrees from all other accredited universities with a GPA lower than 2.75(undergraduate and graduate) must achieve a GAP score [(GRE-V + GRE-Q) + (GPA x 100)] of 550 or higher. The 550 score must include a GRE Verbal Reasoning score of 139 or higher, a GRE Quantitative Reasoning score of 139 or higher, and a GRE Analytical Writing score of 3.5 or higher. For GRE scores prior to August 1, 2011, a GAP score (GRE x undergraduate GPA) of 2200 or higher and a GRE Analytical Writing score of 3.5 or higher is required. In addition, applicants must have a valid teaching certificate. A copy of the teaching certificate or statement of eligibility must be submitted with the application.</w:t>
            </w:r>
          </w:p>
          <w:p w:rsidR="0047167E" w:rsidRPr="006D0B79" w:rsidRDefault="0047167E" w:rsidP="0047167E">
            <w:pPr>
              <w:numPr>
                <w:ilvl w:val="0"/>
                <w:numId w:val="72"/>
              </w:numPr>
              <w:spacing w:after="189" w:line="248" w:lineRule="auto"/>
              <w:ind w:right="162" w:hanging="199"/>
            </w:pPr>
            <w:r w:rsidRPr="006D0B79">
              <w:t>Applicants to the MAE program in Middle Grades must hold or be eligible to hold a teaching certificate at the middle grades level OR have a valid middle grades program on file with the Office of Teacher Services. (Note: Conversion program must be completed prior to or simultaneously with the MAE.)</w:t>
            </w:r>
          </w:p>
          <w:p w:rsidR="0047167E" w:rsidRPr="006D0B79" w:rsidRDefault="0047167E" w:rsidP="004D5945">
            <w:pPr>
              <w:spacing w:after="269"/>
              <w:ind w:left="508" w:right="162" w:hanging="10"/>
            </w:pPr>
            <w:r w:rsidRPr="006D0B79">
              <w:rPr>
                <w:i/>
              </w:rPr>
              <w:t xml:space="preserve">*Applicants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w:t>
            </w:r>
            <w:r w:rsidRPr="006D0B79">
              <w:rPr>
                <w:i/>
              </w:rPr>
              <w:lastRenderedPageBreak/>
              <w:t>courses.</w:t>
            </w:r>
          </w:p>
          <w:p w:rsidR="0047167E" w:rsidRPr="006D0B79" w:rsidRDefault="0047167E" w:rsidP="004D5945">
            <w:pPr>
              <w:ind w:left="-5" w:right="162" w:hanging="10"/>
              <w:rPr>
                <w:u w:val="single"/>
              </w:rPr>
            </w:pPr>
            <w:r w:rsidRPr="006D0B79">
              <w:rPr>
                <w:u w:val="single"/>
              </w:rPr>
              <w:t>Degree Requirements</w:t>
            </w:r>
          </w:p>
          <w:p w:rsidR="0047167E" w:rsidRPr="006D0B79" w:rsidRDefault="0047167E" w:rsidP="004D5945">
            <w:pPr>
              <w:ind w:left="-15" w:right="162"/>
            </w:pPr>
            <w:r w:rsidRPr="006D0B79">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47167E" w:rsidRPr="006D0B79" w:rsidRDefault="0047167E" w:rsidP="004D5945">
            <w:pPr>
              <w:ind w:left="-15" w:right="162" w:firstLine="299"/>
            </w:pPr>
            <w:r w:rsidRPr="006D0B79">
              <w:t>The program is divided into two instructional components. The first component, Professional Education, provides advanced level pedagogy, leadership, and content related to Kentucky Teacher Standards and applicable to all P-12 teachers working in the wide gamut of developmental levels and content areas.</w:t>
            </w:r>
          </w:p>
          <w:p w:rsidR="0047167E" w:rsidRPr="006D0B79" w:rsidRDefault="0047167E" w:rsidP="004D5945">
            <w:pPr>
              <w:ind w:left="-15" w:right="162" w:firstLine="299"/>
            </w:pPr>
            <w:r w:rsidRPr="006D0B79">
              <w:t>The second component, Specialization, directs the candidate into an individual program in content, pedagogy, and/or areas of professional growth concurrent with the goals of each candidate.</w:t>
            </w:r>
          </w:p>
          <w:p w:rsidR="0047167E" w:rsidRPr="006D0B79" w:rsidRDefault="0047167E" w:rsidP="004D5945">
            <w:pPr>
              <w:ind w:left="-15" w:right="162" w:firstLine="299"/>
            </w:pPr>
            <w:r w:rsidRPr="006D0B79">
              <w:t>An Action Research Project for Teacher Leaders, focusing on a classroom, school, or district issue, is the capstone for the completion of the program.</w:t>
            </w:r>
          </w:p>
          <w:p w:rsidR="0047167E" w:rsidRPr="006D0B79" w:rsidRDefault="0047167E" w:rsidP="004D5945">
            <w:pPr>
              <w:spacing w:after="150"/>
              <w:ind w:left="-15" w:right="162" w:firstLine="299"/>
            </w:pPr>
            <w:r w:rsidRPr="006D0B79">
              <w:t xml:space="preserve">During the first course in the program, TCHL 500 Foundations of Teacher Leadership, students will complete an assessment process that will be used in determining which TCHL core courses they must take (see Important Note below). All students must either complete TCHL 540, 544, 548, 550, 554, and 558 or pass proficiency evaluations for these courses. TCHL 500, 520, 530, and 560 are required for all students, and there are no proficiency evaluations that may be </w:t>
            </w:r>
            <w:r w:rsidRPr="006D0B79">
              <w:lastRenderedPageBreak/>
              <w:t>substituted for these courses. Courses below in boldface are required.</w:t>
            </w:r>
          </w:p>
          <w:p w:rsidR="0047167E" w:rsidRPr="006D0B79" w:rsidRDefault="0047167E" w:rsidP="004D5945">
            <w:pPr>
              <w:spacing w:after="70"/>
              <w:ind w:left="508" w:right="162" w:hanging="10"/>
            </w:pPr>
            <w:r w:rsidRPr="006D0B79">
              <w:rPr>
                <w:i/>
              </w:rPr>
              <w:t>Important Note: While enrolled in TCHL 500, students will use several documents, including their KTIP assessments or in-kind examples, dispositions self-surveys, referrals from school personnel, and their respective School Improvement Plan, to develop with their respective program advisors individualized programs of study of 32 hours related to Kentucky Teacher Standards and professional goals. Each student’s program of study will include some or all of the TCHL courses, plus additional education-related or content courses.</w:t>
            </w:r>
          </w:p>
          <w:p w:rsidR="0047167E" w:rsidRPr="006D0B79" w:rsidRDefault="0047167E" w:rsidP="004D5945">
            <w:pPr>
              <w:spacing w:after="150"/>
              <w:ind w:left="508" w:right="162" w:hanging="10"/>
            </w:pPr>
            <w:r w:rsidRPr="006D0B79">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827ADD" w:rsidRDefault="0047167E" w:rsidP="004D5945">
            <w:pPr>
              <w:spacing w:after="12"/>
              <w:ind w:left="-5" w:right="72" w:hanging="10"/>
            </w:pPr>
            <w:r w:rsidRPr="00827ADD">
              <w:rPr>
                <w:i/>
              </w:rPr>
              <w:t>Professional Education Core—9-16 hours</w:t>
            </w:r>
          </w:p>
          <w:p w:rsidR="0047167E" w:rsidRPr="00827ADD" w:rsidRDefault="0047167E" w:rsidP="004D5945">
            <w:pPr>
              <w:ind w:left="309" w:right="72" w:hanging="10"/>
            </w:pPr>
            <w:r w:rsidRPr="00827ADD">
              <w:t>TCHL 500 Foundations of Teacher Leadership (3 hours)</w:t>
            </w:r>
          </w:p>
          <w:p w:rsidR="0047167E" w:rsidRPr="00B87489" w:rsidRDefault="0047167E" w:rsidP="004D5945">
            <w:pPr>
              <w:ind w:left="309" w:right="72" w:hanging="10"/>
            </w:pPr>
            <w:r w:rsidRPr="00B87489">
              <w:t>TCHL 530 Curriculum Development (3 hours)</w:t>
            </w:r>
          </w:p>
          <w:p w:rsidR="0047167E" w:rsidRPr="00AB495B" w:rsidRDefault="0047167E" w:rsidP="004D5945">
            <w:pPr>
              <w:ind w:left="299" w:right="72"/>
              <w:rPr>
                <w:strike/>
              </w:rPr>
            </w:pPr>
            <w:r w:rsidRPr="00AB495B">
              <w:rPr>
                <w:strike/>
              </w:rPr>
              <w:t>TCHL 540 Classroom Instruction: Instructional Strategies (1 hour)</w:t>
            </w:r>
          </w:p>
          <w:p w:rsidR="0047167E" w:rsidRPr="00AB495B" w:rsidRDefault="0047167E" w:rsidP="004D5945">
            <w:pPr>
              <w:ind w:left="299" w:right="72"/>
              <w:rPr>
                <w:strike/>
              </w:rPr>
            </w:pPr>
            <w:r w:rsidRPr="00AB495B">
              <w:rPr>
                <w:strike/>
              </w:rPr>
              <w:t>TCHL 544 Classroom Instruction: Equitable School and Community Partnerships (1 hour)</w:t>
            </w:r>
          </w:p>
          <w:p w:rsidR="0047167E" w:rsidRPr="00AB495B" w:rsidRDefault="0047167E" w:rsidP="004D5945">
            <w:pPr>
              <w:ind w:left="299" w:right="72"/>
              <w:rPr>
                <w:strike/>
              </w:rPr>
            </w:pPr>
            <w:r w:rsidRPr="00AB495B">
              <w:rPr>
                <w:strike/>
              </w:rPr>
              <w:t>TCHL 548 Classroom Instruction: Managing the Learning Environment (1 hour)</w:t>
            </w:r>
          </w:p>
          <w:p w:rsidR="0047167E" w:rsidRPr="00AB495B" w:rsidRDefault="0047167E" w:rsidP="004D5945">
            <w:pPr>
              <w:ind w:left="299" w:right="72"/>
              <w:rPr>
                <w:strike/>
              </w:rPr>
            </w:pPr>
            <w:r w:rsidRPr="00AB495B">
              <w:rPr>
                <w:strike/>
              </w:rPr>
              <w:t>TCHL 550 Student Assessment I: Fundamentals of Student Assessment (1 hour)</w:t>
            </w:r>
          </w:p>
          <w:p w:rsidR="0047167E" w:rsidRPr="00AB495B" w:rsidRDefault="0047167E" w:rsidP="004D5945">
            <w:pPr>
              <w:ind w:left="299" w:right="72"/>
              <w:rPr>
                <w:strike/>
              </w:rPr>
            </w:pPr>
            <w:r w:rsidRPr="00AB495B">
              <w:rPr>
                <w:strike/>
              </w:rPr>
              <w:lastRenderedPageBreak/>
              <w:t>TCHL 554 Student Assessment II: Standardized Testing (1 hour)</w:t>
            </w:r>
          </w:p>
          <w:p w:rsidR="0047167E" w:rsidRPr="00AB495B" w:rsidRDefault="0047167E" w:rsidP="004D5945">
            <w:pPr>
              <w:ind w:left="299" w:right="72"/>
              <w:rPr>
                <w:strike/>
              </w:rPr>
            </w:pPr>
            <w:r w:rsidRPr="00AB495B">
              <w:rPr>
                <w:strike/>
              </w:rPr>
              <w:t>TCHL 558 Student Assessment III: Classroom Tests and Instruments (2 hours)</w:t>
            </w:r>
          </w:p>
          <w:p w:rsidR="0047167E" w:rsidRPr="00827ADD" w:rsidRDefault="0047167E" w:rsidP="004D5945">
            <w:pPr>
              <w:spacing w:after="319"/>
              <w:ind w:left="309" w:right="72" w:hanging="10"/>
            </w:pPr>
            <w:r w:rsidRPr="00827ADD">
              <w:t>TCHL 560 Action Research Capstone for Teacher Leaders (3 hours)</w:t>
            </w:r>
          </w:p>
          <w:p w:rsidR="0047167E" w:rsidRPr="006D0B79" w:rsidRDefault="0047167E" w:rsidP="004D5945">
            <w:pPr>
              <w:spacing w:line="354" w:lineRule="auto"/>
              <w:ind w:left="-15" w:right="162" w:firstLine="299"/>
            </w:pPr>
            <w:r w:rsidRPr="006D0B79">
              <w:t xml:space="preserve">Teacher Leaders (3 hours) </w:t>
            </w:r>
            <w:r w:rsidRPr="006D0B79">
              <w:rPr>
                <w:i/>
              </w:rPr>
              <w:t>Mid-Point Assessment Requirements</w:t>
            </w:r>
          </w:p>
          <w:p w:rsidR="0047167E" w:rsidRPr="006D0B79" w:rsidRDefault="0047167E" w:rsidP="004D5945">
            <w:pPr>
              <w:spacing w:after="349"/>
              <w:ind w:left="-15" w:right="162" w:firstLine="299"/>
            </w:pPr>
            <w:r w:rsidRPr="006D0B79">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Pr="006D0B79" w:rsidRDefault="0047167E" w:rsidP="004D5945">
            <w:pPr>
              <w:spacing w:after="12"/>
              <w:ind w:left="-5" w:right="162" w:hanging="10"/>
            </w:pPr>
            <w:r w:rsidRPr="006D0B79">
              <w:rPr>
                <w:i/>
              </w:rPr>
              <w:t>Specialization Component—14-21 hours</w:t>
            </w:r>
          </w:p>
          <w:p w:rsidR="0047167E" w:rsidRPr="006D0B79" w:rsidRDefault="0047167E" w:rsidP="004D5945">
            <w:pPr>
              <w:ind w:left="309" w:right="162" w:hanging="10"/>
            </w:pPr>
            <w:r w:rsidRPr="006D0B79">
              <w:t>TCHL 520 Principles of Action Research for Teacher Leaders (3 hours)</w:t>
            </w:r>
          </w:p>
          <w:p w:rsidR="0047167E" w:rsidRPr="006D0B79" w:rsidRDefault="0047167E" w:rsidP="004D5945">
            <w:pPr>
              <w:ind w:left="309" w:right="162" w:hanging="10"/>
            </w:pPr>
            <w:r w:rsidRPr="006D0B79">
              <w:t>Advisor-approved content-specific course (3 hours)</w:t>
            </w:r>
          </w:p>
          <w:p w:rsidR="0047167E" w:rsidRPr="006D0B79" w:rsidRDefault="0047167E" w:rsidP="004D5945">
            <w:pPr>
              <w:ind w:left="299" w:right="162"/>
            </w:pPr>
            <w:r w:rsidRPr="006D0B79">
              <w:t>Electives: 8-15 hours</w:t>
            </w:r>
          </w:p>
          <w:p w:rsidR="0047167E" w:rsidRPr="006D0B79" w:rsidRDefault="0047167E" w:rsidP="004D5945">
            <w:pPr>
              <w:spacing w:after="150"/>
              <w:ind w:left="498" w:right="162"/>
            </w:pPr>
            <w:r w:rsidRPr="006D0B79">
              <w:t xml:space="preserve">With advisor approval, students may select appropriate elective courses from: the discipline in which the student is certified; academic disciplines related to P-12 common core standards; CEBS content courses in exceptional education, interdisciplinary early childhood education, library media education, literacy, or psychology; approved endorsements (e.g., English as a Second Language, Gifted and </w:t>
            </w:r>
            <w:r w:rsidRPr="006D0B79">
              <w:lastRenderedPageBreak/>
              <w:t>Talented Education, Environmental Education, Instructional Computer Technology); and courses identified as prerequisites for Instructional Leader programs.</w:t>
            </w:r>
          </w:p>
          <w:p w:rsidR="0047167E" w:rsidRPr="006D0B79" w:rsidRDefault="0047167E" w:rsidP="004D5945">
            <w:pPr>
              <w:spacing w:after="106"/>
              <w:ind w:left="-5" w:right="162" w:hanging="10"/>
            </w:pPr>
            <w:r w:rsidRPr="006D0B79">
              <w:rPr>
                <w:i/>
              </w:rPr>
              <w:t>Total Program Hours: 30-37</w:t>
            </w:r>
          </w:p>
          <w:p w:rsidR="0047167E" w:rsidRPr="006D0B79" w:rsidRDefault="0047167E" w:rsidP="004D5945">
            <w:pPr>
              <w:spacing w:after="12"/>
              <w:ind w:left="-5" w:right="162" w:hanging="10"/>
            </w:pPr>
            <w:r w:rsidRPr="006D0B79">
              <w:rPr>
                <w:i/>
              </w:rPr>
              <w:t>Program Completion Requirements</w:t>
            </w:r>
          </w:p>
          <w:p w:rsidR="0047167E" w:rsidRPr="006D0B79" w:rsidRDefault="0047167E" w:rsidP="0047167E">
            <w:pPr>
              <w:numPr>
                <w:ilvl w:val="0"/>
                <w:numId w:val="73"/>
              </w:numPr>
              <w:spacing w:after="5" w:line="248" w:lineRule="auto"/>
              <w:ind w:right="162" w:hanging="199"/>
              <w:jc w:val="both"/>
            </w:pPr>
            <w:r w:rsidRPr="006D0B79">
              <w:t>Successfully complete TCHL 560 (Course grade of C or higher).</w:t>
            </w:r>
          </w:p>
          <w:p w:rsidR="0047167E" w:rsidRPr="006D0B79" w:rsidRDefault="0047167E" w:rsidP="0047167E">
            <w:pPr>
              <w:numPr>
                <w:ilvl w:val="0"/>
                <w:numId w:val="73"/>
              </w:numPr>
              <w:spacing w:after="5" w:line="248" w:lineRule="auto"/>
              <w:ind w:right="162" w:hanging="199"/>
              <w:jc w:val="both"/>
            </w:pPr>
            <w:r w:rsidRPr="006D0B79">
              <w:t>Give acceptable presentation of action research in an approved venue.</w:t>
            </w:r>
          </w:p>
          <w:p w:rsidR="0047167E" w:rsidRPr="006D0B79" w:rsidRDefault="0047167E" w:rsidP="0047167E">
            <w:pPr>
              <w:numPr>
                <w:ilvl w:val="0"/>
                <w:numId w:val="73"/>
              </w:numPr>
              <w:spacing w:after="305" w:line="248" w:lineRule="auto"/>
              <w:ind w:right="162" w:hanging="199"/>
              <w:jc w:val="both"/>
            </w:pPr>
            <w:r w:rsidRPr="006D0B79">
              <w:t>Achieve a minimum 3.0 GPA ove</w:t>
            </w:r>
            <w:r>
              <w:t>rall and in program course work.</w:t>
            </w:r>
          </w:p>
        </w:tc>
        <w:tc>
          <w:tcPr>
            <w:tcW w:w="4680" w:type="dxa"/>
            <w:tcBorders>
              <w:top w:val="single" w:sz="4" w:space="0" w:color="000000"/>
              <w:left w:val="single" w:sz="4" w:space="0" w:color="000000"/>
              <w:bottom w:val="single" w:sz="4" w:space="0" w:color="000000"/>
              <w:right w:val="single" w:sz="4" w:space="0" w:color="000000"/>
            </w:tcBorders>
            <w:hideMark/>
          </w:tcPr>
          <w:p w:rsidR="0047167E" w:rsidRPr="006D0B79" w:rsidRDefault="0047167E" w:rsidP="004D5945">
            <w:pPr>
              <w:pStyle w:val="NoSpacing"/>
            </w:pPr>
            <w:r w:rsidRPr="006D0B79">
              <w:lastRenderedPageBreak/>
              <w:t>Master of Arts in Education: Middle Grades Education for Teacher Leaders, Ref.</w:t>
            </w:r>
          </w:p>
          <w:p w:rsidR="0047167E" w:rsidRPr="006D0B79" w:rsidRDefault="0047167E" w:rsidP="004D5945">
            <w:pPr>
              <w:pStyle w:val="NoSpacing"/>
            </w:pPr>
            <w:r w:rsidRPr="006D0B79">
              <w:t>#0434</w:t>
            </w:r>
          </w:p>
          <w:p w:rsidR="0047167E" w:rsidRPr="006D0B79" w:rsidRDefault="0047167E" w:rsidP="004D5945">
            <w:pPr>
              <w:pStyle w:val="NoSpacing"/>
            </w:pPr>
          </w:p>
          <w:p w:rsidR="0047167E" w:rsidRPr="006D0B79" w:rsidRDefault="0047167E" w:rsidP="004D5945">
            <w:pPr>
              <w:pStyle w:val="NoSpacing"/>
              <w:rPr>
                <w:u w:val="single"/>
              </w:rPr>
            </w:pPr>
            <w:r w:rsidRPr="006D0B79">
              <w:rPr>
                <w:u w:val="single"/>
              </w:rPr>
              <w:t>Admission Requirements</w:t>
            </w:r>
          </w:p>
          <w:p w:rsidR="0047167E" w:rsidRPr="006D0B79" w:rsidRDefault="0047167E" w:rsidP="004D5945">
            <w:pPr>
              <w:ind w:left="-15" w:right="162"/>
            </w:pPr>
            <w:r w:rsidRPr="006D0B79">
              <w:t>Criteria vary, depending on the student’s undergraduate institution and GPA:</w:t>
            </w:r>
          </w:p>
          <w:p w:rsidR="0047167E" w:rsidRPr="006D0B79" w:rsidRDefault="0047167E" w:rsidP="0047167E">
            <w:pPr>
              <w:numPr>
                <w:ilvl w:val="0"/>
                <w:numId w:val="72"/>
              </w:numPr>
              <w:spacing w:after="5" w:line="248" w:lineRule="auto"/>
              <w:ind w:right="162" w:hanging="199"/>
            </w:pPr>
            <w:r w:rsidRPr="006D0B79">
              <w:t>Applicants who are alumni of WKU teacher preparation programs must submit a current, valid teaching certificate or Statement of Eligibility* for Middle Grades (Grades 5-9).</w:t>
            </w:r>
          </w:p>
          <w:p w:rsidR="0047167E" w:rsidRPr="006D0B79" w:rsidRDefault="0047167E" w:rsidP="0047167E">
            <w:pPr>
              <w:numPr>
                <w:ilvl w:val="0"/>
                <w:numId w:val="72"/>
              </w:numPr>
              <w:spacing w:after="5" w:line="248" w:lineRule="auto"/>
              <w:ind w:right="162" w:hanging="199"/>
            </w:pPr>
            <w:r w:rsidRPr="006D0B79">
              <w:lastRenderedPageBreak/>
              <w:t>Applicants with undergraduate degrees from all other accredited universities will be admitted without a qualifying GRE score if they have a minimum 2.75 GPA for all previous coursework (undergraduate and graduate) and a valid teaching certificate for middle grades education. A copy of the certificate must be submitted with the application.</w:t>
            </w:r>
          </w:p>
          <w:p w:rsidR="0047167E" w:rsidRPr="006D0B79" w:rsidRDefault="0047167E" w:rsidP="0047167E">
            <w:pPr>
              <w:numPr>
                <w:ilvl w:val="0"/>
                <w:numId w:val="72"/>
              </w:numPr>
              <w:spacing w:after="5" w:line="248" w:lineRule="auto"/>
              <w:ind w:right="162" w:hanging="199"/>
            </w:pPr>
            <w:r w:rsidRPr="006D0B79">
              <w:t>Applicants with undergraduate degrees from all other accredited universities with a GPA lower than 2.75(undergraduate and graduate) must achieve a GAP score [(GRE-V + GRE-Q) + (GPA x 100)] of 550 or higher. The 550 score must include a GRE Verbal Reasoning score of 139 or higher, a GRE Quantitative Reasoning score of 139 or higher, and a GRE Analytical Writing score of 3.5 or higher. For GRE scores prior to August 1, 2011, a GAP score (GRE x undergraduate GPA) of 2200 or higher and a GRE Analytical Writing score of 3.5 or higher is required. In addition, applicants must have a valid teaching certificate. A copy of the teaching certificate or statement of eligibility must be submitted with the application.</w:t>
            </w:r>
          </w:p>
          <w:p w:rsidR="0047167E" w:rsidRPr="006D0B79" w:rsidRDefault="0047167E" w:rsidP="0047167E">
            <w:pPr>
              <w:numPr>
                <w:ilvl w:val="0"/>
                <w:numId w:val="72"/>
              </w:numPr>
              <w:spacing w:after="189" w:line="248" w:lineRule="auto"/>
              <w:ind w:right="162" w:hanging="199"/>
            </w:pPr>
            <w:r w:rsidRPr="006D0B79">
              <w:t>Applicants to the MAE program in Middle Grades must hold or be eligible to hold a teaching certificate at the middle grades level OR have a valid middle grades program on file with the Office of Teacher Services. (Note: Conversion program must be completed prior to or simultaneously with the MAE.)</w:t>
            </w:r>
          </w:p>
          <w:p w:rsidR="0047167E" w:rsidRPr="006D0B79" w:rsidRDefault="0047167E" w:rsidP="004D5945">
            <w:pPr>
              <w:spacing w:after="269"/>
              <w:ind w:left="508" w:right="162" w:hanging="10"/>
            </w:pPr>
            <w:r w:rsidRPr="006D0B79">
              <w:rPr>
                <w:i/>
              </w:rPr>
              <w:t xml:space="preserve">*Applicants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w:t>
            </w:r>
            <w:r w:rsidRPr="006D0B79">
              <w:rPr>
                <w:i/>
              </w:rPr>
              <w:lastRenderedPageBreak/>
              <w:t>register for any additional courses.</w:t>
            </w:r>
          </w:p>
          <w:p w:rsidR="0047167E" w:rsidRPr="006D0B79" w:rsidRDefault="0047167E" w:rsidP="004D5945">
            <w:pPr>
              <w:ind w:left="-5" w:right="162" w:hanging="10"/>
              <w:rPr>
                <w:u w:val="single"/>
              </w:rPr>
            </w:pPr>
            <w:r w:rsidRPr="006D0B79">
              <w:rPr>
                <w:u w:val="single"/>
              </w:rPr>
              <w:t>Degree Requirements</w:t>
            </w:r>
          </w:p>
          <w:p w:rsidR="0047167E" w:rsidRPr="006D0B79" w:rsidRDefault="0047167E" w:rsidP="004D5945">
            <w:pPr>
              <w:ind w:left="-15" w:right="162"/>
            </w:pPr>
            <w:r w:rsidRPr="006D0B79">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47167E" w:rsidRPr="006D0B79" w:rsidRDefault="0047167E" w:rsidP="004D5945">
            <w:pPr>
              <w:ind w:left="-15" w:right="162" w:firstLine="299"/>
            </w:pPr>
            <w:r w:rsidRPr="006D0B79">
              <w:t>The program is divided into two instructional components. The first component, Professional Education, provides advanced level pedagogy, leadership, and content related to Kentucky Teacher Standards and applicable to all P-12 teachers working in the wide gamut of developmental levels and content areas.</w:t>
            </w:r>
          </w:p>
          <w:p w:rsidR="0047167E" w:rsidRPr="006D0B79" w:rsidRDefault="0047167E" w:rsidP="004D5945">
            <w:pPr>
              <w:ind w:left="-15" w:right="162" w:firstLine="299"/>
            </w:pPr>
            <w:r w:rsidRPr="006D0B79">
              <w:t>The second component, Specialization, directs the candidate into an individual program in content, pedagogy, and/or areas of professional growth concurrent with the goals of each candidate.</w:t>
            </w:r>
          </w:p>
          <w:p w:rsidR="0047167E" w:rsidRPr="006D0B79" w:rsidRDefault="0047167E" w:rsidP="004D5945">
            <w:pPr>
              <w:ind w:left="-15" w:right="162" w:firstLine="299"/>
            </w:pPr>
            <w:r w:rsidRPr="006D0B79">
              <w:t>An Action Research Project for Teacher Leaders, focusing on a classroom, school, or district issue, is the capstone for the completion of the program.</w:t>
            </w:r>
          </w:p>
          <w:p w:rsidR="0047167E" w:rsidRPr="006D0B79" w:rsidRDefault="0047167E" w:rsidP="004D5945">
            <w:pPr>
              <w:rPr>
                <w:b/>
              </w:rPr>
            </w:pPr>
            <w:r w:rsidRPr="006D0B79">
              <w:t xml:space="preserve">During the first course in the program, TCHL 500 Foundations of Teacher Leadership, students will complete an assessment process that will be used in determining which TCHL core courses they must take (see Important Note below). </w:t>
            </w:r>
            <w:r w:rsidRPr="006D0B79">
              <w:rPr>
                <w:b/>
              </w:rPr>
              <w:t>All students must complete TCHL 545 and TCHL 555 or pass proficiency evaluations for these courses.</w:t>
            </w:r>
          </w:p>
          <w:p w:rsidR="0047167E" w:rsidRPr="006D0B79" w:rsidRDefault="0047167E" w:rsidP="004D5945">
            <w:pPr>
              <w:spacing w:after="150"/>
              <w:ind w:right="162"/>
            </w:pPr>
            <w:r>
              <w:t xml:space="preserve">TCHL 500, </w:t>
            </w:r>
            <w:r w:rsidRPr="006D0B79">
              <w:t xml:space="preserve">530, and 560 are required for all students, and there are no proficiency </w:t>
            </w:r>
            <w:r w:rsidRPr="006D0B79">
              <w:lastRenderedPageBreak/>
              <w:t>evaluations that may be substituted for these courses. Courses below in boldface are required.</w:t>
            </w:r>
          </w:p>
          <w:p w:rsidR="0047167E" w:rsidRPr="006D0B79" w:rsidRDefault="0047167E" w:rsidP="004D5945">
            <w:pPr>
              <w:spacing w:after="70"/>
              <w:ind w:left="508" w:right="162" w:hanging="10"/>
            </w:pPr>
            <w:r w:rsidRPr="006D0B79">
              <w:rPr>
                <w:i/>
              </w:rPr>
              <w:t>Important Note: While enrolled in TCHL 500, students will use several documents, including their KTIP assessments or in-kind examples, dispositions self-surveys, referrals from school personnel, and their respective School Improvement Plan, to develop with their respective program advisors individualized programs of study of 32 hours related to Kentucky Teacher Standards and professional goals. Each student’s program of study will include some or all of the TCHL courses, plus additional education-related or content courses.</w:t>
            </w:r>
          </w:p>
          <w:p w:rsidR="0047167E" w:rsidRPr="006D0B79" w:rsidRDefault="0047167E" w:rsidP="004D5945">
            <w:pPr>
              <w:spacing w:after="150"/>
              <w:ind w:left="508" w:right="162" w:hanging="10"/>
            </w:pPr>
            <w:r w:rsidRPr="006D0B79">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6D0B79" w:rsidRDefault="0047167E" w:rsidP="004D5945">
            <w:pPr>
              <w:spacing w:after="12"/>
              <w:ind w:left="-5" w:right="162" w:hanging="10"/>
            </w:pPr>
            <w:r w:rsidRPr="006D0B79">
              <w:rPr>
                <w:i/>
              </w:rPr>
              <w:t>Professional Education Component—9-16 hours</w:t>
            </w:r>
          </w:p>
          <w:p w:rsidR="0047167E" w:rsidRPr="006D0B79" w:rsidRDefault="0047167E" w:rsidP="004D5945">
            <w:pPr>
              <w:pStyle w:val="NoSpacing"/>
            </w:pPr>
            <w:r w:rsidRPr="006D0B79">
              <w:t>TCHL 500 Foundations of Teacher Leadership (3 hours)</w:t>
            </w:r>
          </w:p>
          <w:p w:rsidR="0047167E" w:rsidRPr="006D0B79" w:rsidRDefault="0047167E" w:rsidP="004D5945">
            <w:pPr>
              <w:pStyle w:val="NoSpacing"/>
            </w:pPr>
            <w:r w:rsidRPr="006D0B79">
              <w:t>TCHL 530 Curriculum Development (3 hours)</w:t>
            </w:r>
          </w:p>
          <w:p w:rsidR="0047167E" w:rsidRPr="006D0B79" w:rsidRDefault="0047167E" w:rsidP="004D5945">
            <w:pPr>
              <w:pStyle w:val="NoSpacing"/>
              <w:rPr>
                <w:b/>
              </w:rPr>
            </w:pPr>
            <w:r w:rsidRPr="006D0B79">
              <w:rPr>
                <w:b/>
              </w:rPr>
              <w:t>TCHL 545 Classroom Instructional Strategies and Management (3 hours)</w:t>
            </w:r>
          </w:p>
          <w:p w:rsidR="0047167E" w:rsidRPr="006D0B79" w:rsidRDefault="0047167E" w:rsidP="004D5945">
            <w:pPr>
              <w:pStyle w:val="NoSpacing"/>
              <w:rPr>
                <w:b/>
              </w:rPr>
            </w:pPr>
            <w:r w:rsidRPr="006D0B79">
              <w:rPr>
                <w:b/>
              </w:rPr>
              <w:t>TCHL 555 School and Classroom Assessment (3 hours)</w:t>
            </w:r>
          </w:p>
          <w:p w:rsidR="0047167E" w:rsidRPr="006D0B79" w:rsidRDefault="0047167E" w:rsidP="004D5945">
            <w:pPr>
              <w:pStyle w:val="NoSpacing"/>
              <w:rPr>
                <w:b/>
              </w:rPr>
            </w:pPr>
            <w:r w:rsidRPr="006D0B79">
              <w:rPr>
                <w:b/>
              </w:rPr>
              <w:t>TCHL 559 Action Research Design (1 hour)</w:t>
            </w:r>
          </w:p>
          <w:p w:rsidR="0047167E" w:rsidRPr="006D0B79" w:rsidRDefault="0047167E" w:rsidP="004D5945">
            <w:pPr>
              <w:pStyle w:val="NoSpacing"/>
            </w:pPr>
            <w:r w:rsidRPr="006D0B79">
              <w:t>TCHL 560 Action Research Capstone for Teacher Leaders (3 hours)</w:t>
            </w:r>
          </w:p>
          <w:p w:rsidR="0047167E" w:rsidRPr="006D0B79" w:rsidRDefault="0047167E" w:rsidP="004D5945">
            <w:pPr>
              <w:spacing w:line="354" w:lineRule="auto"/>
              <w:ind w:right="162"/>
            </w:pPr>
            <w:r w:rsidRPr="006D0B79">
              <w:rPr>
                <w:i/>
              </w:rPr>
              <w:t>Mid-Point Assessment Requirements</w:t>
            </w:r>
          </w:p>
          <w:p w:rsidR="0047167E" w:rsidRPr="006D0B79" w:rsidRDefault="0047167E" w:rsidP="004D5945">
            <w:pPr>
              <w:spacing w:after="349"/>
              <w:ind w:left="-15" w:right="162" w:firstLine="299"/>
            </w:pPr>
            <w:r w:rsidRPr="006D0B79">
              <w:t xml:space="preserve">To ensure master’s candidates are proficient on Advanced Level Teacher Standards, it is </w:t>
            </w:r>
            <w:r w:rsidRPr="006D0B79">
              <w:lastRenderedPageBreak/>
              <w:t>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Default="0047167E" w:rsidP="004D5945">
            <w:pPr>
              <w:spacing w:after="12"/>
              <w:ind w:left="-5" w:right="162" w:hanging="10"/>
              <w:rPr>
                <w:i/>
              </w:rPr>
            </w:pPr>
            <w:r w:rsidRPr="006D0B79">
              <w:rPr>
                <w:i/>
              </w:rPr>
              <w:t>Specialization Component—14-21 hours</w:t>
            </w:r>
          </w:p>
          <w:p w:rsidR="0047167E" w:rsidRDefault="0047167E" w:rsidP="004D5945">
            <w:pPr>
              <w:ind w:right="72"/>
            </w:pPr>
            <w:r>
              <w:t xml:space="preserve">3 </w:t>
            </w:r>
            <w:r w:rsidRPr="00827ADD">
              <w:t>hours Advisor-approved content-specific course</w:t>
            </w:r>
          </w:p>
          <w:p w:rsidR="0047167E" w:rsidRPr="007649CE" w:rsidRDefault="0047167E" w:rsidP="004D5945">
            <w:pPr>
              <w:ind w:right="72"/>
              <w:rPr>
                <w:b/>
              </w:rPr>
            </w:pPr>
            <w:r w:rsidRPr="007649CE">
              <w:rPr>
                <w:b/>
              </w:rPr>
              <w:t xml:space="preserve">And </w:t>
            </w:r>
          </w:p>
          <w:p w:rsidR="0047167E" w:rsidRPr="007649CE" w:rsidRDefault="0047167E" w:rsidP="004D5945">
            <w:pPr>
              <w:ind w:right="72"/>
              <w:rPr>
                <w:b/>
              </w:rPr>
            </w:pPr>
            <w:r w:rsidRPr="007649CE">
              <w:rPr>
                <w:b/>
              </w:rPr>
              <w:t>3 hours Advisor-approved content-specific course or content area methods course</w:t>
            </w:r>
          </w:p>
          <w:p w:rsidR="0047167E" w:rsidRPr="006D0B79" w:rsidRDefault="0047167E" w:rsidP="004D5945">
            <w:pPr>
              <w:spacing w:after="12"/>
              <w:ind w:left="-5" w:right="162" w:hanging="10"/>
            </w:pPr>
          </w:p>
          <w:p w:rsidR="0047167E" w:rsidRDefault="0047167E" w:rsidP="004D5945">
            <w:pPr>
              <w:ind w:left="299" w:right="162"/>
            </w:pPr>
          </w:p>
          <w:p w:rsidR="0047167E" w:rsidRPr="006D0B79" w:rsidRDefault="0047167E" w:rsidP="004D5945">
            <w:pPr>
              <w:ind w:left="299" w:right="162"/>
            </w:pPr>
            <w:r w:rsidRPr="006D0B79">
              <w:t>Electives: 8-15 hours</w:t>
            </w:r>
          </w:p>
          <w:p w:rsidR="0047167E" w:rsidRPr="006D0B79" w:rsidRDefault="0047167E" w:rsidP="004D5945">
            <w:pPr>
              <w:spacing w:after="150"/>
              <w:ind w:left="498" w:right="162"/>
            </w:pPr>
            <w:r w:rsidRPr="006D0B79">
              <w:t>With advisor approval, students may select appropriate elective courses from: the discipline in which the student is certified; academic disciplines related to P-12 common core standards; CEBS content courses in exceptional education, interdisciplinary early childhood education, library media education, literacy, or psychology; approved endorsements (e.g., English as a Second Language, Gifted and Talented Education, Environmental Education, Instructional Computer Technology); and courses identified as prerequisites for Instructional Leader programs.</w:t>
            </w:r>
          </w:p>
          <w:p w:rsidR="0047167E" w:rsidRPr="006D0B79" w:rsidRDefault="0047167E" w:rsidP="004D5945">
            <w:pPr>
              <w:spacing w:after="106"/>
              <w:ind w:left="-5" w:right="162" w:hanging="10"/>
            </w:pPr>
            <w:r w:rsidRPr="006D0B79">
              <w:rPr>
                <w:i/>
              </w:rPr>
              <w:t>Total Program Hours: 30-37</w:t>
            </w:r>
          </w:p>
          <w:p w:rsidR="0047167E" w:rsidRPr="006D0B79" w:rsidRDefault="0047167E" w:rsidP="004D5945">
            <w:pPr>
              <w:spacing w:after="12"/>
              <w:ind w:left="-5" w:right="162" w:hanging="10"/>
            </w:pPr>
            <w:r w:rsidRPr="006D0B79">
              <w:rPr>
                <w:i/>
              </w:rPr>
              <w:t>Program Completion Requirements</w:t>
            </w:r>
          </w:p>
          <w:p w:rsidR="0047167E" w:rsidRPr="006D0B79" w:rsidRDefault="0047167E" w:rsidP="0047167E">
            <w:pPr>
              <w:numPr>
                <w:ilvl w:val="0"/>
                <w:numId w:val="73"/>
              </w:numPr>
              <w:spacing w:after="5" w:line="248" w:lineRule="auto"/>
              <w:ind w:right="162" w:hanging="199"/>
              <w:jc w:val="both"/>
            </w:pPr>
            <w:r w:rsidRPr="006D0B79">
              <w:lastRenderedPageBreak/>
              <w:t>Successfully complete TCHL 560 (Course grade of C or higher).</w:t>
            </w:r>
          </w:p>
          <w:p w:rsidR="0047167E" w:rsidRPr="006D0B79" w:rsidRDefault="0047167E" w:rsidP="0047167E">
            <w:pPr>
              <w:numPr>
                <w:ilvl w:val="0"/>
                <w:numId w:val="73"/>
              </w:numPr>
              <w:spacing w:after="5" w:line="248" w:lineRule="auto"/>
              <w:ind w:right="162" w:hanging="199"/>
              <w:jc w:val="both"/>
            </w:pPr>
            <w:r w:rsidRPr="006D0B79">
              <w:t>Give acceptable presentation of action research in an approved venue.</w:t>
            </w:r>
          </w:p>
          <w:p w:rsidR="0047167E" w:rsidRPr="006D0B79" w:rsidRDefault="0047167E" w:rsidP="0047167E">
            <w:pPr>
              <w:numPr>
                <w:ilvl w:val="0"/>
                <w:numId w:val="73"/>
              </w:numPr>
              <w:spacing w:after="305" w:line="248" w:lineRule="auto"/>
              <w:ind w:right="162" w:hanging="199"/>
              <w:jc w:val="both"/>
            </w:pPr>
            <w:r w:rsidRPr="006D0B79">
              <w:t>Achieve a minimum 3.0 GPA overall and in program course work.</w:t>
            </w:r>
          </w:p>
          <w:p w:rsidR="0047167E" w:rsidRPr="006D0B79" w:rsidRDefault="0047167E" w:rsidP="004D5945">
            <w:pPr>
              <w:pStyle w:val="NoSpacing"/>
              <w:rPr>
                <w:b/>
                <w:highlight w:val="yellow"/>
              </w:rPr>
            </w:pPr>
          </w:p>
        </w:tc>
      </w:tr>
    </w:tbl>
    <w:p w:rsidR="0047167E" w:rsidRPr="006D0B79" w:rsidRDefault="0047167E" w:rsidP="00BB16DC">
      <w:pPr>
        <w:rPr>
          <w:b/>
        </w:rPr>
      </w:pPr>
    </w:p>
    <w:p w:rsidR="0047167E" w:rsidRPr="002330C2" w:rsidRDefault="0047167E" w:rsidP="00BB16DC">
      <w:pPr>
        <w:rPr>
          <w:b/>
          <w:sz w:val="28"/>
          <w:szCs w:val="28"/>
        </w:rPr>
      </w:pPr>
      <w:r w:rsidRPr="002330C2">
        <w:rPr>
          <w:b/>
          <w:sz w:val="28"/>
          <w:szCs w:val="28"/>
        </w:rPr>
        <w:t>Current Program</w:t>
      </w:r>
      <w:r w:rsidRPr="002330C2">
        <w:rPr>
          <w:b/>
          <w:sz w:val="28"/>
          <w:szCs w:val="28"/>
        </w:rPr>
        <w:tab/>
      </w:r>
      <w:r w:rsidRPr="002330C2">
        <w:rPr>
          <w:b/>
          <w:sz w:val="28"/>
          <w:szCs w:val="28"/>
        </w:rPr>
        <w:tab/>
      </w:r>
      <w:r w:rsidRPr="002330C2">
        <w:rPr>
          <w:b/>
          <w:sz w:val="28"/>
          <w:szCs w:val="28"/>
        </w:rPr>
        <w:tab/>
      </w:r>
      <w:r w:rsidRPr="002330C2">
        <w:rPr>
          <w:b/>
          <w:sz w:val="28"/>
          <w:szCs w:val="28"/>
        </w:rPr>
        <w:tab/>
      </w:r>
      <w:r w:rsidRPr="002330C2">
        <w:rPr>
          <w:b/>
          <w:sz w:val="28"/>
          <w:szCs w:val="28"/>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263"/>
        <w:gridCol w:w="830"/>
        <w:gridCol w:w="232"/>
        <w:gridCol w:w="1136"/>
        <w:gridCol w:w="594"/>
        <w:gridCol w:w="2790"/>
        <w:gridCol w:w="883"/>
      </w:tblGrid>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26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3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56458F" w:rsidRDefault="0047167E" w:rsidP="004D5945">
            <w:pPr>
              <w:rPr>
                <w:b/>
              </w:rPr>
            </w:pPr>
          </w:p>
        </w:tc>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94"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79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8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 xml:space="preserve">TCHL current courses are listed below. </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proposed to take the place of TCHL 540, 544, and 548.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TCHL</w:t>
            </w: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Classroom Instruction: Instructional Strategies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545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Classroom Instructional Strategies</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(3 hours)</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Equitable School and Community Partnerships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594"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Managing the Learning Environment</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TCHL current courses are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w:t>
            </w:r>
            <w:r>
              <w:rPr>
                <w:b/>
                <w:i/>
              </w:rPr>
              <w:t>ed to take the place of TCHL 550, 554, and 55</w:t>
            </w:r>
            <w:r w:rsidRPr="00BA0DDE">
              <w:rPr>
                <w:b/>
                <w:i/>
              </w:rPr>
              <w:t>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550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Student Assessment I: Fundamentals of Student Assessment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School and Classroom Assessment</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 xml:space="preserve">(3 </w:t>
            </w:r>
            <w:r w:rsidRPr="0056458F">
              <w:rPr>
                <w:b/>
              </w:rPr>
              <w:t>hours</w:t>
            </w:r>
            <w:r>
              <w:rPr>
                <w:b/>
              </w:rPr>
              <w:t>)</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lastRenderedPageBreak/>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 xml:space="preserve">Student Assessment II: Standardized Testing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DF564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rsidRPr="008247ED">
              <w:t xml:space="preserve">TCHL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Student Assessment III: Classroom Tests and Instruments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(2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Pr>
                <w:b/>
              </w:rPr>
              <w:t xml:space="preserve">The course below is proposed to be a new course in the TCHL program. </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 xml:space="preserve">TCHL </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559</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Action Research Design</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(1 hour)</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Pr>
                <w:b/>
                <w:i/>
              </w:rPr>
              <w:t xml:space="preserve">Current </w:t>
            </w:r>
            <w:r w:rsidRPr="00411736">
              <w:rPr>
                <w:b/>
                <w:i/>
              </w:rPr>
              <w:t>Specialization Component Requirement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sidRPr="00411736">
              <w:rPr>
                <w:b/>
                <w:i/>
              </w:rPr>
              <w:t>Proposed Specialization Component Requirement Listed Below.</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TCHL</w:t>
            </w:r>
          </w:p>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520</w:t>
            </w:r>
          </w:p>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rsidRPr="00411736">
              <w:t>Principles of Action Research for Teacher Leaders</w:t>
            </w:r>
          </w:p>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(3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8247ED" w:rsidRDefault="0047167E" w:rsidP="004D5945"/>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sidRPr="00433759">
              <w:rPr>
                <w:b/>
              </w:rPr>
              <w:t>Advisor-approved Content Course</w:t>
            </w:r>
            <w:r>
              <w:rPr>
                <w:b/>
              </w:rPr>
              <w:t xml:space="preserve"> or Content Methods Course</w:t>
            </w:r>
          </w:p>
        </w:tc>
      </w:tr>
      <w:tr w:rsidR="0047167E" w:rsidRPr="002330C2"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76"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263"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30"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r>
              <w:t>(7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4D5945"/>
        </w:tc>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94"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79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83"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pPr>
              <w:rPr>
                <w:b/>
              </w:rPr>
            </w:pPr>
            <w:r>
              <w:rPr>
                <w:b/>
              </w:rPr>
              <w:t>(7 hours)</w:t>
            </w:r>
          </w:p>
        </w:tc>
      </w:tr>
    </w:tbl>
    <w:p w:rsidR="0047167E" w:rsidRDefault="0047167E" w:rsidP="00BB16DC">
      <w:pPr>
        <w:rPr>
          <w:b/>
        </w:rPr>
      </w:pPr>
    </w:p>
    <w:p w:rsidR="0047167E" w:rsidRPr="006D0B79" w:rsidRDefault="0047167E" w:rsidP="00BB16DC">
      <w:pPr>
        <w:rPr>
          <w:b/>
        </w:rPr>
      </w:pPr>
    </w:p>
    <w:p w:rsidR="0047167E" w:rsidRPr="006D0B79" w:rsidRDefault="0047167E" w:rsidP="00BB16DC">
      <w:pPr>
        <w:ind w:left="720" w:hanging="720"/>
      </w:pPr>
      <w:r w:rsidRPr="006D0B79">
        <w:rPr>
          <w:b/>
        </w:rPr>
        <w:t>4.</w:t>
      </w:r>
      <w:r w:rsidRPr="006D0B79">
        <w:rPr>
          <w:b/>
        </w:rPr>
        <w:tab/>
        <w:t xml:space="preserve">Rationale for the proposed program change: </w:t>
      </w:r>
      <w:r w:rsidRPr="006D0B79">
        <w:t>Since the implementation of the MAE Teacher Leader program in 2011, faculty has noted potential revisions and updates that would enhance the curriculum. Presently, the TCHL Professional Education Component includes the following courses:</w:t>
      </w:r>
    </w:p>
    <w:p w:rsidR="0047167E" w:rsidRPr="00827ADD" w:rsidRDefault="0047167E" w:rsidP="00BB16DC">
      <w:pPr>
        <w:ind w:left="720" w:hanging="720"/>
      </w:pPr>
      <w:r w:rsidRPr="006D0B79">
        <w:rPr>
          <w:b/>
        </w:rPr>
        <w:tab/>
      </w:r>
      <w:r w:rsidRPr="006D0B79">
        <w:rPr>
          <w:b/>
        </w:rPr>
        <w:tab/>
      </w:r>
      <w:r w:rsidRPr="00827ADD">
        <w:rPr>
          <w:b/>
        </w:rPr>
        <w:t xml:space="preserve">      TCHL Instructional Strategy Course Sequence</w:t>
      </w:r>
    </w:p>
    <w:p w:rsidR="0047167E" w:rsidRPr="00827ADD" w:rsidRDefault="0047167E" w:rsidP="0047167E">
      <w:pPr>
        <w:pStyle w:val="ListParagraph"/>
        <w:widowControl/>
        <w:numPr>
          <w:ilvl w:val="0"/>
          <w:numId w:val="66"/>
        </w:numPr>
        <w:autoSpaceDE/>
        <w:autoSpaceDN/>
        <w:adjustRightInd/>
      </w:pPr>
      <w:r w:rsidRPr="00827ADD">
        <w:t>TCHL 540 Classroom Instruction: Instructional Strategies (1 hour), TCHL 544 Classroom Instruction: Equitable School and Community Partnerships (1 hour), and TCHL 548 Classroom Instruction: Managing the Learning Environment (1 hour)</w:t>
      </w:r>
    </w:p>
    <w:p w:rsidR="0047167E" w:rsidRPr="00827ADD" w:rsidRDefault="0047167E" w:rsidP="00BB16DC">
      <w:pPr>
        <w:pStyle w:val="ListParagraph"/>
        <w:ind w:left="1800"/>
        <w:rPr>
          <w:b/>
        </w:rPr>
      </w:pPr>
      <w:r w:rsidRPr="00827ADD">
        <w:rPr>
          <w:b/>
        </w:rPr>
        <w:t>TCHL Assessment Course Sequence</w:t>
      </w:r>
    </w:p>
    <w:p w:rsidR="0047167E" w:rsidRPr="00827ADD" w:rsidRDefault="0047167E" w:rsidP="0047167E">
      <w:pPr>
        <w:pStyle w:val="ListParagraph"/>
        <w:widowControl/>
        <w:numPr>
          <w:ilvl w:val="0"/>
          <w:numId w:val="66"/>
        </w:numPr>
        <w:autoSpaceDE/>
        <w:autoSpaceDN/>
        <w:adjustRightInd/>
      </w:pPr>
      <w:r w:rsidRPr="00827ADD">
        <w:t>TCHL 550 Student Assessment I: Fundamentals of Student Assessment (1 hour), TCHL 554 Student Assessment II: Standardized Testing (1 hour), and TCHL 558 Student Assessment III: Classroom Tests and Instruments (2 hours)</w:t>
      </w:r>
    </w:p>
    <w:p w:rsidR="0047167E" w:rsidRDefault="0047167E" w:rsidP="00BB16DC">
      <w:pPr>
        <w:ind w:left="720"/>
        <w:rPr>
          <w:i/>
        </w:rPr>
      </w:pPr>
      <w:r w:rsidRPr="006219D7">
        <w:rPr>
          <w:i/>
        </w:rPr>
        <w:t>The rationale for both of the above two bullets follows:</w:t>
      </w:r>
    </w:p>
    <w:p w:rsidR="0047167E" w:rsidRDefault="0047167E" w:rsidP="00BB16DC">
      <w:pPr>
        <w:ind w:left="720"/>
      </w:pPr>
      <w:r>
        <w:lastRenderedPageBreak/>
        <w:t xml:space="preserve">The content within these core courses is delivered through five one hour courses and one two hour course. The nature of this course design has proven to be problematic for students as it seems to be difficult to make connections and recall concepts from previous courses. The “starting and stopping” of the current courses make the presentation of content disjointed or fragmented rather than the seamless type of delivery a three hour course could offer the students. The proposed revision would collapse the content from the one hour courses in the first bullet above to a three hour course. In the second bullet the proposed revision would collapse the content from the one hour courses and two hour course to a three hour course. </w:t>
      </w:r>
      <w:r w:rsidRPr="002C27A9">
        <w:t>Proficiency Evaluations will be available for TCHL 545 Classroom Instructional Strategies (3 hours) and TCHL 555 School and Classroom Assessment (3 hours) just as they were available for the courses they are replacing.</w:t>
      </w:r>
    </w:p>
    <w:p w:rsidR="0047167E" w:rsidRPr="00265CF7" w:rsidRDefault="0047167E" w:rsidP="00BB16DC">
      <w:pPr>
        <w:ind w:left="720"/>
        <w:rPr>
          <w:b/>
        </w:rPr>
      </w:pPr>
      <w:r>
        <w:tab/>
      </w:r>
      <w:r w:rsidRPr="00265CF7">
        <w:rPr>
          <w:b/>
        </w:rPr>
        <w:t>TCHL Proposed New Course</w:t>
      </w:r>
    </w:p>
    <w:p w:rsidR="0047167E" w:rsidRPr="00265CF7" w:rsidRDefault="0047167E" w:rsidP="0047167E">
      <w:pPr>
        <w:pStyle w:val="ListParagraph"/>
        <w:widowControl/>
        <w:numPr>
          <w:ilvl w:val="0"/>
          <w:numId w:val="66"/>
        </w:numPr>
        <w:autoSpaceDE/>
        <w:autoSpaceDN/>
        <w:adjustRightInd/>
        <w:rPr>
          <w:b/>
        </w:rPr>
      </w:pPr>
      <w:r w:rsidRPr="00265CF7">
        <w:rPr>
          <w:b/>
        </w:rPr>
        <w:t>TCHL 559 Action Research Design</w:t>
      </w:r>
    </w:p>
    <w:p w:rsidR="0047167E" w:rsidRDefault="0047167E" w:rsidP="00BB16DC">
      <w:pPr>
        <w:ind w:left="720"/>
      </w:pPr>
      <w:r>
        <w:t xml:space="preserve">TCHL 559 Action Research Design is </w:t>
      </w:r>
      <w:r w:rsidRPr="00D04B00">
        <w:t xml:space="preserve">proposed to be a new course in the TCHL </w:t>
      </w:r>
      <w:r>
        <w:t>Professional Education Component and would be a prerequisite for the capstone course, TCHL 560 Action Research for Teacher Leaders. TCHL 559 would</w:t>
      </w:r>
      <w:r w:rsidRPr="00265C12">
        <w:t xml:space="preserve"> provide students the opportunity to prepare for TCHL 560 by completing the IRB process along with other requirements meant to create a strong foundation </w:t>
      </w:r>
      <w:r>
        <w:t>for success in TCHL 560. The addition of TCHL 559 to the</w:t>
      </w:r>
      <w:r w:rsidRPr="00265C12">
        <w:t xml:space="preserve"> TCHL Professional Education Component</w:t>
      </w:r>
      <w:r>
        <w:t xml:space="preserve"> will not increase the number of hours required in that component as the assessment course requirement will be reduced from four hours to three hours in this revision (see second bullet above) leaving the one hour to create the new course, TCHL 559, to add as a part of the TCHL Professional Education Component. </w:t>
      </w:r>
    </w:p>
    <w:p w:rsidR="0047167E" w:rsidRPr="00433759" w:rsidRDefault="0047167E" w:rsidP="00BB16DC">
      <w:pPr>
        <w:ind w:left="720" w:firstLine="720"/>
        <w:rPr>
          <w:b/>
        </w:rPr>
      </w:pPr>
      <w:r w:rsidRPr="00433759">
        <w:rPr>
          <w:b/>
        </w:rPr>
        <w:t>Revision of Specialization Component Requirement</w:t>
      </w:r>
    </w:p>
    <w:p w:rsidR="0047167E" w:rsidRPr="00622D34" w:rsidRDefault="0047167E" w:rsidP="0047167E">
      <w:pPr>
        <w:pStyle w:val="ListParagraph"/>
        <w:widowControl/>
        <w:numPr>
          <w:ilvl w:val="0"/>
          <w:numId w:val="66"/>
        </w:numPr>
        <w:autoSpaceDE/>
        <w:autoSpaceDN/>
        <w:adjustRightInd/>
        <w:rPr>
          <w:b/>
        </w:rPr>
      </w:pPr>
      <w:r w:rsidRPr="00622D34">
        <w:rPr>
          <w:b/>
        </w:rPr>
        <w:t>TCHL 520 Principles of Action Research for Teacher Leaders (3 hours) will be replaced an Advisor-approved Elementary Education Content Course (3 hours)</w:t>
      </w:r>
    </w:p>
    <w:p w:rsidR="0047167E" w:rsidRDefault="0047167E" w:rsidP="00BB16DC">
      <w:pPr>
        <w:ind w:left="720"/>
      </w:pPr>
      <w:r>
        <w:t>The Advisor-approved Content Course or Content Methods Course (3 hours) is proposed to replace the current required TCHL 520 Principles of Action Research for Teacher Leaders (3 hours) in the Specialization Component for Secondary Education majors. In the current program some students are required to take 6 hours of research courses when including TCHL 520 Principles of Action Research for Teacher Leaders (3 hours). In the proposed requirements, students will be required to take 4 hours of research courses (TCHL 560 Action Research Capstone for Teacher Leaders, 3 hours and TCHL 559 Action Research Design, 1 hour). In the proposed program one Advisor-approved Content Course or Content Methods course will be required in place of TCHL 520 Principles of Action Research for Teacher Leaders (3 hours). (</w:t>
      </w:r>
      <w:r w:rsidRPr="00433759">
        <w:rPr>
          <w:i/>
        </w:rPr>
        <w:t>Note: TCHL 520 is not a TCHL Core Course</w:t>
      </w:r>
      <w:r>
        <w:t>.)</w:t>
      </w:r>
    </w:p>
    <w:p w:rsidR="0047167E" w:rsidRPr="00265CF7" w:rsidRDefault="0047167E" w:rsidP="00BB16DC">
      <w:pPr>
        <w:rPr>
          <w:b/>
        </w:rPr>
      </w:pPr>
    </w:p>
    <w:p w:rsidR="0047167E" w:rsidRDefault="0047167E" w:rsidP="00BB16DC">
      <w:pPr>
        <w:ind w:left="720"/>
      </w:pPr>
      <w:r>
        <w:lastRenderedPageBreak/>
        <w:t xml:space="preserve">Proficiency Evaluations will be available for TCHL 545 </w:t>
      </w:r>
      <w:r w:rsidRPr="00981313">
        <w:t xml:space="preserve">Classroom Instructional Strategies </w:t>
      </w:r>
      <w:r>
        <w:t xml:space="preserve">(3 hours) and TCHL 555 School and Classroom Assessment (3 hours) just as they were available for the courses they are replacing. </w:t>
      </w:r>
    </w:p>
    <w:p w:rsidR="0047167E" w:rsidRDefault="0047167E" w:rsidP="00BB16DC">
      <w:pPr>
        <w:ind w:left="720"/>
      </w:pPr>
    </w:p>
    <w:p w:rsidR="0047167E" w:rsidRDefault="0047167E" w:rsidP="00BB16DC">
      <w:pPr>
        <w:ind w:left="720"/>
      </w:pPr>
      <w:r>
        <w:t>These proposed revisions do not change or revise the MAE Teacher Leader Framework. The same learning outcomes are required of students in these proposed revisions that were required in the original course proposals. The learning outcomes support the framework and spirit of the teacher leader design.</w:t>
      </w:r>
    </w:p>
    <w:p w:rsidR="0047167E" w:rsidRPr="006D0B79" w:rsidRDefault="0047167E" w:rsidP="00BB16DC">
      <w:pPr>
        <w:rPr>
          <w:b/>
        </w:rPr>
      </w:pPr>
    </w:p>
    <w:p w:rsidR="0047167E" w:rsidRPr="006D0B79" w:rsidRDefault="0047167E" w:rsidP="00BB16DC">
      <w:pPr>
        <w:rPr>
          <w:b/>
        </w:rPr>
      </w:pPr>
      <w:r w:rsidRPr="006D0B79">
        <w:rPr>
          <w:b/>
        </w:rPr>
        <w:t>5.</w:t>
      </w:r>
      <w:r w:rsidRPr="006D0B79">
        <w:rPr>
          <w:b/>
        </w:rPr>
        <w:tab/>
        <w:t>Proposed term for implementation and special provisions (if applicable):</w:t>
      </w:r>
    </w:p>
    <w:p w:rsidR="0047167E" w:rsidRPr="006D0B79" w:rsidRDefault="0047167E" w:rsidP="00BB16DC">
      <w:r w:rsidRPr="006D0B79">
        <w:rPr>
          <w:b/>
        </w:rPr>
        <w:tab/>
      </w:r>
      <w:r w:rsidRPr="006D0B79">
        <w:t>Fall 2014</w:t>
      </w:r>
    </w:p>
    <w:p w:rsidR="0047167E" w:rsidRPr="006D0B79" w:rsidRDefault="0047167E" w:rsidP="00BB16DC">
      <w:pPr>
        <w:rPr>
          <w:b/>
        </w:rPr>
      </w:pPr>
    </w:p>
    <w:p w:rsidR="0047167E" w:rsidRPr="006D0B79" w:rsidRDefault="0047167E" w:rsidP="00BB16DC">
      <w:pPr>
        <w:rPr>
          <w:b/>
        </w:rPr>
      </w:pPr>
      <w:r w:rsidRPr="006D0B79">
        <w:rPr>
          <w:b/>
        </w:rPr>
        <w:t>6.</w:t>
      </w:r>
      <w:r w:rsidRPr="006D0B79">
        <w:rPr>
          <w:b/>
        </w:rPr>
        <w:tab/>
        <w:t>Dates of prior committee approvals:</w:t>
      </w:r>
    </w:p>
    <w:p w:rsidR="0047167E" w:rsidRPr="006D0B79" w:rsidRDefault="0047167E" w:rsidP="00BB16DC">
      <w:r w:rsidRPr="006D0B79">
        <w:rPr>
          <w:b/>
        </w:rPr>
        <w:tab/>
      </w:r>
    </w:p>
    <w:p w:rsidR="0047167E" w:rsidRDefault="0047167E" w:rsidP="00BB16DC">
      <w:pPr>
        <w:ind w:firstLine="720"/>
      </w:pPr>
      <w:r w:rsidRPr="007649CE">
        <w:t xml:space="preserve">School of Teacher Education   </w:t>
      </w:r>
      <w:r>
        <w:tab/>
      </w:r>
      <w:r>
        <w:tab/>
      </w:r>
      <w:r>
        <w:tab/>
      </w:r>
      <w:r>
        <w:tab/>
        <w:t>December 11, 2013</w:t>
      </w:r>
    </w:p>
    <w:p w:rsidR="0047167E" w:rsidRPr="007649CE" w:rsidRDefault="0047167E" w:rsidP="00BB16DC">
      <w:pPr>
        <w:ind w:firstLine="720"/>
      </w:pPr>
    </w:p>
    <w:p w:rsidR="0047167E" w:rsidRPr="007649CE" w:rsidRDefault="0047167E" w:rsidP="00BB16DC">
      <w:pPr>
        <w:ind w:firstLine="720"/>
      </w:pPr>
      <w:r w:rsidRPr="007649CE">
        <w:t>College Curriculum Committee</w:t>
      </w:r>
      <w:r>
        <w:tab/>
      </w:r>
      <w:r>
        <w:tab/>
      </w:r>
      <w:r>
        <w:tab/>
      </w:r>
      <w:r>
        <w:tab/>
        <w:t>February 4, 2014</w:t>
      </w:r>
    </w:p>
    <w:p w:rsidR="0047167E" w:rsidRDefault="0047167E" w:rsidP="00BB16DC">
      <w:pPr>
        <w:ind w:firstLine="720"/>
      </w:pPr>
    </w:p>
    <w:p w:rsidR="0047167E" w:rsidRPr="007649CE" w:rsidRDefault="0047167E" w:rsidP="00BB16DC">
      <w:pPr>
        <w:ind w:firstLine="720"/>
      </w:pPr>
      <w:r w:rsidRPr="007649CE">
        <w:t>Professional Education Council (if applicable)</w:t>
      </w:r>
    </w:p>
    <w:p w:rsidR="0047167E" w:rsidRDefault="0047167E" w:rsidP="00BB16DC">
      <w:pPr>
        <w:ind w:firstLine="720"/>
      </w:pPr>
    </w:p>
    <w:p w:rsidR="0047167E" w:rsidRPr="007649CE" w:rsidRDefault="0047167E" w:rsidP="00BB16DC">
      <w:pPr>
        <w:ind w:firstLine="720"/>
      </w:pPr>
      <w:r w:rsidRPr="007649CE">
        <w:t>Graduate Council</w:t>
      </w:r>
    </w:p>
    <w:p w:rsidR="0047167E" w:rsidRDefault="0047167E" w:rsidP="00BB16DC">
      <w:pPr>
        <w:ind w:firstLine="720"/>
      </w:pPr>
    </w:p>
    <w:p w:rsidR="0047167E" w:rsidRPr="007649CE" w:rsidRDefault="0047167E" w:rsidP="00BB16DC">
      <w:pPr>
        <w:ind w:firstLine="720"/>
      </w:pPr>
      <w:r w:rsidRPr="007649CE">
        <w:t>University Senate</w:t>
      </w:r>
    </w:p>
    <w:p w:rsidR="0047167E" w:rsidRDefault="0047167E" w:rsidP="00BB16DC"/>
    <w:p w:rsidR="0047167E" w:rsidRDefault="0047167E" w:rsidP="00BB16DC"/>
    <w:p w:rsidR="0047167E" w:rsidRDefault="0047167E" w:rsidP="00BB16DC">
      <w:pPr>
        <w:pStyle w:val="NormalWeb"/>
      </w:pPr>
    </w:p>
    <w:p w:rsidR="0047167E" w:rsidRDefault="0047167E" w:rsidP="009B7B78">
      <w:pPr>
        <w:pStyle w:val="NoSpacing"/>
        <w:jc w:val="center"/>
        <w:rPr>
          <w:b/>
        </w:rPr>
      </w:pPr>
    </w:p>
    <w:p w:rsidR="0047167E" w:rsidRDefault="0047167E" w:rsidP="009B7B78">
      <w:pPr>
        <w:pStyle w:val="NoSpacing"/>
        <w:jc w:val="center"/>
        <w:rPr>
          <w:b/>
        </w:rPr>
      </w:pPr>
    </w:p>
    <w:p w:rsidR="0047167E" w:rsidRPr="00827ADD" w:rsidRDefault="0047167E" w:rsidP="009B7B78">
      <w:pPr>
        <w:pStyle w:val="NoSpacing"/>
        <w:jc w:val="center"/>
        <w:rPr>
          <w:b/>
        </w:rPr>
      </w:pPr>
      <w:r w:rsidRPr="00827ADD">
        <w:rPr>
          <w:b/>
        </w:rPr>
        <w:lastRenderedPageBreak/>
        <w:t>College of Education</w:t>
      </w:r>
    </w:p>
    <w:p w:rsidR="0047167E" w:rsidRPr="00827ADD" w:rsidRDefault="0047167E" w:rsidP="009B7B78">
      <w:pPr>
        <w:pStyle w:val="NoSpacing"/>
        <w:jc w:val="center"/>
        <w:rPr>
          <w:b/>
        </w:rPr>
      </w:pPr>
      <w:r w:rsidRPr="00827ADD">
        <w:rPr>
          <w:b/>
        </w:rPr>
        <w:t>School of Teacher Education</w:t>
      </w:r>
    </w:p>
    <w:p w:rsidR="0047167E" w:rsidRPr="00827ADD" w:rsidRDefault="0047167E" w:rsidP="009B7B78">
      <w:pPr>
        <w:pStyle w:val="NoSpacing"/>
        <w:jc w:val="center"/>
        <w:rPr>
          <w:b/>
        </w:rPr>
      </w:pPr>
      <w:r w:rsidRPr="00827ADD">
        <w:rPr>
          <w:b/>
        </w:rPr>
        <w:t>Proposal to Revise A Program (Action Item)</w:t>
      </w:r>
    </w:p>
    <w:p w:rsidR="0047167E" w:rsidRPr="00827ADD" w:rsidRDefault="0047167E" w:rsidP="009B7B78">
      <w:pPr>
        <w:rPr>
          <w:b/>
        </w:rPr>
      </w:pPr>
    </w:p>
    <w:p w:rsidR="0047167E" w:rsidRPr="00827ADD" w:rsidRDefault="0047167E" w:rsidP="009B7B78">
      <w:r w:rsidRPr="00827ADD">
        <w:t xml:space="preserve">Contact Person:  Dr. Rebecca </w:t>
      </w:r>
      <w:proofErr w:type="spellStart"/>
      <w:r w:rsidRPr="00827ADD">
        <w:t>Stobaugh</w:t>
      </w:r>
      <w:proofErr w:type="spellEnd"/>
      <w:r w:rsidRPr="00827ADD">
        <w:t xml:space="preserve">, </w:t>
      </w:r>
      <w:hyperlink r:id="rId18" w:history="1">
        <w:r w:rsidRPr="00827ADD">
          <w:rPr>
            <w:rStyle w:val="Hyperlink"/>
          </w:rPr>
          <w:t>Rebecca.stobaugh@wku.edu</w:t>
        </w:r>
      </w:hyperlink>
      <w:r w:rsidRPr="00827ADD">
        <w:t xml:space="preserve">, 745-4497 </w:t>
      </w:r>
    </w:p>
    <w:p w:rsidR="0047167E" w:rsidRPr="00827ADD" w:rsidRDefault="0047167E" w:rsidP="009B7B78"/>
    <w:p w:rsidR="0047167E" w:rsidRPr="00827ADD" w:rsidRDefault="0047167E" w:rsidP="009B7B78">
      <w:pPr>
        <w:rPr>
          <w:b/>
        </w:rPr>
      </w:pPr>
      <w:r w:rsidRPr="00827ADD">
        <w:rPr>
          <w:b/>
        </w:rPr>
        <w:t>1.</w:t>
      </w:r>
      <w:r w:rsidRPr="00827ADD">
        <w:rPr>
          <w:b/>
        </w:rPr>
        <w:tab/>
        <w:t>Identification of program:</w:t>
      </w:r>
    </w:p>
    <w:p w:rsidR="0047167E" w:rsidRPr="00827ADD" w:rsidRDefault="0047167E" w:rsidP="0047167E">
      <w:pPr>
        <w:numPr>
          <w:ilvl w:val="1"/>
          <w:numId w:val="79"/>
        </w:numPr>
        <w:spacing w:after="0" w:line="240" w:lineRule="auto"/>
      </w:pPr>
      <w:r w:rsidRPr="00827ADD">
        <w:t>Current program reference number: #0435 or #035</w:t>
      </w:r>
    </w:p>
    <w:p w:rsidR="0047167E" w:rsidRPr="00827ADD" w:rsidRDefault="0047167E" w:rsidP="0047167E">
      <w:pPr>
        <w:numPr>
          <w:ilvl w:val="1"/>
          <w:numId w:val="79"/>
        </w:numPr>
        <w:spacing w:after="0" w:line="240" w:lineRule="auto"/>
      </w:pPr>
      <w:r w:rsidRPr="00827ADD">
        <w:t>Current program title: Master of Arts in Education: Secondary Education for Teacher Leaders, Ref. #0435 or Secondary Education minor</w:t>
      </w:r>
    </w:p>
    <w:p w:rsidR="0047167E" w:rsidRPr="00827ADD" w:rsidRDefault="0047167E" w:rsidP="0047167E">
      <w:pPr>
        <w:numPr>
          <w:ilvl w:val="1"/>
          <w:numId w:val="79"/>
        </w:numPr>
        <w:spacing w:after="0" w:line="240" w:lineRule="auto"/>
      </w:pPr>
      <w:r w:rsidRPr="00827ADD">
        <w:t>Credit hours: 30-37 hours</w:t>
      </w:r>
    </w:p>
    <w:p w:rsidR="0047167E" w:rsidRPr="00827ADD" w:rsidRDefault="0047167E" w:rsidP="009B7B78">
      <w:pPr>
        <w:rPr>
          <w:b/>
        </w:rPr>
      </w:pPr>
    </w:p>
    <w:p w:rsidR="0047167E" w:rsidRPr="00827ADD" w:rsidRDefault="0047167E" w:rsidP="009B7B78">
      <w:pPr>
        <w:ind w:left="720" w:hanging="720"/>
      </w:pPr>
      <w:r w:rsidRPr="00827ADD">
        <w:rPr>
          <w:b/>
        </w:rPr>
        <w:t>2.</w:t>
      </w:r>
      <w:r w:rsidRPr="00827ADD">
        <w:rPr>
          <w:b/>
        </w:rPr>
        <w:tab/>
        <w:t xml:space="preserve">Identification of the proposed program changes: </w:t>
      </w:r>
      <w:r w:rsidRPr="00827ADD">
        <w:t>Revision of TCHL core courses:</w:t>
      </w:r>
    </w:p>
    <w:p w:rsidR="0047167E" w:rsidRPr="00622D34" w:rsidRDefault="0047167E" w:rsidP="009B7B78">
      <w:pPr>
        <w:ind w:left="720"/>
        <w:rPr>
          <w:b/>
        </w:rPr>
      </w:pPr>
      <w:r w:rsidRPr="00622D34">
        <w:rPr>
          <w:b/>
        </w:rPr>
        <w:t>Revision of TCHL core courses:</w:t>
      </w:r>
    </w:p>
    <w:p w:rsidR="0047167E" w:rsidRPr="00827ADD" w:rsidRDefault="0047167E" w:rsidP="0047167E">
      <w:pPr>
        <w:pStyle w:val="ListParagraph"/>
        <w:widowControl/>
        <w:numPr>
          <w:ilvl w:val="0"/>
          <w:numId w:val="65"/>
        </w:numPr>
        <w:autoSpaceDE/>
        <w:autoSpaceDN/>
        <w:adjustRightInd/>
      </w:pPr>
      <w:r w:rsidRPr="00827ADD">
        <w:t>TCHL 540 Classroom Instruction: Instructional Strategies (1 hour),</w:t>
      </w:r>
    </w:p>
    <w:p w:rsidR="0047167E" w:rsidRPr="00827ADD" w:rsidRDefault="0047167E" w:rsidP="009B7B78">
      <w:pPr>
        <w:ind w:left="1440"/>
      </w:pPr>
      <w:r w:rsidRPr="00827ADD">
        <w:t>TCHL 544 Classroom Instruction: Equitable School and Community Partnerships (1 hour), and TCHL 548 Classroom Instruction: Managing the Learning Environment (1 hour) will be replaced with TCHL 545 Classroom Instructional Strategies (3 hours)</w:t>
      </w:r>
    </w:p>
    <w:p w:rsidR="0047167E" w:rsidRPr="00827ADD" w:rsidRDefault="0047167E" w:rsidP="0047167E">
      <w:pPr>
        <w:pStyle w:val="ListParagraph"/>
        <w:widowControl/>
        <w:numPr>
          <w:ilvl w:val="0"/>
          <w:numId w:val="65"/>
        </w:numPr>
        <w:autoSpaceDE/>
        <w:autoSpaceDN/>
        <w:adjustRightInd/>
      </w:pPr>
      <w:r w:rsidRPr="00827ADD">
        <w:t>TCHL 550 Student Assessment I: Fundamentals of Student Assessment (1 hour), TCHL 554 Student Assessment II: Standardized Testing (1 hour), and  TCHL 558 Student Assessment III: Classroom Tests and Instruments (2 hours) will be replaced with TCHL 555 School and Classroom Assessment (3 hours)</w:t>
      </w:r>
    </w:p>
    <w:p w:rsidR="0047167E" w:rsidRPr="007649CE" w:rsidRDefault="0047167E" w:rsidP="0047167E">
      <w:pPr>
        <w:pStyle w:val="ListParagraph"/>
        <w:widowControl/>
        <w:numPr>
          <w:ilvl w:val="0"/>
          <w:numId w:val="65"/>
        </w:numPr>
        <w:autoSpaceDE/>
        <w:autoSpaceDN/>
        <w:adjustRightInd/>
        <w:rPr>
          <w:b/>
        </w:rPr>
      </w:pPr>
      <w:r w:rsidRPr="00827ADD">
        <w:t>Add new course TCHL 559 Action Research Design (1 hour)</w:t>
      </w:r>
    </w:p>
    <w:p w:rsidR="0047167E" w:rsidRPr="00622D34" w:rsidRDefault="0047167E" w:rsidP="009B7B78">
      <w:pPr>
        <w:ind w:left="360" w:firstLine="360"/>
        <w:rPr>
          <w:b/>
        </w:rPr>
      </w:pPr>
      <w:r w:rsidRPr="00622D34">
        <w:rPr>
          <w:b/>
        </w:rPr>
        <w:t>Revision of Specialization Component Requirement:</w:t>
      </w:r>
    </w:p>
    <w:p w:rsidR="0047167E" w:rsidRPr="00826077" w:rsidRDefault="0047167E" w:rsidP="0047167E">
      <w:pPr>
        <w:pStyle w:val="ListParagraph"/>
        <w:widowControl/>
        <w:numPr>
          <w:ilvl w:val="0"/>
          <w:numId w:val="65"/>
        </w:numPr>
        <w:autoSpaceDE/>
        <w:autoSpaceDN/>
        <w:adjustRightInd/>
      </w:pPr>
      <w:r w:rsidRPr="00826077">
        <w:t xml:space="preserve">TCHL 520 Principles of Action Research for Teacher Leaders (3 hours) will be replaced an Advisor-approved Content Course </w:t>
      </w:r>
      <w:r>
        <w:t xml:space="preserve">or Content Methods Course </w:t>
      </w:r>
      <w:r w:rsidRPr="00826077">
        <w:t>(3 hours)</w:t>
      </w:r>
      <w:r>
        <w:t xml:space="preserve"> for Secondary Education majors</w:t>
      </w:r>
    </w:p>
    <w:p w:rsidR="0047167E" w:rsidRPr="00827ADD" w:rsidRDefault="0047167E" w:rsidP="009B7B78">
      <w:pPr>
        <w:rPr>
          <w:b/>
        </w:rPr>
      </w:pPr>
    </w:p>
    <w:p w:rsidR="0047167E" w:rsidRPr="00827ADD" w:rsidRDefault="0047167E" w:rsidP="009B7B78">
      <w:pPr>
        <w:rPr>
          <w:b/>
          <w:color w:val="FF0000"/>
        </w:rPr>
      </w:pPr>
      <w:r w:rsidRPr="00827ADD">
        <w:rPr>
          <w:b/>
        </w:rPr>
        <w:t>3.</w:t>
      </w:r>
      <w:r w:rsidRPr="00827ADD">
        <w:rPr>
          <w:b/>
        </w:rPr>
        <w:tab/>
        <w:t>Detailed program description:</w:t>
      </w:r>
      <w:r w:rsidRPr="00827ADD">
        <w:rPr>
          <w:b/>
          <w:color w:val="FF0000"/>
        </w:rPr>
        <w:t xml:space="preserve"> </w:t>
      </w:r>
    </w:p>
    <w:p w:rsidR="0047167E" w:rsidRPr="00827ADD" w:rsidRDefault="0047167E" w:rsidP="009B7B78">
      <w:pPr>
        <w:pStyle w:val="NoSpacing"/>
        <w:rPr>
          <w:highlight w:val="yellow"/>
        </w:rPr>
      </w:pPr>
    </w:p>
    <w:tbl>
      <w:tblPr>
        <w:tblW w:w="92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70"/>
        <w:gridCol w:w="4500"/>
      </w:tblGrid>
      <w:tr w:rsidR="0047167E" w:rsidRPr="00827ADD" w:rsidTr="004D5945">
        <w:tc>
          <w:tcPr>
            <w:tcW w:w="4770" w:type="dxa"/>
            <w:tcBorders>
              <w:top w:val="single" w:sz="4" w:space="0" w:color="000000"/>
              <w:left w:val="single" w:sz="4" w:space="0" w:color="000000"/>
              <w:bottom w:val="single" w:sz="4" w:space="0" w:color="000000"/>
              <w:right w:val="single" w:sz="4" w:space="0" w:color="000000"/>
            </w:tcBorders>
          </w:tcPr>
          <w:p w:rsidR="0047167E" w:rsidRPr="00827ADD" w:rsidRDefault="0047167E" w:rsidP="004D5945">
            <w:pPr>
              <w:pStyle w:val="NoSpacing"/>
              <w:ind w:right="72"/>
              <w:jc w:val="center"/>
            </w:pPr>
            <w:r w:rsidRPr="00827ADD">
              <w:t>Current Program</w:t>
            </w:r>
          </w:p>
        </w:tc>
        <w:tc>
          <w:tcPr>
            <w:tcW w:w="4500" w:type="dxa"/>
            <w:tcBorders>
              <w:top w:val="single" w:sz="4" w:space="0" w:color="000000"/>
              <w:left w:val="single" w:sz="4" w:space="0" w:color="000000"/>
              <w:bottom w:val="single" w:sz="4" w:space="0" w:color="000000"/>
              <w:right w:val="single" w:sz="4" w:space="0" w:color="000000"/>
            </w:tcBorders>
          </w:tcPr>
          <w:p w:rsidR="0047167E" w:rsidRPr="00827ADD" w:rsidRDefault="0047167E" w:rsidP="004D5945">
            <w:pPr>
              <w:ind w:right="-270"/>
              <w:jc w:val="center"/>
            </w:pPr>
            <w:r w:rsidRPr="00827ADD">
              <w:t>Proposed Program</w:t>
            </w:r>
          </w:p>
          <w:p w:rsidR="0047167E" w:rsidRPr="00827ADD" w:rsidRDefault="0047167E" w:rsidP="004D5945">
            <w:pPr>
              <w:pStyle w:val="NoSpacing"/>
              <w:ind w:right="72"/>
              <w:jc w:val="center"/>
            </w:pPr>
            <w:r w:rsidRPr="00827ADD">
              <w:rPr>
                <w:b/>
              </w:rPr>
              <w:t>(proposed revisions are noted in bold text)</w:t>
            </w:r>
          </w:p>
        </w:tc>
      </w:tr>
      <w:tr w:rsidR="0047167E" w:rsidRPr="00827ADD" w:rsidTr="004D5945">
        <w:tc>
          <w:tcPr>
            <w:tcW w:w="4770" w:type="dxa"/>
            <w:tcBorders>
              <w:top w:val="single" w:sz="4" w:space="0" w:color="000000"/>
              <w:left w:val="single" w:sz="4" w:space="0" w:color="000000"/>
              <w:bottom w:val="single" w:sz="4" w:space="0" w:color="000000"/>
              <w:right w:val="single" w:sz="4" w:space="0" w:color="000000"/>
            </w:tcBorders>
            <w:hideMark/>
          </w:tcPr>
          <w:p w:rsidR="0047167E" w:rsidRPr="00827ADD" w:rsidRDefault="0047167E" w:rsidP="004D5945">
            <w:pPr>
              <w:pStyle w:val="NoSpacing"/>
              <w:ind w:right="72"/>
            </w:pPr>
            <w:r w:rsidRPr="00827ADD">
              <w:t>Master of Arts in Education: Secondary Education for Teacher Leaders, Ref. #0435 or Secondary Education minor, Ref. #035</w:t>
            </w:r>
          </w:p>
          <w:p w:rsidR="0047167E" w:rsidRPr="00827ADD" w:rsidRDefault="0047167E" w:rsidP="004D5945">
            <w:pPr>
              <w:pStyle w:val="NoSpacing"/>
              <w:ind w:right="72"/>
            </w:pPr>
          </w:p>
          <w:p w:rsidR="0047167E" w:rsidRPr="00827ADD" w:rsidRDefault="0047167E" w:rsidP="004D5945">
            <w:pPr>
              <w:ind w:left="-5" w:right="72" w:hanging="10"/>
              <w:rPr>
                <w:u w:val="single"/>
              </w:rPr>
            </w:pPr>
            <w:r w:rsidRPr="00827ADD">
              <w:rPr>
                <w:u w:val="single"/>
              </w:rPr>
              <w:lastRenderedPageBreak/>
              <w:t>Admission Requirements</w:t>
            </w:r>
          </w:p>
          <w:p w:rsidR="0047167E" w:rsidRPr="00827ADD" w:rsidRDefault="0047167E" w:rsidP="004D5945">
            <w:pPr>
              <w:ind w:left="-15" w:right="72"/>
            </w:pPr>
            <w:r w:rsidRPr="00827ADD">
              <w:t>Criteria vary, depending on the student’s undergraduate institution and GPA:</w:t>
            </w:r>
          </w:p>
          <w:p w:rsidR="0047167E" w:rsidRPr="00827ADD" w:rsidRDefault="0047167E" w:rsidP="0047167E">
            <w:pPr>
              <w:numPr>
                <w:ilvl w:val="0"/>
                <w:numId w:val="67"/>
              </w:numPr>
              <w:spacing w:after="5" w:line="248" w:lineRule="auto"/>
              <w:ind w:right="72" w:hanging="199"/>
            </w:pPr>
            <w:r w:rsidRPr="00827ADD">
              <w:t>Applicants who are alumni of WKU teacher preparation programs must submit a current, valid teaching certificate or Statement of Eligibility* for Secondary (Grades 8-12, 5-12, or P-12).</w:t>
            </w:r>
          </w:p>
          <w:p w:rsidR="0047167E" w:rsidRPr="00827ADD" w:rsidRDefault="0047167E" w:rsidP="0047167E">
            <w:pPr>
              <w:numPr>
                <w:ilvl w:val="0"/>
                <w:numId w:val="67"/>
              </w:numPr>
              <w:spacing w:after="5" w:line="248" w:lineRule="auto"/>
              <w:ind w:right="72" w:hanging="199"/>
            </w:pPr>
            <w:r w:rsidRPr="00827ADD">
              <w:t>Applicants with undergraduate degrees from all other accredited universities will be admitted without a qualifying GRE score if they have a minimum 2.75 GPA for all previous coursework (undergraduate and graduate) and a valid teaching certificate for secondary education. A copy of the certificate must be submitted with the application.</w:t>
            </w:r>
          </w:p>
          <w:p w:rsidR="0047167E" w:rsidRPr="00827ADD" w:rsidRDefault="0047167E" w:rsidP="0047167E">
            <w:pPr>
              <w:numPr>
                <w:ilvl w:val="0"/>
                <w:numId w:val="67"/>
              </w:numPr>
              <w:spacing w:after="5" w:line="248" w:lineRule="auto"/>
              <w:ind w:right="72" w:hanging="199"/>
            </w:pPr>
            <w:r w:rsidRPr="00827ADD">
              <w:t>Applicants with undergraduate degrees from all other accredited universities with a GPA lower than 2.75(undergraduate and graduate) must achieve a GAP score [(GRE-V + GRE-Q) + (GPA x 100)] of 550 or higher. The 550 score must include a GRE Verbal Reasoning score of 139 or higher, a GRE Quantitative Reasoning score of 139 or higher, and a GRE Analytical Writing score of 3.5 or higher. For GRE scores prior to August 1, 2011, a GAP score (GRE x undergraduate GPA) of 2200 or higher and a GRE Analytical Writing score of 3.5 or higher is required. In addition, applicants must have a valid teaching certificate. A copy of the teaching certificate or statement of eligibility must be submitted with the application.</w:t>
            </w:r>
          </w:p>
          <w:p w:rsidR="0047167E" w:rsidRPr="00827ADD" w:rsidRDefault="0047167E" w:rsidP="0047167E">
            <w:pPr>
              <w:numPr>
                <w:ilvl w:val="0"/>
                <w:numId w:val="67"/>
              </w:numPr>
              <w:spacing w:after="189" w:line="248" w:lineRule="auto"/>
              <w:ind w:right="72" w:hanging="199"/>
            </w:pPr>
            <w:r w:rsidRPr="00827ADD">
              <w:t>Applicants to the MAE program in Secondary Education must hold or be eligible to hold a teaching certificate at the secondary level OR have a valid secondary program on file with the Office of Teacher Services. (Note: Conversion program must be completed prior to or simultaneously with the MAE.)</w:t>
            </w:r>
          </w:p>
          <w:p w:rsidR="0047167E" w:rsidRPr="00827ADD" w:rsidRDefault="0047167E" w:rsidP="004D5945">
            <w:pPr>
              <w:spacing w:after="269"/>
              <w:ind w:left="508" w:right="72" w:hanging="10"/>
            </w:pPr>
            <w:r w:rsidRPr="00827ADD">
              <w:rPr>
                <w:i/>
              </w:rPr>
              <w:t xml:space="preserve">*Applicants whose certificates have expired </w:t>
            </w:r>
            <w:r w:rsidRPr="00827ADD">
              <w:rPr>
                <w:i/>
              </w:rPr>
              <w:lastRenderedPageBreak/>
              <w:t>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w:t>
            </w:r>
          </w:p>
          <w:p w:rsidR="0047167E" w:rsidRPr="00827ADD" w:rsidRDefault="0047167E" w:rsidP="004D5945">
            <w:pPr>
              <w:ind w:left="-5" w:right="72" w:hanging="10"/>
            </w:pPr>
            <w:r w:rsidRPr="00827ADD">
              <w:rPr>
                <w:u w:val="single"/>
              </w:rPr>
              <w:t>Degree Requirements</w:t>
            </w:r>
            <w:r w:rsidRPr="00827ADD">
              <w:t>—30 hours</w:t>
            </w:r>
          </w:p>
          <w:p w:rsidR="0047167E" w:rsidRPr="00827ADD" w:rsidRDefault="0047167E" w:rsidP="004D5945">
            <w:pPr>
              <w:ind w:left="-15" w:right="72"/>
            </w:pPr>
            <w:r w:rsidRPr="00827ADD">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47167E" w:rsidRPr="00827ADD" w:rsidRDefault="0047167E" w:rsidP="004D5945">
            <w:pPr>
              <w:ind w:left="-15" w:right="72" w:firstLine="299"/>
            </w:pPr>
            <w:r w:rsidRPr="00827ADD">
              <w:t>The program is divided into two instructional components. The first component, Professional Education, provides advanced level pedagogy, leadership, and content related to Kentucky Teacher Standards and applicable to all P-12 teachers working in the wide gamut of developmental levels and content areas.</w:t>
            </w:r>
          </w:p>
          <w:p w:rsidR="0047167E" w:rsidRPr="00827ADD" w:rsidRDefault="0047167E" w:rsidP="004D5945">
            <w:pPr>
              <w:ind w:left="-15" w:right="72" w:firstLine="299"/>
            </w:pPr>
            <w:r w:rsidRPr="00827ADD">
              <w:t>The second component, Specialization, directs the candidate into an individual program in content, pedagogy, and/or areas of professional growth concurrent with the goals of each candidate.</w:t>
            </w:r>
          </w:p>
          <w:p w:rsidR="0047167E" w:rsidRPr="00827ADD" w:rsidRDefault="0047167E" w:rsidP="004D5945">
            <w:pPr>
              <w:ind w:left="-15" w:right="72" w:firstLine="299"/>
            </w:pPr>
            <w:r w:rsidRPr="00827ADD">
              <w:t xml:space="preserve">An Action Research Project for Teacher Leaders focusing on a classroom, school, or district issue is the capstone for the completion of the program. During the first course in the program, TCHL 500 Foundations of Teacher Leadership, students will complete an assessment process that will be used in determining which TCHL core courses they must take (see Important </w:t>
            </w:r>
            <w:r w:rsidRPr="00827ADD">
              <w:lastRenderedPageBreak/>
              <w:t>Note below). All students must either complete TCHL 540, 544, 548, 550, 554, and 558 or pass proficiency evaluations for these courses. TCHL 500, 530, and 560 (or discipline-specific action research course) are required for all students, and there are no proficiency evaluations that may be substituted for these courses.</w:t>
            </w:r>
          </w:p>
          <w:p w:rsidR="0047167E" w:rsidRPr="00827ADD" w:rsidRDefault="0047167E" w:rsidP="004D5945">
            <w:pPr>
              <w:spacing w:after="150"/>
              <w:ind w:left="-15" w:right="72" w:firstLine="299"/>
            </w:pPr>
            <w:r w:rsidRPr="00827ADD">
              <w:t>Students must complete either a major or a minor in secondary education, and they typically complete a major or a minor in their respective certification disciplines. The following majors are permitted: art, biology, chemistry, history, music, and secondary education. This program permits minors in the following areas: agriculture, art, biology, business and marketing education, chemistry, earth and space science, English, family and consumer science, French, German, health, history, technology education, mathematics, physical education, physics, secondary education, and Spanish. The program may also be planned to include a certification endorsement for gifted education, English as a second language, environmental education, instructional computer technology, or other approved endorsements. This program requires 30-37 hours. Courses below in boldface are required.</w:t>
            </w:r>
          </w:p>
          <w:p w:rsidR="0047167E" w:rsidRPr="00827ADD" w:rsidRDefault="0047167E" w:rsidP="004D5945">
            <w:pPr>
              <w:spacing w:after="70"/>
              <w:ind w:left="508" w:right="72" w:hanging="10"/>
            </w:pPr>
            <w:r w:rsidRPr="00827ADD">
              <w:rPr>
                <w:i/>
              </w:rPr>
              <w:t xml:space="preserve">Important Note: While enrolled in TCHL 500, 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30-31 hours related to Kentucky Teacher Standards and professional goals. Each student’s program of study will include some or all of the TCHL courses, plus additional education-related or content </w:t>
            </w:r>
            <w:r w:rsidRPr="00827ADD">
              <w:rPr>
                <w:i/>
              </w:rPr>
              <w:lastRenderedPageBreak/>
              <w:t>courses.</w:t>
            </w:r>
          </w:p>
          <w:p w:rsidR="0047167E" w:rsidRPr="00827ADD" w:rsidRDefault="0047167E" w:rsidP="004D5945">
            <w:pPr>
              <w:spacing w:after="269"/>
              <w:ind w:left="508" w:right="72" w:hanging="10"/>
            </w:pPr>
            <w:r w:rsidRPr="00827ADD">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827ADD" w:rsidRDefault="0047167E" w:rsidP="004D5945">
            <w:pPr>
              <w:spacing w:after="12"/>
              <w:ind w:left="-5" w:right="72" w:hanging="10"/>
            </w:pPr>
            <w:r w:rsidRPr="00827ADD">
              <w:rPr>
                <w:i/>
              </w:rPr>
              <w:t>Professional Education Core—9-16 hours</w:t>
            </w:r>
          </w:p>
          <w:p w:rsidR="0047167E" w:rsidRPr="00827ADD" w:rsidRDefault="0047167E" w:rsidP="004D5945">
            <w:pPr>
              <w:ind w:left="309" w:right="72" w:hanging="10"/>
            </w:pPr>
            <w:r w:rsidRPr="00827ADD">
              <w:t>TCHL 500 Foundations of Teacher Leadership (3 hours)</w:t>
            </w:r>
          </w:p>
          <w:p w:rsidR="0047167E" w:rsidRPr="00827ADD" w:rsidRDefault="0047167E" w:rsidP="004D5945">
            <w:pPr>
              <w:ind w:left="309" w:right="72" w:hanging="10"/>
            </w:pPr>
            <w:r w:rsidRPr="00827ADD">
              <w:t>TCHL 530 Curriculum Development (3 hours)</w:t>
            </w:r>
          </w:p>
          <w:p w:rsidR="0047167E" w:rsidRPr="00AB495B" w:rsidRDefault="0047167E" w:rsidP="004D5945">
            <w:pPr>
              <w:ind w:left="299" w:right="72"/>
              <w:rPr>
                <w:strike/>
              </w:rPr>
            </w:pPr>
            <w:r w:rsidRPr="00AB495B">
              <w:rPr>
                <w:strike/>
              </w:rPr>
              <w:t>TCHL 540 Classroom Instruction: Instructional Strategies (1 hour)</w:t>
            </w:r>
          </w:p>
          <w:p w:rsidR="0047167E" w:rsidRPr="00AB495B" w:rsidRDefault="0047167E" w:rsidP="004D5945">
            <w:pPr>
              <w:ind w:left="299" w:right="72"/>
              <w:rPr>
                <w:strike/>
              </w:rPr>
            </w:pPr>
            <w:r w:rsidRPr="00AB495B">
              <w:rPr>
                <w:strike/>
              </w:rPr>
              <w:t>TCHL 544 Classroom Instruction: Equitable School and Community Partnerships (1 hour)</w:t>
            </w:r>
          </w:p>
          <w:p w:rsidR="0047167E" w:rsidRPr="00AB495B" w:rsidRDefault="0047167E" w:rsidP="004D5945">
            <w:pPr>
              <w:ind w:left="299" w:right="72"/>
              <w:rPr>
                <w:strike/>
              </w:rPr>
            </w:pPr>
            <w:r w:rsidRPr="00AB495B">
              <w:rPr>
                <w:strike/>
              </w:rPr>
              <w:t>TCHL 548 Classroom Instruction: Managing the Learning Environment (1 hour)</w:t>
            </w:r>
          </w:p>
          <w:p w:rsidR="0047167E" w:rsidRPr="00AB495B" w:rsidRDefault="0047167E" w:rsidP="004D5945">
            <w:pPr>
              <w:ind w:left="299" w:right="72"/>
              <w:rPr>
                <w:strike/>
              </w:rPr>
            </w:pPr>
            <w:r w:rsidRPr="00AB495B">
              <w:rPr>
                <w:strike/>
              </w:rPr>
              <w:t>TCHL 550 Student Assessment I: Fundamentals of Student Assessment (1 hour)</w:t>
            </w:r>
          </w:p>
          <w:p w:rsidR="0047167E" w:rsidRPr="00AB495B" w:rsidRDefault="0047167E" w:rsidP="004D5945">
            <w:pPr>
              <w:ind w:left="299" w:right="72"/>
              <w:rPr>
                <w:strike/>
              </w:rPr>
            </w:pPr>
            <w:r w:rsidRPr="00AB495B">
              <w:rPr>
                <w:strike/>
              </w:rPr>
              <w:t>TCHL 554 Student Assessment II: Standardized Testing (1 hour)</w:t>
            </w:r>
          </w:p>
          <w:p w:rsidR="0047167E" w:rsidRPr="00AB495B" w:rsidRDefault="0047167E" w:rsidP="004D5945">
            <w:pPr>
              <w:ind w:left="299" w:right="72"/>
              <w:rPr>
                <w:strike/>
              </w:rPr>
            </w:pPr>
            <w:r w:rsidRPr="00AB495B">
              <w:rPr>
                <w:strike/>
              </w:rPr>
              <w:t>TCHL 558 Student Assessment III: Classroom Tests and Instruments (2 hours)</w:t>
            </w:r>
          </w:p>
          <w:p w:rsidR="0047167E" w:rsidRPr="00827ADD" w:rsidRDefault="0047167E" w:rsidP="004D5945">
            <w:pPr>
              <w:spacing w:after="106"/>
              <w:ind w:left="309" w:right="72" w:hanging="10"/>
            </w:pPr>
            <w:r w:rsidRPr="00827ADD">
              <w:t>TCHL 560 Action Research Capstone for Teacher Leaders (3 hours)</w:t>
            </w:r>
          </w:p>
          <w:p w:rsidR="0047167E" w:rsidRPr="00827ADD" w:rsidRDefault="0047167E" w:rsidP="004D5945">
            <w:pPr>
              <w:spacing w:after="12"/>
              <w:ind w:left="-5" w:right="72" w:hanging="10"/>
            </w:pPr>
            <w:r w:rsidRPr="00827ADD">
              <w:rPr>
                <w:i/>
              </w:rPr>
              <w:t>Other Education Courses—3-9 hours</w:t>
            </w:r>
          </w:p>
          <w:p w:rsidR="0047167E" w:rsidRPr="00827ADD" w:rsidRDefault="0047167E" w:rsidP="004D5945">
            <w:pPr>
              <w:ind w:left="309" w:right="72" w:hanging="10"/>
            </w:pPr>
            <w:r w:rsidRPr="00827ADD">
              <w:t>TCHL 520 Principles of Action Research for Teacher Leaders (3 hours)</w:t>
            </w:r>
          </w:p>
          <w:p w:rsidR="0047167E" w:rsidRPr="00827ADD" w:rsidRDefault="0047167E" w:rsidP="004D5945">
            <w:pPr>
              <w:spacing w:line="354" w:lineRule="auto"/>
              <w:ind w:left="-15" w:right="72" w:firstLine="299"/>
            </w:pPr>
            <w:r w:rsidRPr="00827ADD">
              <w:t xml:space="preserve">Other advisor-approved education electives </w:t>
            </w:r>
            <w:r w:rsidRPr="00827ADD">
              <w:rPr>
                <w:i/>
              </w:rPr>
              <w:t>Specialization Component—</w:t>
            </w:r>
            <w:r w:rsidRPr="00AB495B">
              <w:rPr>
                <w:i/>
                <w:strike/>
              </w:rPr>
              <w:t>12</w:t>
            </w:r>
            <w:r w:rsidRPr="00827ADD">
              <w:rPr>
                <w:i/>
              </w:rPr>
              <w:t xml:space="preserve"> hours</w:t>
            </w:r>
          </w:p>
          <w:p w:rsidR="0047167E" w:rsidRPr="00827ADD" w:rsidRDefault="0047167E" w:rsidP="004D5945">
            <w:pPr>
              <w:ind w:left="309" w:right="72" w:hanging="10"/>
            </w:pPr>
            <w:r w:rsidRPr="00827ADD">
              <w:lastRenderedPageBreak/>
              <w:t>3 hours Advisor-approved content-specific course</w:t>
            </w:r>
          </w:p>
          <w:p w:rsidR="0047167E" w:rsidRPr="00827ADD" w:rsidRDefault="0047167E" w:rsidP="004D5945">
            <w:pPr>
              <w:ind w:left="299" w:right="72"/>
            </w:pPr>
            <w:r w:rsidRPr="00827ADD">
              <w:t>Electives: 9 hours</w:t>
            </w:r>
          </w:p>
          <w:p w:rsidR="0047167E" w:rsidRPr="00827ADD" w:rsidRDefault="0047167E" w:rsidP="004D5945">
            <w:pPr>
              <w:spacing w:after="424"/>
              <w:ind w:left="-15" w:right="72" w:firstLine="498"/>
            </w:pPr>
            <w:r w:rsidRPr="00827ADD">
              <w:t xml:space="preserve">With advisor approval, students may select appropriate elective courses from: the discipline in which the student is certified; academic disciplines related to P-12 common core standards; CEBS content courses in exceptional education, interdisciplinary early childhood education, library media education, literacy, or psychology; approved endorsements (e.g., English as a Second Language, Gifted and Talented Education, Environmental Education, Instructional Computer Technology); and courses identified as prerequisites for Instructional Leader programs. </w:t>
            </w:r>
            <w:r w:rsidRPr="00827ADD">
              <w:rPr>
                <w:i/>
              </w:rPr>
              <w:t>Total Program Hours: 30-37</w:t>
            </w:r>
          </w:p>
          <w:p w:rsidR="0047167E" w:rsidRPr="00827ADD" w:rsidRDefault="0047167E" w:rsidP="004D5945">
            <w:pPr>
              <w:spacing w:after="99"/>
              <w:ind w:left="-15" w:right="72"/>
              <w:rPr>
                <w:b/>
                <w:u w:val="single"/>
              </w:rPr>
            </w:pPr>
            <w:r w:rsidRPr="00827ADD">
              <w:rPr>
                <w:b/>
                <w:u w:val="single"/>
              </w:rPr>
              <w:t xml:space="preserve">Secondary Education minor, Ref.#035 </w:t>
            </w:r>
          </w:p>
          <w:p w:rsidR="0047167E" w:rsidRPr="00827ADD" w:rsidRDefault="0047167E" w:rsidP="004D5945">
            <w:pPr>
              <w:spacing w:after="99"/>
              <w:ind w:left="-15" w:right="72"/>
            </w:pPr>
            <w:r w:rsidRPr="00827ADD">
              <w:rPr>
                <w:i/>
              </w:rPr>
              <w:t xml:space="preserve">Content Area Specialization Component—18 hours </w:t>
            </w:r>
            <w:r w:rsidRPr="00827ADD">
              <w:t>Contact advisor in major area for program information.</w:t>
            </w:r>
          </w:p>
          <w:p w:rsidR="0047167E" w:rsidRPr="00827ADD" w:rsidRDefault="0047167E" w:rsidP="004D5945">
            <w:pPr>
              <w:spacing w:after="110"/>
              <w:ind w:left="-15" w:right="72"/>
            </w:pPr>
            <w:r w:rsidRPr="00827ADD">
              <w:t>For the minor in Secondary Education students must complete a total of at least 12 hours in education course work, including the following:</w:t>
            </w:r>
          </w:p>
          <w:p w:rsidR="0047167E" w:rsidRPr="00827ADD" w:rsidRDefault="0047167E" w:rsidP="004D5945">
            <w:pPr>
              <w:spacing w:after="12"/>
              <w:ind w:left="-5" w:right="72" w:hanging="10"/>
            </w:pPr>
            <w:r w:rsidRPr="00827ADD">
              <w:rPr>
                <w:i/>
              </w:rPr>
              <w:t>Professional Education Core—9-16 hours</w:t>
            </w:r>
          </w:p>
          <w:p w:rsidR="0047167E" w:rsidRPr="00827ADD" w:rsidRDefault="0047167E" w:rsidP="004D5945">
            <w:pPr>
              <w:ind w:left="309" w:right="72" w:hanging="10"/>
            </w:pPr>
            <w:r w:rsidRPr="00827ADD">
              <w:t>TCHL 500 Foundations of Teacher Leadership (3 hours)</w:t>
            </w:r>
          </w:p>
          <w:p w:rsidR="0047167E" w:rsidRPr="00B87489" w:rsidRDefault="0047167E" w:rsidP="004D5945">
            <w:pPr>
              <w:ind w:left="309" w:right="72" w:hanging="10"/>
            </w:pPr>
            <w:r w:rsidRPr="00B87489">
              <w:t>TCHL 530 Curriculum Development (3 hours)</w:t>
            </w:r>
          </w:p>
          <w:p w:rsidR="0047167E" w:rsidRPr="00AB495B" w:rsidRDefault="0047167E" w:rsidP="004D5945">
            <w:pPr>
              <w:ind w:left="299" w:right="72"/>
              <w:rPr>
                <w:strike/>
              </w:rPr>
            </w:pPr>
            <w:r w:rsidRPr="00AB495B">
              <w:rPr>
                <w:strike/>
              </w:rPr>
              <w:t>TCHL 540 Classroom Instruction: Instructional Strategies (1 hour)</w:t>
            </w:r>
          </w:p>
          <w:p w:rsidR="0047167E" w:rsidRPr="00AB495B" w:rsidRDefault="0047167E" w:rsidP="004D5945">
            <w:pPr>
              <w:ind w:left="299" w:right="72"/>
              <w:rPr>
                <w:strike/>
              </w:rPr>
            </w:pPr>
            <w:r w:rsidRPr="00AB495B">
              <w:rPr>
                <w:strike/>
              </w:rPr>
              <w:t>TCHL 544 Classroom Instruction: Equitable School and Community Partnerships (1 hour)</w:t>
            </w:r>
          </w:p>
          <w:p w:rsidR="0047167E" w:rsidRPr="00AB495B" w:rsidRDefault="0047167E" w:rsidP="004D5945">
            <w:pPr>
              <w:ind w:left="299" w:right="72"/>
              <w:rPr>
                <w:strike/>
              </w:rPr>
            </w:pPr>
            <w:r w:rsidRPr="00AB495B">
              <w:rPr>
                <w:strike/>
              </w:rPr>
              <w:t>TCHL 548 Classroom Instruction: Managing the Learning Environment (1 hour)</w:t>
            </w:r>
          </w:p>
          <w:p w:rsidR="0047167E" w:rsidRPr="00AB495B" w:rsidRDefault="0047167E" w:rsidP="004D5945">
            <w:pPr>
              <w:ind w:left="299" w:right="72"/>
              <w:rPr>
                <w:strike/>
              </w:rPr>
            </w:pPr>
            <w:r w:rsidRPr="00AB495B">
              <w:rPr>
                <w:strike/>
              </w:rPr>
              <w:t xml:space="preserve">TCHL 550 Student Assessment I: Fundamentals </w:t>
            </w:r>
            <w:r w:rsidRPr="00AB495B">
              <w:rPr>
                <w:strike/>
              </w:rPr>
              <w:lastRenderedPageBreak/>
              <w:t>of Student Assessment (1 hour)</w:t>
            </w:r>
          </w:p>
          <w:p w:rsidR="0047167E" w:rsidRPr="00AB495B" w:rsidRDefault="0047167E" w:rsidP="004D5945">
            <w:pPr>
              <w:ind w:left="299" w:right="72"/>
              <w:rPr>
                <w:strike/>
              </w:rPr>
            </w:pPr>
            <w:r w:rsidRPr="00AB495B">
              <w:rPr>
                <w:strike/>
              </w:rPr>
              <w:t>TCHL 554 Student Assessment II: Standardized Testing (1 hour)</w:t>
            </w:r>
          </w:p>
          <w:p w:rsidR="0047167E" w:rsidRPr="00AB495B" w:rsidRDefault="0047167E" w:rsidP="004D5945">
            <w:pPr>
              <w:ind w:left="299" w:right="72"/>
              <w:rPr>
                <w:strike/>
              </w:rPr>
            </w:pPr>
            <w:r w:rsidRPr="00AB495B">
              <w:rPr>
                <w:strike/>
              </w:rPr>
              <w:t>TCHL 558 Student Assessment III: Classroom Tests and Instruments (2 hours)</w:t>
            </w:r>
          </w:p>
          <w:p w:rsidR="0047167E" w:rsidRPr="00827ADD" w:rsidRDefault="0047167E" w:rsidP="004D5945">
            <w:pPr>
              <w:spacing w:after="319"/>
              <w:ind w:left="309" w:right="72" w:hanging="10"/>
            </w:pPr>
            <w:r w:rsidRPr="00827ADD">
              <w:t>TCHL 560 Action Research Capstone for Teacher Leaders (3 hours)</w:t>
            </w:r>
          </w:p>
          <w:p w:rsidR="0047167E" w:rsidRPr="00827ADD" w:rsidRDefault="0047167E" w:rsidP="004D5945">
            <w:pPr>
              <w:spacing w:after="12"/>
              <w:ind w:left="-5" w:right="72" w:hanging="10"/>
            </w:pPr>
            <w:r w:rsidRPr="00827ADD">
              <w:rPr>
                <w:i/>
              </w:rPr>
              <w:t>Education Electives—0-3 hours</w:t>
            </w:r>
          </w:p>
          <w:p w:rsidR="0047167E" w:rsidRPr="00827ADD" w:rsidRDefault="0047167E" w:rsidP="004D5945">
            <w:pPr>
              <w:spacing w:after="84"/>
              <w:ind w:left="-15" w:right="72" w:firstLine="299"/>
            </w:pPr>
            <w:r w:rsidRPr="00827ADD">
              <w:t>Students who successfully complete the proficiency examinations for TCHL 540, TCHL 544, TCHL 548, TCHL 550, TCHL 554, and/or TCHL 558 may substitute another education course with advisor approval. TCHL 520 Principles of Action Research for Teacher Leaders is strongly recommended.</w:t>
            </w:r>
          </w:p>
          <w:p w:rsidR="0047167E" w:rsidRPr="00827ADD" w:rsidRDefault="0047167E" w:rsidP="004D5945">
            <w:pPr>
              <w:spacing w:after="80"/>
              <w:ind w:left="-5" w:right="72" w:hanging="10"/>
            </w:pPr>
            <w:r w:rsidRPr="00827ADD">
              <w:rPr>
                <w:i/>
              </w:rPr>
              <w:t>Total Program Hours: 30-37</w:t>
            </w:r>
          </w:p>
          <w:p w:rsidR="0047167E" w:rsidRPr="00827ADD" w:rsidRDefault="0047167E" w:rsidP="004D5945">
            <w:pPr>
              <w:spacing w:after="12"/>
              <w:ind w:left="-5" w:right="72" w:hanging="10"/>
            </w:pPr>
            <w:r w:rsidRPr="00827ADD">
              <w:rPr>
                <w:i/>
              </w:rPr>
              <w:t>Mid-Point Assessment Requirements</w:t>
            </w:r>
          </w:p>
          <w:p w:rsidR="0047167E" w:rsidRPr="00827ADD" w:rsidRDefault="0047167E" w:rsidP="004D5945">
            <w:pPr>
              <w:spacing w:after="84"/>
              <w:ind w:left="-15" w:right="72" w:firstLine="299"/>
            </w:pPr>
            <w:r w:rsidRPr="00827ADD">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Pr="00827ADD" w:rsidRDefault="0047167E" w:rsidP="004D5945">
            <w:pPr>
              <w:spacing w:after="12"/>
              <w:ind w:left="-5" w:right="72" w:hanging="10"/>
            </w:pPr>
            <w:r w:rsidRPr="00827ADD">
              <w:rPr>
                <w:i/>
              </w:rPr>
              <w:t>Program Completion Requirements</w:t>
            </w:r>
          </w:p>
          <w:p w:rsidR="0047167E" w:rsidRPr="00827ADD" w:rsidRDefault="0047167E" w:rsidP="0047167E">
            <w:pPr>
              <w:numPr>
                <w:ilvl w:val="0"/>
                <w:numId w:val="68"/>
              </w:numPr>
              <w:spacing w:after="5" w:line="248" w:lineRule="auto"/>
              <w:ind w:right="72" w:hanging="199"/>
              <w:jc w:val="both"/>
            </w:pPr>
            <w:r w:rsidRPr="00827ADD">
              <w:t>Successfully complete TCHL 560 (Course grade of C or higher) or approved discipline specific action research course.</w:t>
            </w:r>
          </w:p>
          <w:p w:rsidR="0047167E" w:rsidRPr="00827ADD" w:rsidRDefault="0047167E" w:rsidP="0047167E">
            <w:pPr>
              <w:numPr>
                <w:ilvl w:val="0"/>
                <w:numId w:val="68"/>
              </w:numPr>
              <w:spacing w:after="5" w:line="248" w:lineRule="auto"/>
              <w:ind w:right="72" w:hanging="199"/>
              <w:jc w:val="both"/>
            </w:pPr>
            <w:r w:rsidRPr="00827ADD">
              <w:t>Give acceptable presentation of action research in an approved venue.</w:t>
            </w:r>
          </w:p>
          <w:p w:rsidR="0047167E" w:rsidRPr="00827ADD" w:rsidRDefault="0047167E" w:rsidP="0047167E">
            <w:pPr>
              <w:numPr>
                <w:ilvl w:val="0"/>
                <w:numId w:val="68"/>
              </w:numPr>
              <w:spacing w:after="294" w:line="248" w:lineRule="auto"/>
              <w:ind w:right="72" w:hanging="199"/>
              <w:jc w:val="both"/>
            </w:pPr>
            <w:r w:rsidRPr="00827ADD">
              <w:t>Achieve a minimum 3.0 GPA overall and in program course work.</w:t>
            </w:r>
          </w:p>
        </w:tc>
        <w:tc>
          <w:tcPr>
            <w:tcW w:w="4500" w:type="dxa"/>
            <w:tcBorders>
              <w:top w:val="single" w:sz="4" w:space="0" w:color="000000"/>
              <w:left w:val="single" w:sz="4" w:space="0" w:color="000000"/>
              <w:bottom w:val="single" w:sz="4" w:space="0" w:color="000000"/>
              <w:right w:val="single" w:sz="4" w:space="0" w:color="000000"/>
            </w:tcBorders>
            <w:hideMark/>
          </w:tcPr>
          <w:p w:rsidR="0047167E" w:rsidRPr="00827ADD" w:rsidRDefault="0047167E" w:rsidP="004D5945">
            <w:pPr>
              <w:pStyle w:val="NoSpacing"/>
              <w:ind w:right="72"/>
            </w:pPr>
            <w:r w:rsidRPr="00827ADD">
              <w:lastRenderedPageBreak/>
              <w:t>Master of Arts in Education: Secondary Education for Teacher Leaders, Ref. #0435 or Secondary Education minor, Ref. #035</w:t>
            </w:r>
          </w:p>
          <w:p w:rsidR="0047167E" w:rsidRPr="00827ADD" w:rsidRDefault="0047167E" w:rsidP="004D5945">
            <w:pPr>
              <w:pStyle w:val="NoSpacing"/>
              <w:ind w:right="72"/>
            </w:pPr>
          </w:p>
          <w:p w:rsidR="0047167E" w:rsidRPr="00827ADD" w:rsidRDefault="0047167E" w:rsidP="004D5945">
            <w:pPr>
              <w:ind w:left="-5" w:right="72" w:hanging="10"/>
              <w:rPr>
                <w:u w:val="single"/>
              </w:rPr>
            </w:pPr>
            <w:r w:rsidRPr="00827ADD">
              <w:rPr>
                <w:u w:val="single"/>
              </w:rPr>
              <w:lastRenderedPageBreak/>
              <w:t>Admission Requirements</w:t>
            </w:r>
          </w:p>
          <w:p w:rsidR="0047167E" w:rsidRPr="00827ADD" w:rsidRDefault="0047167E" w:rsidP="004D5945">
            <w:pPr>
              <w:ind w:left="-15" w:right="72"/>
            </w:pPr>
            <w:r w:rsidRPr="00827ADD">
              <w:t>Criteria vary, depending on the student’s undergraduate institution and GPA:</w:t>
            </w:r>
          </w:p>
          <w:p w:rsidR="0047167E" w:rsidRPr="00827ADD" w:rsidRDefault="0047167E" w:rsidP="0047167E">
            <w:pPr>
              <w:numPr>
                <w:ilvl w:val="0"/>
                <w:numId w:val="67"/>
              </w:numPr>
              <w:spacing w:after="5" w:line="248" w:lineRule="auto"/>
              <w:ind w:right="72" w:hanging="199"/>
            </w:pPr>
            <w:r w:rsidRPr="00827ADD">
              <w:t>Applicants who are alumni of WKU teacher preparation programs must submit a current, valid teaching certificate or Statement of Eligibility* for Secondary (Grades 8-12, 5-12, or P-12).</w:t>
            </w:r>
          </w:p>
          <w:p w:rsidR="0047167E" w:rsidRPr="00827ADD" w:rsidRDefault="0047167E" w:rsidP="0047167E">
            <w:pPr>
              <w:numPr>
                <w:ilvl w:val="0"/>
                <w:numId w:val="67"/>
              </w:numPr>
              <w:spacing w:after="5" w:line="248" w:lineRule="auto"/>
              <w:ind w:right="72" w:hanging="199"/>
            </w:pPr>
            <w:r w:rsidRPr="00827ADD">
              <w:t>Applicants with undergraduate degrees from all other accredited universities will be admitted without a qualifying GRE score if they have a minimum 2.75 GPA for all previous coursework (undergraduate and graduate) and a valid teaching certificate for secondary education. A copy of the certificate must be submitted with the application.</w:t>
            </w:r>
          </w:p>
          <w:p w:rsidR="0047167E" w:rsidRPr="00827ADD" w:rsidRDefault="0047167E" w:rsidP="0047167E">
            <w:pPr>
              <w:numPr>
                <w:ilvl w:val="0"/>
                <w:numId w:val="67"/>
              </w:numPr>
              <w:spacing w:after="5" w:line="248" w:lineRule="auto"/>
              <w:ind w:right="72" w:hanging="199"/>
            </w:pPr>
            <w:r w:rsidRPr="00827ADD">
              <w:t>Applicants with undergraduate degrees from all other accredited universities with a GPA lower than 2.75(undergraduate and graduate) must achieve a GAP score [(GRE-V + GRE-Q) + (GPA x 100)] of 550 or higher. The 550 score must include a GRE Verbal Reasoning score of 139 or higher, a GRE Quantitative Reasoning score of 139 or higher, and a GRE Analytical Writing score of 3.5 or higher. For GRE scores prior to August 1, 2011, a GAP score (GRE x undergraduate GPA) of 2200 or higher and a GRE Analytical Writing score of 3.5 or higher is required. In addition, applicants must have a valid teaching certificate. A copy of the teaching certificate or statement of eligibility must be submitted with the application.</w:t>
            </w:r>
          </w:p>
          <w:p w:rsidR="0047167E" w:rsidRPr="00827ADD" w:rsidRDefault="0047167E" w:rsidP="0047167E">
            <w:pPr>
              <w:numPr>
                <w:ilvl w:val="0"/>
                <w:numId w:val="67"/>
              </w:numPr>
              <w:spacing w:after="189" w:line="248" w:lineRule="auto"/>
              <w:ind w:right="72" w:hanging="199"/>
            </w:pPr>
            <w:r w:rsidRPr="00827ADD">
              <w:t>Applicants to the MAE program in Secondary Education must hold or be eligible to hold a teaching certificate at the secondary level OR have a valid secondary program on file with the Office of Teacher Services. (Note: Conversion program must be completed prior to or simultaneously with the MAE.)</w:t>
            </w:r>
          </w:p>
          <w:p w:rsidR="0047167E" w:rsidRPr="00827ADD" w:rsidRDefault="0047167E" w:rsidP="004D5945">
            <w:pPr>
              <w:spacing w:after="269"/>
              <w:ind w:left="508" w:right="72" w:hanging="10"/>
            </w:pPr>
            <w:r w:rsidRPr="00827ADD">
              <w:rPr>
                <w:i/>
              </w:rPr>
              <w:lastRenderedPageBreak/>
              <w:t>*Applicants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w:t>
            </w:r>
          </w:p>
          <w:p w:rsidR="0047167E" w:rsidRPr="00827ADD" w:rsidRDefault="0047167E" w:rsidP="004D5945">
            <w:pPr>
              <w:ind w:left="-5" w:right="72" w:hanging="10"/>
            </w:pPr>
            <w:r w:rsidRPr="00827ADD">
              <w:rPr>
                <w:u w:val="single"/>
              </w:rPr>
              <w:t>Degree Requirements</w:t>
            </w:r>
            <w:r w:rsidRPr="00827ADD">
              <w:t>—30 hours</w:t>
            </w:r>
          </w:p>
          <w:p w:rsidR="0047167E" w:rsidRPr="00827ADD" w:rsidRDefault="0047167E" w:rsidP="004D5945">
            <w:pPr>
              <w:ind w:left="-15" w:right="72"/>
            </w:pPr>
            <w:r w:rsidRPr="00827ADD">
              <w:t>This program is designed to develop Teacher Leaders who can positively impact student learning in their classrooms and schools. Courses and experiences include Professional Learning Communities in which students interact with other graduate students from various content areas and grade levels to discuss and work on real world challenges and promising practices they encounter in schools.</w:t>
            </w:r>
          </w:p>
          <w:p w:rsidR="0047167E" w:rsidRPr="00827ADD" w:rsidRDefault="0047167E" w:rsidP="004D5945">
            <w:pPr>
              <w:ind w:left="-15" w:right="72" w:firstLine="299"/>
            </w:pPr>
            <w:r w:rsidRPr="00827ADD">
              <w:t>The program is divided into two instructional components. The first component, Professional Education, provides advanced level pedagogy, leadership, and content related to Kentucky Teacher Standards and applicable to all P-12 teachers working in the wide gamut of developmental levels and content areas.</w:t>
            </w:r>
          </w:p>
          <w:p w:rsidR="0047167E" w:rsidRPr="00827ADD" w:rsidRDefault="0047167E" w:rsidP="004D5945">
            <w:pPr>
              <w:ind w:left="-15" w:right="72" w:firstLine="299"/>
            </w:pPr>
            <w:r w:rsidRPr="00827ADD">
              <w:t>The second component, Specialization, directs the candidate into an individual program in content, pedagogy, and/or areas of professional growth concurrent with the goals of each candidate.</w:t>
            </w:r>
          </w:p>
          <w:p w:rsidR="0047167E" w:rsidRDefault="0047167E" w:rsidP="004D5945">
            <w:pPr>
              <w:ind w:left="-15" w:right="72" w:firstLine="299"/>
            </w:pPr>
            <w:r w:rsidRPr="00827ADD">
              <w:t xml:space="preserve">An Action Research Project for Teacher Leaders focusing on a classroom, school, or district issue is the capstone for the completion of the program. During the first course in the program, TCHL 500 Foundations of Teacher Leadership, students will complete </w:t>
            </w:r>
            <w:r w:rsidRPr="00827ADD">
              <w:lastRenderedPageBreak/>
              <w:t xml:space="preserve">an assessment process that will be used in determining which TCHL core courses they must take (see Important Note below). </w:t>
            </w:r>
          </w:p>
          <w:p w:rsidR="0047167E" w:rsidRPr="00827ADD" w:rsidRDefault="0047167E" w:rsidP="004D5945">
            <w:pPr>
              <w:ind w:left="-15" w:right="72" w:firstLine="299"/>
            </w:pPr>
            <w:r w:rsidRPr="00827ADD">
              <w:rPr>
                <w:b/>
              </w:rPr>
              <w:t xml:space="preserve">All students must complete TCHL 545 and TCHL 555 or pass proficiency evaluations for these courses.  </w:t>
            </w:r>
            <w:r w:rsidRPr="00827ADD">
              <w:t>TCHL 500, 530, and 560 (or discipline-specific action research course) are required for all students, and there are no proficiency evaluations that may be substituted for these courses.</w:t>
            </w:r>
          </w:p>
          <w:p w:rsidR="0047167E" w:rsidRPr="00827ADD" w:rsidRDefault="0047167E" w:rsidP="004D5945">
            <w:pPr>
              <w:spacing w:after="150"/>
              <w:ind w:left="-15" w:right="72" w:firstLine="299"/>
            </w:pPr>
            <w:r w:rsidRPr="00827ADD">
              <w:t>Students must complete either a major or a minor in secondary education, and they typically complete a major or a minor in their respective certification disciplines. The following majors are permitted: art, biology, chemistry, history, music, and secondary education. This program permits minors in the following areas: agriculture, art, biology, business and marketing education, chemistry, earth and space science, English, family and consumer science, French, German, health, history, technology education, mathematics, physical education, physics, secondary education, and Spanish. The program may also be planned to include a certification endorsement for gifted education, English as a second language, environmental education, instructional computer technology, or other approved endorsements. This program requires 30-37 hours. Courses below in boldface are required.</w:t>
            </w:r>
          </w:p>
          <w:p w:rsidR="0047167E" w:rsidRPr="00827ADD" w:rsidRDefault="0047167E" w:rsidP="004D5945">
            <w:pPr>
              <w:spacing w:after="70"/>
              <w:ind w:left="508" w:right="72" w:hanging="10"/>
            </w:pPr>
            <w:r w:rsidRPr="00827ADD">
              <w:rPr>
                <w:i/>
              </w:rPr>
              <w:t xml:space="preserve">Important Note: While enrolled in TCHL 500, master’s candidates will use several documents, including their KTIP assessments or in-kind examples, dispositions self-surveys, referrals from school personnel, and their respective School Improvement Plan, to develop with their respective program advisors individualized programs of study of 30-31 </w:t>
            </w:r>
            <w:r w:rsidRPr="00827ADD">
              <w:rPr>
                <w:i/>
              </w:rPr>
              <w:lastRenderedPageBreak/>
              <w:t>hours related to Kentucky Teacher Standards and professional goals. Each student’s program of study will include some or all of the TCHL courses, plus additional education-related or content courses.</w:t>
            </w:r>
          </w:p>
          <w:p w:rsidR="0047167E" w:rsidRPr="00827ADD" w:rsidRDefault="0047167E" w:rsidP="004D5945">
            <w:pPr>
              <w:spacing w:after="269"/>
              <w:ind w:left="508" w:right="72" w:hanging="10"/>
            </w:pPr>
            <w:r w:rsidRPr="00827ADD">
              <w:rPr>
                <w:i/>
              </w:rPr>
              <w:t>Students are expected to enroll in TCHL 500 at the beginning of their program and in TCHL 560 toward the end, and in general, students should complete the professional education core (the TCHL courses except TCHL 560) as early as possible. Students should consult with their advisors regarding the optimal sequence of course work to meet their professional goals.</w:t>
            </w:r>
          </w:p>
          <w:p w:rsidR="0047167E" w:rsidRPr="00827ADD" w:rsidRDefault="0047167E" w:rsidP="004D5945">
            <w:pPr>
              <w:spacing w:after="12"/>
              <w:ind w:left="-5" w:right="72" w:hanging="10"/>
            </w:pPr>
            <w:r w:rsidRPr="00827ADD">
              <w:rPr>
                <w:i/>
              </w:rPr>
              <w:t>Professional Education Core—9-16 hours</w:t>
            </w:r>
          </w:p>
          <w:p w:rsidR="0047167E" w:rsidRPr="00827ADD" w:rsidRDefault="0047167E" w:rsidP="004D5945">
            <w:pPr>
              <w:pStyle w:val="NoSpacing"/>
            </w:pPr>
            <w:r w:rsidRPr="00827ADD">
              <w:t>TCHL 500 Foundations of Teacher Leadership (3 hours)</w:t>
            </w:r>
          </w:p>
          <w:p w:rsidR="0047167E" w:rsidRPr="00827ADD" w:rsidRDefault="0047167E" w:rsidP="004D5945">
            <w:pPr>
              <w:pStyle w:val="NoSpacing"/>
            </w:pPr>
            <w:r w:rsidRPr="00827ADD">
              <w:t>TCHL 530 Curriculum Development (3 hours)</w:t>
            </w:r>
          </w:p>
          <w:p w:rsidR="0047167E" w:rsidRPr="00827ADD" w:rsidRDefault="0047167E" w:rsidP="004D5945">
            <w:pPr>
              <w:pStyle w:val="NoSpacing"/>
              <w:rPr>
                <w:b/>
              </w:rPr>
            </w:pPr>
            <w:r w:rsidRPr="00827ADD">
              <w:rPr>
                <w:b/>
              </w:rPr>
              <w:t>TCHL 545 Classroom Instructional Strategies and Management (3 hours)</w:t>
            </w:r>
          </w:p>
          <w:p w:rsidR="0047167E" w:rsidRPr="00827ADD" w:rsidRDefault="0047167E" w:rsidP="004D5945">
            <w:pPr>
              <w:pStyle w:val="NoSpacing"/>
              <w:rPr>
                <w:b/>
              </w:rPr>
            </w:pPr>
            <w:r w:rsidRPr="00827ADD">
              <w:rPr>
                <w:b/>
              </w:rPr>
              <w:t>TCHL 555 School and Classroom Assessment (3 hours)</w:t>
            </w:r>
          </w:p>
          <w:p w:rsidR="0047167E" w:rsidRPr="00827ADD" w:rsidRDefault="0047167E" w:rsidP="004D5945">
            <w:pPr>
              <w:pStyle w:val="NoSpacing"/>
              <w:rPr>
                <w:b/>
              </w:rPr>
            </w:pPr>
            <w:r w:rsidRPr="00827ADD">
              <w:rPr>
                <w:b/>
              </w:rPr>
              <w:t>TCHL 559 Action Research Design (1 hour)</w:t>
            </w:r>
          </w:p>
          <w:p w:rsidR="0047167E" w:rsidRPr="00827ADD" w:rsidRDefault="0047167E" w:rsidP="004D5945">
            <w:pPr>
              <w:pStyle w:val="NoSpacing"/>
            </w:pPr>
            <w:r w:rsidRPr="00827ADD">
              <w:t>TCHL 560 Action Research Capstone for Teacher Leaders (3 hours)</w:t>
            </w:r>
          </w:p>
          <w:p w:rsidR="0047167E" w:rsidRPr="00827ADD" w:rsidRDefault="0047167E" w:rsidP="004D5945">
            <w:pPr>
              <w:ind w:right="72"/>
              <w:rPr>
                <w:i/>
              </w:rPr>
            </w:pPr>
          </w:p>
          <w:p w:rsidR="0047167E" w:rsidRPr="00827ADD" w:rsidRDefault="0047167E" w:rsidP="004D5945">
            <w:pPr>
              <w:ind w:right="72"/>
            </w:pPr>
            <w:r>
              <w:rPr>
                <w:i/>
              </w:rPr>
              <w:t>Specialization Component—</w:t>
            </w:r>
            <w:r w:rsidRPr="007649CE">
              <w:rPr>
                <w:b/>
                <w:i/>
              </w:rPr>
              <w:t>15 hours</w:t>
            </w:r>
          </w:p>
          <w:p w:rsidR="0047167E" w:rsidRDefault="0047167E" w:rsidP="004D5945">
            <w:pPr>
              <w:ind w:right="72"/>
            </w:pPr>
            <w:r>
              <w:t xml:space="preserve">3 </w:t>
            </w:r>
            <w:r w:rsidRPr="00827ADD">
              <w:t>hours Advisor-approved content-specific course</w:t>
            </w:r>
          </w:p>
          <w:p w:rsidR="0047167E" w:rsidRPr="007649CE" w:rsidRDefault="0047167E" w:rsidP="004D5945">
            <w:pPr>
              <w:ind w:right="72"/>
              <w:rPr>
                <w:b/>
              </w:rPr>
            </w:pPr>
            <w:r w:rsidRPr="007649CE">
              <w:rPr>
                <w:b/>
              </w:rPr>
              <w:t xml:space="preserve">And </w:t>
            </w:r>
          </w:p>
          <w:p w:rsidR="0047167E" w:rsidRPr="007649CE" w:rsidRDefault="0047167E" w:rsidP="004D5945">
            <w:pPr>
              <w:ind w:right="72"/>
              <w:rPr>
                <w:b/>
              </w:rPr>
            </w:pPr>
            <w:r w:rsidRPr="007649CE">
              <w:rPr>
                <w:b/>
              </w:rPr>
              <w:t>3 hours Advisor-approved content-specific course or content area methods course</w:t>
            </w:r>
          </w:p>
          <w:p w:rsidR="0047167E" w:rsidRPr="00827ADD" w:rsidRDefault="0047167E" w:rsidP="004D5945">
            <w:pPr>
              <w:ind w:right="72"/>
            </w:pPr>
          </w:p>
          <w:p w:rsidR="0047167E" w:rsidRPr="00827ADD" w:rsidRDefault="0047167E" w:rsidP="004D5945">
            <w:pPr>
              <w:ind w:right="72"/>
            </w:pPr>
            <w:r w:rsidRPr="00827ADD">
              <w:t>Electives: 9 hours</w:t>
            </w:r>
          </w:p>
          <w:p w:rsidR="0047167E" w:rsidRPr="00827ADD" w:rsidRDefault="0047167E" w:rsidP="004D5945">
            <w:pPr>
              <w:spacing w:after="424"/>
              <w:ind w:left="-15" w:right="72"/>
            </w:pPr>
            <w:r w:rsidRPr="00827ADD">
              <w:t xml:space="preserve">With advisor approval, students may select </w:t>
            </w:r>
            <w:r w:rsidRPr="00827ADD">
              <w:lastRenderedPageBreak/>
              <w:t xml:space="preserve">appropriate elective courses from: the discipline in which the student is certified; academic disciplines related to P-12 common core standards; CEBS content courses in exceptional education, interdisciplinary early childhood education, library media education, literacy, or psychology; approved endorsements (e.g., English as a Second Language, Gifted and Talented Education, Environmental Education, Instructional Computer Technology); and courses identified as prerequisites for Instructional Leader programs. </w:t>
            </w:r>
            <w:r w:rsidRPr="00827ADD">
              <w:rPr>
                <w:i/>
              </w:rPr>
              <w:t>Total Program Hours: 30-37</w:t>
            </w:r>
          </w:p>
          <w:p w:rsidR="0047167E" w:rsidRPr="00827ADD" w:rsidRDefault="0047167E" w:rsidP="004D5945">
            <w:pPr>
              <w:spacing w:after="99"/>
              <w:ind w:left="-15" w:right="72"/>
            </w:pPr>
            <w:r w:rsidRPr="00827ADD">
              <w:rPr>
                <w:b/>
                <w:u w:val="single"/>
              </w:rPr>
              <w:t>Secondary Education minor, Ref.#035</w:t>
            </w:r>
            <w:r w:rsidRPr="00827ADD">
              <w:rPr>
                <w:u w:val="single"/>
              </w:rPr>
              <w:t xml:space="preserve"> </w:t>
            </w:r>
            <w:r w:rsidRPr="00827ADD">
              <w:rPr>
                <w:i/>
              </w:rPr>
              <w:t xml:space="preserve">Content Area Specialization Component—18 hours </w:t>
            </w:r>
            <w:r w:rsidRPr="00827ADD">
              <w:t>Contact advisor in major area for program information.</w:t>
            </w:r>
          </w:p>
          <w:p w:rsidR="0047167E" w:rsidRPr="00827ADD" w:rsidRDefault="0047167E" w:rsidP="004D5945">
            <w:pPr>
              <w:spacing w:after="110"/>
              <w:ind w:left="-15" w:right="72"/>
            </w:pPr>
            <w:r w:rsidRPr="00827ADD">
              <w:t>For the minor in Secondary Education students must complete a total of at least 12 hours in education course work, including the following:</w:t>
            </w:r>
          </w:p>
          <w:p w:rsidR="0047167E" w:rsidRPr="00827ADD" w:rsidRDefault="0047167E" w:rsidP="004D5945">
            <w:pPr>
              <w:spacing w:after="12"/>
              <w:ind w:left="-5" w:right="72" w:hanging="10"/>
            </w:pPr>
            <w:r w:rsidRPr="00827ADD">
              <w:rPr>
                <w:i/>
              </w:rPr>
              <w:t>Professional Education Core—9-16 hours</w:t>
            </w:r>
          </w:p>
          <w:p w:rsidR="0047167E" w:rsidRPr="00827ADD" w:rsidRDefault="0047167E" w:rsidP="004D5945">
            <w:pPr>
              <w:pStyle w:val="NoSpacing"/>
            </w:pPr>
            <w:r w:rsidRPr="00827ADD">
              <w:t>TCHL 500 Foundations of Teacher Leadership (3 hours)</w:t>
            </w:r>
          </w:p>
          <w:p w:rsidR="0047167E" w:rsidRPr="00827ADD" w:rsidRDefault="0047167E" w:rsidP="004D5945">
            <w:pPr>
              <w:pStyle w:val="NoSpacing"/>
            </w:pPr>
            <w:r w:rsidRPr="00827ADD">
              <w:t>TCHL 530 Curriculum Development (3 hours)</w:t>
            </w:r>
          </w:p>
          <w:p w:rsidR="0047167E" w:rsidRPr="00827ADD" w:rsidRDefault="0047167E" w:rsidP="004D5945">
            <w:pPr>
              <w:pStyle w:val="NoSpacing"/>
              <w:rPr>
                <w:b/>
              </w:rPr>
            </w:pPr>
            <w:r w:rsidRPr="00827ADD">
              <w:rPr>
                <w:b/>
              </w:rPr>
              <w:t>TCHL 545 Classroom Instructional Strategies and Management (3 hours)</w:t>
            </w:r>
          </w:p>
          <w:p w:rsidR="0047167E" w:rsidRPr="00827ADD" w:rsidRDefault="0047167E" w:rsidP="004D5945">
            <w:pPr>
              <w:pStyle w:val="NoSpacing"/>
              <w:rPr>
                <w:b/>
              </w:rPr>
            </w:pPr>
            <w:r w:rsidRPr="00827ADD">
              <w:rPr>
                <w:b/>
              </w:rPr>
              <w:t>TCHL 555 School and Classroom Assessment (3 hours)</w:t>
            </w:r>
          </w:p>
          <w:p w:rsidR="0047167E" w:rsidRPr="00827ADD" w:rsidRDefault="0047167E" w:rsidP="004D5945">
            <w:pPr>
              <w:pStyle w:val="NoSpacing"/>
              <w:rPr>
                <w:b/>
              </w:rPr>
            </w:pPr>
            <w:r w:rsidRPr="00827ADD">
              <w:rPr>
                <w:b/>
              </w:rPr>
              <w:t>TCHL 559 Action Research Design (1 hour)</w:t>
            </w:r>
          </w:p>
          <w:p w:rsidR="0047167E" w:rsidRPr="00827ADD" w:rsidRDefault="0047167E" w:rsidP="004D5945">
            <w:pPr>
              <w:pStyle w:val="NoSpacing"/>
            </w:pPr>
            <w:r w:rsidRPr="00827ADD">
              <w:t>TCHL 560 Action Research Capstone for Teacher Leaders (3 hours)</w:t>
            </w:r>
          </w:p>
          <w:p w:rsidR="0047167E" w:rsidRPr="00827ADD" w:rsidRDefault="0047167E" w:rsidP="004D5945">
            <w:pPr>
              <w:spacing w:after="12"/>
              <w:ind w:left="-5" w:right="72" w:hanging="10"/>
            </w:pPr>
          </w:p>
          <w:p w:rsidR="0047167E" w:rsidRPr="00827ADD" w:rsidRDefault="0047167E" w:rsidP="004D5945">
            <w:pPr>
              <w:spacing w:after="12"/>
              <w:ind w:left="-5" w:right="72" w:hanging="10"/>
            </w:pPr>
            <w:r w:rsidRPr="00827ADD">
              <w:rPr>
                <w:i/>
              </w:rPr>
              <w:t>Education Electives—0-3 hours</w:t>
            </w:r>
          </w:p>
          <w:p w:rsidR="0047167E" w:rsidRPr="00827ADD" w:rsidRDefault="0047167E" w:rsidP="004D5945">
            <w:pPr>
              <w:spacing w:after="84"/>
              <w:ind w:left="-15" w:right="72"/>
            </w:pPr>
            <w:r w:rsidRPr="00827ADD">
              <w:t>Students who successfully complete the proficiency examinations for TCHL 540, TCHL 54</w:t>
            </w:r>
            <w:r>
              <w:t>5</w:t>
            </w:r>
            <w:r w:rsidRPr="00827ADD">
              <w:t xml:space="preserve">, </w:t>
            </w:r>
            <w:r>
              <w:t xml:space="preserve">and/or </w:t>
            </w:r>
            <w:r w:rsidRPr="00827ADD">
              <w:t>TCHL 55</w:t>
            </w:r>
            <w:r>
              <w:t xml:space="preserve">5 </w:t>
            </w:r>
            <w:r w:rsidRPr="00827ADD">
              <w:t xml:space="preserve">may substitute another education course with advisor approval. </w:t>
            </w:r>
          </w:p>
          <w:p w:rsidR="0047167E" w:rsidRPr="00827ADD" w:rsidRDefault="0047167E" w:rsidP="004D5945">
            <w:pPr>
              <w:spacing w:after="80"/>
              <w:ind w:left="-5" w:right="72" w:hanging="10"/>
            </w:pPr>
            <w:r w:rsidRPr="00827ADD">
              <w:rPr>
                <w:i/>
              </w:rPr>
              <w:t>Total Program Hours: 30-37</w:t>
            </w:r>
          </w:p>
          <w:p w:rsidR="0047167E" w:rsidRPr="00827ADD" w:rsidRDefault="0047167E" w:rsidP="004D5945">
            <w:pPr>
              <w:spacing w:after="12"/>
              <w:ind w:left="-5" w:right="72" w:hanging="10"/>
            </w:pPr>
            <w:r w:rsidRPr="00827ADD">
              <w:rPr>
                <w:i/>
              </w:rPr>
              <w:t>Mid-Point Assessment Requirements</w:t>
            </w:r>
          </w:p>
          <w:p w:rsidR="0047167E" w:rsidRPr="00827ADD" w:rsidRDefault="0047167E" w:rsidP="004D5945">
            <w:pPr>
              <w:spacing w:after="84"/>
              <w:ind w:left="-15" w:right="72" w:firstLine="299"/>
            </w:pPr>
            <w:r w:rsidRPr="00827ADD">
              <w:lastRenderedPageBreak/>
              <w:t>To ensure master’s candidates are proficient on Advanced Level Teacher Standards, it is recommended that a majority of the Critical Performances associated with the above TCHL courses be completed prior to the Specialization Component. Students must achieve an average of 3.0 on all Critical Performances and an average score of 3 on dispositions even though a candidate’s program of studies does not include the courses. Additional course work may be required based on the assessment results.</w:t>
            </w:r>
          </w:p>
          <w:p w:rsidR="0047167E" w:rsidRPr="00827ADD" w:rsidRDefault="0047167E" w:rsidP="004D5945">
            <w:pPr>
              <w:spacing w:after="12"/>
              <w:ind w:left="-5" w:right="72" w:hanging="10"/>
            </w:pPr>
            <w:r w:rsidRPr="00827ADD">
              <w:rPr>
                <w:i/>
              </w:rPr>
              <w:t>Program Completion Requirements</w:t>
            </w:r>
          </w:p>
          <w:p w:rsidR="0047167E" w:rsidRPr="00827ADD" w:rsidRDefault="0047167E" w:rsidP="0047167E">
            <w:pPr>
              <w:numPr>
                <w:ilvl w:val="0"/>
                <w:numId w:val="68"/>
              </w:numPr>
              <w:spacing w:after="5" w:line="248" w:lineRule="auto"/>
              <w:ind w:right="72" w:hanging="199"/>
            </w:pPr>
            <w:r w:rsidRPr="00827ADD">
              <w:t>Successfully complete TCHL 560 (Course grade of C or higher) or approved discipline specific action research course.</w:t>
            </w:r>
          </w:p>
          <w:p w:rsidR="0047167E" w:rsidRPr="00827ADD" w:rsidRDefault="0047167E" w:rsidP="0047167E">
            <w:pPr>
              <w:numPr>
                <w:ilvl w:val="0"/>
                <w:numId w:val="68"/>
              </w:numPr>
              <w:spacing w:after="5" w:line="248" w:lineRule="auto"/>
              <w:ind w:right="72" w:hanging="199"/>
            </w:pPr>
            <w:r w:rsidRPr="00827ADD">
              <w:t>Give acceptable presentation of action research in an approved venue.</w:t>
            </w:r>
          </w:p>
          <w:p w:rsidR="0047167E" w:rsidRPr="00827ADD" w:rsidRDefault="0047167E" w:rsidP="0047167E">
            <w:pPr>
              <w:numPr>
                <w:ilvl w:val="0"/>
                <w:numId w:val="68"/>
              </w:numPr>
              <w:spacing w:after="294" w:line="248" w:lineRule="auto"/>
              <w:ind w:right="72" w:hanging="199"/>
            </w:pPr>
            <w:r w:rsidRPr="00827ADD">
              <w:t>Achieve a minimum 3.0 GPA overall and in program course work.</w:t>
            </w:r>
          </w:p>
          <w:p w:rsidR="0047167E" w:rsidRPr="00827ADD" w:rsidRDefault="0047167E" w:rsidP="004D5945">
            <w:pPr>
              <w:pStyle w:val="NoSpacing"/>
              <w:rPr>
                <w:b/>
                <w:highlight w:val="yellow"/>
              </w:rPr>
            </w:pPr>
          </w:p>
        </w:tc>
      </w:tr>
    </w:tbl>
    <w:p w:rsidR="0047167E" w:rsidRPr="00827ADD" w:rsidRDefault="0047167E" w:rsidP="009B7B78">
      <w:pPr>
        <w:rPr>
          <w:b/>
        </w:rPr>
      </w:pPr>
    </w:p>
    <w:p w:rsidR="0047167E" w:rsidRPr="002330C2" w:rsidRDefault="0047167E" w:rsidP="009B7B78">
      <w:pPr>
        <w:rPr>
          <w:b/>
          <w:sz w:val="28"/>
          <w:szCs w:val="28"/>
        </w:rPr>
      </w:pPr>
      <w:r w:rsidRPr="002330C2">
        <w:rPr>
          <w:b/>
          <w:sz w:val="28"/>
          <w:szCs w:val="28"/>
        </w:rPr>
        <w:lastRenderedPageBreak/>
        <w:t>Current Program</w:t>
      </w:r>
      <w:r w:rsidRPr="002330C2">
        <w:rPr>
          <w:b/>
          <w:sz w:val="28"/>
          <w:szCs w:val="28"/>
        </w:rPr>
        <w:tab/>
      </w:r>
      <w:r w:rsidRPr="002330C2">
        <w:rPr>
          <w:b/>
          <w:sz w:val="28"/>
          <w:szCs w:val="28"/>
        </w:rPr>
        <w:tab/>
      </w:r>
      <w:r w:rsidRPr="002330C2">
        <w:rPr>
          <w:b/>
          <w:sz w:val="28"/>
          <w:szCs w:val="28"/>
        </w:rPr>
        <w:tab/>
      </w:r>
      <w:r w:rsidRPr="002330C2">
        <w:rPr>
          <w:b/>
          <w:sz w:val="28"/>
          <w:szCs w:val="28"/>
        </w:rPr>
        <w:tab/>
      </w:r>
      <w:r w:rsidRPr="002330C2">
        <w:rPr>
          <w:b/>
          <w:sz w:val="28"/>
          <w:szCs w:val="28"/>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263"/>
        <w:gridCol w:w="830"/>
        <w:gridCol w:w="232"/>
        <w:gridCol w:w="1136"/>
        <w:gridCol w:w="594"/>
        <w:gridCol w:w="2790"/>
        <w:gridCol w:w="883"/>
      </w:tblGrid>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26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3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56458F" w:rsidRDefault="0047167E" w:rsidP="004D5945">
            <w:pPr>
              <w:rPr>
                <w:b/>
              </w:rPr>
            </w:pPr>
          </w:p>
        </w:tc>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94"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79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8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 xml:space="preserve">TCHL current courses are listed below. </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proposed to take the place of TCHL 540, 544, and 548.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TCHL</w:t>
            </w: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Classroom Instruction: Instructional Strategies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545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Classroom Instructional Strategies</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(3 hours)</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Equitable School and Community Partnerships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594"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Managing the Learning Environment</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TCHL current courses are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w:t>
            </w:r>
            <w:r>
              <w:rPr>
                <w:b/>
                <w:i/>
              </w:rPr>
              <w:t>ed to take the place of TCHL 550, 554, and 55</w:t>
            </w:r>
            <w:r w:rsidRPr="00BA0DDE">
              <w:rPr>
                <w:b/>
                <w:i/>
              </w:rPr>
              <w:t>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550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Student Assessment I: Fundamentals of Student Assessment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School and Classroom Assessment</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 xml:space="preserve">(3 </w:t>
            </w:r>
            <w:r w:rsidRPr="0056458F">
              <w:rPr>
                <w:b/>
              </w:rPr>
              <w:t>hours</w:t>
            </w:r>
            <w:r>
              <w:rPr>
                <w:b/>
              </w:rPr>
              <w:t>)</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 xml:space="preserve">Student Assessment II: Standardized Testing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DF564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rsidRPr="008247ED">
              <w:t xml:space="preserve">TCHL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Student Assessment III: Classroom Tests and Instruments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(2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Pr>
                <w:b/>
              </w:rPr>
              <w:t xml:space="preserve">The course below is proposed to be a new course in the TCHL program. </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 xml:space="preserve">TCHL </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559</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Action Research Design</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(1 hour)</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Pr>
                <w:b/>
                <w:i/>
              </w:rPr>
              <w:t xml:space="preserve">Current </w:t>
            </w:r>
            <w:r w:rsidRPr="00411736">
              <w:rPr>
                <w:b/>
                <w:i/>
              </w:rPr>
              <w:t>Specialization Component Requirement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411736" w:rsidRDefault="0047167E" w:rsidP="004D5945">
            <w:pPr>
              <w:rPr>
                <w:b/>
                <w:i/>
              </w:rPr>
            </w:pPr>
            <w:r w:rsidRPr="00411736">
              <w:rPr>
                <w:b/>
                <w:i/>
              </w:rPr>
              <w:t>Proposed Specialization Component Requirement Listed Below.</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TCHL</w:t>
            </w:r>
          </w:p>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t>520</w:t>
            </w:r>
          </w:p>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rsidRPr="00411736">
              <w:t xml:space="preserve">Principles of Action Research for Teacher </w:t>
            </w:r>
            <w:r w:rsidRPr="00411736">
              <w:lastRenderedPageBreak/>
              <w:t>Leaders</w:t>
            </w:r>
          </w:p>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r>
              <w:lastRenderedPageBreak/>
              <w:t xml:space="preserve">(3 </w:t>
            </w:r>
            <w:r>
              <w:lastRenderedPageBreak/>
              <w:t>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8247ED" w:rsidRDefault="0047167E" w:rsidP="004D5945"/>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sidRPr="00433759">
              <w:rPr>
                <w:b/>
              </w:rPr>
              <w:t>Advisor-approved Content Course</w:t>
            </w:r>
            <w:r>
              <w:rPr>
                <w:b/>
              </w:rPr>
              <w:t xml:space="preserve"> or Content Methods </w:t>
            </w:r>
            <w:r>
              <w:rPr>
                <w:b/>
              </w:rPr>
              <w:lastRenderedPageBreak/>
              <w:t>Course for Secondary Education majors</w:t>
            </w:r>
          </w:p>
        </w:tc>
      </w:tr>
      <w:tr w:rsidR="0047167E" w:rsidRPr="002330C2"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lastRenderedPageBreak/>
              <w:t>TOTALS</w:t>
            </w:r>
          </w:p>
        </w:tc>
        <w:tc>
          <w:tcPr>
            <w:tcW w:w="576"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263"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30"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r>
              <w:t>(7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4D5945"/>
        </w:tc>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94"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79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83"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pPr>
              <w:rPr>
                <w:b/>
              </w:rPr>
            </w:pPr>
            <w:r>
              <w:rPr>
                <w:b/>
              </w:rPr>
              <w:t>(7 hours)</w:t>
            </w:r>
          </w:p>
        </w:tc>
      </w:tr>
    </w:tbl>
    <w:p w:rsidR="0047167E" w:rsidRDefault="0047167E" w:rsidP="009B7B78">
      <w:pPr>
        <w:rPr>
          <w:b/>
        </w:rPr>
      </w:pPr>
    </w:p>
    <w:p w:rsidR="0047167E" w:rsidRPr="00827ADD" w:rsidRDefault="0047167E" w:rsidP="009B7B78">
      <w:pPr>
        <w:rPr>
          <w:b/>
        </w:rPr>
      </w:pPr>
    </w:p>
    <w:p w:rsidR="0047167E" w:rsidRPr="00827ADD" w:rsidRDefault="0047167E" w:rsidP="009B7B78">
      <w:pPr>
        <w:ind w:left="720" w:hanging="720"/>
      </w:pPr>
      <w:r w:rsidRPr="00827ADD">
        <w:rPr>
          <w:b/>
        </w:rPr>
        <w:t>4.</w:t>
      </w:r>
      <w:r w:rsidRPr="00827ADD">
        <w:rPr>
          <w:b/>
        </w:rPr>
        <w:tab/>
        <w:t xml:space="preserve">Rationale for the proposed program change: </w:t>
      </w:r>
      <w:r w:rsidRPr="00827ADD">
        <w:t>Since the implementation of the MAE Teacher Leader program in 2011, faculty has noted potential revisions and updates that would enhance the curriculum. Presently, the TCHL Professional Education Component includes the following courses:</w:t>
      </w:r>
    </w:p>
    <w:p w:rsidR="0047167E" w:rsidRPr="00827ADD" w:rsidRDefault="0047167E" w:rsidP="009B7B78">
      <w:pPr>
        <w:ind w:left="720" w:hanging="720"/>
      </w:pPr>
      <w:r w:rsidRPr="00827ADD">
        <w:rPr>
          <w:b/>
        </w:rPr>
        <w:tab/>
      </w:r>
      <w:r w:rsidRPr="00827ADD">
        <w:rPr>
          <w:b/>
        </w:rPr>
        <w:tab/>
        <w:t xml:space="preserve">      TCHL Instructional Strategy Course Sequence</w:t>
      </w:r>
    </w:p>
    <w:p w:rsidR="0047167E" w:rsidRPr="00827ADD" w:rsidRDefault="0047167E" w:rsidP="0047167E">
      <w:pPr>
        <w:pStyle w:val="ListParagraph"/>
        <w:widowControl/>
        <w:numPr>
          <w:ilvl w:val="0"/>
          <w:numId w:val="66"/>
        </w:numPr>
        <w:autoSpaceDE/>
        <w:autoSpaceDN/>
        <w:adjustRightInd/>
      </w:pPr>
      <w:r w:rsidRPr="00827ADD">
        <w:t>TCHL 540 Classroom Instruction: Instructional Strategies (1 hour), TCHL 544 Classroom Instruction: Equitable School and Community Partnerships (1 hour), and TCHL 548 Classroom Instruction: Managing the Learning Environment (1 hour)</w:t>
      </w:r>
    </w:p>
    <w:p w:rsidR="0047167E" w:rsidRPr="00827ADD" w:rsidRDefault="0047167E" w:rsidP="009B7B78">
      <w:pPr>
        <w:pStyle w:val="ListParagraph"/>
        <w:ind w:left="1800"/>
        <w:rPr>
          <w:b/>
        </w:rPr>
      </w:pPr>
      <w:r w:rsidRPr="00827ADD">
        <w:rPr>
          <w:b/>
        </w:rPr>
        <w:t>TCHL Assessment Course Sequence</w:t>
      </w:r>
    </w:p>
    <w:p w:rsidR="0047167E" w:rsidRPr="00827ADD" w:rsidRDefault="0047167E" w:rsidP="0047167E">
      <w:pPr>
        <w:pStyle w:val="ListParagraph"/>
        <w:widowControl/>
        <w:numPr>
          <w:ilvl w:val="0"/>
          <w:numId w:val="66"/>
        </w:numPr>
        <w:autoSpaceDE/>
        <w:autoSpaceDN/>
        <w:adjustRightInd/>
      </w:pPr>
      <w:r w:rsidRPr="00827ADD">
        <w:t>TCHL 550 Student Assessment I: Fundamentals of Student Assessment (1 hour), TCHL 554 Student Assessment II: Standardized Testing (1 hour), and TCHL 558 Student Assessment III: Classroom Tests and Instruments (2 hours)</w:t>
      </w:r>
    </w:p>
    <w:p w:rsidR="0047167E" w:rsidRDefault="0047167E" w:rsidP="009B7B78">
      <w:pPr>
        <w:ind w:left="720"/>
        <w:rPr>
          <w:i/>
        </w:rPr>
      </w:pPr>
      <w:r w:rsidRPr="006219D7">
        <w:rPr>
          <w:i/>
        </w:rPr>
        <w:t>The rationale for both of the above two bullets follows:</w:t>
      </w:r>
    </w:p>
    <w:p w:rsidR="0047167E" w:rsidRDefault="0047167E" w:rsidP="009B7B78">
      <w:pPr>
        <w:ind w:left="720"/>
      </w:pPr>
      <w:r>
        <w:t xml:space="preserve">The content within these core courses is delivered through five one hour courses and one two hour course. The nature of this course design has proven to be problematic for students as it seems to be difficult to make connections and recall concepts from previous courses. The “starting and stopping” of the current courses make the presentation of content disjointed or fragmented rather than the seamless type of delivery a three hour course could offer the students. The proposed revision would collapse the content from the one hour courses in the first bullet above to a three hour course. In the second bullet the proposed revision would collapse the content from the one hour courses and two hour course to a three hour course. </w:t>
      </w:r>
      <w:r w:rsidRPr="002C27A9">
        <w:t>Proficiency Evaluations will be available for TCHL 545 Classroom Instructional Strategies (3 hours) and TCHL 555 School and Classroom Assessment (3 hours) just as they were available for the courses they are replacing.</w:t>
      </w:r>
    </w:p>
    <w:p w:rsidR="0047167E" w:rsidRPr="00265CF7" w:rsidRDefault="0047167E" w:rsidP="009B7B78">
      <w:pPr>
        <w:ind w:left="720"/>
        <w:rPr>
          <w:b/>
        </w:rPr>
      </w:pPr>
      <w:r>
        <w:tab/>
      </w:r>
      <w:r w:rsidRPr="00265CF7">
        <w:rPr>
          <w:b/>
        </w:rPr>
        <w:t>TCHL Proposed New Course</w:t>
      </w:r>
    </w:p>
    <w:p w:rsidR="0047167E" w:rsidRPr="00265CF7" w:rsidRDefault="0047167E" w:rsidP="0047167E">
      <w:pPr>
        <w:pStyle w:val="ListParagraph"/>
        <w:widowControl/>
        <w:numPr>
          <w:ilvl w:val="0"/>
          <w:numId w:val="66"/>
        </w:numPr>
        <w:autoSpaceDE/>
        <w:autoSpaceDN/>
        <w:adjustRightInd/>
        <w:rPr>
          <w:b/>
        </w:rPr>
      </w:pPr>
      <w:r w:rsidRPr="00265CF7">
        <w:rPr>
          <w:b/>
        </w:rPr>
        <w:t>TCHL 559 Action Research Design</w:t>
      </w:r>
    </w:p>
    <w:p w:rsidR="0047167E" w:rsidRDefault="0047167E" w:rsidP="009B7B78">
      <w:pPr>
        <w:ind w:left="720"/>
      </w:pPr>
      <w:r>
        <w:t xml:space="preserve">TCHL 559 Action Research Design is </w:t>
      </w:r>
      <w:r w:rsidRPr="00D04B00">
        <w:t xml:space="preserve">proposed to be a new course in the TCHL </w:t>
      </w:r>
      <w:r>
        <w:t>Professional Education Component and would be a prerequisite for the capstone course, TCHL 560 Action Research for Teacher Leaders. TCHL 559 would</w:t>
      </w:r>
      <w:r w:rsidRPr="00265C12">
        <w:t xml:space="preserve"> provide students the opportunity to prepare for TCHL 560 by completing the IRB process along with other requirements meant to create a strong </w:t>
      </w:r>
      <w:r w:rsidRPr="00265C12">
        <w:lastRenderedPageBreak/>
        <w:t xml:space="preserve">foundation </w:t>
      </w:r>
      <w:r>
        <w:t>for success in TCHL 560. The addition of TCHL 559 to the</w:t>
      </w:r>
      <w:r w:rsidRPr="00265C12">
        <w:t xml:space="preserve"> TCHL Professional Education Component</w:t>
      </w:r>
      <w:r>
        <w:t xml:space="preserve"> will not increase the number of hours required in that component as the assessment course requirement will be reduced from four hours to three hours in this revision (see second bullet above) leaving the one hour to create the new course, TCHL 559, to add as a part of the TCHL Professional Education Component. </w:t>
      </w:r>
    </w:p>
    <w:p w:rsidR="0047167E" w:rsidRPr="00433759" w:rsidRDefault="0047167E" w:rsidP="009B7B78">
      <w:pPr>
        <w:ind w:left="720" w:firstLine="720"/>
        <w:rPr>
          <w:b/>
        </w:rPr>
      </w:pPr>
      <w:r w:rsidRPr="00433759">
        <w:rPr>
          <w:b/>
        </w:rPr>
        <w:t>Revision of Specialization Component Requirement</w:t>
      </w:r>
    </w:p>
    <w:p w:rsidR="0047167E" w:rsidRPr="00622D34" w:rsidRDefault="0047167E" w:rsidP="0047167E">
      <w:pPr>
        <w:pStyle w:val="ListParagraph"/>
        <w:widowControl/>
        <w:numPr>
          <w:ilvl w:val="0"/>
          <w:numId w:val="66"/>
        </w:numPr>
        <w:autoSpaceDE/>
        <w:autoSpaceDN/>
        <w:adjustRightInd/>
        <w:rPr>
          <w:b/>
        </w:rPr>
      </w:pPr>
      <w:r w:rsidRPr="00622D34">
        <w:rPr>
          <w:b/>
        </w:rPr>
        <w:t>TCHL 520 Principles of Action Research for Teacher Leaders (3 hours) will be replaced an Advisor-approved Elementary Education Content Course (3 hours)</w:t>
      </w:r>
    </w:p>
    <w:p w:rsidR="0047167E" w:rsidRDefault="0047167E" w:rsidP="009B7B78">
      <w:pPr>
        <w:ind w:left="720"/>
      </w:pPr>
      <w:r>
        <w:t>The Advisor-approved Content Course or Content Methods Course (3 hours) is proposed to replace the current required TCHL 520 Principles of Action Research for Teacher Leaders (3 hours) in the Specialization Component for Secondary Education majors. In the current program some students are required to take 6 hours of research courses when including TCHL 520 Principles of Action Research for Teacher Leaders (3 hours). In the proposed requirements, students will be required to take 4 hours of research courses (TCHL 560 Action Research Capstone for Teacher Leaders, 3 hours and TCHL 559 Action Research Design, 1 hour). In the proposed program one Advisor-approved Content Course or Content Methods course will be required in place of TCHL 520 Principles of Action Research for Teacher Leaders (3 hours). (</w:t>
      </w:r>
      <w:r w:rsidRPr="00433759">
        <w:rPr>
          <w:i/>
        </w:rPr>
        <w:t>Note: TCHL 520 is not a TCHL Core Course</w:t>
      </w:r>
      <w:r>
        <w:t>.)</w:t>
      </w:r>
    </w:p>
    <w:p w:rsidR="0047167E" w:rsidRPr="00265CF7" w:rsidRDefault="0047167E" w:rsidP="009B7B78">
      <w:pPr>
        <w:rPr>
          <w:b/>
        </w:rPr>
      </w:pPr>
    </w:p>
    <w:p w:rsidR="0047167E" w:rsidRDefault="0047167E" w:rsidP="009B7B78">
      <w:pPr>
        <w:ind w:left="720"/>
      </w:pPr>
      <w:r>
        <w:t xml:space="preserve">Proficiency Evaluations will be available for TCHL 545 </w:t>
      </w:r>
      <w:r w:rsidRPr="00981313">
        <w:t xml:space="preserve">Classroom Instructional Strategies </w:t>
      </w:r>
      <w:r>
        <w:t xml:space="preserve">(3 hours) and TCHL 555 School and Classroom Assessment (3 hours) just as they were available for the courses they are replacing. </w:t>
      </w:r>
    </w:p>
    <w:p w:rsidR="0047167E" w:rsidRDefault="0047167E" w:rsidP="009B7B78">
      <w:pPr>
        <w:ind w:left="720"/>
      </w:pPr>
    </w:p>
    <w:p w:rsidR="0047167E" w:rsidRDefault="0047167E" w:rsidP="009B7B78">
      <w:pPr>
        <w:ind w:left="720"/>
      </w:pPr>
      <w:r>
        <w:t>These proposed revisions do not change or revise the MAE Teacher Leader Framework. The same learning outcomes are required of students in these proposed revisions that were required in the original course proposals. The learning outcomes support the framework and spirit of the teacher leader design.</w:t>
      </w:r>
    </w:p>
    <w:p w:rsidR="0047167E" w:rsidRPr="00827ADD" w:rsidRDefault="0047167E" w:rsidP="009B7B78">
      <w:pPr>
        <w:rPr>
          <w:b/>
        </w:rPr>
      </w:pPr>
    </w:p>
    <w:p w:rsidR="0047167E" w:rsidRPr="00827ADD" w:rsidRDefault="0047167E" w:rsidP="009B7B78">
      <w:pPr>
        <w:rPr>
          <w:b/>
        </w:rPr>
      </w:pPr>
      <w:r w:rsidRPr="00827ADD">
        <w:rPr>
          <w:b/>
        </w:rPr>
        <w:t>5.</w:t>
      </w:r>
      <w:r w:rsidRPr="00827ADD">
        <w:rPr>
          <w:b/>
        </w:rPr>
        <w:tab/>
        <w:t>Proposed term for implementation and special provisions (if applicable):</w:t>
      </w:r>
    </w:p>
    <w:p w:rsidR="0047167E" w:rsidRPr="00827ADD" w:rsidRDefault="0047167E" w:rsidP="009B7B78">
      <w:r w:rsidRPr="00827ADD">
        <w:rPr>
          <w:b/>
        </w:rPr>
        <w:tab/>
      </w:r>
      <w:r w:rsidRPr="00827ADD">
        <w:t>Fall 2014</w:t>
      </w:r>
    </w:p>
    <w:p w:rsidR="0047167E" w:rsidRPr="00827ADD" w:rsidRDefault="0047167E" w:rsidP="009B7B78">
      <w:pPr>
        <w:rPr>
          <w:b/>
        </w:rPr>
      </w:pPr>
    </w:p>
    <w:p w:rsidR="0047167E" w:rsidRPr="00827ADD" w:rsidRDefault="0047167E" w:rsidP="009B7B78">
      <w:pPr>
        <w:rPr>
          <w:b/>
        </w:rPr>
      </w:pPr>
      <w:r w:rsidRPr="00827ADD">
        <w:rPr>
          <w:b/>
        </w:rPr>
        <w:t>6.</w:t>
      </w:r>
      <w:r w:rsidRPr="00827ADD">
        <w:rPr>
          <w:b/>
        </w:rPr>
        <w:tab/>
        <w:t>Dates of prior committee approvals:</w:t>
      </w:r>
    </w:p>
    <w:p w:rsidR="0047167E" w:rsidRPr="00827ADD" w:rsidRDefault="0047167E" w:rsidP="009B7B78">
      <w:pPr>
        <w:rPr>
          <w:b/>
        </w:rPr>
      </w:pPr>
    </w:p>
    <w:p w:rsidR="0047167E" w:rsidRDefault="0047167E" w:rsidP="009B7B78">
      <w:pPr>
        <w:ind w:firstLine="720"/>
      </w:pPr>
      <w:r w:rsidRPr="007649CE">
        <w:lastRenderedPageBreak/>
        <w:t xml:space="preserve">School of Teacher Education   </w:t>
      </w:r>
      <w:r>
        <w:tab/>
      </w:r>
      <w:r>
        <w:tab/>
      </w:r>
      <w:r>
        <w:tab/>
        <w:t>December 11, 2013</w:t>
      </w:r>
    </w:p>
    <w:p w:rsidR="0047167E" w:rsidRPr="007649CE" w:rsidRDefault="0047167E" w:rsidP="009B7B78">
      <w:pPr>
        <w:ind w:firstLine="720"/>
      </w:pPr>
    </w:p>
    <w:p w:rsidR="0047167E" w:rsidRPr="007649CE" w:rsidRDefault="0047167E" w:rsidP="009B7B78">
      <w:pPr>
        <w:ind w:firstLine="720"/>
      </w:pPr>
      <w:r w:rsidRPr="007649CE">
        <w:t>College Curriculum Committee</w:t>
      </w:r>
      <w:r>
        <w:tab/>
      </w:r>
      <w:r>
        <w:tab/>
      </w:r>
      <w:r>
        <w:tab/>
        <w:t>February 4, 2014</w:t>
      </w:r>
    </w:p>
    <w:p w:rsidR="0047167E" w:rsidRDefault="0047167E" w:rsidP="009B7B78">
      <w:pPr>
        <w:ind w:firstLine="720"/>
      </w:pPr>
    </w:p>
    <w:p w:rsidR="0047167E" w:rsidRPr="007649CE" w:rsidRDefault="0047167E" w:rsidP="009B7B78">
      <w:pPr>
        <w:ind w:firstLine="720"/>
      </w:pPr>
      <w:r w:rsidRPr="007649CE">
        <w:t>Professional Education Council (if applicable)</w:t>
      </w:r>
    </w:p>
    <w:p w:rsidR="0047167E" w:rsidRDefault="0047167E" w:rsidP="009B7B78">
      <w:pPr>
        <w:ind w:firstLine="720"/>
      </w:pPr>
    </w:p>
    <w:p w:rsidR="0047167E" w:rsidRPr="007649CE" w:rsidRDefault="0047167E" w:rsidP="009B7B78">
      <w:pPr>
        <w:ind w:firstLine="720"/>
      </w:pPr>
      <w:r w:rsidRPr="007649CE">
        <w:t>Graduate Council</w:t>
      </w:r>
    </w:p>
    <w:p w:rsidR="0047167E" w:rsidRDefault="0047167E" w:rsidP="009B7B78">
      <w:pPr>
        <w:ind w:firstLine="720"/>
      </w:pPr>
    </w:p>
    <w:p w:rsidR="0047167E" w:rsidRPr="007649CE" w:rsidRDefault="0047167E" w:rsidP="009B7B78">
      <w:pPr>
        <w:ind w:firstLine="720"/>
      </w:pPr>
      <w:r w:rsidRPr="007649CE">
        <w:t>University Senate</w:t>
      </w:r>
    </w:p>
    <w:p w:rsidR="0047167E" w:rsidRDefault="0047167E" w:rsidP="009B7B78">
      <w:r>
        <w:rPr>
          <w:b/>
        </w:rPr>
        <w:tab/>
      </w:r>
    </w:p>
    <w:p w:rsidR="0047167E" w:rsidRDefault="0047167E" w:rsidP="009B7B78"/>
    <w:p w:rsidR="0047167E" w:rsidRDefault="0047167E" w:rsidP="009B7B78"/>
    <w:p w:rsidR="0047167E" w:rsidRDefault="0047167E" w:rsidP="009B7B78">
      <w:pPr>
        <w:pStyle w:val="NormalWeb"/>
      </w:pPr>
    </w:p>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9B7B78">
      <w:pPr>
        <w:jc w:val="right"/>
      </w:pPr>
      <w:r>
        <w:t>Proposal Date: 11/21/13</w:t>
      </w:r>
    </w:p>
    <w:p w:rsidR="0047167E" w:rsidRDefault="0047167E" w:rsidP="009B7B78">
      <w:pPr>
        <w:jc w:val="center"/>
      </w:pPr>
    </w:p>
    <w:p w:rsidR="0047167E" w:rsidRDefault="0047167E" w:rsidP="009B7B78">
      <w:pPr>
        <w:jc w:val="center"/>
        <w:rPr>
          <w:b/>
        </w:rPr>
      </w:pPr>
      <w:r>
        <w:rPr>
          <w:b/>
        </w:rPr>
        <w:t>College of Education and Behavioral Sciences</w:t>
      </w:r>
    </w:p>
    <w:p w:rsidR="0047167E" w:rsidRDefault="0047167E" w:rsidP="009B7B78">
      <w:pPr>
        <w:jc w:val="center"/>
        <w:rPr>
          <w:b/>
        </w:rPr>
      </w:pPr>
      <w:r>
        <w:rPr>
          <w:b/>
        </w:rPr>
        <w:t>School of Teacher Education</w:t>
      </w:r>
    </w:p>
    <w:p w:rsidR="0047167E" w:rsidRDefault="0047167E" w:rsidP="009B7B78">
      <w:pPr>
        <w:jc w:val="center"/>
        <w:rPr>
          <w:b/>
        </w:rPr>
      </w:pPr>
      <w:r>
        <w:rPr>
          <w:b/>
        </w:rPr>
        <w:t>Proposal to Revise A Program</w:t>
      </w:r>
    </w:p>
    <w:p w:rsidR="0047167E" w:rsidRPr="00D853FA" w:rsidRDefault="0047167E" w:rsidP="009B7B78">
      <w:pPr>
        <w:jc w:val="center"/>
        <w:rPr>
          <w:b/>
        </w:rPr>
      </w:pPr>
      <w:r w:rsidRPr="00D853FA">
        <w:rPr>
          <w:b/>
        </w:rPr>
        <w:t>(Action Item)</w:t>
      </w:r>
    </w:p>
    <w:p w:rsidR="0047167E" w:rsidRDefault="0047167E" w:rsidP="009B7B78">
      <w:pPr>
        <w:rPr>
          <w:b/>
        </w:rPr>
      </w:pPr>
    </w:p>
    <w:p w:rsidR="0047167E" w:rsidRPr="000C555A" w:rsidRDefault="0047167E" w:rsidP="009B7B78">
      <w:pPr>
        <w:spacing w:line="280" w:lineRule="exact"/>
      </w:pPr>
      <w:r w:rsidRPr="000C555A">
        <w:t xml:space="preserve">Contact Person:  </w:t>
      </w:r>
      <w:r>
        <w:t xml:space="preserve">Martha M. Day, </w:t>
      </w:r>
      <w:hyperlink r:id="rId19" w:history="1">
        <w:r w:rsidRPr="00FB0366">
          <w:rPr>
            <w:rStyle w:val="Hyperlink"/>
          </w:rPr>
          <w:t>Martha.day@wku.edu</w:t>
        </w:r>
      </w:hyperlink>
      <w:r>
        <w:t>, 270-745-4411</w:t>
      </w:r>
    </w:p>
    <w:p w:rsidR="0047167E" w:rsidRPr="000C555A" w:rsidRDefault="0047167E" w:rsidP="009B7B78">
      <w:pPr>
        <w:spacing w:line="280" w:lineRule="exact"/>
      </w:pPr>
    </w:p>
    <w:p w:rsidR="0047167E" w:rsidRPr="000C555A" w:rsidRDefault="0047167E" w:rsidP="009B7B78">
      <w:pPr>
        <w:spacing w:line="280" w:lineRule="exact"/>
        <w:rPr>
          <w:b/>
        </w:rPr>
      </w:pPr>
      <w:r w:rsidRPr="000C555A">
        <w:rPr>
          <w:b/>
        </w:rPr>
        <w:t>1.</w:t>
      </w:r>
      <w:r w:rsidRPr="000C555A">
        <w:rPr>
          <w:b/>
        </w:rPr>
        <w:tab/>
        <w:t>Identification of program:</w:t>
      </w:r>
    </w:p>
    <w:p w:rsidR="0047167E" w:rsidRPr="000C555A" w:rsidRDefault="0047167E" w:rsidP="0047167E">
      <w:pPr>
        <w:numPr>
          <w:ilvl w:val="1"/>
          <w:numId w:val="74"/>
        </w:numPr>
        <w:spacing w:after="0" w:line="280" w:lineRule="exact"/>
      </w:pPr>
      <w:r w:rsidRPr="000C555A">
        <w:t>Current program reference number:</w:t>
      </w:r>
      <w:r>
        <w:t xml:space="preserve"> 774</w:t>
      </w:r>
    </w:p>
    <w:p w:rsidR="0047167E" w:rsidRPr="000C555A" w:rsidRDefault="0047167E" w:rsidP="0047167E">
      <w:pPr>
        <w:numPr>
          <w:ilvl w:val="1"/>
          <w:numId w:val="74"/>
        </w:numPr>
        <w:spacing w:after="0" w:line="280" w:lineRule="exact"/>
      </w:pPr>
      <w:r w:rsidRPr="000C555A">
        <w:t>Current program title:</w:t>
      </w:r>
      <w:r>
        <w:t xml:space="preserve"> Science and Mathematics Education</w:t>
      </w:r>
    </w:p>
    <w:p w:rsidR="0047167E" w:rsidRPr="000C555A" w:rsidRDefault="0047167E" w:rsidP="0047167E">
      <w:pPr>
        <w:numPr>
          <w:ilvl w:val="1"/>
          <w:numId w:val="74"/>
        </w:numPr>
        <w:spacing w:after="0" w:line="280" w:lineRule="exact"/>
      </w:pPr>
      <w:r w:rsidRPr="000C555A">
        <w:t>Credit hours:</w:t>
      </w:r>
      <w:r>
        <w:t xml:space="preserve"> 34</w:t>
      </w:r>
    </w:p>
    <w:p w:rsidR="0047167E" w:rsidRPr="000C555A" w:rsidRDefault="0047167E" w:rsidP="009B7B78">
      <w:pPr>
        <w:spacing w:line="280" w:lineRule="exact"/>
      </w:pPr>
    </w:p>
    <w:p w:rsidR="0047167E" w:rsidRDefault="0047167E" w:rsidP="009B7B78">
      <w:pPr>
        <w:spacing w:line="280" w:lineRule="exact"/>
        <w:rPr>
          <w:b/>
        </w:rPr>
      </w:pPr>
      <w:r w:rsidRPr="000C555A">
        <w:rPr>
          <w:b/>
        </w:rPr>
        <w:t>2.</w:t>
      </w:r>
      <w:r w:rsidRPr="000C555A">
        <w:rPr>
          <w:b/>
        </w:rPr>
        <w:tab/>
        <w:t>Identification of the proposed program changes:</w:t>
      </w:r>
    </w:p>
    <w:p w:rsidR="0047167E" w:rsidRDefault="0047167E" w:rsidP="009B7B78">
      <w:pPr>
        <w:ind w:left="720"/>
      </w:pPr>
      <w:r w:rsidRPr="00453381">
        <w:t>The Science and Math Education (SMED) major may be completed only by students seeking certification as middle grades or secondary grades science or mathematics teachers. Each student must also meet all the requirements to earn a science or mathematics content major in addition to the SMED major. The SMED program is a shared program involving faculty from the College of Ed</w:t>
      </w:r>
      <w:r>
        <w:t>ucation and Behavioral Sciences</w:t>
      </w:r>
      <w:r w:rsidRPr="00453381">
        <w:t xml:space="preserve"> </w:t>
      </w:r>
      <w:r>
        <w:t xml:space="preserve">and </w:t>
      </w:r>
      <w:r w:rsidRPr="00453381">
        <w:t>the Ogden College of Science and Engineering</w:t>
      </w:r>
      <w:r>
        <w:t xml:space="preserve">. </w:t>
      </w:r>
      <w:proofErr w:type="gramStart"/>
      <w:r w:rsidRPr="00453381">
        <w:t>Overs</w:t>
      </w:r>
      <w:r>
        <w:t>ight of the SMED program are</w:t>
      </w:r>
      <w:proofErr w:type="gramEnd"/>
      <w:r w:rsidRPr="00453381">
        <w:t xml:space="preserve"> the responsibility of the </w:t>
      </w:r>
      <w:proofErr w:type="spellStart"/>
      <w:r w:rsidRPr="00453381">
        <w:t>SKyTeach</w:t>
      </w:r>
      <w:proofErr w:type="spellEnd"/>
      <w:r w:rsidRPr="00453381">
        <w:t xml:space="preserve"> Program Curriculum Com</w:t>
      </w:r>
      <w:r>
        <w:t>mittee, and SMED courses are</w:t>
      </w:r>
      <w:r w:rsidRPr="00453381">
        <w:t xml:space="preserve"> administered through the </w:t>
      </w:r>
      <w:r>
        <w:t>School of Teacher Education</w:t>
      </w:r>
      <w:r w:rsidRPr="00453381">
        <w:t xml:space="preserve"> within the College of Education and Behavioral Sciences. </w:t>
      </w:r>
    </w:p>
    <w:p w:rsidR="0047167E" w:rsidRDefault="0047167E" w:rsidP="009B7B78">
      <w:pPr>
        <w:ind w:left="720"/>
      </w:pPr>
    </w:p>
    <w:p w:rsidR="0047167E" w:rsidRDefault="0047167E" w:rsidP="009B7B78">
      <w:pPr>
        <w:ind w:left="720"/>
      </w:pPr>
      <w:r>
        <w:t>The proposed program change includes the addition of SMED 310, Knowing and Learning in Mathematics and Science and the deletion of SMED 210, Knowing and Learning in Mathematics and Science.</w:t>
      </w:r>
    </w:p>
    <w:p w:rsidR="0047167E" w:rsidRDefault="0047167E" w:rsidP="009B7B78">
      <w:pPr>
        <w:ind w:left="720"/>
      </w:pPr>
    </w:p>
    <w:p w:rsidR="0047167E" w:rsidRPr="008A3F95" w:rsidRDefault="0047167E" w:rsidP="009B7B78">
      <w:pPr>
        <w:spacing w:line="280" w:lineRule="exact"/>
        <w:rPr>
          <w:b/>
        </w:rPr>
      </w:pPr>
      <w:r w:rsidRPr="000C555A">
        <w:rPr>
          <w:b/>
        </w:rPr>
        <w:t>3.</w:t>
      </w:r>
      <w:r w:rsidRPr="000C555A">
        <w:rPr>
          <w:b/>
        </w:rPr>
        <w:tab/>
        <w:t>Detailed program description:</w:t>
      </w:r>
    </w:p>
    <w:p w:rsidR="0047167E" w:rsidRPr="000C555A" w:rsidRDefault="0047167E" w:rsidP="009B7B78">
      <w:pPr>
        <w:spacing w:line="280" w:lineRule="exact"/>
        <w:rPr>
          <w:b/>
        </w:rPr>
      </w:pPr>
      <w:r>
        <w:rPr>
          <w:b/>
        </w:rPr>
        <w:tab/>
      </w:r>
    </w:p>
    <w:tbl>
      <w:tblPr>
        <w:tblStyle w:val="TableGrid"/>
        <w:tblW w:w="0" w:type="auto"/>
        <w:tblLook w:val="04A0" w:firstRow="1" w:lastRow="0" w:firstColumn="1" w:lastColumn="0" w:noHBand="0" w:noVBand="1"/>
      </w:tblPr>
      <w:tblGrid>
        <w:gridCol w:w="4788"/>
        <w:gridCol w:w="4788"/>
      </w:tblGrid>
      <w:tr w:rsidR="0047167E" w:rsidTr="004D5945">
        <w:tc>
          <w:tcPr>
            <w:tcW w:w="4788" w:type="dxa"/>
          </w:tcPr>
          <w:p w:rsidR="0047167E" w:rsidRDefault="0047167E" w:rsidP="004D5945">
            <w:pPr>
              <w:spacing w:line="280" w:lineRule="exact"/>
              <w:rPr>
                <w:b/>
              </w:rPr>
            </w:pPr>
            <w:r>
              <w:rPr>
                <w:b/>
              </w:rPr>
              <w:t xml:space="preserve">Science and Mathematics Education </w:t>
            </w:r>
          </w:p>
          <w:p w:rsidR="0047167E" w:rsidRDefault="0047167E" w:rsidP="004D5945">
            <w:pPr>
              <w:spacing w:line="280" w:lineRule="exact"/>
              <w:rPr>
                <w:b/>
              </w:rPr>
            </w:pPr>
            <w:r>
              <w:rPr>
                <w:b/>
              </w:rPr>
              <w:t>OLD PROGRAM</w:t>
            </w:r>
          </w:p>
        </w:tc>
        <w:tc>
          <w:tcPr>
            <w:tcW w:w="4788" w:type="dxa"/>
          </w:tcPr>
          <w:p w:rsidR="0047167E" w:rsidRDefault="0047167E" w:rsidP="004D5945">
            <w:pPr>
              <w:spacing w:line="280" w:lineRule="exact"/>
              <w:rPr>
                <w:b/>
              </w:rPr>
            </w:pPr>
            <w:r>
              <w:rPr>
                <w:b/>
              </w:rPr>
              <w:t xml:space="preserve">Science and Mathematics Education </w:t>
            </w:r>
          </w:p>
          <w:p w:rsidR="0047167E" w:rsidRDefault="0047167E" w:rsidP="004D5945">
            <w:pPr>
              <w:spacing w:line="280" w:lineRule="exact"/>
              <w:rPr>
                <w:b/>
              </w:rPr>
            </w:pPr>
            <w:r>
              <w:rPr>
                <w:b/>
              </w:rPr>
              <w:t>NEW PROGRAM</w:t>
            </w:r>
          </w:p>
        </w:tc>
      </w:tr>
      <w:tr w:rsidR="0047167E" w:rsidTr="004D5945">
        <w:tc>
          <w:tcPr>
            <w:tcW w:w="4788" w:type="dxa"/>
          </w:tcPr>
          <w:p w:rsidR="0047167E" w:rsidRPr="00245DCD" w:rsidRDefault="0047167E" w:rsidP="004D5945">
            <w:pPr>
              <w:tabs>
                <w:tab w:val="num" w:pos="720"/>
              </w:tabs>
              <w:ind w:left="720"/>
            </w:pPr>
            <w:r w:rsidRPr="00245DCD">
              <w:rPr>
                <w:color w:val="000000"/>
                <w:szCs w:val="20"/>
              </w:rPr>
              <w:t>The Science and Mathematics Education program requires completion of 34 hours of professional education courses. The recommended General Education mathematics course is either MATH 117 or MATH 118.</w:t>
            </w:r>
            <w:r w:rsidRPr="00245DCD" w:rsidDel="009473C3">
              <w:rPr>
                <w:color w:val="000000"/>
                <w:szCs w:val="20"/>
              </w:rPr>
              <w:t xml:space="preserve"> </w:t>
            </w:r>
            <w:r>
              <w:t>The r</w:t>
            </w:r>
            <w:r w:rsidRPr="00245DCD">
              <w:t>equired courses</w:t>
            </w:r>
            <w:r>
              <w:t xml:space="preserve"> are</w:t>
            </w:r>
            <w:r w:rsidRPr="00245DCD">
              <w:t>:</w:t>
            </w:r>
          </w:p>
          <w:p w:rsidR="0047167E" w:rsidRPr="00245DCD" w:rsidRDefault="0047167E" w:rsidP="004D5945">
            <w:pPr>
              <w:tabs>
                <w:tab w:val="left" w:pos="1080"/>
                <w:tab w:val="left" w:pos="1980"/>
                <w:tab w:val="left" w:pos="3330"/>
              </w:tabs>
              <w:ind w:left="720"/>
            </w:pPr>
            <w:r w:rsidRPr="00245DCD">
              <w:tab/>
              <w:t xml:space="preserve">  S</w:t>
            </w:r>
            <w:r>
              <w:t xml:space="preserve">MED 101   </w:t>
            </w:r>
            <w:r w:rsidRPr="00245DCD">
              <w:t xml:space="preserve">Introduction to Inquiry-Based Approaches to Teaching - 1 </w:t>
            </w:r>
            <w:proofErr w:type="spellStart"/>
            <w:r w:rsidRPr="00245DCD">
              <w:t>hr</w:t>
            </w:r>
            <w:proofErr w:type="spellEnd"/>
          </w:p>
          <w:p w:rsidR="0047167E" w:rsidRPr="00245DCD" w:rsidRDefault="0047167E" w:rsidP="004D5945">
            <w:pPr>
              <w:tabs>
                <w:tab w:val="left" w:pos="1080"/>
                <w:tab w:val="left" w:pos="1980"/>
                <w:tab w:val="left" w:pos="3330"/>
              </w:tabs>
              <w:ind w:left="720"/>
            </w:pPr>
            <w:r>
              <w:tab/>
              <w:t xml:space="preserve">  SMED 102 </w:t>
            </w:r>
            <w:r w:rsidRPr="00245DCD">
              <w:t xml:space="preserve">Introduction to Inquiry-Based Lesson Design - 2 </w:t>
            </w:r>
            <w:proofErr w:type="spellStart"/>
            <w:r w:rsidRPr="00245DCD">
              <w:t>hrs</w:t>
            </w:r>
            <w:proofErr w:type="spellEnd"/>
          </w:p>
          <w:p w:rsidR="0047167E" w:rsidRPr="008A3F95" w:rsidRDefault="0047167E" w:rsidP="004D5945">
            <w:pPr>
              <w:tabs>
                <w:tab w:val="left" w:pos="1080"/>
                <w:tab w:val="left" w:pos="1980"/>
                <w:tab w:val="left" w:pos="3330"/>
              </w:tabs>
              <w:ind w:left="720"/>
              <w:rPr>
                <w:strike/>
              </w:rPr>
            </w:pPr>
            <w:r>
              <w:lastRenderedPageBreak/>
              <w:tab/>
              <w:t xml:space="preserve">  </w:t>
            </w:r>
            <w:r w:rsidRPr="008A3F95">
              <w:rPr>
                <w:strike/>
              </w:rPr>
              <w:t xml:space="preserve">SMED 210  Knowing and Learning in Mathematics and Science - 3 </w:t>
            </w:r>
            <w:proofErr w:type="spellStart"/>
            <w:r w:rsidRPr="008A3F95">
              <w:rPr>
                <w:strike/>
              </w:rPr>
              <w:t>hrs</w:t>
            </w:r>
            <w:proofErr w:type="spellEnd"/>
          </w:p>
          <w:p w:rsidR="0047167E" w:rsidRPr="00245DCD" w:rsidRDefault="0047167E" w:rsidP="004D5945">
            <w:pPr>
              <w:tabs>
                <w:tab w:val="left" w:pos="1080"/>
                <w:tab w:val="left" w:pos="1980"/>
                <w:tab w:val="left" w:pos="3330"/>
              </w:tabs>
              <w:ind w:left="720"/>
            </w:pPr>
            <w:r>
              <w:tab/>
              <w:t xml:space="preserve">  SMED 320  </w:t>
            </w:r>
            <w:r w:rsidRPr="00245DCD">
              <w:t xml:space="preserve">Classroom Interactions - 3 </w:t>
            </w:r>
            <w:proofErr w:type="spellStart"/>
            <w:r w:rsidRPr="00245DCD">
              <w:t>hrs</w:t>
            </w:r>
            <w:proofErr w:type="spellEnd"/>
          </w:p>
          <w:p w:rsidR="0047167E" w:rsidRPr="00245DCD" w:rsidRDefault="0047167E" w:rsidP="004D5945">
            <w:pPr>
              <w:tabs>
                <w:tab w:val="left" w:pos="1080"/>
                <w:tab w:val="left" w:pos="1980"/>
                <w:tab w:val="left" w:pos="3330"/>
              </w:tabs>
              <w:ind w:left="720"/>
            </w:pPr>
            <w:r>
              <w:tab/>
              <w:t xml:space="preserve">  SPED 330 </w:t>
            </w:r>
            <w:r w:rsidRPr="00245DCD">
              <w:t xml:space="preserve">Intro to Exceptional Education: Diversity in Learning - 3 </w:t>
            </w:r>
            <w:proofErr w:type="spellStart"/>
            <w:r w:rsidRPr="00245DCD">
              <w:t>hrs</w:t>
            </w:r>
            <w:proofErr w:type="spellEnd"/>
          </w:p>
          <w:p w:rsidR="0047167E" w:rsidRPr="00245DCD" w:rsidRDefault="0047167E" w:rsidP="004D5945">
            <w:pPr>
              <w:tabs>
                <w:tab w:val="left" w:pos="1080"/>
                <w:tab w:val="left" w:pos="1980"/>
                <w:tab w:val="left" w:pos="3330"/>
              </w:tabs>
              <w:ind w:left="720"/>
            </w:pPr>
            <w:r>
              <w:tab/>
              <w:t xml:space="preserve">  SMED 340</w:t>
            </w:r>
            <w:r w:rsidRPr="00245DCD">
              <w:t xml:space="preserve">Perspectives on Science and Mathematics - 3 </w:t>
            </w:r>
            <w:proofErr w:type="spellStart"/>
            <w:r w:rsidRPr="00245DCD">
              <w:t>hrs</w:t>
            </w:r>
            <w:proofErr w:type="spellEnd"/>
          </w:p>
          <w:p w:rsidR="0047167E" w:rsidRPr="00245DCD" w:rsidRDefault="0047167E" w:rsidP="004D5945">
            <w:pPr>
              <w:tabs>
                <w:tab w:val="left" w:pos="1080"/>
                <w:tab w:val="left" w:pos="1980"/>
                <w:tab w:val="left" w:pos="3330"/>
              </w:tabs>
              <w:ind w:left="720"/>
            </w:pPr>
            <w:r>
              <w:tab/>
              <w:t xml:space="preserve">  SMED 360 </w:t>
            </w:r>
            <w:r w:rsidRPr="00245DCD">
              <w:t xml:space="preserve">Research Methods for Science and Math Teachers - 3 </w:t>
            </w:r>
            <w:proofErr w:type="spellStart"/>
            <w:r w:rsidRPr="00245DCD">
              <w:t>hrs</w:t>
            </w:r>
            <w:proofErr w:type="spellEnd"/>
          </w:p>
          <w:p w:rsidR="0047167E" w:rsidRPr="00245DCD" w:rsidRDefault="0047167E" w:rsidP="004D5945">
            <w:pPr>
              <w:tabs>
                <w:tab w:val="left" w:pos="1080"/>
                <w:tab w:val="left" w:pos="1980"/>
                <w:tab w:val="left" w:pos="3330"/>
              </w:tabs>
              <w:ind w:left="720"/>
            </w:pPr>
            <w:r>
              <w:tab/>
              <w:t xml:space="preserve">  SMED 470 </w:t>
            </w:r>
            <w:r w:rsidRPr="00245DCD">
              <w:t xml:space="preserve">Project-Based Instruction - 3 </w:t>
            </w:r>
            <w:proofErr w:type="spellStart"/>
            <w:r w:rsidRPr="00245DCD">
              <w:t>hrs</w:t>
            </w:r>
            <w:proofErr w:type="spellEnd"/>
          </w:p>
          <w:p w:rsidR="0047167E" w:rsidRPr="00245DCD" w:rsidRDefault="0047167E" w:rsidP="004D5945">
            <w:pPr>
              <w:tabs>
                <w:tab w:val="left" w:pos="1080"/>
                <w:tab w:val="left" w:pos="1980"/>
                <w:tab w:val="left" w:pos="3330"/>
              </w:tabs>
              <w:ind w:left="720"/>
            </w:pPr>
            <w:r w:rsidRPr="00245DCD">
              <w:tab/>
              <w:t xml:space="preserve">  SMED 489</w:t>
            </w:r>
            <w:r>
              <w:t xml:space="preserve"> </w:t>
            </w:r>
            <w:r w:rsidRPr="00245DCD">
              <w:t xml:space="preserve">Student Teaching Seminar - 3 </w:t>
            </w:r>
            <w:proofErr w:type="spellStart"/>
            <w:r w:rsidRPr="00245DCD">
              <w:t>hrs</w:t>
            </w:r>
            <w:proofErr w:type="spellEnd"/>
          </w:p>
          <w:p w:rsidR="0047167E" w:rsidRPr="005D792C" w:rsidRDefault="0047167E" w:rsidP="004D5945">
            <w:pPr>
              <w:tabs>
                <w:tab w:val="left" w:pos="1080"/>
                <w:tab w:val="left" w:pos="1980"/>
                <w:tab w:val="left" w:pos="3330"/>
              </w:tabs>
              <w:ind w:left="720"/>
            </w:pPr>
            <w:r>
              <w:tab/>
              <w:t xml:space="preserve">  MGE/SEC 490 </w:t>
            </w:r>
            <w:r w:rsidRPr="005D792C">
              <w:t xml:space="preserve">Student Teaching - 10 </w:t>
            </w:r>
            <w:proofErr w:type="spellStart"/>
            <w:r w:rsidRPr="005D792C">
              <w:t>hrs</w:t>
            </w:r>
            <w:proofErr w:type="spellEnd"/>
            <w:r w:rsidRPr="005D792C">
              <w:t xml:space="preserve">(MGE 490 for students seeking middle grades certification </w:t>
            </w:r>
          </w:p>
          <w:p w:rsidR="0047167E" w:rsidRPr="00245DCD" w:rsidRDefault="0047167E" w:rsidP="004D5945">
            <w:pPr>
              <w:tabs>
                <w:tab w:val="left" w:pos="1080"/>
                <w:tab w:val="left" w:pos="1620"/>
                <w:tab w:val="left" w:pos="3330"/>
              </w:tabs>
              <w:ind w:left="720"/>
              <w:rPr>
                <w:b/>
                <w:bCs/>
              </w:rPr>
            </w:pPr>
            <w:r>
              <w:tab/>
            </w:r>
            <w:r w:rsidRPr="005D792C">
              <w:rPr>
                <w:b/>
              </w:rPr>
              <w:t>or</w:t>
            </w:r>
            <w:r w:rsidRPr="005D792C">
              <w:t xml:space="preserve"> SEC 490 for students seeking for students seeking secondary certification)</w:t>
            </w:r>
          </w:p>
          <w:p w:rsidR="0047167E" w:rsidRPr="00245DCD" w:rsidRDefault="0047167E" w:rsidP="004D5945">
            <w:pPr>
              <w:ind w:firstLine="720"/>
              <w:rPr>
                <w:bCs/>
              </w:rPr>
            </w:pPr>
            <w:r w:rsidRPr="00245DCD">
              <w:rPr>
                <w:b/>
                <w:bCs/>
              </w:rPr>
              <w:t>Program total: 34 semester hours</w:t>
            </w:r>
          </w:p>
          <w:p w:rsidR="0047167E" w:rsidRDefault="0047167E" w:rsidP="004D5945">
            <w:pPr>
              <w:spacing w:line="280" w:lineRule="exact"/>
              <w:rPr>
                <w:b/>
              </w:rPr>
            </w:pPr>
          </w:p>
        </w:tc>
        <w:tc>
          <w:tcPr>
            <w:tcW w:w="4788" w:type="dxa"/>
          </w:tcPr>
          <w:p w:rsidR="0047167E" w:rsidRPr="00245DCD" w:rsidRDefault="0047167E" w:rsidP="004D5945">
            <w:pPr>
              <w:tabs>
                <w:tab w:val="num" w:pos="720"/>
              </w:tabs>
              <w:ind w:left="720"/>
            </w:pPr>
            <w:r w:rsidRPr="00245DCD">
              <w:rPr>
                <w:color w:val="000000"/>
                <w:szCs w:val="20"/>
              </w:rPr>
              <w:lastRenderedPageBreak/>
              <w:t>The Science and Mathematics Education program requires completion of 34 hours of professional education courses. The recommended General Education mathematics course is either MATH 117 or MATH 118.</w:t>
            </w:r>
            <w:r w:rsidRPr="00245DCD" w:rsidDel="009473C3">
              <w:rPr>
                <w:color w:val="000000"/>
                <w:szCs w:val="20"/>
              </w:rPr>
              <w:t xml:space="preserve"> </w:t>
            </w:r>
            <w:r>
              <w:t>The r</w:t>
            </w:r>
            <w:r w:rsidRPr="00245DCD">
              <w:t>equired courses</w:t>
            </w:r>
            <w:r>
              <w:t xml:space="preserve"> are</w:t>
            </w:r>
            <w:r w:rsidRPr="00245DCD">
              <w:t>:</w:t>
            </w:r>
          </w:p>
          <w:p w:rsidR="0047167E" w:rsidRPr="00245DCD" w:rsidRDefault="0047167E" w:rsidP="004D5945">
            <w:pPr>
              <w:tabs>
                <w:tab w:val="left" w:pos="1080"/>
                <w:tab w:val="left" w:pos="1980"/>
                <w:tab w:val="left" w:pos="3330"/>
              </w:tabs>
              <w:ind w:left="720"/>
            </w:pPr>
            <w:r w:rsidRPr="00245DCD">
              <w:tab/>
              <w:t xml:space="preserve">  S</w:t>
            </w:r>
            <w:r>
              <w:t xml:space="preserve">MED 101   </w:t>
            </w:r>
            <w:r w:rsidRPr="00245DCD">
              <w:t xml:space="preserve">Introduction to Inquiry-Based Approaches to Teaching - 1 </w:t>
            </w:r>
            <w:proofErr w:type="spellStart"/>
            <w:r w:rsidRPr="00245DCD">
              <w:t>hr</w:t>
            </w:r>
            <w:proofErr w:type="spellEnd"/>
          </w:p>
          <w:p w:rsidR="0047167E" w:rsidRPr="00245DCD" w:rsidRDefault="0047167E" w:rsidP="004D5945">
            <w:pPr>
              <w:tabs>
                <w:tab w:val="left" w:pos="1080"/>
                <w:tab w:val="left" w:pos="1980"/>
                <w:tab w:val="left" w:pos="3330"/>
              </w:tabs>
              <w:ind w:left="720"/>
            </w:pPr>
            <w:r>
              <w:tab/>
              <w:t xml:space="preserve">  SMED 102 </w:t>
            </w:r>
            <w:r w:rsidRPr="00245DCD">
              <w:t xml:space="preserve">Introduction to Inquiry-Based Lesson Design - 2 </w:t>
            </w:r>
            <w:proofErr w:type="spellStart"/>
            <w:r w:rsidRPr="00245DCD">
              <w:t>hrs</w:t>
            </w:r>
            <w:proofErr w:type="spellEnd"/>
          </w:p>
          <w:p w:rsidR="0047167E" w:rsidRPr="008A3F95" w:rsidRDefault="0047167E" w:rsidP="004D5945">
            <w:pPr>
              <w:tabs>
                <w:tab w:val="left" w:pos="1080"/>
                <w:tab w:val="left" w:pos="1980"/>
                <w:tab w:val="left" w:pos="3330"/>
              </w:tabs>
              <w:ind w:left="720"/>
              <w:rPr>
                <w:b/>
              </w:rPr>
            </w:pPr>
            <w:r>
              <w:lastRenderedPageBreak/>
              <w:tab/>
            </w:r>
            <w:r w:rsidRPr="008A3F95">
              <w:rPr>
                <w:b/>
              </w:rPr>
              <w:t xml:space="preserve">  SMED 310  Knowing and Learning in Mathematics and Science - 3 </w:t>
            </w:r>
            <w:proofErr w:type="spellStart"/>
            <w:r w:rsidRPr="008A3F95">
              <w:rPr>
                <w:b/>
              </w:rPr>
              <w:t>hrs</w:t>
            </w:r>
            <w:proofErr w:type="spellEnd"/>
          </w:p>
          <w:p w:rsidR="0047167E" w:rsidRPr="00245DCD" w:rsidRDefault="0047167E" w:rsidP="004D5945">
            <w:pPr>
              <w:tabs>
                <w:tab w:val="left" w:pos="1080"/>
                <w:tab w:val="left" w:pos="1980"/>
                <w:tab w:val="left" w:pos="3330"/>
              </w:tabs>
              <w:ind w:left="720"/>
            </w:pPr>
            <w:r>
              <w:tab/>
              <w:t xml:space="preserve">  SMED 320  </w:t>
            </w:r>
            <w:r w:rsidRPr="00245DCD">
              <w:t xml:space="preserve">Classroom Interactions - 3 </w:t>
            </w:r>
            <w:proofErr w:type="spellStart"/>
            <w:r w:rsidRPr="00245DCD">
              <w:t>hrs</w:t>
            </w:r>
            <w:proofErr w:type="spellEnd"/>
          </w:p>
          <w:p w:rsidR="0047167E" w:rsidRPr="00245DCD" w:rsidRDefault="0047167E" w:rsidP="004D5945">
            <w:pPr>
              <w:tabs>
                <w:tab w:val="left" w:pos="1080"/>
                <w:tab w:val="left" w:pos="1980"/>
                <w:tab w:val="left" w:pos="3330"/>
              </w:tabs>
              <w:ind w:left="720"/>
            </w:pPr>
            <w:r>
              <w:tab/>
              <w:t xml:space="preserve">  SPED 330 </w:t>
            </w:r>
            <w:r w:rsidRPr="00245DCD">
              <w:t xml:space="preserve">Intro to Exceptional Education: Diversity in Learning - 3 </w:t>
            </w:r>
            <w:proofErr w:type="spellStart"/>
            <w:r w:rsidRPr="00245DCD">
              <w:t>hrs</w:t>
            </w:r>
            <w:proofErr w:type="spellEnd"/>
          </w:p>
          <w:p w:rsidR="0047167E" w:rsidRPr="00245DCD" w:rsidRDefault="0047167E" w:rsidP="004D5945">
            <w:pPr>
              <w:tabs>
                <w:tab w:val="left" w:pos="1080"/>
                <w:tab w:val="left" w:pos="1980"/>
                <w:tab w:val="left" w:pos="3330"/>
              </w:tabs>
              <w:ind w:left="720"/>
            </w:pPr>
            <w:r>
              <w:tab/>
              <w:t xml:space="preserve">  SMED 340 </w:t>
            </w:r>
            <w:r w:rsidRPr="00245DCD">
              <w:t xml:space="preserve">Perspectives on Science and Mathematics - 3 </w:t>
            </w:r>
            <w:proofErr w:type="spellStart"/>
            <w:r w:rsidRPr="00245DCD">
              <w:t>hrs</w:t>
            </w:r>
            <w:proofErr w:type="spellEnd"/>
          </w:p>
          <w:p w:rsidR="0047167E" w:rsidRPr="00245DCD" w:rsidRDefault="0047167E" w:rsidP="004D5945">
            <w:pPr>
              <w:tabs>
                <w:tab w:val="left" w:pos="1080"/>
                <w:tab w:val="left" w:pos="1980"/>
                <w:tab w:val="left" w:pos="3330"/>
              </w:tabs>
              <w:ind w:left="720"/>
            </w:pPr>
            <w:r>
              <w:tab/>
              <w:t xml:space="preserve">  SMED 360 </w:t>
            </w:r>
            <w:r w:rsidRPr="00245DCD">
              <w:t xml:space="preserve">Research Methods for Science and Math Teachers - 3 </w:t>
            </w:r>
            <w:proofErr w:type="spellStart"/>
            <w:r w:rsidRPr="00245DCD">
              <w:t>hrs</w:t>
            </w:r>
            <w:proofErr w:type="spellEnd"/>
          </w:p>
          <w:p w:rsidR="0047167E" w:rsidRPr="00245DCD" w:rsidRDefault="0047167E" w:rsidP="004D5945">
            <w:pPr>
              <w:tabs>
                <w:tab w:val="left" w:pos="1080"/>
                <w:tab w:val="left" w:pos="1980"/>
                <w:tab w:val="left" w:pos="3330"/>
              </w:tabs>
              <w:ind w:left="720"/>
            </w:pPr>
            <w:r>
              <w:tab/>
              <w:t xml:space="preserve">  SMED 470 </w:t>
            </w:r>
            <w:r w:rsidRPr="00245DCD">
              <w:t xml:space="preserve">Project-Based Instruction - 3 </w:t>
            </w:r>
            <w:proofErr w:type="spellStart"/>
            <w:r w:rsidRPr="00245DCD">
              <w:t>hrs</w:t>
            </w:r>
            <w:proofErr w:type="spellEnd"/>
          </w:p>
          <w:p w:rsidR="0047167E" w:rsidRPr="00245DCD" w:rsidRDefault="0047167E" w:rsidP="004D5945">
            <w:pPr>
              <w:tabs>
                <w:tab w:val="left" w:pos="1080"/>
                <w:tab w:val="left" w:pos="1980"/>
                <w:tab w:val="left" w:pos="3330"/>
              </w:tabs>
              <w:ind w:left="720"/>
            </w:pPr>
            <w:r w:rsidRPr="00245DCD">
              <w:tab/>
              <w:t xml:space="preserve">  SMED 489</w:t>
            </w:r>
            <w:r>
              <w:t xml:space="preserve"> </w:t>
            </w:r>
            <w:r w:rsidRPr="00245DCD">
              <w:t xml:space="preserve">Student Teaching Seminar - 3 </w:t>
            </w:r>
            <w:proofErr w:type="spellStart"/>
            <w:r w:rsidRPr="00245DCD">
              <w:t>hrs</w:t>
            </w:r>
            <w:proofErr w:type="spellEnd"/>
          </w:p>
          <w:p w:rsidR="0047167E" w:rsidRPr="005D792C" w:rsidRDefault="0047167E" w:rsidP="004D5945">
            <w:pPr>
              <w:tabs>
                <w:tab w:val="left" w:pos="1080"/>
                <w:tab w:val="left" w:pos="1980"/>
                <w:tab w:val="left" w:pos="3330"/>
              </w:tabs>
              <w:ind w:left="720"/>
            </w:pPr>
            <w:r>
              <w:tab/>
              <w:t xml:space="preserve">  MGE/SEC 490 </w:t>
            </w:r>
            <w:r w:rsidRPr="005D792C">
              <w:t xml:space="preserve">Student Teaching - 10 </w:t>
            </w:r>
            <w:proofErr w:type="spellStart"/>
            <w:r w:rsidRPr="005D792C">
              <w:t>hrs</w:t>
            </w:r>
            <w:proofErr w:type="spellEnd"/>
            <w:r w:rsidRPr="005D792C">
              <w:t xml:space="preserve">(MGE 490 for students seeking middle grades certification </w:t>
            </w:r>
          </w:p>
          <w:p w:rsidR="0047167E" w:rsidRPr="00245DCD" w:rsidRDefault="0047167E" w:rsidP="004D5945">
            <w:pPr>
              <w:tabs>
                <w:tab w:val="left" w:pos="1080"/>
                <w:tab w:val="left" w:pos="1620"/>
                <w:tab w:val="left" w:pos="3330"/>
              </w:tabs>
              <w:ind w:left="720"/>
              <w:rPr>
                <w:b/>
                <w:bCs/>
              </w:rPr>
            </w:pPr>
            <w:r>
              <w:tab/>
            </w:r>
            <w:r w:rsidRPr="005D792C">
              <w:rPr>
                <w:b/>
              </w:rPr>
              <w:t>or</w:t>
            </w:r>
            <w:r w:rsidRPr="005D792C">
              <w:t xml:space="preserve"> SEC 490 for students seeking for students seeking secondary certification)</w:t>
            </w:r>
          </w:p>
          <w:p w:rsidR="0047167E" w:rsidRPr="00245DCD" w:rsidRDefault="0047167E" w:rsidP="004D5945">
            <w:pPr>
              <w:ind w:firstLine="720"/>
              <w:rPr>
                <w:bCs/>
              </w:rPr>
            </w:pPr>
            <w:r w:rsidRPr="00245DCD">
              <w:rPr>
                <w:b/>
                <w:bCs/>
              </w:rPr>
              <w:t>Program total: 34 semester hours</w:t>
            </w:r>
          </w:p>
          <w:p w:rsidR="0047167E" w:rsidRDefault="0047167E" w:rsidP="004D5945">
            <w:pPr>
              <w:spacing w:line="280" w:lineRule="exact"/>
              <w:rPr>
                <w:b/>
              </w:rPr>
            </w:pPr>
          </w:p>
        </w:tc>
      </w:tr>
      <w:tr w:rsidR="0047167E" w:rsidTr="004D5945">
        <w:tc>
          <w:tcPr>
            <w:tcW w:w="4788" w:type="dxa"/>
          </w:tcPr>
          <w:p w:rsidR="0047167E" w:rsidRDefault="0047167E" w:rsidP="004D5945">
            <w:pPr>
              <w:spacing w:line="280" w:lineRule="exact"/>
              <w:rPr>
                <w:b/>
              </w:rPr>
            </w:pPr>
          </w:p>
        </w:tc>
        <w:tc>
          <w:tcPr>
            <w:tcW w:w="4788" w:type="dxa"/>
          </w:tcPr>
          <w:p w:rsidR="0047167E" w:rsidRDefault="0047167E" w:rsidP="004D5945">
            <w:pPr>
              <w:spacing w:line="280" w:lineRule="exact"/>
              <w:rPr>
                <w:b/>
              </w:rPr>
            </w:pPr>
          </w:p>
        </w:tc>
      </w:tr>
    </w:tbl>
    <w:p w:rsidR="0047167E" w:rsidRPr="000C555A" w:rsidRDefault="0047167E" w:rsidP="009B7B78">
      <w:pPr>
        <w:spacing w:line="280" w:lineRule="exact"/>
        <w:rPr>
          <w:b/>
        </w:rPr>
      </w:pPr>
    </w:p>
    <w:p w:rsidR="0047167E" w:rsidRPr="000C555A" w:rsidRDefault="0047167E" w:rsidP="009B7B78">
      <w:pPr>
        <w:spacing w:line="280" w:lineRule="exact"/>
        <w:rPr>
          <w:b/>
        </w:rPr>
      </w:pPr>
      <w:r w:rsidRPr="000C555A">
        <w:rPr>
          <w:b/>
        </w:rPr>
        <w:t>4.</w:t>
      </w:r>
      <w:r w:rsidRPr="000C555A">
        <w:rPr>
          <w:b/>
        </w:rPr>
        <w:tab/>
        <w:t>Rationale for the proposed program change:</w:t>
      </w:r>
    </w:p>
    <w:p w:rsidR="0047167E" w:rsidRDefault="0047167E" w:rsidP="009B7B78">
      <w:pPr>
        <w:spacing w:line="280" w:lineRule="exact"/>
        <w:rPr>
          <w:b/>
        </w:rPr>
      </w:pPr>
    </w:p>
    <w:p w:rsidR="0047167E" w:rsidRDefault="0047167E" w:rsidP="009B7B78">
      <w:pPr>
        <w:spacing w:line="280" w:lineRule="exact"/>
        <w:ind w:left="720"/>
      </w:pPr>
      <w:r w:rsidRPr="000F2999">
        <w:t>This</w:t>
      </w:r>
      <w:r>
        <w:t xml:space="preserve"> program revision entails the creation of SMED 310 to</w:t>
      </w:r>
      <w:r w:rsidRPr="000F2999">
        <w:t xml:space="preserve"> replace SMED 210 and thus </w:t>
      </w:r>
      <w:r>
        <w:t>will allow this course to be taught</w:t>
      </w:r>
      <w:r w:rsidRPr="000F2999">
        <w:t xml:space="preserve"> at regional campuses that have community colleges on site.</w:t>
      </w:r>
    </w:p>
    <w:p w:rsidR="0047167E" w:rsidRPr="000C555A" w:rsidRDefault="0047167E" w:rsidP="009B7B78">
      <w:pPr>
        <w:spacing w:line="280" w:lineRule="exact"/>
        <w:ind w:left="720"/>
        <w:rPr>
          <w:b/>
        </w:rPr>
      </w:pPr>
    </w:p>
    <w:p w:rsidR="0047167E" w:rsidRPr="000C555A" w:rsidRDefault="0047167E" w:rsidP="009B7B78">
      <w:pPr>
        <w:spacing w:line="280" w:lineRule="exact"/>
        <w:rPr>
          <w:b/>
        </w:rPr>
      </w:pPr>
      <w:r w:rsidRPr="000C555A">
        <w:rPr>
          <w:b/>
        </w:rPr>
        <w:t>5.</w:t>
      </w:r>
      <w:r w:rsidRPr="000C555A">
        <w:rPr>
          <w:b/>
        </w:rPr>
        <w:tab/>
        <w:t>Proposed term for implementation and special provisions (if applicable):</w:t>
      </w:r>
      <w:r>
        <w:rPr>
          <w:b/>
        </w:rPr>
        <w:t xml:space="preserve"> </w:t>
      </w:r>
      <w:r w:rsidRPr="002B44E9">
        <w:t>Fall 2014</w:t>
      </w:r>
    </w:p>
    <w:p w:rsidR="0047167E" w:rsidRPr="000C555A" w:rsidRDefault="0047167E" w:rsidP="009B7B78">
      <w:pPr>
        <w:spacing w:line="280" w:lineRule="exact"/>
        <w:rPr>
          <w:b/>
        </w:rPr>
      </w:pPr>
    </w:p>
    <w:p w:rsidR="0047167E" w:rsidRPr="000C555A" w:rsidRDefault="0047167E" w:rsidP="009B7B78">
      <w:pPr>
        <w:spacing w:line="280" w:lineRule="exact"/>
        <w:rPr>
          <w:b/>
        </w:rPr>
      </w:pPr>
      <w:r w:rsidRPr="000C555A">
        <w:rPr>
          <w:b/>
        </w:rPr>
        <w:t>6.</w:t>
      </w:r>
      <w:r w:rsidRPr="000C555A">
        <w:rPr>
          <w:b/>
        </w:rPr>
        <w:tab/>
        <w:t>Dates of prior committee approvals:</w:t>
      </w:r>
    </w:p>
    <w:p w:rsidR="0047167E" w:rsidRDefault="0047167E" w:rsidP="009B7B78">
      <w:pPr>
        <w:rPr>
          <w:b/>
        </w:rPr>
      </w:pPr>
      <w:r w:rsidRPr="000C555A">
        <w:rPr>
          <w:b/>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47167E" w:rsidRPr="000C555A" w:rsidTr="004D5945">
        <w:trPr>
          <w:trHeight w:val="432"/>
        </w:trPr>
        <w:tc>
          <w:tcPr>
            <w:tcW w:w="5385" w:type="dxa"/>
            <w:tcBorders>
              <w:top w:val="nil"/>
              <w:left w:val="nil"/>
              <w:bottom w:val="nil"/>
              <w:right w:val="nil"/>
            </w:tcBorders>
            <w:vAlign w:val="bottom"/>
          </w:tcPr>
          <w:p w:rsidR="0047167E" w:rsidRPr="000C555A" w:rsidRDefault="0047167E" w:rsidP="004D5945">
            <w:r w:rsidRPr="000C555A">
              <w:t>Department</w:t>
            </w:r>
            <w:r>
              <w:t>/ Unit</w:t>
            </w:r>
          </w:p>
        </w:tc>
        <w:tc>
          <w:tcPr>
            <w:tcW w:w="2740" w:type="dxa"/>
            <w:tcBorders>
              <w:top w:val="nil"/>
              <w:left w:val="nil"/>
              <w:bottom w:val="single" w:sz="4" w:space="0" w:color="auto"/>
              <w:right w:val="nil"/>
            </w:tcBorders>
            <w:vAlign w:val="bottom"/>
          </w:tcPr>
          <w:p w:rsidR="0047167E" w:rsidRPr="000C555A" w:rsidRDefault="0047167E" w:rsidP="004D5945">
            <w:pPr>
              <w:rPr>
                <w:b/>
                <w:u w:val="single"/>
              </w:rPr>
            </w:pPr>
            <w:r>
              <w:rPr>
                <w:b/>
                <w:u w:val="single"/>
              </w:rPr>
              <w:t>12/11/2013</w:t>
            </w:r>
          </w:p>
        </w:tc>
      </w:tr>
      <w:tr w:rsidR="0047167E" w:rsidRPr="000C555A" w:rsidTr="004D5945">
        <w:trPr>
          <w:trHeight w:val="432"/>
        </w:trPr>
        <w:tc>
          <w:tcPr>
            <w:tcW w:w="5385" w:type="dxa"/>
            <w:tcBorders>
              <w:top w:val="nil"/>
              <w:left w:val="nil"/>
              <w:bottom w:val="nil"/>
              <w:right w:val="nil"/>
            </w:tcBorders>
            <w:vAlign w:val="bottom"/>
          </w:tcPr>
          <w:p w:rsidR="0047167E" w:rsidRPr="000C555A" w:rsidRDefault="0047167E" w:rsidP="004D5945">
            <w:r w:rsidRPr="000C555A">
              <w:t xml:space="preserve">College Curriculum Committee </w:t>
            </w:r>
          </w:p>
        </w:tc>
        <w:tc>
          <w:tcPr>
            <w:tcW w:w="2740" w:type="dxa"/>
            <w:tcBorders>
              <w:top w:val="single" w:sz="4" w:space="0" w:color="auto"/>
              <w:left w:val="nil"/>
              <w:bottom w:val="single" w:sz="4" w:space="0" w:color="auto"/>
              <w:right w:val="nil"/>
            </w:tcBorders>
            <w:vAlign w:val="bottom"/>
          </w:tcPr>
          <w:p w:rsidR="0047167E" w:rsidRPr="000C555A" w:rsidRDefault="0047167E" w:rsidP="004D5945">
            <w:pPr>
              <w:rPr>
                <w:b/>
                <w:u w:val="single"/>
              </w:rPr>
            </w:pPr>
            <w:r>
              <w:rPr>
                <w:b/>
                <w:u w:val="single"/>
              </w:rPr>
              <w:t>02/04/2014</w:t>
            </w:r>
          </w:p>
        </w:tc>
      </w:tr>
      <w:tr w:rsidR="0047167E" w:rsidRPr="000C555A" w:rsidTr="004D5945">
        <w:trPr>
          <w:trHeight w:val="432"/>
        </w:trPr>
        <w:tc>
          <w:tcPr>
            <w:tcW w:w="5385" w:type="dxa"/>
            <w:tcBorders>
              <w:top w:val="nil"/>
              <w:left w:val="nil"/>
              <w:bottom w:val="nil"/>
              <w:right w:val="nil"/>
            </w:tcBorders>
            <w:vAlign w:val="bottom"/>
          </w:tcPr>
          <w:p w:rsidR="0047167E" w:rsidRPr="000C555A" w:rsidRDefault="0047167E" w:rsidP="004D5945">
            <w:r w:rsidRPr="000C555A">
              <w:t>Professional Education Council (if applicable)</w:t>
            </w:r>
          </w:p>
        </w:tc>
        <w:tc>
          <w:tcPr>
            <w:tcW w:w="2740" w:type="dxa"/>
            <w:tcBorders>
              <w:top w:val="single" w:sz="4" w:space="0" w:color="auto"/>
              <w:left w:val="nil"/>
              <w:bottom w:val="single" w:sz="4" w:space="0" w:color="auto"/>
              <w:right w:val="nil"/>
            </w:tcBorders>
            <w:vAlign w:val="bottom"/>
          </w:tcPr>
          <w:p w:rsidR="0047167E" w:rsidRPr="000C555A" w:rsidRDefault="0047167E" w:rsidP="004D5945">
            <w:pPr>
              <w:rPr>
                <w:b/>
                <w:u w:val="single"/>
              </w:rPr>
            </w:pPr>
          </w:p>
        </w:tc>
      </w:tr>
      <w:tr w:rsidR="0047167E" w:rsidRPr="000C555A" w:rsidTr="004D5945">
        <w:trPr>
          <w:trHeight w:val="432"/>
        </w:trPr>
        <w:tc>
          <w:tcPr>
            <w:tcW w:w="5385" w:type="dxa"/>
            <w:tcBorders>
              <w:top w:val="nil"/>
              <w:left w:val="nil"/>
              <w:bottom w:val="nil"/>
              <w:right w:val="nil"/>
            </w:tcBorders>
            <w:vAlign w:val="bottom"/>
          </w:tcPr>
          <w:p w:rsidR="0047167E" w:rsidRPr="000C555A" w:rsidRDefault="0047167E" w:rsidP="004D5945">
            <w:r w:rsidRPr="000C555A">
              <w:t xml:space="preserve">Undergraduate Curriculum Committee </w:t>
            </w:r>
          </w:p>
        </w:tc>
        <w:tc>
          <w:tcPr>
            <w:tcW w:w="2740" w:type="dxa"/>
            <w:tcBorders>
              <w:top w:val="single" w:sz="4" w:space="0" w:color="auto"/>
              <w:left w:val="nil"/>
              <w:bottom w:val="single" w:sz="4" w:space="0" w:color="auto"/>
              <w:right w:val="nil"/>
            </w:tcBorders>
            <w:vAlign w:val="bottom"/>
          </w:tcPr>
          <w:p w:rsidR="0047167E" w:rsidRPr="000C555A" w:rsidRDefault="0047167E" w:rsidP="004D5945">
            <w:pPr>
              <w:rPr>
                <w:b/>
                <w:u w:val="single"/>
              </w:rPr>
            </w:pPr>
          </w:p>
        </w:tc>
      </w:tr>
      <w:tr w:rsidR="0047167E" w:rsidRPr="000C555A" w:rsidTr="004D5945">
        <w:trPr>
          <w:trHeight w:val="432"/>
        </w:trPr>
        <w:tc>
          <w:tcPr>
            <w:tcW w:w="5385" w:type="dxa"/>
            <w:tcBorders>
              <w:top w:val="nil"/>
              <w:left w:val="nil"/>
              <w:bottom w:val="nil"/>
              <w:right w:val="nil"/>
            </w:tcBorders>
            <w:vAlign w:val="bottom"/>
          </w:tcPr>
          <w:p w:rsidR="0047167E" w:rsidRPr="000C555A" w:rsidRDefault="0047167E" w:rsidP="004D5945">
            <w:r w:rsidRPr="000C555A">
              <w:t>University Senate</w:t>
            </w:r>
          </w:p>
        </w:tc>
        <w:tc>
          <w:tcPr>
            <w:tcW w:w="2740" w:type="dxa"/>
            <w:tcBorders>
              <w:top w:val="single" w:sz="4" w:space="0" w:color="auto"/>
              <w:left w:val="nil"/>
              <w:bottom w:val="single" w:sz="4" w:space="0" w:color="auto"/>
              <w:right w:val="nil"/>
            </w:tcBorders>
            <w:vAlign w:val="bottom"/>
          </w:tcPr>
          <w:p w:rsidR="0047167E" w:rsidRPr="000C555A" w:rsidRDefault="0047167E" w:rsidP="004D5945">
            <w:pPr>
              <w:rPr>
                <w:b/>
                <w:u w:val="single"/>
              </w:rPr>
            </w:pPr>
          </w:p>
        </w:tc>
      </w:tr>
    </w:tbl>
    <w:p w:rsidR="0047167E" w:rsidRDefault="0047167E" w:rsidP="009B7B78">
      <w:pPr>
        <w:rPr>
          <w:b/>
        </w:rPr>
      </w:pPr>
    </w:p>
    <w:p w:rsidR="0047167E" w:rsidRDefault="0047167E" w:rsidP="009B7B78">
      <w:pPr>
        <w:rPr>
          <w:b/>
        </w:rPr>
      </w:pPr>
    </w:p>
    <w:p w:rsidR="0047167E" w:rsidRDefault="0047167E" w:rsidP="009B7B78">
      <w:pPr>
        <w:rPr>
          <w:b/>
        </w:rPr>
      </w:pPr>
    </w:p>
    <w:p w:rsidR="0047167E" w:rsidRPr="000C555A" w:rsidRDefault="0047167E" w:rsidP="009B7B78"/>
    <w:p w:rsidR="0047167E" w:rsidRPr="003F070A" w:rsidRDefault="0047167E" w:rsidP="009B7B78">
      <w:pPr>
        <w:rPr>
          <w:b/>
          <w:u w:val="single"/>
        </w:rPr>
      </w:pPr>
    </w:p>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Default="0047167E" w:rsidP="004F57CA"/>
    <w:p w:rsidR="0047167E" w:rsidRPr="00DC66EC" w:rsidRDefault="0047167E" w:rsidP="009B7B78">
      <w:pPr>
        <w:pStyle w:val="NoSpacing"/>
        <w:jc w:val="center"/>
        <w:rPr>
          <w:b/>
        </w:rPr>
      </w:pPr>
      <w:r w:rsidRPr="00DC66EC">
        <w:rPr>
          <w:b/>
        </w:rPr>
        <w:t>College of Education</w:t>
      </w:r>
    </w:p>
    <w:p w:rsidR="0047167E" w:rsidRPr="00DC66EC" w:rsidRDefault="0047167E" w:rsidP="009B7B78">
      <w:pPr>
        <w:pStyle w:val="NoSpacing"/>
        <w:jc w:val="center"/>
        <w:rPr>
          <w:b/>
        </w:rPr>
      </w:pPr>
      <w:r w:rsidRPr="00DC66EC">
        <w:rPr>
          <w:b/>
        </w:rPr>
        <w:t>School of Teacher Education</w:t>
      </w:r>
    </w:p>
    <w:p w:rsidR="0047167E" w:rsidRPr="00DC66EC" w:rsidRDefault="0047167E" w:rsidP="009B7B78">
      <w:pPr>
        <w:pStyle w:val="NoSpacing"/>
        <w:jc w:val="center"/>
        <w:rPr>
          <w:b/>
        </w:rPr>
      </w:pPr>
      <w:r w:rsidRPr="00DC66EC">
        <w:rPr>
          <w:b/>
        </w:rPr>
        <w:t>Proposal to Revise A Program</w:t>
      </w:r>
      <w:r>
        <w:rPr>
          <w:b/>
        </w:rPr>
        <w:t xml:space="preserve"> </w:t>
      </w:r>
      <w:r w:rsidRPr="00DC66EC">
        <w:rPr>
          <w:b/>
        </w:rPr>
        <w:t>(Action Item)</w:t>
      </w:r>
    </w:p>
    <w:p w:rsidR="0047167E" w:rsidRDefault="0047167E" w:rsidP="009B7B78">
      <w:pPr>
        <w:rPr>
          <w:b/>
        </w:rPr>
      </w:pPr>
    </w:p>
    <w:p w:rsidR="0047167E" w:rsidRDefault="0047167E" w:rsidP="009B7B78">
      <w:r>
        <w:t>Contact Person:  Dr. E. Gail Kirby, 745-3746</w:t>
      </w:r>
    </w:p>
    <w:p w:rsidR="0047167E" w:rsidRDefault="0047167E" w:rsidP="009B7B78"/>
    <w:p w:rsidR="0047167E" w:rsidRDefault="0047167E" w:rsidP="009B7B78">
      <w:pPr>
        <w:rPr>
          <w:b/>
        </w:rPr>
      </w:pPr>
      <w:r>
        <w:rPr>
          <w:b/>
        </w:rPr>
        <w:lastRenderedPageBreak/>
        <w:t>1.</w:t>
      </w:r>
      <w:r>
        <w:rPr>
          <w:b/>
        </w:rPr>
        <w:tab/>
        <w:t>Identification of program:</w:t>
      </w:r>
    </w:p>
    <w:p w:rsidR="0047167E" w:rsidRDefault="0047167E" w:rsidP="0047167E">
      <w:pPr>
        <w:numPr>
          <w:ilvl w:val="1"/>
          <w:numId w:val="80"/>
        </w:numPr>
        <w:spacing w:after="0" w:line="240" w:lineRule="auto"/>
      </w:pPr>
      <w:r>
        <w:t>Current program reference number: #0457</w:t>
      </w:r>
    </w:p>
    <w:p w:rsidR="0047167E" w:rsidRDefault="0047167E" w:rsidP="0047167E">
      <w:pPr>
        <w:numPr>
          <w:ilvl w:val="1"/>
          <w:numId w:val="80"/>
        </w:numPr>
        <w:spacing w:after="0" w:line="240" w:lineRule="auto"/>
      </w:pPr>
      <w:r>
        <w:t xml:space="preserve">Current program title: </w:t>
      </w:r>
      <w:r w:rsidRPr="00172DB4">
        <w:t xml:space="preserve">Master of Arts in Education: </w:t>
      </w:r>
      <w:r>
        <w:t>Special Education for Teacher Leaders: Learning and Behavior Disorders</w:t>
      </w:r>
    </w:p>
    <w:p w:rsidR="0047167E" w:rsidRDefault="0047167E" w:rsidP="0047167E">
      <w:pPr>
        <w:numPr>
          <w:ilvl w:val="1"/>
          <w:numId w:val="80"/>
        </w:numPr>
        <w:spacing w:after="0" w:line="240" w:lineRule="auto"/>
      </w:pPr>
      <w:r>
        <w:t>Credit hours: 37-40</w:t>
      </w:r>
      <w:r w:rsidRPr="00172DB4">
        <w:t xml:space="preserve"> hours</w:t>
      </w:r>
    </w:p>
    <w:p w:rsidR="0047167E" w:rsidRDefault="0047167E" w:rsidP="009B7B78">
      <w:pPr>
        <w:rPr>
          <w:b/>
        </w:rPr>
      </w:pPr>
    </w:p>
    <w:p w:rsidR="0047167E" w:rsidRDefault="0047167E" w:rsidP="009B7B78">
      <w:pPr>
        <w:ind w:left="720" w:hanging="720"/>
      </w:pPr>
      <w:r>
        <w:rPr>
          <w:b/>
        </w:rPr>
        <w:t>2.</w:t>
      </w:r>
      <w:r>
        <w:rPr>
          <w:b/>
        </w:rPr>
        <w:tab/>
        <w:t xml:space="preserve">Identification of the proposed program changes: </w:t>
      </w:r>
      <w:r>
        <w:t>Revision of TCHL core courses:</w:t>
      </w:r>
    </w:p>
    <w:p w:rsidR="0047167E" w:rsidRDefault="0047167E" w:rsidP="0047167E">
      <w:pPr>
        <w:pStyle w:val="ListParagraph"/>
        <w:widowControl/>
        <w:numPr>
          <w:ilvl w:val="0"/>
          <w:numId w:val="65"/>
        </w:numPr>
        <w:autoSpaceDE/>
        <w:autoSpaceDN/>
        <w:adjustRightInd/>
      </w:pPr>
      <w:r>
        <w:t>TCHL 540 Classroom Instruction: Instructional Strategies (1 hour),</w:t>
      </w:r>
    </w:p>
    <w:p w:rsidR="0047167E" w:rsidRDefault="0047167E" w:rsidP="009B7B78">
      <w:pPr>
        <w:ind w:left="1440"/>
      </w:pPr>
      <w:r>
        <w:t xml:space="preserve">TCHL 544 Classroom Instruction: Equitable School and Community Partnerships (1 hour), and TCHL 548 Classroom Instruction: Managing the Learning Environment (1 hour) will be replaced with </w:t>
      </w:r>
      <w:r w:rsidRPr="00F75136">
        <w:t>TCHL 545 Classroom Instructional Strategies (3 hours)</w:t>
      </w:r>
    </w:p>
    <w:p w:rsidR="0047167E" w:rsidRDefault="0047167E" w:rsidP="0047167E">
      <w:pPr>
        <w:pStyle w:val="ListParagraph"/>
        <w:widowControl/>
        <w:numPr>
          <w:ilvl w:val="0"/>
          <w:numId w:val="65"/>
        </w:numPr>
        <w:autoSpaceDE/>
        <w:autoSpaceDN/>
        <w:adjustRightInd/>
      </w:pPr>
      <w:r>
        <w:t xml:space="preserve">TCHL 550 Student Assessment I: Fundamentals of Student Assessment (1 hour), TCHL 554 Student Assessment II: Standardized Testing (1 hour), and  TCHL 558 Student Assessment III: Classroom Tests and Instruments (2 hours) will be replaced with </w:t>
      </w:r>
      <w:r w:rsidRPr="002957C5">
        <w:t>TCHL 555 School and Classroom Assessment (3 hours)</w:t>
      </w:r>
    </w:p>
    <w:p w:rsidR="0047167E" w:rsidRPr="00E53BA5" w:rsidRDefault="0047167E" w:rsidP="0047167E">
      <w:pPr>
        <w:pStyle w:val="ListParagraph"/>
        <w:widowControl/>
        <w:numPr>
          <w:ilvl w:val="0"/>
          <w:numId w:val="65"/>
        </w:numPr>
        <w:autoSpaceDE/>
        <w:autoSpaceDN/>
        <w:adjustRightInd/>
        <w:rPr>
          <w:b/>
        </w:rPr>
      </w:pPr>
      <w:r>
        <w:t xml:space="preserve">Add new course </w:t>
      </w:r>
      <w:r w:rsidRPr="002957C5">
        <w:t>TCHL 559 Action Research Design (1 hour)</w:t>
      </w:r>
    </w:p>
    <w:p w:rsidR="0047167E" w:rsidRPr="002957C5" w:rsidRDefault="0047167E" w:rsidP="0047167E">
      <w:pPr>
        <w:pStyle w:val="ListParagraph"/>
        <w:widowControl/>
        <w:numPr>
          <w:ilvl w:val="0"/>
          <w:numId w:val="65"/>
        </w:numPr>
        <w:autoSpaceDE/>
        <w:autoSpaceDN/>
        <w:adjustRightInd/>
        <w:rPr>
          <w:b/>
        </w:rPr>
      </w:pPr>
      <w:r>
        <w:t>Correct GAP and GRE Scores</w:t>
      </w:r>
    </w:p>
    <w:p w:rsidR="0047167E" w:rsidRDefault="0047167E" w:rsidP="009B7B78">
      <w:pPr>
        <w:rPr>
          <w:b/>
        </w:rPr>
      </w:pPr>
    </w:p>
    <w:p w:rsidR="0047167E" w:rsidRDefault="0047167E" w:rsidP="009B7B78">
      <w:pPr>
        <w:rPr>
          <w:b/>
          <w:color w:val="FF0000"/>
        </w:rPr>
      </w:pPr>
      <w:r>
        <w:rPr>
          <w:b/>
        </w:rPr>
        <w:t>3.</w:t>
      </w:r>
      <w:r>
        <w:rPr>
          <w:b/>
        </w:rPr>
        <w:tab/>
        <w:t>Detailed program description:</w:t>
      </w:r>
      <w:r>
        <w:rPr>
          <w:b/>
          <w:color w:val="FF0000"/>
        </w:rPr>
        <w:t xml:space="preserve"> </w:t>
      </w:r>
    </w:p>
    <w:p w:rsidR="0047167E" w:rsidRPr="005164D0" w:rsidRDefault="0047167E" w:rsidP="009B7B78">
      <w:pPr>
        <w:rPr>
          <w:b/>
          <w:color w:val="FF0000"/>
        </w:rPr>
      </w:pPr>
    </w:p>
    <w:p w:rsidR="0047167E" w:rsidRPr="00224C30" w:rsidRDefault="0047167E" w:rsidP="009B7B78">
      <w:pPr>
        <w:pStyle w:val="NoSpacing"/>
        <w:rPr>
          <w:highlight w:val="yellow"/>
        </w:rPr>
      </w:pPr>
    </w:p>
    <w:tbl>
      <w:tblPr>
        <w:tblW w:w="954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0"/>
        <w:gridCol w:w="4770"/>
      </w:tblGrid>
      <w:tr w:rsidR="0047167E" w:rsidRPr="00224C30" w:rsidTr="004D5945">
        <w:tc>
          <w:tcPr>
            <w:tcW w:w="4770" w:type="dxa"/>
            <w:tcBorders>
              <w:top w:val="single" w:sz="4" w:space="0" w:color="000000"/>
              <w:left w:val="single" w:sz="4" w:space="0" w:color="000000"/>
              <w:bottom w:val="single" w:sz="4" w:space="0" w:color="000000"/>
              <w:right w:val="single" w:sz="4" w:space="0" w:color="000000"/>
            </w:tcBorders>
          </w:tcPr>
          <w:p w:rsidR="0047167E" w:rsidRPr="009F392D" w:rsidRDefault="0047167E" w:rsidP="004D5945">
            <w:pPr>
              <w:pStyle w:val="NoSpacing"/>
              <w:jc w:val="center"/>
              <w:rPr>
                <w:b/>
              </w:rPr>
            </w:pPr>
            <w:r w:rsidRPr="009F392D">
              <w:rPr>
                <w:b/>
              </w:rPr>
              <w:t>Current Program</w:t>
            </w:r>
          </w:p>
        </w:tc>
        <w:tc>
          <w:tcPr>
            <w:tcW w:w="4770" w:type="dxa"/>
            <w:tcBorders>
              <w:top w:val="single" w:sz="4" w:space="0" w:color="000000"/>
              <w:left w:val="single" w:sz="4" w:space="0" w:color="000000"/>
              <w:bottom w:val="single" w:sz="4" w:space="0" w:color="000000"/>
              <w:right w:val="single" w:sz="4" w:space="0" w:color="000000"/>
            </w:tcBorders>
          </w:tcPr>
          <w:p w:rsidR="0047167E" w:rsidRPr="009F392D" w:rsidRDefault="0047167E" w:rsidP="004D5945">
            <w:pPr>
              <w:pStyle w:val="NoSpacing"/>
              <w:jc w:val="center"/>
              <w:rPr>
                <w:b/>
              </w:rPr>
            </w:pPr>
            <w:r w:rsidRPr="009F392D">
              <w:rPr>
                <w:b/>
              </w:rPr>
              <w:t>Proposed Program</w:t>
            </w:r>
          </w:p>
          <w:p w:rsidR="0047167E" w:rsidRPr="009F392D" w:rsidRDefault="0047167E" w:rsidP="004D5945">
            <w:pPr>
              <w:pStyle w:val="NoSpacing"/>
              <w:jc w:val="center"/>
              <w:rPr>
                <w:b/>
              </w:rPr>
            </w:pPr>
            <w:r w:rsidRPr="009F392D">
              <w:rPr>
                <w:b/>
              </w:rPr>
              <w:t>(proposed revisions are noted in bold text)</w:t>
            </w:r>
          </w:p>
        </w:tc>
      </w:tr>
      <w:tr w:rsidR="0047167E" w:rsidRPr="00224C30" w:rsidTr="004D5945">
        <w:tc>
          <w:tcPr>
            <w:tcW w:w="4770" w:type="dxa"/>
            <w:tcBorders>
              <w:top w:val="single" w:sz="4" w:space="0" w:color="000000"/>
              <w:left w:val="single" w:sz="4" w:space="0" w:color="000000"/>
              <w:bottom w:val="single" w:sz="4" w:space="0" w:color="000000"/>
              <w:right w:val="single" w:sz="4" w:space="0" w:color="000000"/>
            </w:tcBorders>
            <w:hideMark/>
          </w:tcPr>
          <w:p w:rsidR="0047167E" w:rsidRPr="0045076D" w:rsidRDefault="0047167E" w:rsidP="004D5945">
            <w:pPr>
              <w:autoSpaceDE w:val="0"/>
              <w:autoSpaceDN w:val="0"/>
              <w:adjustRightInd w:val="0"/>
            </w:pPr>
            <w:r w:rsidRPr="0045076D">
              <w:t>Master of Arts in Education: Special Education for Teacher Leaders: Learning</w:t>
            </w:r>
          </w:p>
          <w:p w:rsidR="0047167E" w:rsidRDefault="0047167E" w:rsidP="004D5945">
            <w:pPr>
              <w:pStyle w:val="NoSpacing"/>
            </w:pPr>
            <w:r w:rsidRPr="0045076D">
              <w:t>and Behavior Disorders, Ref. #0457</w:t>
            </w:r>
          </w:p>
          <w:p w:rsidR="0047167E" w:rsidRPr="0045076D" w:rsidRDefault="0047167E" w:rsidP="004D5945">
            <w:pPr>
              <w:pStyle w:val="NoSpacing"/>
            </w:pPr>
          </w:p>
          <w:p w:rsidR="0047167E" w:rsidRPr="00120703" w:rsidRDefault="0047167E" w:rsidP="004D5945">
            <w:pPr>
              <w:pStyle w:val="NoSpacing"/>
              <w:rPr>
                <w:u w:val="single"/>
              </w:rPr>
            </w:pPr>
            <w:r w:rsidRPr="00120703">
              <w:rPr>
                <w:u w:val="single"/>
              </w:rPr>
              <w:t>Admission Requirement</w:t>
            </w:r>
            <w:r w:rsidRPr="00120703">
              <w:t xml:space="preserve">: </w:t>
            </w:r>
            <w:r w:rsidRPr="00120703">
              <w:rPr>
                <w:i/>
              </w:rPr>
              <w:t>(Criteria vary, depending on the student’s undergraduate institution and GPA):</w:t>
            </w:r>
          </w:p>
          <w:p w:rsidR="0047167E" w:rsidRPr="0045076D" w:rsidRDefault="0047167E" w:rsidP="004D5945">
            <w:pPr>
              <w:autoSpaceDE w:val="0"/>
              <w:autoSpaceDN w:val="0"/>
              <w:adjustRightInd w:val="0"/>
            </w:pPr>
            <w:r w:rsidRPr="0045076D">
              <w:t xml:space="preserve">1. </w:t>
            </w:r>
            <w:r>
              <w:t>T</w:t>
            </w:r>
            <w:r w:rsidRPr="0045076D">
              <w:t>eaching certificate* and must submit a copy of the certificate or statement of eligibility with their</w:t>
            </w:r>
            <w:r>
              <w:t xml:space="preserve"> </w:t>
            </w:r>
            <w:r w:rsidRPr="0045076D">
              <w:t>applications.</w:t>
            </w:r>
          </w:p>
          <w:p w:rsidR="0047167E" w:rsidRPr="0045076D" w:rsidRDefault="0047167E" w:rsidP="004D5945">
            <w:pPr>
              <w:autoSpaceDE w:val="0"/>
              <w:autoSpaceDN w:val="0"/>
              <w:adjustRightInd w:val="0"/>
            </w:pPr>
            <w:r w:rsidRPr="0045076D">
              <w:t>2. Applicants who completed their initial certification program at another Kentucky institution with at</w:t>
            </w:r>
            <w:r>
              <w:t xml:space="preserve"> </w:t>
            </w:r>
            <w:r w:rsidRPr="0045076D">
              <w:t xml:space="preserve">least a 2.75 GPA** for all previous coursework (undergraduate and </w:t>
            </w:r>
            <w:r w:rsidRPr="0045076D">
              <w:lastRenderedPageBreak/>
              <w:t>graduate) must have or be eligible</w:t>
            </w:r>
          </w:p>
          <w:p w:rsidR="0047167E" w:rsidRPr="0045076D" w:rsidRDefault="0047167E" w:rsidP="004D5945">
            <w:pPr>
              <w:autoSpaceDE w:val="0"/>
              <w:autoSpaceDN w:val="0"/>
              <w:adjustRightInd w:val="0"/>
            </w:pPr>
            <w:proofErr w:type="gramStart"/>
            <w:r w:rsidRPr="0045076D">
              <w:t>for</w:t>
            </w:r>
            <w:proofErr w:type="gramEnd"/>
            <w:r w:rsidRPr="0045076D">
              <w:t xml:space="preserve"> a teaching certificate* and must submit a copy of the certificate or statement of eligibility with</w:t>
            </w:r>
            <w:r>
              <w:t xml:space="preserve"> </w:t>
            </w:r>
            <w:r w:rsidRPr="0045076D">
              <w:t>their applications.</w:t>
            </w:r>
          </w:p>
          <w:p w:rsidR="0047167E" w:rsidRPr="0045076D" w:rsidRDefault="0047167E" w:rsidP="004D5945">
            <w:pPr>
              <w:autoSpaceDE w:val="0"/>
              <w:autoSpaceDN w:val="0"/>
              <w:adjustRightInd w:val="0"/>
            </w:pPr>
            <w:r w:rsidRPr="0045076D">
              <w:t>3. Applicants who completed their initial certification program at an accredited out-of state institution</w:t>
            </w:r>
            <w:r>
              <w:t xml:space="preserve"> </w:t>
            </w:r>
            <w:r w:rsidRPr="0045076D">
              <w:t>with at least a 2.75 GPA** for all previous coursework (undergraduate and graduate) must have or be</w:t>
            </w:r>
            <w:r>
              <w:t xml:space="preserve"> </w:t>
            </w:r>
            <w:r w:rsidRPr="0045076D">
              <w:t>eligible for a teaching certificate* and must submit a copy of the certificate or statement of eligibility</w:t>
            </w:r>
            <w:r>
              <w:t xml:space="preserve"> </w:t>
            </w:r>
            <w:r w:rsidRPr="0045076D">
              <w:t>with their applications.</w:t>
            </w:r>
          </w:p>
          <w:p w:rsidR="0047167E" w:rsidRDefault="0047167E" w:rsidP="004D5945">
            <w:pPr>
              <w:pStyle w:val="NoSpacing"/>
            </w:pPr>
          </w:p>
          <w:p w:rsidR="0047167E" w:rsidRPr="0045076D" w:rsidRDefault="0047167E" w:rsidP="004D5945">
            <w:pPr>
              <w:autoSpaceDE w:val="0"/>
              <w:autoSpaceDN w:val="0"/>
              <w:adjustRightInd w:val="0"/>
              <w:rPr>
                <w:i/>
              </w:rPr>
            </w:pPr>
            <w:r w:rsidRPr="0045076D">
              <w:rPr>
                <w:i/>
              </w:rPr>
              <w:t>*Kentucky 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w:t>
            </w:r>
          </w:p>
          <w:p w:rsidR="0047167E" w:rsidRPr="0045076D" w:rsidRDefault="0047167E" w:rsidP="004D5945">
            <w:pPr>
              <w:autoSpaceDE w:val="0"/>
              <w:autoSpaceDN w:val="0"/>
              <w:adjustRightInd w:val="0"/>
              <w:rPr>
                <w:i/>
              </w:rPr>
            </w:pPr>
            <w:r w:rsidRPr="0045076D">
              <w:rPr>
                <w:i/>
              </w:rPr>
              <w:t>**Applicants with undergraduate degrees from all other accredited universities with a GPA lower than 2.75 (undergraduate and graduate) must achieve a GAP score of 561 or higher. The 561 score must include a GRE Verbal Reasoning score of 143 or higher, a GRE Quantitative score of 143 or higher, and a GRE Analytical Writing score of 3.5 or higher. For GRE scores prior to August 1, 2011, a GAP score of 2200 or higher and a GRE Analytical Writing score of 3.5 or higher is required. In addition, applicants must have a valid teaching certificate in any area. A copy of the teaching certificate must be submitted with the application.</w:t>
            </w:r>
            <w:r>
              <w:rPr>
                <w:i/>
              </w:rPr>
              <w:t xml:space="preserve"> </w:t>
            </w:r>
            <w:r w:rsidRPr="0045076D">
              <w:rPr>
                <w:i/>
              </w:rPr>
              <w:t xml:space="preserve">GAP Score = GRE-V + GRE-Q plus </w:t>
            </w:r>
            <w:r w:rsidRPr="0045076D">
              <w:rPr>
                <w:i/>
              </w:rPr>
              <w:lastRenderedPageBreak/>
              <w:t>undergraduate GPA multiplied by 100.</w:t>
            </w: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Pr="00120703" w:rsidRDefault="0047167E" w:rsidP="004D5945">
            <w:pPr>
              <w:pStyle w:val="NoSpacing"/>
            </w:pPr>
            <w:r>
              <w:rPr>
                <w:u w:val="single"/>
              </w:rPr>
              <w:t>Degree Requirements—37- 40</w:t>
            </w:r>
            <w:r w:rsidRPr="00120703">
              <w:rPr>
                <w:u w:val="single"/>
              </w:rPr>
              <w:t xml:space="preserve"> hours</w:t>
            </w:r>
          </w:p>
          <w:p w:rsidR="0047167E" w:rsidRDefault="0047167E" w:rsidP="004D5945">
            <w:pPr>
              <w:autoSpaceDE w:val="0"/>
              <w:autoSpaceDN w:val="0"/>
              <w:adjustRightInd w:val="0"/>
              <w:rPr>
                <w:u w:val="single"/>
              </w:rPr>
            </w:pPr>
          </w:p>
          <w:p w:rsidR="0047167E" w:rsidRPr="00FB4002" w:rsidRDefault="0047167E" w:rsidP="004D5945">
            <w:pPr>
              <w:autoSpaceDE w:val="0"/>
              <w:autoSpaceDN w:val="0"/>
              <w:adjustRightInd w:val="0"/>
              <w:rPr>
                <w:u w:val="single"/>
              </w:rPr>
            </w:pPr>
            <w:r w:rsidRPr="00FB4002">
              <w:rPr>
                <w:u w:val="single"/>
              </w:rPr>
              <w:t>Teacher Leader Professional Education Core Courses 9-16 hours</w:t>
            </w:r>
          </w:p>
          <w:p w:rsidR="0047167E" w:rsidRPr="00FB4002" w:rsidRDefault="0047167E" w:rsidP="004D5945">
            <w:pPr>
              <w:autoSpaceDE w:val="0"/>
              <w:autoSpaceDN w:val="0"/>
              <w:adjustRightInd w:val="0"/>
            </w:pPr>
            <w:r w:rsidRPr="00FB4002">
              <w:t>TCHL 500 Foundations of Teacher Leadership (3 hours)</w:t>
            </w:r>
          </w:p>
          <w:p w:rsidR="0047167E" w:rsidRPr="00FB4002" w:rsidRDefault="0047167E" w:rsidP="004D5945">
            <w:pPr>
              <w:autoSpaceDE w:val="0"/>
              <w:autoSpaceDN w:val="0"/>
              <w:adjustRightInd w:val="0"/>
            </w:pPr>
            <w:r w:rsidRPr="00FB4002">
              <w:t>TCHL 530 Curriculum Development (3 hours)</w:t>
            </w:r>
          </w:p>
          <w:p w:rsidR="0047167E" w:rsidRPr="00FB4002" w:rsidRDefault="0047167E" w:rsidP="004D5945">
            <w:pPr>
              <w:autoSpaceDE w:val="0"/>
              <w:autoSpaceDN w:val="0"/>
              <w:adjustRightInd w:val="0"/>
            </w:pPr>
            <w:r w:rsidRPr="00FB4002">
              <w:t>TCHL 540 Classroom Instruction: Instructional Strategies (1 hour)</w:t>
            </w:r>
          </w:p>
          <w:p w:rsidR="0047167E" w:rsidRPr="00FB4002" w:rsidRDefault="0047167E" w:rsidP="004D5945">
            <w:pPr>
              <w:autoSpaceDE w:val="0"/>
              <w:autoSpaceDN w:val="0"/>
              <w:adjustRightInd w:val="0"/>
            </w:pPr>
            <w:r w:rsidRPr="00FB4002">
              <w:t>TCHL 544 Classroom Instruction: Equitable School and Community Partnerships (1 hour)</w:t>
            </w:r>
          </w:p>
          <w:p w:rsidR="0047167E" w:rsidRPr="00FB4002" w:rsidRDefault="0047167E" w:rsidP="004D5945">
            <w:pPr>
              <w:autoSpaceDE w:val="0"/>
              <w:autoSpaceDN w:val="0"/>
              <w:adjustRightInd w:val="0"/>
            </w:pPr>
            <w:r w:rsidRPr="00FB4002">
              <w:t>TCHL 548 Classroom Instruction: Managing the Learning Environment (1 hour)</w:t>
            </w:r>
          </w:p>
          <w:p w:rsidR="0047167E" w:rsidRPr="00FB4002" w:rsidRDefault="0047167E" w:rsidP="004D5945">
            <w:pPr>
              <w:autoSpaceDE w:val="0"/>
              <w:autoSpaceDN w:val="0"/>
              <w:adjustRightInd w:val="0"/>
            </w:pPr>
            <w:r w:rsidRPr="00FB4002">
              <w:t>TCHL 550 Student Assessment I: Fundamentals of Student Assessment (1 hour)</w:t>
            </w:r>
          </w:p>
          <w:p w:rsidR="0047167E" w:rsidRPr="00FB4002" w:rsidRDefault="0047167E" w:rsidP="004D5945">
            <w:pPr>
              <w:autoSpaceDE w:val="0"/>
              <w:autoSpaceDN w:val="0"/>
              <w:adjustRightInd w:val="0"/>
            </w:pPr>
            <w:r w:rsidRPr="00FB4002">
              <w:t>TCHL 554 Student Assessment II: Standardized Testing (1 hour)</w:t>
            </w:r>
          </w:p>
          <w:p w:rsidR="0047167E" w:rsidRPr="00FB4002" w:rsidRDefault="0047167E" w:rsidP="004D5945">
            <w:pPr>
              <w:autoSpaceDE w:val="0"/>
              <w:autoSpaceDN w:val="0"/>
              <w:adjustRightInd w:val="0"/>
            </w:pPr>
            <w:r w:rsidRPr="00FB4002">
              <w:t>TCHL 558 Student Assessment III: Classroom Tests and Instruments (2 hours)</w:t>
            </w:r>
          </w:p>
          <w:p w:rsidR="0047167E" w:rsidRPr="00FB4002" w:rsidRDefault="0047167E" w:rsidP="004D5945">
            <w:pPr>
              <w:autoSpaceDE w:val="0"/>
              <w:autoSpaceDN w:val="0"/>
              <w:adjustRightInd w:val="0"/>
            </w:pPr>
            <w:r w:rsidRPr="00FB4002">
              <w:t>TCHL 560 Action Research Capstone for Teacher Leaders (3 hours)</w:t>
            </w:r>
          </w:p>
          <w:p w:rsidR="0047167E" w:rsidRPr="00FB4002" w:rsidRDefault="0047167E" w:rsidP="004D5945">
            <w:pPr>
              <w:autoSpaceDE w:val="0"/>
              <w:autoSpaceDN w:val="0"/>
              <w:adjustRightInd w:val="0"/>
            </w:pPr>
            <w:r w:rsidRPr="00FB4002">
              <w:t>NOTE: TCHL 540, 544, 548, 550, 554, and 558 are required for all students OR the student</w:t>
            </w:r>
            <w:r>
              <w:t xml:space="preserve"> </w:t>
            </w:r>
            <w:r w:rsidRPr="00FB4002">
              <w:t>must pass proficiency evaluations for these courses.</w:t>
            </w:r>
          </w:p>
          <w:p w:rsidR="0047167E" w:rsidRDefault="0047167E" w:rsidP="004D5945">
            <w:pPr>
              <w:autoSpaceDE w:val="0"/>
              <w:autoSpaceDN w:val="0"/>
              <w:adjustRightInd w:val="0"/>
            </w:pPr>
          </w:p>
          <w:p w:rsidR="0047167E" w:rsidRPr="00FB4002" w:rsidRDefault="0047167E" w:rsidP="004D5945">
            <w:pPr>
              <w:autoSpaceDE w:val="0"/>
              <w:autoSpaceDN w:val="0"/>
              <w:adjustRightInd w:val="0"/>
              <w:rPr>
                <w:u w:val="single"/>
              </w:rPr>
            </w:pPr>
            <w:r w:rsidRPr="00FB4002">
              <w:rPr>
                <w:u w:val="single"/>
              </w:rPr>
              <w:t>Specialization Component 18 hours</w:t>
            </w:r>
          </w:p>
          <w:p w:rsidR="0047167E" w:rsidRPr="00FB4002" w:rsidRDefault="0047167E" w:rsidP="004D5945">
            <w:pPr>
              <w:autoSpaceDE w:val="0"/>
              <w:autoSpaceDN w:val="0"/>
              <w:adjustRightInd w:val="0"/>
            </w:pPr>
            <w:r w:rsidRPr="00FB4002">
              <w:t>SPED 518 Issues in Behavior Management (3 hours)</w:t>
            </w:r>
          </w:p>
          <w:p w:rsidR="0047167E" w:rsidRPr="00FB4002" w:rsidRDefault="0047167E" w:rsidP="004D5945">
            <w:pPr>
              <w:autoSpaceDE w:val="0"/>
              <w:autoSpaceDN w:val="0"/>
              <w:adjustRightInd w:val="0"/>
            </w:pPr>
            <w:r w:rsidRPr="00FB4002">
              <w:lastRenderedPageBreak/>
              <w:t>SPED 530 Advanced Assessment Techniques (3 hours)</w:t>
            </w:r>
          </w:p>
          <w:p w:rsidR="0047167E" w:rsidRPr="00FB4002" w:rsidRDefault="0047167E" w:rsidP="004D5945">
            <w:pPr>
              <w:autoSpaceDE w:val="0"/>
              <w:autoSpaceDN w:val="0"/>
              <w:adjustRightInd w:val="0"/>
            </w:pPr>
            <w:r w:rsidRPr="00FB4002">
              <w:t>SPED 531 Advanced Prescriptive Teaching (3 hours)</w:t>
            </w:r>
          </w:p>
          <w:p w:rsidR="0047167E" w:rsidRPr="00FB4002" w:rsidRDefault="0047167E" w:rsidP="004D5945">
            <w:pPr>
              <w:autoSpaceDE w:val="0"/>
              <w:autoSpaceDN w:val="0"/>
              <w:adjustRightInd w:val="0"/>
            </w:pPr>
            <w:r w:rsidRPr="00FB4002">
              <w:t>SPED 532 Families, Professionals, and Exceptionalities (3 hours)</w:t>
            </w:r>
          </w:p>
          <w:p w:rsidR="0047167E" w:rsidRPr="00FB4002" w:rsidRDefault="0047167E" w:rsidP="004D5945">
            <w:pPr>
              <w:autoSpaceDE w:val="0"/>
              <w:autoSpaceDN w:val="0"/>
              <w:adjustRightInd w:val="0"/>
            </w:pPr>
            <w:r w:rsidRPr="00FB4002">
              <w:t>SPED 533 Seminar: Curriculum in LBD (3 hours)</w:t>
            </w:r>
          </w:p>
          <w:p w:rsidR="0047167E" w:rsidRPr="00FB4002" w:rsidRDefault="0047167E" w:rsidP="004D5945">
            <w:pPr>
              <w:autoSpaceDE w:val="0"/>
              <w:autoSpaceDN w:val="0"/>
              <w:adjustRightInd w:val="0"/>
            </w:pPr>
            <w:r w:rsidRPr="00FB4002">
              <w:t>SPED 630 Special Education Law (3 hours)</w:t>
            </w:r>
          </w:p>
          <w:p w:rsidR="0047167E" w:rsidRPr="00FB4002" w:rsidRDefault="0047167E" w:rsidP="004D5945">
            <w:pPr>
              <w:autoSpaceDE w:val="0"/>
              <w:autoSpaceDN w:val="0"/>
              <w:adjustRightInd w:val="0"/>
            </w:pPr>
            <w:r>
              <w:t>Internship (</w:t>
            </w:r>
            <w:r w:rsidRPr="00FB4002">
              <w:t>3 hours</w:t>
            </w:r>
            <w:r>
              <w:t>)</w:t>
            </w:r>
          </w:p>
          <w:p w:rsidR="0047167E" w:rsidRPr="00FB4002" w:rsidRDefault="0047167E" w:rsidP="004D5945">
            <w:pPr>
              <w:autoSpaceDE w:val="0"/>
              <w:autoSpaceDN w:val="0"/>
              <w:adjustRightInd w:val="0"/>
            </w:pPr>
            <w:r w:rsidRPr="00FB4002">
              <w:t>SPED 595 Advanced Preparation Capstone SPED (3 hours)</w:t>
            </w:r>
          </w:p>
          <w:p w:rsidR="0047167E" w:rsidRDefault="0047167E" w:rsidP="004D5945">
            <w:pPr>
              <w:autoSpaceDE w:val="0"/>
              <w:autoSpaceDN w:val="0"/>
              <w:adjustRightInd w:val="0"/>
            </w:pPr>
          </w:p>
          <w:p w:rsidR="0047167E" w:rsidRPr="00FB4002" w:rsidRDefault="0047167E" w:rsidP="004D5945">
            <w:pPr>
              <w:autoSpaceDE w:val="0"/>
              <w:autoSpaceDN w:val="0"/>
              <w:adjustRightInd w:val="0"/>
            </w:pPr>
            <w:r w:rsidRPr="00FB4002">
              <w:t>Students must submit a passing score on the Praxis II PRIOR to enrollment in SPED 595 and should</w:t>
            </w:r>
            <w:r>
              <w:t xml:space="preserve"> </w:t>
            </w:r>
            <w:r w:rsidRPr="00FB4002">
              <w:t>take SPED 595 as their final course in their program. Students currentl</w:t>
            </w:r>
            <w:r>
              <w:t xml:space="preserve">y teaching may use their current </w:t>
            </w:r>
            <w:r w:rsidRPr="00FB4002">
              <w:t>teaching position to meet this requirement IF they are teaching in the subject area and grade level for which</w:t>
            </w:r>
            <w:r>
              <w:t xml:space="preserve"> </w:t>
            </w:r>
            <w:r w:rsidRPr="00FB4002">
              <w:t>they are seeking certification. ) Students not currently teaching in a setting serving students with Learning and Behavior Disorders must complete an internship experience that consists of field experience hours in an</w:t>
            </w:r>
            <w:r>
              <w:t xml:space="preserve"> </w:t>
            </w:r>
            <w:r w:rsidRPr="00FB4002">
              <w:t>approved setting serving students with disabilities consistent with the subject area and grade level for which</w:t>
            </w:r>
            <w:r>
              <w:t xml:space="preserve"> </w:t>
            </w:r>
            <w:r w:rsidRPr="00FB4002">
              <w:t>they are seeking certification</w:t>
            </w:r>
          </w:p>
          <w:p w:rsidR="0047167E" w:rsidRDefault="0047167E" w:rsidP="004D5945">
            <w:pPr>
              <w:autoSpaceDE w:val="0"/>
              <w:autoSpaceDN w:val="0"/>
              <w:adjustRightInd w:val="0"/>
            </w:pPr>
          </w:p>
          <w:p w:rsidR="0047167E" w:rsidRPr="00FB4002" w:rsidRDefault="0047167E" w:rsidP="004D5945">
            <w:pPr>
              <w:autoSpaceDE w:val="0"/>
              <w:autoSpaceDN w:val="0"/>
              <w:adjustRightInd w:val="0"/>
              <w:rPr>
                <w:u w:val="single"/>
              </w:rPr>
            </w:pPr>
            <w:r w:rsidRPr="00FB4002">
              <w:rPr>
                <w:u w:val="single"/>
              </w:rPr>
              <w:t>Mid-Point Assessment Requirements</w:t>
            </w:r>
          </w:p>
          <w:p w:rsidR="0047167E" w:rsidRPr="00FB4002" w:rsidRDefault="0047167E" w:rsidP="004D5945">
            <w:pPr>
              <w:autoSpaceDE w:val="0"/>
              <w:autoSpaceDN w:val="0"/>
              <w:adjustRightInd w:val="0"/>
            </w:pPr>
            <w:r w:rsidRPr="00FB4002">
              <w:t>To ensure that all students are proficient on Advanced Level Kentucky Teacher Standards, all Critical</w:t>
            </w:r>
            <w:r>
              <w:t xml:space="preserve"> </w:t>
            </w:r>
            <w:r w:rsidRPr="00FB4002">
              <w:t>Performances associated with the TCHL courses must be completed, even if a candidate’s program of studies</w:t>
            </w:r>
            <w:r>
              <w:t xml:space="preserve"> </w:t>
            </w:r>
            <w:r w:rsidRPr="00FB4002">
              <w:t xml:space="preserve">does not include the courses. Except for TCHL 560, which should be taken </w:t>
            </w:r>
            <w:r w:rsidRPr="00FB4002">
              <w:lastRenderedPageBreak/>
              <w:t>toward the end of their program,</w:t>
            </w:r>
            <w:r>
              <w:t xml:space="preserve"> </w:t>
            </w:r>
            <w:r w:rsidRPr="00FB4002">
              <w:t>candidates are encouraged to take only 6 hours in their Specialization Component before they have taken</w:t>
            </w:r>
            <w:r>
              <w:t xml:space="preserve"> </w:t>
            </w:r>
            <w:r w:rsidRPr="00FB4002">
              <w:t>all TCHL courses and/or uploaded all Critical Performances and have achieved an average score of 3.0 on</w:t>
            </w:r>
            <w:r>
              <w:t xml:space="preserve"> </w:t>
            </w:r>
            <w:r w:rsidRPr="00FB4002">
              <w:t>all performances and an average score of 3 on dispositions. Additional course work may be required based</w:t>
            </w:r>
            <w:r>
              <w:t xml:space="preserve"> </w:t>
            </w:r>
            <w:r w:rsidRPr="00FB4002">
              <w:t>on the assessment results.</w:t>
            </w:r>
          </w:p>
          <w:p w:rsidR="0047167E" w:rsidRDefault="0047167E" w:rsidP="004D5945">
            <w:pPr>
              <w:autoSpaceDE w:val="0"/>
              <w:autoSpaceDN w:val="0"/>
              <w:adjustRightInd w:val="0"/>
            </w:pPr>
          </w:p>
          <w:p w:rsidR="0047167E" w:rsidRPr="00FB4002" w:rsidRDefault="0047167E" w:rsidP="004D5945">
            <w:pPr>
              <w:autoSpaceDE w:val="0"/>
              <w:autoSpaceDN w:val="0"/>
              <w:adjustRightInd w:val="0"/>
              <w:rPr>
                <w:u w:val="single"/>
              </w:rPr>
            </w:pPr>
            <w:r w:rsidRPr="00FB4002">
              <w:rPr>
                <w:u w:val="single"/>
              </w:rPr>
              <w:t>Program Completion Requirements</w:t>
            </w:r>
          </w:p>
          <w:p w:rsidR="0047167E" w:rsidRPr="00FB4002" w:rsidRDefault="0047167E" w:rsidP="004D5945">
            <w:pPr>
              <w:autoSpaceDE w:val="0"/>
              <w:autoSpaceDN w:val="0"/>
              <w:adjustRightInd w:val="0"/>
            </w:pPr>
            <w:r w:rsidRPr="00FB4002">
              <w:t>_ Students must successfully complete TCHL560 Action Research Capstone for Teacher Leader (course</w:t>
            </w:r>
            <w:r>
              <w:t xml:space="preserve"> </w:t>
            </w:r>
            <w:r w:rsidRPr="00FB4002">
              <w:t>grade of C or higher) and present research results in an approved venue</w:t>
            </w:r>
          </w:p>
          <w:p w:rsidR="0047167E" w:rsidRPr="00224C30" w:rsidRDefault="0047167E" w:rsidP="004D5945">
            <w:pPr>
              <w:pStyle w:val="NoSpacing"/>
              <w:rPr>
                <w:highlight w:val="yellow"/>
              </w:rPr>
            </w:pPr>
            <w:r>
              <w:t>_</w:t>
            </w:r>
            <w:r w:rsidRPr="00FB4002">
              <w:t>Students must achieve a minimum 3.0 cumulative GPA overall and in program course work.</w:t>
            </w:r>
          </w:p>
        </w:tc>
        <w:tc>
          <w:tcPr>
            <w:tcW w:w="4770" w:type="dxa"/>
            <w:tcBorders>
              <w:top w:val="single" w:sz="4" w:space="0" w:color="000000"/>
              <w:left w:val="single" w:sz="4" w:space="0" w:color="000000"/>
              <w:bottom w:val="single" w:sz="4" w:space="0" w:color="000000"/>
              <w:right w:val="single" w:sz="4" w:space="0" w:color="000000"/>
            </w:tcBorders>
            <w:hideMark/>
          </w:tcPr>
          <w:p w:rsidR="0047167E" w:rsidRPr="0045076D" w:rsidRDefault="0047167E" w:rsidP="004D5945">
            <w:pPr>
              <w:autoSpaceDE w:val="0"/>
              <w:autoSpaceDN w:val="0"/>
              <w:adjustRightInd w:val="0"/>
            </w:pPr>
            <w:r w:rsidRPr="0045076D">
              <w:lastRenderedPageBreak/>
              <w:t>Master of Arts in Education: Special Education for Teacher Leaders: Learning</w:t>
            </w:r>
          </w:p>
          <w:p w:rsidR="0047167E" w:rsidRDefault="0047167E" w:rsidP="004D5945">
            <w:pPr>
              <w:pStyle w:val="NoSpacing"/>
            </w:pPr>
            <w:r w:rsidRPr="0045076D">
              <w:t>and Behavior Disorders, Ref. #0457</w:t>
            </w:r>
          </w:p>
          <w:p w:rsidR="0047167E" w:rsidRDefault="0047167E" w:rsidP="004D5945">
            <w:pPr>
              <w:pStyle w:val="NoSpacing"/>
            </w:pPr>
          </w:p>
          <w:p w:rsidR="0047167E" w:rsidRPr="003D4483" w:rsidRDefault="0047167E" w:rsidP="004D5945">
            <w:pPr>
              <w:pStyle w:val="NoSpacing"/>
              <w:rPr>
                <w:i/>
              </w:rPr>
            </w:pPr>
            <w:r w:rsidRPr="00120703">
              <w:rPr>
                <w:u w:val="single"/>
              </w:rPr>
              <w:t>Admission Requirement</w:t>
            </w:r>
            <w:r w:rsidRPr="00120703">
              <w:t xml:space="preserve">: </w:t>
            </w:r>
            <w:r w:rsidRPr="00120703">
              <w:rPr>
                <w:i/>
              </w:rPr>
              <w:t>(Criteria vary, depending on the student’s undergraduate institution and GPA):</w:t>
            </w:r>
          </w:p>
          <w:p w:rsidR="0047167E" w:rsidRPr="0045076D" w:rsidRDefault="0047167E" w:rsidP="004D5945">
            <w:pPr>
              <w:autoSpaceDE w:val="0"/>
              <w:autoSpaceDN w:val="0"/>
              <w:adjustRightInd w:val="0"/>
            </w:pPr>
            <w:r>
              <w:t>• T</w:t>
            </w:r>
            <w:r w:rsidRPr="0045076D">
              <w:t>eaching certificate* and must submit a copy of the certificate or statement of eligibility with their</w:t>
            </w:r>
            <w:r>
              <w:t xml:space="preserve"> </w:t>
            </w:r>
            <w:r w:rsidRPr="0045076D">
              <w:t>applications.</w:t>
            </w:r>
          </w:p>
          <w:p w:rsidR="0047167E" w:rsidRPr="0045076D" w:rsidRDefault="0047167E" w:rsidP="004D5945">
            <w:pPr>
              <w:autoSpaceDE w:val="0"/>
              <w:autoSpaceDN w:val="0"/>
              <w:adjustRightInd w:val="0"/>
            </w:pPr>
            <w:r w:rsidRPr="0045076D">
              <w:t>2. Applicants who completed their initial certification program at another Kentucky institution with at</w:t>
            </w:r>
            <w:r>
              <w:t xml:space="preserve"> </w:t>
            </w:r>
            <w:r w:rsidRPr="0045076D">
              <w:t xml:space="preserve">least a 2.75 GPA** for all previous coursework (undergraduate and </w:t>
            </w:r>
            <w:r w:rsidRPr="0045076D">
              <w:lastRenderedPageBreak/>
              <w:t>graduate) must have or be eligible</w:t>
            </w:r>
          </w:p>
          <w:p w:rsidR="0047167E" w:rsidRPr="0045076D" w:rsidRDefault="0047167E" w:rsidP="004D5945">
            <w:pPr>
              <w:autoSpaceDE w:val="0"/>
              <w:autoSpaceDN w:val="0"/>
              <w:adjustRightInd w:val="0"/>
            </w:pPr>
            <w:proofErr w:type="gramStart"/>
            <w:r w:rsidRPr="0045076D">
              <w:t>for</w:t>
            </w:r>
            <w:proofErr w:type="gramEnd"/>
            <w:r w:rsidRPr="0045076D">
              <w:t xml:space="preserve"> a teaching certificate* and must submit a copy of the certificate or statement of eligibility with</w:t>
            </w:r>
            <w:r>
              <w:t xml:space="preserve"> </w:t>
            </w:r>
            <w:r w:rsidRPr="0045076D">
              <w:t>their applications.</w:t>
            </w:r>
          </w:p>
          <w:p w:rsidR="0047167E" w:rsidRPr="0045076D" w:rsidRDefault="0047167E" w:rsidP="004D5945">
            <w:pPr>
              <w:autoSpaceDE w:val="0"/>
              <w:autoSpaceDN w:val="0"/>
              <w:adjustRightInd w:val="0"/>
            </w:pPr>
            <w:r w:rsidRPr="0045076D">
              <w:t>3. Applicants who completed their initial certification program at an accredited out-of state institution</w:t>
            </w:r>
            <w:r>
              <w:t xml:space="preserve"> </w:t>
            </w:r>
            <w:r w:rsidRPr="0045076D">
              <w:t>with at least a 2.75 GPA** for all previous coursework (undergraduate and graduate) must have or be</w:t>
            </w:r>
            <w:r>
              <w:t xml:space="preserve"> </w:t>
            </w:r>
            <w:r w:rsidRPr="0045076D">
              <w:t>eligible for a teaching certificate* and must submit a copy of the certificate or statement of eligibility</w:t>
            </w:r>
            <w:r>
              <w:t xml:space="preserve"> </w:t>
            </w:r>
            <w:r w:rsidRPr="0045076D">
              <w:t>with their applications.</w:t>
            </w:r>
          </w:p>
          <w:p w:rsidR="0047167E" w:rsidRDefault="0047167E" w:rsidP="004D5945">
            <w:pPr>
              <w:pStyle w:val="NoSpacing"/>
            </w:pPr>
          </w:p>
          <w:p w:rsidR="0047167E" w:rsidRPr="0045076D" w:rsidRDefault="0047167E" w:rsidP="004D5945">
            <w:pPr>
              <w:autoSpaceDE w:val="0"/>
              <w:autoSpaceDN w:val="0"/>
              <w:adjustRightInd w:val="0"/>
              <w:rPr>
                <w:i/>
              </w:rPr>
            </w:pPr>
            <w:r w:rsidRPr="0045076D">
              <w:rPr>
                <w:i/>
              </w:rPr>
              <w:t>*Kentucky applicants whose certificates have expired may be admitted, but they may enroll for only six hours before they must apply to the EPSB for reissued certificates. After completion of six hours, a student admitted with an expired certificate must submit a copy of the re-issued certificate before being allowed to register for any additional courses. Applicants from out-of-state with expired certificates must complete the requirements for their respective states to renew their certificates and submit a copy of the reissued certificate.</w:t>
            </w:r>
          </w:p>
          <w:p w:rsidR="0047167E" w:rsidRPr="0045076D" w:rsidRDefault="0047167E" w:rsidP="004D5945">
            <w:pPr>
              <w:autoSpaceDE w:val="0"/>
              <w:autoSpaceDN w:val="0"/>
              <w:adjustRightInd w:val="0"/>
              <w:rPr>
                <w:i/>
              </w:rPr>
            </w:pPr>
            <w:r w:rsidRPr="0045076D">
              <w:rPr>
                <w:i/>
              </w:rPr>
              <w:t xml:space="preserve">**Applicants with undergraduate degrees from all other accredited universities with a GPA lower than 2.75 (undergraduate and graduate) must achieve a </w:t>
            </w:r>
            <w:r w:rsidRPr="007B05CF">
              <w:rPr>
                <w:b/>
                <w:i/>
              </w:rPr>
              <w:t>GAP score of 5</w:t>
            </w:r>
            <w:r>
              <w:rPr>
                <w:b/>
                <w:i/>
              </w:rPr>
              <w:t>50</w:t>
            </w:r>
            <w:r w:rsidRPr="0045076D">
              <w:rPr>
                <w:i/>
              </w:rPr>
              <w:t xml:space="preserve"> or higher. </w:t>
            </w:r>
            <w:r>
              <w:rPr>
                <w:b/>
                <w:i/>
              </w:rPr>
              <w:t>The 550</w:t>
            </w:r>
            <w:r w:rsidRPr="007B05CF">
              <w:rPr>
                <w:b/>
                <w:i/>
              </w:rPr>
              <w:t xml:space="preserve"> score must include a G</w:t>
            </w:r>
            <w:r>
              <w:rPr>
                <w:b/>
                <w:i/>
              </w:rPr>
              <w:t>RE Verbal Reasoning score of 139</w:t>
            </w:r>
            <w:r w:rsidRPr="007B05CF">
              <w:rPr>
                <w:b/>
                <w:i/>
              </w:rPr>
              <w:t xml:space="preserve"> or higher, a GRE Quantitative score of </w:t>
            </w:r>
            <w:r>
              <w:rPr>
                <w:b/>
                <w:i/>
              </w:rPr>
              <w:t>139</w:t>
            </w:r>
            <w:r w:rsidRPr="007B05CF">
              <w:rPr>
                <w:b/>
                <w:i/>
              </w:rPr>
              <w:t xml:space="preserve"> or higher, and a GRE Analytical Writing score of 3.5 or higher. </w:t>
            </w:r>
            <w:r w:rsidRPr="0045076D">
              <w:rPr>
                <w:i/>
              </w:rPr>
              <w:t>For GRE scores prior to August 1, 2011, a GAP score of 2200 or higher and a GRE Analytical Writing score of 3.5 or higher is required. In addition, applicants must have a valid teaching certificate in any area. A copy of the teaching certificate must be submitted with the application.</w:t>
            </w:r>
            <w:r>
              <w:rPr>
                <w:i/>
              </w:rPr>
              <w:t xml:space="preserve"> </w:t>
            </w:r>
            <w:r w:rsidRPr="0045076D">
              <w:rPr>
                <w:i/>
              </w:rPr>
              <w:t xml:space="preserve">GAP Score = GRE-V + GRE-Q plus </w:t>
            </w:r>
            <w:r w:rsidRPr="0045076D">
              <w:rPr>
                <w:i/>
              </w:rPr>
              <w:lastRenderedPageBreak/>
              <w:t>undergraduate GPA multiplied by 100.</w:t>
            </w:r>
          </w:p>
          <w:p w:rsidR="0047167E" w:rsidRDefault="0047167E" w:rsidP="004D5945">
            <w:pPr>
              <w:pStyle w:val="NoSpacing"/>
            </w:pPr>
          </w:p>
          <w:p w:rsidR="0047167E" w:rsidRPr="003D3F10" w:rsidRDefault="0047167E" w:rsidP="004D5945">
            <w:pPr>
              <w:pStyle w:val="NoSpacing"/>
            </w:pPr>
          </w:p>
          <w:p w:rsidR="0047167E" w:rsidRDefault="0047167E" w:rsidP="004D5945">
            <w:pPr>
              <w:pStyle w:val="NoSpacing"/>
              <w:rPr>
                <w:u w:val="single"/>
              </w:rPr>
            </w:pPr>
          </w:p>
          <w:p w:rsidR="0047167E" w:rsidRPr="00120703" w:rsidRDefault="0047167E" w:rsidP="004D5945">
            <w:pPr>
              <w:pStyle w:val="NoSpacing"/>
            </w:pPr>
            <w:r>
              <w:rPr>
                <w:u w:val="single"/>
              </w:rPr>
              <w:t>Degree Requirements—37- 40</w:t>
            </w:r>
            <w:r w:rsidRPr="00120703">
              <w:rPr>
                <w:u w:val="single"/>
              </w:rPr>
              <w:t xml:space="preserve"> hours</w:t>
            </w:r>
          </w:p>
          <w:p w:rsidR="0047167E" w:rsidRDefault="0047167E" w:rsidP="004D5945">
            <w:pPr>
              <w:autoSpaceDE w:val="0"/>
              <w:autoSpaceDN w:val="0"/>
              <w:adjustRightInd w:val="0"/>
              <w:rPr>
                <w:u w:val="single"/>
              </w:rPr>
            </w:pPr>
          </w:p>
          <w:p w:rsidR="0047167E" w:rsidRPr="00FB4002" w:rsidRDefault="0047167E" w:rsidP="004D5945">
            <w:pPr>
              <w:autoSpaceDE w:val="0"/>
              <w:autoSpaceDN w:val="0"/>
              <w:adjustRightInd w:val="0"/>
              <w:rPr>
                <w:u w:val="single"/>
              </w:rPr>
            </w:pPr>
            <w:r w:rsidRPr="00FB4002">
              <w:rPr>
                <w:u w:val="single"/>
              </w:rPr>
              <w:t>Teacher Leader Professional Education Core Courses 9-16 hours</w:t>
            </w:r>
          </w:p>
          <w:p w:rsidR="0047167E" w:rsidRPr="00120703" w:rsidRDefault="0047167E" w:rsidP="004D5945">
            <w:pPr>
              <w:pStyle w:val="NoSpacing"/>
              <w:rPr>
                <w:u w:val="single"/>
              </w:rPr>
            </w:pPr>
            <w:r w:rsidRPr="00120703">
              <w:rPr>
                <w:u w:val="single"/>
              </w:rPr>
              <w:t>Professional Education Component—9-16 hours</w:t>
            </w:r>
          </w:p>
          <w:p w:rsidR="0047167E" w:rsidRDefault="0047167E" w:rsidP="004D5945">
            <w:pPr>
              <w:pStyle w:val="NoSpacing"/>
            </w:pPr>
            <w:r>
              <w:t>TCHL 500 Foundations of Teacher Leadership (3 hours)</w:t>
            </w:r>
          </w:p>
          <w:p w:rsidR="0047167E" w:rsidRDefault="0047167E" w:rsidP="004D5945">
            <w:pPr>
              <w:pStyle w:val="NoSpacing"/>
            </w:pPr>
            <w:r>
              <w:t>TCHL 530 Curriculum Development (3 hours)</w:t>
            </w:r>
          </w:p>
          <w:p w:rsidR="0047167E" w:rsidRDefault="0047167E" w:rsidP="004D5945">
            <w:pPr>
              <w:pStyle w:val="NoSpacing"/>
              <w:rPr>
                <w:b/>
              </w:rPr>
            </w:pPr>
            <w:r w:rsidRPr="0019512E">
              <w:rPr>
                <w:b/>
              </w:rPr>
              <w:t>TCHL 545 Classroom Instructional Strategies</w:t>
            </w:r>
            <w:r>
              <w:rPr>
                <w:b/>
              </w:rPr>
              <w:t xml:space="preserve"> </w:t>
            </w:r>
            <w:r w:rsidRPr="0019512E">
              <w:rPr>
                <w:b/>
              </w:rPr>
              <w:t>(3 hours)</w:t>
            </w:r>
          </w:p>
          <w:p w:rsidR="0047167E" w:rsidRDefault="0047167E" w:rsidP="004D5945">
            <w:pPr>
              <w:pStyle w:val="NoSpacing"/>
              <w:rPr>
                <w:b/>
              </w:rPr>
            </w:pPr>
            <w:r>
              <w:rPr>
                <w:b/>
              </w:rPr>
              <w:t>TCHL 555 School and Classroom Assessment (3 hours)</w:t>
            </w:r>
          </w:p>
          <w:p w:rsidR="0047167E" w:rsidRPr="0019512E" w:rsidRDefault="0047167E" w:rsidP="004D5945">
            <w:pPr>
              <w:pStyle w:val="NoSpacing"/>
              <w:rPr>
                <w:b/>
              </w:rPr>
            </w:pPr>
            <w:r>
              <w:rPr>
                <w:b/>
              </w:rPr>
              <w:t xml:space="preserve">TCHL 559 </w:t>
            </w:r>
            <w:r w:rsidRPr="00180073">
              <w:rPr>
                <w:b/>
              </w:rPr>
              <w:t>Action Research Design</w:t>
            </w:r>
            <w:r>
              <w:rPr>
                <w:b/>
              </w:rPr>
              <w:t xml:space="preserve"> (1 hour)</w:t>
            </w:r>
          </w:p>
          <w:p w:rsidR="0047167E" w:rsidRDefault="0047167E" w:rsidP="004D5945">
            <w:pPr>
              <w:pStyle w:val="NoSpacing"/>
            </w:pPr>
            <w:r>
              <w:t>TCHL 560 Action Research Capstone for Teacher Leaders (3 hours)</w:t>
            </w:r>
          </w:p>
          <w:p w:rsidR="0047167E" w:rsidRPr="00FB4002" w:rsidRDefault="0047167E" w:rsidP="004D5945">
            <w:pPr>
              <w:autoSpaceDE w:val="0"/>
              <w:autoSpaceDN w:val="0"/>
              <w:adjustRightInd w:val="0"/>
            </w:pPr>
            <w:r w:rsidRPr="00FB4002">
              <w:t>NOTE: TCHL 540, 544, 548, 550, 554, and 558 are required for all students OR the student</w:t>
            </w:r>
            <w:r>
              <w:t xml:space="preserve"> </w:t>
            </w:r>
            <w:r w:rsidRPr="00FB4002">
              <w:t>must pass proficiency evaluations for these courses.</w:t>
            </w:r>
          </w:p>
          <w:p w:rsidR="0047167E" w:rsidRDefault="0047167E" w:rsidP="004D5945">
            <w:pPr>
              <w:autoSpaceDE w:val="0"/>
              <w:autoSpaceDN w:val="0"/>
              <w:adjustRightInd w:val="0"/>
            </w:pPr>
          </w:p>
          <w:p w:rsidR="0047167E" w:rsidRDefault="0047167E" w:rsidP="004D5945">
            <w:pPr>
              <w:autoSpaceDE w:val="0"/>
              <w:autoSpaceDN w:val="0"/>
              <w:adjustRightInd w:val="0"/>
              <w:rPr>
                <w:u w:val="single"/>
              </w:rPr>
            </w:pPr>
          </w:p>
          <w:p w:rsidR="0047167E" w:rsidRDefault="0047167E" w:rsidP="004D5945">
            <w:pPr>
              <w:autoSpaceDE w:val="0"/>
              <w:autoSpaceDN w:val="0"/>
              <w:adjustRightInd w:val="0"/>
              <w:rPr>
                <w:u w:val="single"/>
              </w:rPr>
            </w:pPr>
          </w:p>
          <w:p w:rsidR="0047167E" w:rsidRDefault="0047167E" w:rsidP="004D5945">
            <w:pPr>
              <w:autoSpaceDE w:val="0"/>
              <w:autoSpaceDN w:val="0"/>
              <w:adjustRightInd w:val="0"/>
              <w:rPr>
                <w:u w:val="single"/>
              </w:rPr>
            </w:pPr>
          </w:p>
          <w:p w:rsidR="0047167E" w:rsidRDefault="0047167E" w:rsidP="004D5945">
            <w:pPr>
              <w:autoSpaceDE w:val="0"/>
              <w:autoSpaceDN w:val="0"/>
              <w:adjustRightInd w:val="0"/>
              <w:rPr>
                <w:u w:val="single"/>
              </w:rPr>
            </w:pPr>
          </w:p>
          <w:p w:rsidR="0047167E" w:rsidRDefault="0047167E" w:rsidP="004D5945">
            <w:pPr>
              <w:autoSpaceDE w:val="0"/>
              <w:autoSpaceDN w:val="0"/>
              <w:adjustRightInd w:val="0"/>
              <w:rPr>
                <w:u w:val="single"/>
              </w:rPr>
            </w:pPr>
          </w:p>
          <w:p w:rsidR="0047167E" w:rsidRPr="00FB4002" w:rsidRDefault="0047167E" w:rsidP="004D5945">
            <w:pPr>
              <w:autoSpaceDE w:val="0"/>
              <w:autoSpaceDN w:val="0"/>
              <w:adjustRightInd w:val="0"/>
              <w:rPr>
                <w:u w:val="single"/>
              </w:rPr>
            </w:pPr>
            <w:r w:rsidRPr="00FB4002">
              <w:rPr>
                <w:u w:val="single"/>
              </w:rPr>
              <w:t>Specialization Component 18 hours</w:t>
            </w:r>
          </w:p>
          <w:p w:rsidR="0047167E" w:rsidRPr="00FB4002" w:rsidRDefault="0047167E" w:rsidP="004D5945">
            <w:pPr>
              <w:autoSpaceDE w:val="0"/>
              <w:autoSpaceDN w:val="0"/>
              <w:adjustRightInd w:val="0"/>
            </w:pPr>
            <w:r w:rsidRPr="00FB4002">
              <w:t>SPED 518 Issues in Behavior Management (3 hours)</w:t>
            </w:r>
          </w:p>
          <w:p w:rsidR="0047167E" w:rsidRPr="00FB4002" w:rsidRDefault="0047167E" w:rsidP="004D5945">
            <w:pPr>
              <w:autoSpaceDE w:val="0"/>
              <w:autoSpaceDN w:val="0"/>
              <w:adjustRightInd w:val="0"/>
            </w:pPr>
            <w:r w:rsidRPr="00FB4002">
              <w:t>SPED 530 Advanced Assessment Techniques (3 hours)</w:t>
            </w:r>
          </w:p>
          <w:p w:rsidR="0047167E" w:rsidRPr="00FB4002" w:rsidRDefault="0047167E" w:rsidP="004D5945">
            <w:pPr>
              <w:autoSpaceDE w:val="0"/>
              <w:autoSpaceDN w:val="0"/>
              <w:adjustRightInd w:val="0"/>
            </w:pPr>
            <w:r w:rsidRPr="00FB4002">
              <w:t xml:space="preserve">SPED 531 Advanced Prescriptive Teaching (3 </w:t>
            </w:r>
            <w:r w:rsidRPr="00FB4002">
              <w:lastRenderedPageBreak/>
              <w:t>hours)</w:t>
            </w:r>
          </w:p>
          <w:p w:rsidR="0047167E" w:rsidRPr="00FB4002" w:rsidRDefault="0047167E" w:rsidP="004D5945">
            <w:pPr>
              <w:autoSpaceDE w:val="0"/>
              <w:autoSpaceDN w:val="0"/>
              <w:adjustRightInd w:val="0"/>
            </w:pPr>
            <w:r w:rsidRPr="00FB4002">
              <w:t>SPED 532 Families, Professionals, and Exceptionalities (3 hours)</w:t>
            </w:r>
          </w:p>
          <w:p w:rsidR="0047167E" w:rsidRPr="00FB4002" w:rsidRDefault="0047167E" w:rsidP="004D5945">
            <w:pPr>
              <w:autoSpaceDE w:val="0"/>
              <w:autoSpaceDN w:val="0"/>
              <w:adjustRightInd w:val="0"/>
            </w:pPr>
            <w:r w:rsidRPr="00FB4002">
              <w:t>SPED 533 Seminar: Curriculum in LBD (3 hours)</w:t>
            </w:r>
          </w:p>
          <w:p w:rsidR="0047167E" w:rsidRPr="00FB4002" w:rsidRDefault="0047167E" w:rsidP="004D5945">
            <w:pPr>
              <w:autoSpaceDE w:val="0"/>
              <w:autoSpaceDN w:val="0"/>
              <w:adjustRightInd w:val="0"/>
            </w:pPr>
            <w:r w:rsidRPr="00FB4002">
              <w:t>SPED 630 Special Education Law (3 hours)</w:t>
            </w:r>
          </w:p>
          <w:p w:rsidR="0047167E" w:rsidRPr="00FB4002" w:rsidRDefault="0047167E" w:rsidP="004D5945">
            <w:pPr>
              <w:autoSpaceDE w:val="0"/>
              <w:autoSpaceDN w:val="0"/>
              <w:adjustRightInd w:val="0"/>
            </w:pPr>
            <w:r>
              <w:t>Internship (</w:t>
            </w:r>
            <w:r w:rsidRPr="00FB4002">
              <w:t>3 hours</w:t>
            </w:r>
            <w:r>
              <w:t>)</w:t>
            </w:r>
          </w:p>
          <w:p w:rsidR="0047167E" w:rsidRDefault="0047167E" w:rsidP="004D5945">
            <w:pPr>
              <w:autoSpaceDE w:val="0"/>
              <w:autoSpaceDN w:val="0"/>
              <w:adjustRightInd w:val="0"/>
            </w:pPr>
            <w:r w:rsidRPr="00FB4002">
              <w:t>SPED 595 Advanced Preparation Capstone SPED (3 hours)</w:t>
            </w:r>
          </w:p>
          <w:p w:rsidR="0047167E" w:rsidRDefault="0047167E" w:rsidP="004D5945">
            <w:pPr>
              <w:autoSpaceDE w:val="0"/>
              <w:autoSpaceDN w:val="0"/>
              <w:adjustRightInd w:val="0"/>
            </w:pPr>
          </w:p>
          <w:p w:rsidR="0047167E" w:rsidRPr="00FB4002" w:rsidRDefault="0047167E" w:rsidP="004D5945">
            <w:pPr>
              <w:autoSpaceDE w:val="0"/>
              <w:autoSpaceDN w:val="0"/>
              <w:adjustRightInd w:val="0"/>
            </w:pPr>
            <w:r w:rsidRPr="00FB4002">
              <w:t>Students must submit a passing score on the Praxis II PRIOR to enrollment in SPED 595 and should</w:t>
            </w:r>
            <w:r>
              <w:t xml:space="preserve"> </w:t>
            </w:r>
            <w:r w:rsidRPr="00FB4002">
              <w:t>take SPED 595 as their final course in their program. Students currentl</w:t>
            </w:r>
            <w:r>
              <w:t xml:space="preserve">y teaching may use their current </w:t>
            </w:r>
            <w:r w:rsidRPr="00FB4002">
              <w:t>teaching position to meet this requirement IF they are teaching in the subject area and grade level for which</w:t>
            </w:r>
            <w:r>
              <w:t xml:space="preserve"> </w:t>
            </w:r>
            <w:r w:rsidRPr="00FB4002">
              <w:t>they are seeking certification. ) Students not currently teaching in a setting serving students with Learning and Behavior Disorders must complete an internship experience that consists of field experience hours in an</w:t>
            </w:r>
            <w:r>
              <w:t xml:space="preserve"> </w:t>
            </w:r>
            <w:r w:rsidRPr="00FB4002">
              <w:t>approved setting serving students with disabilities consistent with the subject area and grade level for which</w:t>
            </w:r>
            <w:r>
              <w:t xml:space="preserve"> </w:t>
            </w:r>
            <w:r w:rsidRPr="00FB4002">
              <w:t>they are seeking certification</w:t>
            </w:r>
          </w:p>
          <w:p w:rsidR="0047167E" w:rsidRDefault="0047167E" w:rsidP="004D5945">
            <w:pPr>
              <w:autoSpaceDE w:val="0"/>
              <w:autoSpaceDN w:val="0"/>
              <w:adjustRightInd w:val="0"/>
            </w:pPr>
          </w:p>
          <w:p w:rsidR="0047167E" w:rsidRPr="00FB4002" w:rsidRDefault="0047167E" w:rsidP="004D5945">
            <w:pPr>
              <w:autoSpaceDE w:val="0"/>
              <w:autoSpaceDN w:val="0"/>
              <w:adjustRightInd w:val="0"/>
              <w:rPr>
                <w:u w:val="single"/>
              </w:rPr>
            </w:pPr>
            <w:r w:rsidRPr="00FB4002">
              <w:rPr>
                <w:u w:val="single"/>
              </w:rPr>
              <w:t>Mid-Point Assessment Requirements</w:t>
            </w:r>
          </w:p>
          <w:p w:rsidR="0047167E" w:rsidRPr="00FB4002" w:rsidRDefault="0047167E" w:rsidP="004D5945">
            <w:pPr>
              <w:autoSpaceDE w:val="0"/>
              <w:autoSpaceDN w:val="0"/>
              <w:adjustRightInd w:val="0"/>
            </w:pPr>
            <w:r w:rsidRPr="00FB4002">
              <w:t>To ensure that all students are proficient on Advanced Level Kentucky Teacher Standards, all Critical</w:t>
            </w:r>
            <w:r>
              <w:t xml:space="preserve"> </w:t>
            </w:r>
            <w:r w:rsidRPr="00FB4002">
              <w:t>Performances associated with the TCHL courses must be completed, even if a candidate’s program of studies</w:t>
            </w:r>
            <w:r>
              <w:t xml:space="preserve"> </w:t>
            </w:r>
            <w:r w:rsidRPr="00FB4002">
              <w:t>does not include the courses. Except for TCHL 560, which should be taken toward the end of their program,</w:t>
            </w:r>
            <w:r>
              <w:t xml:space="preserve"> </w:t>
            </w:r>
            <w:r w:rsidRPr="00FB4002">
              <w:t>candidates are encouraged to take only 6 hours in their Specialization Component before they have taken</w:t>
            </w:r>
            <w:r>
              <w:t xml:space="preserve"> </w:t>
            </w:r>
            <w:r w:rsidRPr="00FB4002">
              <w:t xml:space="preserve">all TCHL courses and/or uploaded all Critical </w:t>
            </w:r>
            <w:r w:rsidRPr="00FB4002">
              <w:lastRenderedPageBreak/>
              <w:t>Performances and have achieved an average score of 3.0 on</w:t>
            </w:r>
            <w:r>
              <w:t xml:space="preserve"> </w:t>
            </w:r>
            <w:r w:rsidRPr="00FB4002">
              <w:t>all performances and an average score of 3 on dispositions. Additional course work may be required based</w:t>
            </w:r>
            <w:r>
              <w:t xml:space="preserve"> </w:t>
            </w:r>
            <w:r w:rsidRPr="00FB4002">
              <w:t>on the assessment results.</w:t>
            </w:r>
          </w:p>
          <w:p w:rsidR="0047167E" w:rsidRDefault="0047167E" w:rsidP="004D5945">
            <w:pPr>
              <w:autoSpaceDE w:val="0"/>
              <w:autoSpaceDN w:val="0"/>
              <w:adjustRightInd w:val="0"/>
            </w:pPr>
          </w:p>
          <w:p w:rsidR="0047167E" w:rsidRPr="00FB4002" w:rsidRDefault="0047167E" w:rsidP="004D5945">
            <w:pPr>
              <w:autoSpaceDE w:val="0"/>
              <w:autoSpaceDN w:val="0"/>
              <w:adjustRightInd w:val="0"/>
              <w:rPr>
                <w:u w:val="single"/>
              </w:rPr>
            </w:pPr>
            <w:r w:rsidRPr="00FB4002">
              <w:rPr>
                <w:u w:val="single"/>
              </w:rPr>
              <w:t>Program Completion Requirements</w:t>
            </w:r>
          </w:p>
          <w:p w:rsidR="0047167E" w:rsidRPr="00FB4002" w:rsidRDefault="0047167E" w:rsidP="004D5945">
            <w:pPr>
              <w:autoSpaceDE w:val="0"/>
              <w:autoSpaceDN w:val="0"/>
              <w:adjustRightInd w:val="0"/>
            </w:pPr>
            <w:r w:rsidRPr="00FB4002">
              <w:t>_ Students must successfully complete TCHL560 Action Research Capstone for Teacher Leader (course</w:t>
            </w:r>
            <w:r>
              <w:t xml:space="preserve"> </w:t>
            </w:r>
            <w:r w:rsidRPr="00FB4002">
              <w:t>grade of C or higher) and present research results in an approved venue</w:t>
            </w:r>
          </w:p>
          <w:p w:rsidR="0047167E" w:rsidRDefault="0047167E" w:rsidP="004D5945">
            <w:pPr>
              <w:pStyle w:val="NoSpacing"/>
              <w:rPr>
                <w:b/>
              </w:rPr>
            </w:pPr>
            <w:r>
              <w:t>_</w:t>
            </w:r>
            <w:r w:rsidRPr="00FB4002">
              <w:t>Students must achieve a minimum 3.0 cumulative GPA overall and in program course work.</w:t>
            </w:r>
          </w:p>
          <w:p w:rsidR="0047167E" w:rsidRDefault="0047167E" w:rsidP="004D5945">
            <w:pPr>
              <w:pStyle w:val="NoSpacing"/>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Default="0047167E" w:rsidP="004D5945">
            <w:pPr>
              <w:pStyle w:val="NoSpacing"/>
              <w:rPr>
                <w:u w:val="single"/>
              </w:rPr>
            </w:pPr>
          </w:p>
          <w:p w:rsidR="0047167E" w:rsidRPr="003D3F10" w:rsidRDefault="0047167E" w:rsidP="004D5945">
            <w:pPr>
              <w:jc w:val="center"/>
              <w:rPr>
                <w:b/>
                <w:highlight w:val="yellow"/>
              </w:rPr>
            </w:pPr>
          </w:p>
        </w:tc>
      </w:tr>
    </w:tbl>
    <w:p w:rsidR="0047167E" w:rsidRDefault="0047167E" w:rsidP="009B7B78">
      <w:pPr>
        <w:rPr>
          <w:b/>
          <w:sz w:val="28"/>
          <w:szCs w:val="28"/>
        </w:rPr>
      </w:pPr>
    </w:p>
    <w:p w:rsidR="0047167E" w:rsidRPr="002330C2" w:rsidRDefault="0047167E" w:rsidP="009B7B78">
      <w:pPr>
        <w:rPr>
          <w:b/>
          <w:sz w:val="28"/>
          <w:szCs w:val="28"/>
        </w:rPr>
      </w:pPr>
      <w:r w:rsidRPr="002330C2">
        <w:rPr>
          <w:b/>
          <w:sz w:val="28"/>
          <w:szCs w:val="28"/>
        </w:rPr>
        <w:t>Current Program</w:t>
      </w:r>
      <w:r w:rsidRPr="002330C2">
        <w:rPr>
          <w:b/>
          <w:sz w:val="28"/>
          <w:szCs w:val="28"/>
        </w:rPr>
        <w:tab/>
      </w:r>
      <w:r w:rsidRPr="002330C2">
        <w:rPr>
          <w:b/>
          <w:sz w:val="28"/>
          <w:szCs w:val="28"/>
        </w:rPr>
        <w:tab/>
      </w:r>
      <w:r w:rsidRPr="002330C2">
        <w:rPr>
          <w:b/>
          <w:sz w:val="28"/>
          <w:szCs w:val="28"/>
        </w:rPr>
        <w:tab/>
      </w:r>
      <w:r w:rsidRPr="002330C2">
        <w:rPr>
          <w:b/>
          <w:sz w:val="28"/>
          <w:szCs w:val="28"/>
        </w:rPr>
        <w:tab/>
      </w:r>
      <w:r w:rsidRPr="002330C2">
        <w:rPr>
          <w:b/>
          <w:sz w:val="28"/>
          <w:szCs w:val="28"/>
        </w:rPr>
        <w:tab/>
        <w:t>Proposed Program</w:t>
      </w: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6"/>
        <w:gridCol w:w="576"/>
        <w:gridCol w:w="2263"/>
        <w:gridCol w:w="830"/>
        <w:gridCol w:w="232"/>
        <w:gridCol w:w="1136"/>
        <w:gridCol w:w="594"/>
        <w:gridCol w:w="2790"/>
        <w:gridCol w:w="883"/>
      </w:tblGrid>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7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26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3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56458F" w:rsidRDefault="0047167E" w:rsidP="004D5945">
            <w:pPr>
              <w:rPr>
                <w:b/>
              </w:rPr>
            </w:pPr>
          </w:p>
        </w:tc>
        <w:tc>
          <w:tcPr>
            <w:tcW w:w="1136"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Prefix</w:t>
            </w:r>
          </w:p>
        </w:tc>
        <w:tc>
          <w:tcPr>
            <w:tcW w:w="594"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w:t>
            </w:r>
          </w:p>
        </w:tc>
        <w:tc>
          <w:tcPr>
            <w:tcW w:w="2790"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Course Title</w:t>
            </w:r>
          </w:p>
        </w:tc>
        <w:tc>
          <w:tcPr>
            <w:tcW w:w="883" w:type="dxa"/>
            <w:tcBorders>
              <w:top w:val="single" w:sz="4" w:space="0" w:color="000000"/>
              <w:left w:val="single" w:sz="4" w:space="0" w:color="000000"/>
              <w:bottom w:val="single" w:sz="4" w:space="0" w:color="000000"/>
              <w:right w:val="single" w:sz="4" w:space="0" w:color="000000"/>
            </w:tcBorders>
            <w:hideMark/>
          </w:tcPr>
          <w:p w:rsidR="0047167E" w:rsidRPr="0056458F" w:rsidRDefault="0047167E" w:rsidP="004D5945">
            <w:pPr>
              <w:rPr>
                <w:b/>
              </w:rPr>
            </w:pPr>
            <w:r w:rsidRPr="0056458F">
              <w:rPr>
                <w:b/>
              </w:rPr>
              <w:t>Hrs.</w:t>
            </w: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 xml:space="preserve">TCHL current courses are listed below. </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proposed to take the place of TCHL 540, 544, and 548.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TCHL</w:t>
            </w:r>
            <w:r>
              <w:t xml:space="preserve">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Classroom Instruction: Instructional Strategies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545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Classroom Instructional Strategies</w:t>
            </w:r>
            <w:r>
              <w:rPr>
                <w:b/>
              </w:rPr>
              <w:t xml:space="preserve"> </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(3 hours)</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544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Classroom Instruction: Equitable School and Community Partnerships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594" w:type="dxa"/>
            <w:tcBorders>
              <w:top w:val="single" w:sz="4" w:space="0" w:color="000000"/>
              <w:left w:val="single" w:sz="4" w:space="0" w:color="000000"/>
              <w:bottom w:val="single" w:sz="4" w:space="0" w:color="000000"/>
              <w:right w:val="single" w:sz="4" w:space="0" w:color="000000"/>
            </w:tcBorders>
          </w:tcPr>
          <w:p w:rsidR="0047167E" w:rsidRPr="00807793" w:rsidRDefault="0047167E" w:rsidP="004D5945"/>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lastRenderedPageBreak/>
              <w:t>548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Classroom Instruction: Managing the </w:t>
            </w:r>
            <w:r w:rsidRPr="00180073">
              <w:lastRenderedPageBreak/>
              <w:t>Learning Environment</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lastRenderedPageBreak/>
              <w:t xml:space="preserve">(1 </w:t>
            </w:r>
            <w:r w:rsidRPr="00180073">
              <w:lastRenderedPageBreak/>
              <w:t>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pPr>
              <w:rPr>
                <w:b/>
                <w:highlight w:val="yellow"/>
              </w:rPr>
            </w:pPr>
          </w:p>
        </w:tc>
      </w:tr>
      <w:tr w:rsidR="0047167E" w:rsidRPr="00224C30" w:rsidTr="004D5945">
        <w:tc>
          <w:tcPr>
            <w:tcW w:w="4805"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lastRenderedPageBreak/>
              <w:t>TCHL current courses are listed below.</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Pr="00BA0DDE" w:rsidRDefault="0047167E" w:rsidP="004D5945">
            <w:pPr>
              <w:rPr>
                <w:b/>
                <w:i/>
              </w:rPr>
            </w:pPr>
            <w:r w:rsidRPr="00BA0DDE">
              <w:rPr>
                <w:b/>
                <w:i/>
              </w:rPr>
              <w:t>The course below is propos</w:t>
            </w:r>
            <w:r>
              <w:rPr>
                <w:b/>
                <w:i/>
              </w:rPr>
              <w:t>ed to take the place of TCHL 550, 554, and 55</w:t>
            </w:r>
            <w:r w:rsidRPr="00BA0DDE">
              <w:rPr>
                <w:b/>
                <w:i/>
              </w:rPr>
              <w:t>8.</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550</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 xml:space="preserve">Student Assessment I: Fundamentals of Student Assessment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18007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TCHL</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555</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School and Classroom Assessment</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 xml:space="preserve">(3 </w:t>
            </w:r>
            <w:r w:rsidRPr="0056458F">
              <w:rPr>
                <w:b/>
              </w:rPr>
              <w:t>hours</w:t>
            </w:r>
            <w:r>
              <w:rPr>
                <w:b/>
              </w:rPr>
              <w:t>)</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t xml:space="preserve">TCHL </w:t>
            </w:r>
          </w:p>
          <w:p w:rsidR="0047167E" w:rsidRPr="00224C30" w:rsidRDefault="0047167E" w:rsidP="004D5945">
            <w:pPr>
              <w:rPr>
                <w:highlight w:val="yellow"/>
              </w:rPr>
            </w:pP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554</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 xml:space="preserve">Student Assessment II: Standardized Testing </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DF5643">
              <w:t>(1 hour)</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Default="0047167E" w:rsidP="004D5945">
            <w:r w:rsidRPr="008247ED">
              <w:t xml:space="preserve">TCHL </w:t>
            </w:r>
          </w:p>
        </w:tc>
        <w:tc>
          <w:tcPr>
            <w:tcW w:w="57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558</w:t>
            </w:r>
          </w:p>
        </w:tc>
        <w:tc>
          <w:tcPr>
            <w:tcW w:w="226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Student Assessment III: Classroom Tests and Instruments</w:t>
            </w:r>
          </w:p>
        </w:tc>
        <w:tc>
          <w:tcPr>
            <w:tcW w:w="83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highlight w:val="yellow"/>
              </w:rPr>
            </w:pPr>
            <w:r w:rsidRPr="008247ED">
              <w:t>(2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594"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2790"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c>
          <w:tcPr>
            <w:tcW w:w="883" w:type="dxa"/>
            <w:tcBorders>
              <w:top w:val="single" w:sz="4" w:space="0" w:color="000000"/>
              <w:left w:val="single" w:sz="4" w:space="0" w:color="000000"/>
              <w:bottom w:val="single" w:sz="4" w:space="0" w:color="000000"/>
              <w:right w:val="single" w:sz="4" w:space="0" w:color="000000"/>
            </w:tcBorders>
          </w:tcPr>
          <w:p w:rsidR="0047167E" w:rsidRPr="00224C30" w:rsidRDefault="0047167E" w:rsidP="004D5945">
            <w:pPr>
              <w:rPr>
                <w:b/>
                <w:highlight w:val="yellow"/>
              </w:rPr>
            </w:pP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5403" w:type="dxa"/>
            <w:gridSpan w:val="4"/>
            <w:tcBorders>
              <w:top w:val="single" w:sz="4" w:space="0" w:color="000000"/>
              <w:left w:val="single" w:sz="4" w:space="0" w:color="000000"/>
              <w:bottom w:val="single" w:sz="4" w:space="0" w:color="000000"/>
              <w:right w:val="single" w:sz="4" w:space="0" w:color="000000"/>
            </w:tcBorders>
          </w:tcPr>
          <w:p w:rsidR="0047167E" w:rsidRDefault="0047167E" w:rsidP="004D5945">
            <w:pPr>
              <w:rPr>
                <w:b/>
              </w:rPr>
            </w:pPr>
            <w:r>
              <w:rPr>
                <w:b/>
              </w:rPr>
              <w:t xml:space="preserve">The course below is proposed to be a new course in the TCHL program. </w:t>
            </w:r>
          </w:p>
        </w:tc>
      </w:tr>
      <w:tr w:rsidR="0047167E" w:rsidRPr="00224C30" w:rsidTr="004D5945">
        <w:tc>
          <w:tcPr>
            <w:tcW w:w="113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576"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263"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830" w:type="dxa"/>
            <w:tcBorders>
              <w:top w:val="single" w:sz="4" w:space="0" w:color="000000"/>
              <w:left w:val="single" w:sz="4" w:space="0" w:color="000000"/>
              <w:bottom w:val="single" w:sz="4" w:space="0" w:color="000000"/>
              <w:right w:val="single" w:sz="4" w:space="0" w:color="000000"/>
            </w:tcBorders>
          </w:tcPr>
          <w:p w:rsidR="0047167E" w:rsidRPr="008247ED" w:rsidRDefault="0047167E" w:rsidP="004D5945"/>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4D5945">
            <w:pPr>
              <w:rPr>
                <w:highlight w:val="yellow"/>
              </w:rPr>
            </w:pPr>
          </w:p>
        </w:tc>
        <w:tc>
          <w:tcPr>
            <w:tcW w:w="1136"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 xml:space="preserve">TCHL </w:t>
            </w:r>
          </w:p>
        </w:tc>
        <w:tc>
          <w:tcPr>
            <w:tcW w:w="594"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559</w:t>
            </w:r>
          </w:p>
        </w:tc>
        <w:tc>
          <w:tcPr>
            <w:tcW w:w="2790"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sidRPr="0056458F">
              <w:rPr>
                <w:b/>
              </w:rPr>
              <w:t>Action Research Design</w:t>
            </w:r>
          </w:p>
        </w:tc>
        <w:tc>
          <w:tcPr>
            <w:tcW w:w="883" w:type="dxa"/>
            <w:tcBorders>
              <w:top w:val="single" w:sz="4" w:space="0" w:color="000000"/>
              <w:left w:val="single" w:sz="4" w:space="0" w:color="000000"/>
              <w:bottom w:val="single" w:sz="4" w:space="0" w:color="000000"/>
              <w:right w:val="single" w:sz="4" w:space="0" w:color="000000"/>
            </w:tcBorders>
          </w:tcPr>
          <w:p w:rsidR="0047167E" w:rsidRPr="0056458F" w:rsidRDefault="0047167E" w:rsidP="004D5945">
            <w:pPr>
              <w:rPr>
                <w:b/>
              </w:rPr>
            </w:pPr>
            <w:r>
              <w:rPr>
                <w:b/>
              </w:rPr>
              <w:t>(1 hour)</w:t>
            </w:r>
          </w:p>
        </w:tc>
      </w:tr>
      <w:tr w:rsidR="0047167E" w:rsidRPr="002330C2" w:rsidTr="004D5945">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76"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263"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30"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r>
              <w:t>(7 hours)</w:t>
            </w:r>
          </w:p>
        </w:tc>
        <w:tc>
          <w:tcPr>
            <w:tcW w:w="232"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4D5945"/>
        </w:tc>
        <w:tc>
          <w:tcPr>
            <w:tcW w:w="1136"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TOTALS</w:t>
            </w:r>
          </w:p>
        </w:tc>
        <w:tc>
          <w:tcPr>
            <w:tcW w:w="594"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tc>
        <w:tc>
          <w:tcPr>
            <w:tcW w:w="279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4D5945">
            <w:r w:rsidRPr="002330C2">
              <w:t>Credit Hours</w:t>
            </w:r>
          </w:p>
        </w:tc>
        <w:tc>
          <w:tcPr>
            <w:tcW w:w="883" w:type="dxa"/>
            <w:tcBorders>
              <w:top w:val="single" w:sz="4" w:space="0" w:color="000000"/>
              <w:left w:val="single" w:sz="4" w:space="0" w:color="000000"/>
              <w:bottom w:val="single" w:sz="4" w:space="0" w:color="000000"/>
              <w:right w:val="single" w:sz="4" w:space="0" w:color="000000"/>
            </w:tcBorders>
          </w:tcPr>
          <w:p w:rsidR="0047167E" w:rsidRPr="002330C2" w:rsidRDefault="0047167E" w:rsidP="004D5945">
            <w:pPr>
              <w:rPr>
                <w:b/>
              </w:rPr>
            </w:pPr>
            <w:r>
              <w:rPr>
                <w:b/>
              </w:rPr>
              <w:t>(7 hours)</w:t>
            </w:r>
          </w:p>
        </w:tc>
      </w:tr>
    </w:tbl>
    <w:p w:rsidR="0047167E" w:rsidRDefault="0047167E" w:rsidP="009B7B78">
      <w:pPr>
        <w:rPr>
          <w:b/>
        </w:rPr>
      </w:pPr>
    </w:p>
    <w:p w:rsidR="0047167E" w:rsidRDefault="0047167E" w:rsidP="009B7B78">
      <w:pPr>
        <w:rPr>
          <w:b/>
        </w:rPr>
      </w:pPr>
    </w:p>
    <w:p w:rsidR="0047167E" w:rsidRDefault="0047167E" w:rsidP="009B7B78">
      <w:pPr>
        <w:ind w:left="720" w:hanging="720"/>
      </w:pPr>
      <w:r>
        <w:rPr>
          <w:b/>
        </w:rPr>
        <w:t>4.</w:t>
      </w:r>
      <w:r>
        <w:rPr>
          <w:b/>
        </w:rPr>
        <w:tab/>
        <w:t xml:space="preserve">Rationale for the proposed program change: </w:t>
      </w:r>
      <w:r w:rsidRPr="00393622">
        <w:t>Since the implementation of the MAE Teacher Leader program in 2011, faculty</w:t>
      </w:r>
      <w:r>
        <w:t xml:space="preserve"> has noted </w:t>
      </w:r>
      <w:r w:rsidRPr="00393622">
        <w:t xml:space="preserve">potential </w:t>
      </w:r>
      <w:r>
        <w:t>revisions and</w:t>
      </w:r>
      <w:r w:rsidRPr="00393622">
        <w:t xml:space="preserve"> updates that would enhance the curriculum.</w:t>
      </w:r>
      <w:r>
        <w:t xml:space="preserve"> Presently, the TCHL Professional Education Component includes the following courses:</w:t>
      </w:r>
    </w:p>
    <w:p w:rsidR="0047167E" w:rsidRDefault="0047167E" w:rsidP="009B7B78">
      <w:pPr>
        <w:ind w:left="720" w:hanging="720"/>
      </w:pPr>
      <w:r>
        <w:rPr>
          <w:b/>
        </w:rPr>
        <w:tab/>
      </w:r>
      <w:r>
        <w:rPr>
          <w:b/>
        </w:rPr>
        <w:tab/>
        <w:t xml:space="preserve">      TCHL Instructional Strategy Course Sequence</w:t>
      </w:r>
    </w:p>
    <w:p w:rsidR="0047167E" w:rsidRDefault="0047167E" w:rsidP="0047167E">
      <w:pPr>
        <w:pStyle w:val="ListParagraph"/>
        <w:widowControl/>
        <w:numPr>
          <w:ilvl w:val="0"/>
          <w:numId w:val="66"/>
        </w:numPr>
        <w:autoSpaceDE/>
        <w:autoSpaceDN/>
        <w:adjustRightInd/>
      </w:pPr>
      <w:r>
        <w:t>TCHL 540 Classroom Instruction: Instructional Strategies (1 hour), TCHL 544 Classroom Instruction: Equitable School and Community Partnerships (1 hour), and TCHL 548 Classroom Instruction: Managing the Learning Environment (1 hour)</w:t>
      </w:r>
    </w:p>
    <w:p w:rsidR="0047167E" w:rsidRPr="00D04B00" w:rsidRDefault="0047167E" w:rsidP="009B7B78">
      <w:pPr>
        <w:pStyle w:val="ListParagraph"/>
        <w:ind w:left="1800"/>
        <w:rPr>
          <w:b/>
        </w:rPr>
      </w:pPr>
      <w:r w:rsidRPr="00D04B00">
        <w:rPr>
          <w:b/>
        </w:rPr>
        <w:t>TCHL Assessment Course Sequence</w:t>
      </w:r>
    </w:p>
    <w:p w:rsidR="0047167E" w:rsidRDefault="0047167E" w:rsidP="0047167E">
      <w:pPr>
        <w:pStyle w:val="ListParagraph"/>
        <w:widowControl/>
        <w:numPr>
          <w:ilvl w:val="0"/>
          <w:numId w:val="66"/>
        </w:numPr>
        <w:autoSpaceDE/>
        <w:autoSpaceDN/>
        <w:adjustRightInd/>
      </w:pPr>
      <w:r>
        <w:t>TCHL 550 Student Assessment I: Fundamentals of Student Assessment (1 hour), TCHL 554 Student Assessment II: Standardized Testing (1 hour), and TCHL 558 Student Assessment III: Classroom Tests and Instruments (2 hours)</w:t>
      </w:r>
    </w:p>
    <w:p w:rsidR="0047167E" w:rsidRDefault="0047167E" w:rsidP="009B7B78">
      <w:pPr>
        <w:ind w:left="720"/>
      </w:pPr>
      <w:r>
        <w:lastRenderedPageBreak/>
        <w:t>The content within these core courses is delivered through five one hour courses and one two hour course. The nature of this course design has proven to be problematic for students as it seems to be difficult to make connections and recall concepts from previous courses. The “starting and stopping” of the current courses make the presentation of content disjointed or fragmented rather than the seamless type of delivery a three hour course could offer the students. The proposed revision would collapse the content from the one hour courses in the first bullet above to a three hour course. In the second bullet the proposed revision would collapse the content from the one hour courses and two hour course to a three hour course.</w:t>
      </w:r>
    </w:p>
    <w:p w:rsidR="0047167E" w:rsidRPr="00265CF7" w:rsidRDefault="0047167E" w:rsidP="009B7B78">
      <w:pPr>
        <w:ind w:left="720"/>
        <w:rPr>
          <w:b/>
        </w:rPr>
      </w:pPr>
      <w:r>
        <w:tab/>
      </w:r>
      <w:r w:rsidRPr="00265CF7">
        <w:rPr>
          <w:b/>
        </w:rPr>
        <w:t>TCHL Proposed New Course</w:t>
      </w:r>
    </w:p>
    <w:p w:rsidR="0047167E" w:rsidRPr="00265CF7" w:rsidRDefault="0047167E" w:rsidP="0047167E">
      <w:pPr>
        <w:pStyle w:val="ListParagraph"/>
        <w:widowControl/>
        <w:numPr>
          <w:ilvl w:val="0"/>
          <w:numId w:val="66"/>
        </w:numPr>
        <w:autoSpaceDE/>
        <w:autoSpaceDN/>
        <w:adjustRightInd/>
        <w:rPr>
          <w:b/>
        </w:rPr>
      </w:pPr>
      <w:r w:rsidRPr="00265CF7">
        <w:rPr>
          <w:b/>
        </w:rPr>
        <w:t>TCHL 559 Action Research Design</w:t>
      </w:r>
    </w:p>
    <w:p w:rsidR="0047167E" w:rsidRDefault="0047167E" w:rsidP="009B7B78">
      <w:pPr>
        <w:ind w:left="720"/>
      </w:pPr>
      <w:r>
        <w:t xml:space="preserve">TCHL 559 Action Research Design is </w:t>
      </w:r>
      <w:r w:rsidRPr="00D04B00">
        <w:t xml:space="preserve">proposed to be a new course in the TCHL </w:t>
      </w:r>
      <w:r>
        <w:t>Professional Education Component and would be a prerequisite for the capstone course, TCHL 560 Action Research for Teacher Leaders. TCHL 559 would</w:t>
      </w:r>
      <w:r w:rsidRPr="00265C12">
        <w:t xml:space="preserve"> provide students the opportunity to prepare for TCHL 560 by completing the IRB process along with other requirements meant to create a strong foundation </w:t>
      </w:r>
      <w:r>
        <w:t>for success in TCHL 560. The addition of TCHL 559 to the</w:t>
      </w:r>
      <w:r w:rsidRPr="00265C12">
        <w:t xml:space="preserve"> TCHL Professional Education Component</w:t>
      </w:r>
      <w:r>
        <w:t xml:space="preserve"> will not increase the number of hours required in that component as the assessment course requirement will be reduced from four hours to three hours in this revision (see second bullet above) leaving the one hour to create the new course, TCHL 559, to add as a part of the TCHL Professional Education Component. </w:t>
      </w:r>
    </w:p>
    <w:p w:rsidR="0047167E" w:rsidRDefault="0047167E" w:rsidP="009B7B78">
      <w:pPr>
        <w:ind w:left="720"/>
      </w:pPr>
    </w:p>
    <w:p w:rsidR="0047167E" w:rsidRPr="00265CF7" w:rsidRDefault="0047167E" w:rsidP="009B7B78">
      <w:pPr>
        <w:rPr>
          <w:b/>
        </w:rPr>
      </w:pPr>
      <w:r>
        <w:rPr>
          <w:b/>
        </w:rPr>
        <w:tab/>
      </w:r>
      <w:r>
        <w:rPr>
          <w:b/>
        </w:rPr>
        <w:tab/>
        <w:t>Other Proposed Revision Considerations</w:t>
      </w:r>
    </w:p>
    <w:p w:rsidR="0047167E" w:rsidRDefault="0047167E" w:rsidP="009B7B78">
      <w:pPr>
        <w:ind w:left="720"/>
      </w:pPr>
      <w:r>
        <w:t xml:space="preserve">Proficiency Evaluations will be available for TCHL 545 </w:t>
      </w:r>
      <w:r w:rsidRPr="00981313">
        <w:t xml:space="preserve">Classroom Instructional Strategies </w:t>
      </w:r>
      <w:r>
        <w:t xml:space="preserve">(3 hours) and TCHL 555 School and Classroom Assessment (3 hours) just as they were available for the courses they are replacing. </w:t>
      </w:r>
    </w:p>
    <w:p w:rsidR="0047167E" w:rsidRDefault="0047167E" w:rsidP="009B7B78">
      <w:pPr>
        <w:ind w:left="1080"/>
      </w:pPr>
    </w:p>
    <w:p w:rsidR="0047167E" w:rsidRDefault="0047167E" w:rsidP="009B7B78">
      <w:pPr>
        <w:ind w:left="720"/>
      </w:pPr>
      <w:r>
        <w:t xml:space="preserve">These proposed revisions will not change the total number of hours in the TCHL Professional Education Component which is 16 hours. The revisions are not changing over 50% of the TCHL program as there are a total of 7 hours proposed for revision and a total of 16 in the Professional Education Component, which is less than half of the hours in half of the program (i.e., the Professional Education Component).  The number of hours in the Specialization Component varies from program to program. </w:t>
      </w:r>
    </w:p>
    <w:p w:rsidR="0047167E" w:rsidRDefault="0047167E" w:rsidP="009B7B78">
      <w:pPr>
        <w:ind w:left="720"/>
      </w:pPr>
    </w:p>
    <w:p w:rsidR="0047167E" w:rsidRDefault="0047167E" w:rsidP="009B7B78">
      <w:pPr>
        <w:ind w:left="720"/>
      </w:pPr>
      <w:r>
        <w:t>These proposed revisions do not change or revise the MAE Teacher Leader Framework. The same learning outcomes are required of students in these proposed revisions that were required in the original course proposals. The learning outcomes support the framework and spirit of the teacher leader design.</w:t>
      </w:r>
    </w:p>
    <w:p w:rsidR="0047167E" w:rsidRDefault="0047167E" w:rsidP="009B7B78">
      <w:pPr>
        <w:ind w:left="720"/>
      </w:pPr>
    </w:p>
    <w:p w:rsidR="0047167E" w:rsidRDefault="0047167E" w:rsidP="0047167E">
      <w:pPr>
        <w:pStyle w:val="ListParagraph"/>
        <w:widowControl/>
        <w:numPr>
          <w:ilvl w:val="0"/>
          <w:numId w:val="66"/>
        </w:numPr>
        <w:autoSpaceDE/>
        <w:autoSpaceDN/>
        <w:adjustRightInd/>
      </w:pPr>
      <w:r>
        <w:t>The GRE and GAP Scores listed in the current catalog are incorrect.0</w:t>
      </w:r>
    </w:p>
    <w:p w:rsidR="0047167E" w:rsidRDefault="0047167E" w:rsidP="009B7B78">
      <w:pPr>
        <w:rPr>
          <w:b/>
        </w:rPr>
      </w:pPr>
    </w:p>
    <w:p w:rsidR="0047167E" w:rsidRDefault="0047167E" w:rsidP="009B7B78">
      <w:pPr>
        <w:rPr>
          <w:b/>
        </w:rPr>
      </w:pPr>
      <w:r>
        <w:rPr>
          <w:b/>
        </w:rPr>
        <w:t>5.</w:t>
      </w:r>
      <w:r>
        <w:rPr>
          <w:b/>
        </w:rPr>
        <w:tab/>
        <w:t>Proposed term for implementation and special provisions (if applicable):</w:t>
      </w:r>
    </w:p>
    <w:p w:rsidR="0047167E" w:rsidRPr="0027542F" w:rsidRDefault="0047167E" w:rsidP="009B7B78">
      <w:r>
        <w:rPr>
          <w:b/>
        </w:rPr>
        <w:tab/>
      </w:r>
      <w:r w:rsidRPr="0027542F">
        <w:t>Fall 2014</w:t>
      </w:r>
    </w:p>
    <w:p w:rsidR="0047167E" w:rsidRDefault="0047167E" w:rsidP="009B7B78">
      <w:pPr>
        <w:rPr>
          <w:b/>
        </w:rPr>
      </w:pPr>
    </w:p>
    <w:p w:rsidR="0047167E" w:rsidRDefault="0047167E" w:rsidP="009B7B78">
      <w:pPr>
        <w:rPr>
          <w:b/>
        </w:rPr>
      </w:pPr>
      <w:r>
        <w:rPr>
          <w:b/>
        </w:rPr>
        <w:t>6.</w:t>
      </w:r>
      <w:r>
        <w:rPr>
          <w:b/>
        </w:rPr>
        <w:tab/>
        <w:t>Dates of prior committee approvals:</w:t>
      </w:r>
    </w:p>
    <w:p w:rsidR="0047167E" w:rsidRDefault="0047167E" w:rsidP="009B7B78">
      <w:r>
        <w:rPr>
          <w:b/>
        </w:rPr>
        <w:tab/>
      </w:r>
    </w:p>
    <w:p w:rsidR="0047167E" w:rsidRDefault="0047167E" w:rsidP="009B7B78">
      <w:pPr>
        <w:ind w:firstLine="720"/>
      </w:pPr>
      <w:r>
        <w:t xml:space="preserve">School of Teacher Education </w:t>
      </w:r>
      <w:r>
        <w:tab/>
      </w:r>
      <w:r>
        <w:tab/>
      </w:r>
      <w:r>
        <w:tab/>
        <w:t>December 11, 2013</w:t>
      </w:r>
    </w:p>
    <w:p w:rsidR="0047167E" w:rsidRDefault="0047167E" w:rsidP="009B7B78">
      <w:pPr>
        <w:ind w:firstLine="720"/>
      </w:pPr>
      <w:r>
        <w:t xml:space="preserve">  </w:t>
      </w:r>
    </w:p>
    <w:p w:rsidR="0047167E" w:rsidRDefault="0047167E" w:rsidP="009B7B78">
      <w:pPr>
        <w:ind w:firstLine="720"/>
      </w:pPr>
      <w:r>
        <w:t>College Curriculum Committee</w:t>
      </w:r>
      <w:r>
        <w:tab/>
      </w:r>
      <w:r>
        <w:tab/>
        <w:t xml:space="preserve">February 4, 2014 </w:t>
      </w:r>
    </w:p>
    <w:p w:rsidR="0047167E" w:rsidRDefault="0047167E" w:rsidP="009B7B78">
      <w:pPr>
        <w:ind w:firstLine="720"/>
      </w:pPr>
    </w:p>
    <w:p w:rsidR="0047167E" w:rsidRDefault="0047167E" w:rsidP="009B7B78">
      <w:pPr>
        <w:ind w:firstLine="720"/>
      </w:pPr>
      <w:r>
        <w:t xml:space="preserve">Professional Education Council </w:t>
      </w:r>
    </w:p>
    <w:p w:rsidR="0047167E" w:rsidRDefault="0047167E" w:rsidP="009B7B78">
      <w:pPr>
        <w:ind w:firstLine="720"/>
      </w:pPr>
    </w:p>
    <w:p w:rsidR="0047167E" w:rsidRDefault="0047167E" w:rsidP="009B7B78">
      <w:pPr>
        <w:ind w:firstLine="720"/>
      </w:pPr>
      <w:r>
        <w:t>Graduate Council</w:t>
      </w:r>
    </w:p>
    <w:p w:rsidR="0047167E" w:rsidRDefault="0047167E" w:rsidP="009B7B78">
      <w:pPr>
        <w:ind w:firstLine="720"/>
      </w:pPr>
    </w:p>
    <w:p w:rsidR="0047167E" w:rsidRDefault="0047167E" w:rsidP="009B7B78">
      <w:pPr>
        <w:ind w:firstLine="720"/>
      </w:pPr>
      <w:r>
        <w:t>University Senate</w:t>
      </w:r>
    </w:p>
    <w:p w:rsidR="0047167E" w:rsidRDefault="0047167E" w:rsidP="009B7B78">
      <w:pPr>
        <w:pStyle w:val="NormalWeb"/>
      </w:pPr>
    </w:p>
    <w:p w:rsidR="0047167E" w:rsidRPr="004F57CA" w:rsidRDefault="0047167E" w:rsidP="004F57CA"/>
    <w:p w:rsidR="0047167E" w:rsidRPr="00203D8F" w:rsidRDefault="0047167E" w:rsidP="00C35890">
      <w:pPr>
        <w:jc w:val="right"/>
      </w:pPr>
      <w:r w:rsidRPr="00203D8F">
        <w:t>Proposal Date:</w:t>
      </w:r>
      <w:r>
        <w:t xml:space="preserve"> 10/31/13</w:t>
      </w:r>
    </w:p>
    <w:p w:rsidR="0047167E" w:rsidRPr="00203D8F" w:rsidRDefault="0047167E" w:rsidP="00C35890">
      <w:pPr>
        <w:jc w:val="center"/>
      </w:pPr>
    </w:p>
    <w:p w:rsidR="0047167E" w:rsidRPr="00203D8F" w:rsidRDefault="0047167E" w:rsidP="00C35890">
      <w:pPr>
        <w:jc w:val="center"/>
        <w:rPr>
          <w:b/>
        </w:rPr>
      </w:pPr>
      <w:r>
        <w:rPr>
          <w:b/>
        </w:rPr>
        <w:t>College of Education and Behavioral Sciences</w:t>
      </w:r>
    </w:p>
    <w:p w:rsidR="0047167E" w:rsidRPr="00203D8F" w:rsidRDefault="0047167E" w:rsidP="00C35890">
      <w:pPr>
        <w:jc w:val="center"/>
        <w:rPr>
          <w:b/>
        </w:rPr>
      </w:pPr>
      <w:r>
        <w:rPr>
          <w:b/>
        </w:rPr>
        <w:t>Department of Library Media Education</w:t>
      </w:r>
    </w:p>
    <w:p w:rsidR="0047167E" w:rsidRPr="00203D8F" w:rsidRDefault="0047167E" w:rsidP="00C35890">
      <w:pPr>
        <w:jc w:val="center"/>
        <w:rPr>
          <w:b/>
        </w:rPr>
      </w:pPr>
      <w:r w:rsidRPr="00203D8F">
        <w:rPr>
          <w:b/>
        </w:rPr>
        <w:t xml:space="preserve">Proposal to Create </w:t>
      </w:r>
      <w:r w:rsidRPr="003D4192">
        <w:rPr>
          <w:b/>
        </w:rPr>
        <w:t>a New Certification Only</w:t>
      </w:r>
      <w:r w:rsidRPr="00203D8F">
        <w:rPr>
          <w:b/>
        </w:rPr>
        <w:t xml:space="preserve"> Program</w:t>
      </w:r>
    </w:p>
    <w:p w:rsidR="0047167E" w:rsidRPr="00203D8F" w:rsidRDefault="0047167E" w:rsidP="00C35890">
      <w:pPr>
        <w:jc w:val="center"/>
        <w:rPr>
          <w:b/>
        </w:rPr>
      </w:pPr>
      <w:r w:rsidRPr="00203D8F">
        <w:rPr>
          <w:b/>
        </w:rPr>
        <w:t>(Action Item)</w:t>
      </w:r>
    </w:p>
    <w:p w:rsidR="0047167E" w:rsidRPr="00203D8F" w:rsidRDefault="0047167E" w:rsidP="00C35890">
      <w:pPr>
        <w:rPr>
          <w:b/>
        </w:rPr>
      </w:pPr>
    </w:p>
    <w:p w:rsidR="0047167E" w:rsidRPr="00203D8F" w:rsidRDefault="0047167E" w:rsidP="00C35890">
      <w:r w:rsidRPr="00203D8F">
        <w:lastRenderedPageBreak/>
        <w:t xml:space="preserve">Contact Person:  </w:t>
      </w:r>
      <w:r>
        <w:t xml:space="preserve">Dr. Marge Maxwell, </w:t>
      </w:r>
      <w:hyperlink r:id="rId20" w:history="1">
        <w:r>
          <w:rPr>
            <w:rStyle w:val="Hyperlink"/>
          </w:rPr>
          <w:t>marge.maxwell@wku.edu</w:t>
        </w:r>
      </w:hyperlink>
      <w:r>
        <w:t xml:space="preserve"> , 270-745-2435</w:t>
      </w:r>
    </w:p>
    <w:p w:rsidR="0047167E" w:rsidRPr="00203D8F" w:rsidRDefault="0047167E" w:rsidP="00C35890">
      <w:pPr>
        <w:spacing w:line="200" w:lineRule="exact"/>
      </w:pPr>
    </w:p>
    <w:p w:rsidR="0047167E" w:rsidRPr="00203D8F" w:rsidRDefault="0047167E" w:rsidP="00C35890">
      <w:pPr>
        <w:rPr>
          <w:b/>
        </w:rPr>
      </w:pPr>
      <w:r w:rsidRPr="00203D8F">
        <w:rPr>
          <w:b/>
        </w:rPr>
        <w:t>1.</w:t>
      </w:r>
      <w:r w:rsidRPr="00203D8F">
        <w:rPr>
          <w:b/>
        </w:rPr>
        <w:tab/>
        <w:t xml:space="preserve">Identification of </w:t>
      </w:r>
      <w:r>
        <w:rPr>
          <w:b/>
        </w:rPr>
        <w:t>certification program</w:t>
      </w:r>
      <w:r w:rsidRPr="00203D8F">
        <w:rPr>
          <w:b/>
        </w:rPr>
        <w:t>:</w:t>
      </w:r>
    </w:p>
    <w:p w:rsidR="0047167E" w:rsidRPr="00203D8F" w:rsidRDefault="0047167E" w:rsidP="0047167E">
      <w:pPr>
        <w:numPr>
          <w:ilvl w:val="1"/>
          <w:numId w:val="7"/>
        </w:numPr>
        <w:spacing w:after="0" w:line="240" w:lineRule="auto"/>
      </w:pPr>
      <w:r w:rsidRPr="00203D8F">
        <w:t>Program title:</w:t>
      </w:r>
      <w:r>
        <w:t xml:space="preserve"> Library Media Education Certification Only Program</w:t>
      </w:r>
    </w:p>
    <w:p w:rsidR="0047167E" w:rsidRPr="00203D8F" w:rsidRDefault="0047167E" w:rsidP="0047167E">
      <w:pPr>
        <w:numPr>
          <w:ilvl w:val="1"/>
          <w:numId w:val="7"/>
        </w:numPr>
        <w:spacing w:after="0" w:line="240" w:lineRule="auto"/>
      </w:pPr>
      <w:r w:rsidRPr="00203D8F">
        <w:t>Required hours in program:</w:t>
      </w:r>
      <w:r>
        <w:t xml:space="preserve"> minimum 28 hours</w:t>
      </w:r>
    </w:p>
    <w:p w:rsidR="0047167E" w:rsidRPr="00203D8F" w:rsidRDefault="0047167E" w:rsidP="0047167E">
      <w:pPr>
        <w:numPr>
          <w:ilvl w:val="1"/>
          <w:numId w:val="7"/>
        </w:numPr>
        <w:spacing w:after="0" w:line="240" w:lineRule="auto"/>
      </w:pPr>
      <w:r w:rsidRPr="00203D8F">
        <w:t>Special information:</w:t>
      </w:r>
      <w:r>
        <w:t xml:space="preserve"> An area of need in Kentucky P-12 is the preparation of school librarians. Currently, the Library Media Education program in the School of Teacher Education does not offer a certification only program for individuals that may hold an American Library Association (ALA) accredited master’s degree in Library Science or Masters degree and valid teaching certificate. </w:t>
      </w:r>
    </w:p>
    <w:p w:rsidR="0047167E" w:rsidRDefault="0047167E" w:rsidP="0047167E">
      <w:pPr>
        <w:numPr>
          <w:ilvl w:val="1"/>
          <w:numId w:val="7"/>
        </w:numPr>
        <w:spacing w:after="0" w:line="240" w:lineRule="auto"/>
      </w:pPr>
      <w:r w:rsidRPr="00203D8F">
        <w:t>Catalog description:</w:t>
      </w:r>
    </w:p>
    <w:p w:rsidR="0047167E" w:rsidRDefault="0047167E" w:rsidP="00BC34FD">
      <w:pPr>
        <w:ind w:left="1440"/>
      </w:pPr>
      <w:r>
        <w:t>A certification program</w:t>
      </w:r>
      <w:r w:rsidRPr="00BC34FD">
        <w:t xml:space="preserve"> designed to </w:t>
      </w:r>
      <w:r>
        <w:t>give professionals both a deep and practical knowledge of school libraries in P-12 settings</w:t>
      </w:r>
      <w:r w:rsidRPr="00BC34FD">
        <w:t xml:space="preserve">. Within the </w:t>
      </w:r>
      <w:r>
        <w:t>LME certification</w:t>
      </w:r>
      <w:r w:rsidRPr="00BC34FD">
        <w:t xml:space="preserve"> pr</w:t>
      </w:r>
      <w:r>
        <w:t>ogram in LME,</w:t>
      </w:r>
      <w:r w:rsidRPr="00BC34FD">
        <w:t xml:space="preserve"> </w:t>
      </w:r>
      <w:r>
        <w:t>candidates</w:t>
      </w:r>
      <w:r w:rsidRPr="00BC34FD">
        <w:t xml:space="preserve"> are expected to become competent in</w:t>
      </w:r>
      <w:r>
        <w:t xml:space="preserve"> </w:t>
      </w:r>
      <w:r w:rsidRPr="00BC34FD">
        <w:t xml:space="preserve">theory, research, and application of best practices related to </w:t>
      </w:r>
      <w:r>
        <w:t>school libraries</w:t>
      </w:r>
      <w:r w:rsidRPr="00BC34FD">
        <w:t xml:space="preserve"> and exhibit appropriate teacher dispositions and behaviors as indicated by the College</w:t>
      </w:r>
      <w:r>
        <w:t xml:space="preserve"> </w:t>
      </w:r>
      <w:r w:rsidRPr="00BC34FD">
        <w:t xml:space="preserve">of Education and Behavioral Sciences Teacher Disposition Rating Form. </w:t>
      </w:r>
    </w:p>
    <w:p w:rsidR="0047167E" w:rsidRDefault="0047167E" w:rsidP="00BC34FD">
      <w:pPr>
        <w:ind w:left="1440"/>
      </w:pPr>
    </w:p>
    <w:p w:rsidR="0047167E" w:rsidRDefault="0047167E" w:rsidP="00BC34FD">
      <w:pPr>
        <w:ind w:left="1440"/>
      </w:pPr>
      <w:r>
        <w:t xml:space="preserve">This graduate certification program requires a minimum of 28 hours of coursework in Library Media Education. </w:t>
      </w:r>
      <w:r w:rsidRPr="00884801">
        <w:rPr>
          <w:color w:val="000000"/>
        </w:rPr>
        <w:t>Students seeking initial certification may be required to take additional courses to satisfy state of Kentucky licensure requirements or to address deficiencies related to prior coursework in education</w:t>
      </w:r>
      <w:r>
        <w:rPr>
          <w:color w:val="000000"/>
          <w:sz w:val="20"/>
        </w:rPr>
        <w:t xml:space="preserve">. </w:t>
      </w:r>
      <w:r w:rsidRPr="00BC34FD">
        <w:t xml:space="preserve">All courses in the </w:t>
      </w:r>
      <w:r>
        <w:t>program</w:t>
      </w:r>
      <w:r w:rsidRPr="00BC34FD">
        <w:t xml:space="preserve"> </w:t>
      </w:r>
      <w:r>
        <w:t xml:space="preserve">contain </w:t>
      </w:r>
      <w:r w:rsidRPr="00BC34FD">
        <w:t xml:space="preserve">critical performance indicators (CPIs) that must be </w:t>
      </w:r>
      <w:r>
        <w:t xml:space="preserve">successfully </w:t>
      </w:r>
      <w:r w:rsidRPr="00BC34FD">
        <w:t>completed before the final course grade will be recorded.</w:t>
      </w:r>
      <w:r>
        <w:t xml:space="preserve"> </w:t>
      </w:r>
      <w:r w:rsidRPr="00BC34FD">
        <w:t>Each course’s CPI becomes a part of the portfolio that is reviewed at the end of each semester for progress</w:t>
      </w:r>
      <w:r>
        <w:t xml:space="preserve"> </w:t>
      </w:r>
      <w:r w:rsidRPr="00BC34FD">
        <w:t>through the program.</w:t>
      </w:r>
    </w:p>
    <w:p w:rsidR="0047167E" w:rsidRDefault="0047167E" w:rsidP="00BC34FD">
      <w:pPr>
        <w:ind w:left="1440"/>
      </w:pPr>
    </w:p>
    <w:p w:rsidR="0047167E" w:rsidRDefault="0047167E" w:rsidP="00BC34FD">
      <w:pPr>
        <w:ind w:left="1440"/>
      </w:pPr>
      <w:r w:rsidRPr="00BC34FD">
        <w:t xml:space="preserve">Successful completion of </w:t>
      </w:r>
      <w:r>
        <w:t>a practicum</w:t>
      </w:r>
      <w:r w:rsidRPr="00BC34FD">
        <w:t xml:space="preserve"> is required. A GPA of 3.0 or higher in all</w:t>
      </w:r>
      <w:r>
        <w:t xml:space="preserve"> </w:t>
      </w:r>
      <w:r w:rsidRPr="00BC34FD">
        <w:t>graduate course work is required, with no grade lower than a “C.”</w:t>
      </w:r>
      <w:r>
        <w:t xml:space="preserve"> </w:t>
      </w:r>
      <w:r w:rsidRPr="00BC34FD">
        <w:t>Note: To be eligible for recommendation for teacher certification, students must document that</w:t>
      </w:r>
      <w:r>
        <w:t xml:space="preserve"> </w:t>
      </w:r>
      <w:r w:rsidRPr="00BC34FD">
        <w:t xml:space="preserve">they have received a passing score on </w:t>
      </w:r>
      <w:r>
        <w:t xml:space="preserve">the </w:t>
      </w:r>
      <w:r w:rsidRPr="00BC34FD">
        <w:t>required Praxis II examination</w:t>
      </w:r>
      <w:r>
        <w:t xml:space="preserve"> for school librarians for Kentucky</w:t>
      </w:r>
      <w:r w:rsidRPr="00BC34FD">
        <w:t xml:space="preserve">. </w:t>
      </w:r>
    </w:p>
    <w:p w:rsidR="0047167E" w:rsidRDefault="0047167E" w:rsidP="00BC34FD">
      <w:pPr>
        <w:ind w:left="1440"/>
      </w:pPr>
    </w:p>
    <w:p w:rsidR="0047167E" w:rsidRDefault="0047167E" w:rsidP="00BC34FD">
      <w:pPr>
        <w:ind w:left="1440"/>
      </w:pPr>
      <w:r>
        <w:t>Admission Requirements:</w:t>
      </w:r>
    </w:p>
    <w:p w:rsidR="0047167E" w:rsidRDefault="0047167E" w:rsidP="00A2107F">
      <w:pPr>
        <w:ind w:left="1440"/>
      </w:pPr>
      <w:r>
        <w:t xml:space="preserve">ALA accredited Master’s degree in Library Science OR </w:t>
      </w:r>
    </w:p>
    <w:p w:rsidR="0047167E" w:rsidRDefault="0047167E" w:rsidP="00A2107F">
      <w:pPr>
        <w:ind w:left="1440"/>
      </w:pPr>
      <w:r>
        <w:t>Masters degree and current teaching certificate</w:t>
      </w:r>
      <w:r w:rsidDel="00A2107F">
        <w:t xml:space="preserve"> </w:t>
      </w:r>
      <w:r>
        <w:t>in any area</w:t>
      </w:r>
    </w:p>
    <w:p w:rsidR="0047167E" w:rsidRDefault="0047167E" w:rsidP="00A2107F">
      <w:pPr>
        <w:ind w:left="1440"/>
      </w:pPr>
    </w:p>
    <w:p w:rsidR="0047167E" w:rsidRDefault="0047167E" w:rsidP="00360227">
      <w:pPr>
        <w:autoSpaceDE w:val="0"/>
        <w:autoSpaceDN w:val="0"/>
        <w:adjustRightInd w:val="0"/>
        <w:ind w:left="1440"/>
        <w:rPr>
          <w:b/>
          <w:color w:val="000000"/>
        </w:rPr>
      </w:pPr>
      <w:r w:rsidRPr="00071D72">
        <w:rPr>
          <w:b/>
          <w:color w:val="000000"/>
        </w:rPr>
        <w:t>Requirements for Initial Certification in Library Media Education</w:t>
      </w:r>
    </w:p>
    <w:p w:rsidR="0047167E" w:rsidRPr="00071D72" w:rsidRDefault="0047167E" w:rsidP="00360227">
      <w:pPr>
        <w:autoSpaceDE w:val="0"/>
        <w:autoSpaceDN w:val="0"/>
        <w:adjustRightInd w:val="0"/>
        <w:ind w:left="1440"/>
        <w:rPr>
          <w:b/>
          <w:color w:val="000000"/>
        </w:rPr>
      </w:pPr>
    </w:p>
    <w:p w:rsidR="0047167E" w:rsidRPr="006429CA" w:rsidRDefault="0047167E" w:rsidP="00360227">
      <w:pPr>
        <w:ind w:left="1440"/>
      </w:pPr>
      <w:r w:rsidRPr="006429CA">
        <w:rPr>
          <w:color w:val="000000"/>
        </w:rPr>
        <w:t xml:space="preserve">A person who does not hold a teaching certificate may obtain initial certification in Kentucky as a Library Media Specialist upon completion of the </w:t>
      </w:r>
      <w:r>
        <w:rPr>
          <w:color w:val="000000"/>
        </w:rPr>
        <w:t>Certification Only</w:t>
      </w:r>
      <w:r w:rsidRPr="006429CA">
        <w:rPr>
          <w:color w:val="000000"/>
        </w:rPr>
        <w:t xml:space="preserve"> in LME Program, admission to Professional Education at WKU, and a passing score on the PRAXIS II Subject Assessment-Library Media Specialist. Information regarding the requirements for admission to Professional Education may be found at </w:t>
      </w:r>
      <w:r w:rsidRPr="006429CA">
        <w:rPr>
          <w:color w:val="0000FF"/>
        </w:rPr>
        <w:t>http://www.wku.edu/ste</w:t>
      </w:r>
      <w:r w:rsidRPr="006429CA">
        <w:rPr>
          <w:color w:val="000000"/>
        </w:rPr>
        <w:t>. Students are expected to apply for admission to professional education within the first semester of admission to the LME program.</w:t>
      </w:r>
    </w:p>
    <w:p w:rsidR="0047167E" w:rsidRPr="00203D8F" w:rsidRDefault="0047167E" w:rsidP="00A2107F">
      <w:pPr>
        <w:ind w:left="1440"/>
      </w:pPr>
    </w:p>
    <w:p w:rsidR="0047167E" w:rsidRPr="00203D8F" w:rsidRDefault="0047167E" w:rsidP="00C35890">
      <w:pPr>
        <w:rPr>
          <w:color w:val="FF0000"/>
        </w:rPr>
      </w:pPr>
    </w:p>
    <w:p w:rsidR="0047167E" w:rsidRDefault="0047167E" w:rsidP="00C35890">
      <w:pPr>
        <w:rPr>
          <w:b/>
        </w:rPr>
      </w:pPr>
      <w:r w:rsidRPr="00203D8F">
        <w:rPr>
          <w:b/>
        </w:rPr>
        <w:t>2.</w:t>
      </w:r>
      <w:r w:rsidRPr="00203D8F">
        <w:rPr>
          <w:b/>
        </w:rPr>
        <w:tab/>
        <w:t>Objectives of the proposed certificat</w:t>
      </w:r>
      <w:r>
        <w:rPr>
          <w:b/>
        </w:rPr>
        <w:t>ion</w:t>
      </w:r>
      <w:r w:rsidRPr="00203D8F">
        <w:rPr>
          <w:b/>
        </w:rPr>
        <w:t xml:space="preserve"> program:</w:t>
      </w:r>
    </w:p>
    <w:p w:rsidR="0047167E" w:rsidRDefault="0047167E" w:rsidP="00AD2C76">
      <w:pPr>
        <w:rPr>
          <w:b/>
        </w:rPr>
      </w:pPr>
    </w:p>
    <w:p w:rsidR="0047167E" w:rsidRPr="00E64648" w:rsidRDefault="0047167E" w:rsidP="00F97CB6">
      <w:pPr>
        <w:tabs>
          <w:tab w:val="left" w:pos="360"/>
          <w:tab w:val="left" w:pos="720"/>
          <w:tab w:val="left" w:pos="1080"/>
          <w:tab w:val="left" w:pos="1440"/>
          <w:tab w:val="left" w:pos="1800"/>
          <w:tab w:val="left" w:pos="2160"/>
        </w:tabs>
        <w:ind w:left="720" w:hanging="720"/>
        <w:rPr>
          <w:color w:val="000000" w:themeColor="text1"/>
        </w:rPr>
      </w:pPr>
      <w:r w:rsidRPr="00E64648">
        <w:tab/>
      </w:r>
      <w:r w:rsidRPr="00E64648">
        <w:tab/>
        <w:t>The objectives of the Certification Only program i</w:t>
      </w:r>
      <w:r w:rsidRPr="00E64648">
        <w:rPr>
          <w:color w:val="000000" w:themeColor="text1"/>
        </w:rPr>
        <w:t>n Library Media Education are as follows:</w:t>
      </w:r>
    </w:p>
    <w:p w:rsidR="0047167E" w:rsidRPr="00712056" w:rsidRDefault="0047167E" w:rsidP="0047167E">
      <w:pPr>
        <w:pStyle w:val="ListParagraph"/>
        <w:widowControl/>
        <w:numPr>
          <w:ilvl w:val="0"/>
          <w:numId w:val="81"/>
        </w:numPr>
        <w:tabs>
          <w:tab w:val="left" w:pos="360"/>
          <w:tab w:val="left" w:pos="720"/>
          <w:tab w:val="left" w:pos="1080"/>
          <w:tab w:val="left" w:pos="1440"/>
          <w:tab w:val="left" w:pos="1800"/>
          <w:tab w:val="left" w:pos="2160"/>
        </w:tabs>
        <w:autoSpaceDE/>
        <w:autoSpaceDN/>
        <w:adjustRightInd/>
        <w:rPr>
          <w:color w:val="000000" w:themeColor="text1"/>
        </w:rPr>
      </w:pPr>
      <w:r>
        <w:rPr>
          <w:color w:val="000000" w:themeColor="text1"/>
        </w:rPr>
        <w:t>Gain</w:t>
      </w:r>
      <w:r w:rsidRPr="00712056">
        <w:rPr>
          <w:color w:val="000000" w:themeColor="text1"/>
        </w:rPr>
        <w:t xml:space="preserve"> professional knowledge in contemporary content and issues in library media/educational technology.</w:t>
      </w:r>
    </w:p>
    <w:p w:rsidR="0047167E" w:rsidRPr="00712056" w:rsidRDefault="0047167E" w:rsidP="0047167E">
      <w:pPr>
        <w:pStyle w:val="ListParagraph"/>
        <w:widowControl/>
        <w:numPr>
          <w:ilvl w:val="0"/>
          <w:numId w:val="81"/>
        </w:numPr>
        <w:tabs>
          <w:tab w:val="left" w:pos="360"/>
          <w:tab w:val="left" w:pos="720"/>
          <w:tab w:val="left" w:pos="1080"/>
          <w:tab w:val="left" w:pos="1440"/>
          <w:tab w:val="left" w:pos="1800"/>
          <w:tab w:val="left" w:pos="2160"/>
        </w:tabs>
        <w:autoSpaceDE/>
        <w:autoSpaceDN/>
        <w:adjustRightInd/>
        <w:rPr>
          <w:color w:val="000000" w:themeColor="text1"/>
        </w:rPr>
      </w:pPr>
      <w:r>
        <w:rPr>
          <w:color w:val="000000" w:themeColor="text1"/>
        </w:rPr>
        <w:t>Gain</w:t>
      </w:r>
      <w:r w:rsidRPr="00712056">
        <w:rPr>
          <w:color w:val="000000" w:themeColor="text1"/>
        </w:rPr>
        <w:t xml:space="preserve"> knowledge and skills that meet the needs of professionals in library media/educational technology.</w:t>
      </w:r>
    </w:p>
    <w:p w:rsidR="0047167E" w:rsidRPr="00712056" w:rsidRDefault="0047167E" w:rsidP="0047167E">
      <w:pPr>
        <w:pStyle w:val="ListParagraph"/>
        <w:widowControl/>
        <w:numPr>
          <w:ilvl w:val="0"/>
          <w:numId w:val="81"/>
        </w:numPr>
        <w:tabs>
          <w:tab w:val="left" w:pos="360"/>
          <w:tab w:val="left" w:pos="720"/>
          <w:tab w:val="left" w:pos="1080"/>
          <w:tab w:val="left" w:pos="1440"/>
          <w:tab w:val="left" w:pos="1800"/>
          <w:tab w:val="left" w:pos="2160"/>
        </w:tabs>
        <w:autoSpaceDE/>
        <w:autoSpaceDN/>
        <w:adjustRightInd/>
        <w:rPr>
          <w:color w:val="000000" w:themeColor="text1"/>
        </w:rPr>
      </w:pPr>
      <w:r>
        <w:rPr>
          <w:color w:val="000000" w:themeColor="text1"/>
        </w:rPr>
        <w:t>Learn</w:t>
      </w:r>
      <w:r w:rsidRPr="00712056">
        <w:rPr>
          <w:color w:val="000000" w:themeColor="text1"/>
        </w:rPr>
        <w:t xml:space="preserve"> pedagogical skills of library media/educational technology specialists to address </w:t>
      </w:r>
      <w:r>
        <w:rPr>
          <w:color w:val="000000" w:themeColor="text1"/>
        </w:rPr>
        <w:t xml:space="preserve">literacy and </w:t>
      </w:r>
      <w:r w:rsidRPr="00712056">
        <w:rPr>
          <w:color w:val="000000" w:themeColor="text1"/>
        </w:rPr>
        <w:t>the needs of diverse learners.</w:t>
      </w:r>
    </w:p>
    <w:p w:rsidR="0047167E" w:rsidRPr="00712056" w:rsidRDefault="0047167E" w:rsidP="0047167E">
      <w:pPr>
        <w:pStyle w:val="ListParagraph"/>
        <w:widowControl/>
        <w:numPr>
          <w:ilvl w:val="0"/>
          <w:numId w:val="81"/>
        </w:numPr>
        <w:tabs>
          <w:tab w:val="left" w:pos="360"/>
          <w:tab w:val="left" w:pos="720"/>
          <w:tab w:val="left" w:pos="1080"/>
          <w:tab w:val="left" w:pos="1440"/>
          <w:tab w:val="left" w:pos="1800"/>
          <w:tab w:val="left" w:pos="2160"/>
        </w:tabs>
        <w:autoSpaceDE/>
        <w:autoSpaceDN/>
        <w:adjustRightInd/>
        <w:rPr>
          <w:color w:val="000000" w:themeColor="text1"/>
        </w:rPr>
      </w:pPr>
      <w:r>
        <w:rPr>
          <w:color w:val="000000" w:themeColor="text1"/>
        </w:rPr>
        <w:t>Learn</w:t>
      </w:r>
      <w:r w:rsidRPr="00712056">
        <w:rPr>
          <w:color w:val="000000" w:themeColor="text1"/>
        </w:rPr>
        <w:t xml:space="preserve"> professional effectiveness of library media/educational technology specialists for leadership and service at the local, regional, state, and national levels.</w:t>
      </w:r>
    </w:p>
    <w:p w:rsidR="0047167E" w:rsidRDefault="0047167E" w:rsidP="0047167E">
      <w:pPr>
        <w:pStyle w:val="ListParagraph"/>
        <w:widowControl/>
        <w:numPr>
          <w:ilvl w:val="0"/>
          <w:numId w:val="81"/>
        </w:numPr>
        <w:autoSpaceDE/>
        <w:autoSpaceDN/>
        <w:adjustRightInd/>
      </w:pPr>
      <w:r>
        <w:rPr>
          <w:color w:val="000000" w:themeColor="text1"/>
        </w:rPr>
        <w:t>Learn</w:t>
      </w:r>
      <w:r w:rsidRPr="00F97CB6">
        <w:rPr>
          <w:color w:val="000000" w:themeColor="text1"/>
        </w:rPr>
        <w:t xml:space="preserve"> skills of library media/educational technology specialists that foster collaboration and communication with colleagues and parents.</w:t>
      </w:r>
    </w:p>
    <w:p w:rsidR="0047167E" w:rsidRPr="00B25A17" w:rsidRDefault="0047167E" w:rsidP="00C35890"/>
    <w:p w:rsidR="0047167E" w:rsidRPr="003D6919" w:rsidRDefault="0047167E" w:rsidP="00AD2C76"/>
    <w:p w:rsidR="0047167E" w:rsidRDefault="0047167E" w:rsidP="00173A85">
      <w:pPr>
        <w:rPr>
          <w:b/>
        </w:rPr>
      </w:pPr>
      <w:r w:rsidRPr="00203D8F">
        <w:rPr>
          <w:b/>
        </w:rPr>
        <w:t>3.</w:t>
      </w:r>
      <w:r w:rsidRPr="00203D8F">
        <w:rPr>
          <w:b/>
        </w:rPr>
        <w:tab/>
        <w:t>Rationale:</w:t>
      </w:r>
    </w:p>
    <w:p w:rsidR="0047167E" w:rsidRDefault="0047167E" w:rsidP="00173A85">
      <w:pPr>
        <w:rPr>
          <w:b/>
        </w:rPr>
      </w:pPr>
    </w:p>
    <w:p w:rsidR="0047167E" w:rsidRDefault="0047167E" w:rsidP="00044AD9">
      <w:pPr>
        <w:ind w:firstLine="720"/>
        <w:rPr>
          <w:b/>
        </w:rPr>
      </w:pPr>
      <w:r>
        <w:rPr>
          <w:b/>
        </w:rPr>
        <w:t xml:space="preserve">3.1 </w:t>
      </w:r>
      <w:r>
        <w:rPr>
          <w:b/>
        </w:rPr>
        <w:tab/>
      </w:r>
      <w:r w:rsidRPr="00203D8F">
        <w:t>Reason for dev</w:t>
      </w:r>
      <w:r>
        <w:t>eloping the proposed certification</w:t>
      </w:r>
      <w:r w:rsidRPr="00203D8F">
        <w:t xml:space="preserve"> program:</w:t>
      </w:r>
    </w:p>
    <w:p w:rsidR="0047167E" w:rsidRDefault="0047167E" w:rsidP="00173A85">
      <w:pPr>
        <w:rPr>
          <w:b/>
        </w:rPr>
      </w:pPr>
      <w:r>
        <w:rPr>
          <w:b/>
        </w:rPr>
        <w:tab/>
      </w:r>
    </w:p>
    <w:p w:rsidR="0047167E" w:rsidRDefault="0047167E" w:rsidP="00044AD9">
      <w:pPr>
        <w:tabs>
          <w:tab w:val="left" w:pos="360"/>
          <w:tab w:val="left" w:pos="1080"/>
          <w:tab w:val="left" w:pos="1440"/>
          <w:tab w:val="left" w:pos="1800"/>
          <w:tab w:val="left" w:pos="2160"/>
          <w:tab w:val="left" w:pos="2520"/>
          <w:tab w:val="left" w:pos="2880"/>
        </w:tabs>
        <w:ind w:left="1440" w:hanging="1440"/>
        <w:rPr>
          <w:color w:val="000000" w:themeColor="text1"/>
        </w:rPr>
      </w:pPr>
      <w:r w:rsidRPr="00712056">
        <w:rPr>
          <w:color w:val="000000" w:themeColor="text1"/>
        </w:rPr>
        <w:lastRenderedPageBreak/>
        <w:tab/>
      </w:r>
      <w:r w:rsidRPr="00712056">
        <w:rPr>
          <w:color w:val="000000" w:themeColor="text1"/>
        </w:rPr>
        <w:tab/>
      </w:r>
      <w:r>
        <w:rPr>
          <w:color w:val="000000" w:themeColor="text1"/>
        </w:rPr>
        <w:tab/>
      </w:r>
      <w:r w:rsidRPr="00712056">
        <w:rPr>
          <w:color w:val="000000" w:themeColor="text1"/>
        </w:rPr>
        <w:t xml:space="preserve">The number of </w:t>
      </w:r>
      <w:r>
        <w:rPr>
          <w:color w:val="000000" w:themeColor="text1"/>
        </w:rPr>
        <w:t xml:space="preserve">requests for a Certification Only program has increased over the past three years. </w:t>
      </w:r>
      <w:r>
        <w:t>Currently, the Library Media Education program in the School of Teacher Education does not offer a certification only program.</w:t>
      </w:r>
      <w:r>
        <w:rPr>
          <w:color w:val="000000" w:themeColor="text1"/>
        </w:rPr>
        <w:t xml:space="preserve"> Some potential students hold an ALA (American Library Association accredited) Master’s degree, while others hold a master’s degree with teaching certification. </w:t>
      </w:r>
    </w:p>
    <w:p w:rsidR="0047167E" w:rsidRDefault="0047167E" w:rsidP="00173A85">
      <w:pPr>
        <w:rPr>
          <w:b/>
        </w:rPr>
      </w:pPr>
    </w:p>
    <w:p w:rsidR="0047167E" w:rsidRDefault="0047167E" w:rsidP="00044AD9">
      <w:pPr>
        <w:ind w:left="1440" w:hanging="720"/>
      </w:pPr>
      <w:r>
        <w:rPr>
          <w:b/>
        </w:rPr>
        <w:t xml:space="preserve">3.2 </w:t>
      </w:r>
      <w:r>
        <w:rPr>
          <w:b/>
        </w:rPr>
        <w:tab/>
      </w:r>
      <w:r w:rsidRPr="00203D8F">
        <w:t>Relationship of the proposed certi</w:t>
      </w:r>
      <w:r>
        <w:t>fication</w:t>
      </w:r>
      <w:r w:rsidRPr="00203D8F">
        <w:t xml:space="preserve"> program to other programs now offered by the department:</w:t>
      </w:r>
    </w:p>
    <w:p w:rsidR="0047167E" w:rsidRDefault="0047167E" w:rsidP="00173A85"/>
    <w:p w:rsidR="0047167E" w:rsidRDefault="0047167E" w:rsidP="00044AD9">
      <w:pPr>
        <w:ind w:left="1440"/>
      </w:pPr>
      <w:r>
        <w:t>Other Certification Only</w:t>
      </w:r>
      <w:r w:rsidRPr="007E2A14">
        <w:t xml:space="preserve"> programs are offered by the School of Teacher Education for elementary, middle grade, and secondary school teachers</w:t>
      </w:r>
      <w:r>
        <w:t xml:space="preserve"> as well as special education</w:t>
      </w:r>
      <w:r w:rsidRPr="007E2A14">
        <w:t xml:space="preserve">.  The proposed </w:t>
      </w:r>
      <w:r>
        <w:t xml:space="preserve">Certification Only program </w:t>
      </w:r>
      <w:r w:rsidRPr="007E2A14">
        <w:t>in LME program does not duplicate these programs</w:t>
      </w:r>
      <w:r>
        <w:t xml:space="preserve"> since it specifically addresses school library media skills and certification</w:t>
      </w:r>
      <w:r w:rsidRPr="007E2A14">
        <w:t xml:space="preserve">.  </w:t>
      </w:r>
      <w:r>
        <w:t>The LME program area offers a Master of Science degree and a Rank I program. This Certification Only program offers an option for students who just want the certification and not a degree. It also offers the option for students in the Rank I program to obtain certification.</w:t>
      </w:r>
    </w:p>
    <w:p w:rsidR="0047167E" w:rsidRDefault="0047167E" w:rsidP="00FE0FDC"/>
    <w:p w:rsidR="0047167E" w:rsidRDefault="0047167E" w:rsidP="00044AD9">
      <w:pPr>
        <w:ind w:left="1440" w:hanging="720"/>
      </w:pPr>
      <w:r>
        <w:t xml:space="preserve">3.3 </w:t>
      </w:r>
      <w:r>
        <w:tab/>
      </w:r>
      <w:r w:rsidRPr="00203D8F">
        <w:t>Relation</w:t>
      </w:r>
      <w:r>
        <w:t>ship of the proposed certification program to certification</w:t>
      </w:r>
      <w:r w:rsidRPr="00203D8F">
        <w:t xml:space="preserve"> programs offered in other departments:</w:t>
      </w:r>
    </w:p>
    <w:p w:rsidR="0047167E" w:rsidRDefault="0047167E" w:rsidP="00FE0FDC"/>
    <w:p w:rsidR="0047167E" w:rsidRDefault="0047167E" w:rsidP="00044AD9">
      <w:pPr>
        <w:ind w:left="1440"/>
      </w:pPr>
      <w:r>
        <w:t xml:space="preserve">Other CEBS certification programs are in the department of Counseling and Student Affairs in Career Counseling and International Student Services; and in Psychology in Leadership Studies. Potter College offers Teaching English as a Second Language endorsement. The proposed certificate will not have any course work that overlaps with the other certificates.  </w:t>
      </w:r>
    </w:p>
    <w:p w:rsidR="0047167E" w:rsidRDefault="0047167E" w:rsidP="00FE0FDC"/>
    <w:p w:rsidR="0047167E" w:rsidRDefault="0047167E" w:rsidP="00044AD9">
      <w:pPr>
        <w:ind w:firstLine="720"/>
      </w:pPr>
      <w:r>
        <w:t xml:space="preserve">3.4 </w:t>
      </w:r>
      <w:r>
        <w:tab/>
      </w:r>
      <w:r w:rsidRPr="00203D8F">
        <w:t>Projected enrollment in the proposed certif</w:t>
      </w:r>
      <w:r>
        <w:t>ication</w:t>
      </w:r>
      <w:r w:rsidRPr="00203D8F">
        <w:t xml:space="preserve"> program:</w:t>
      </w:r>
    </w:p>
    <w:p w:rsidR="0047167E" w:rsidRDefault="0047167E" w:rsidP="00FE0FDC"/>
    <w:p w:rsidR="0047167E" w:rsidRDefault="0047167E" w:rsidP="00044AD9">
      <w:pPr>
        <w:ind w:left="1440"/>
      </w:pPr>
      <w:r>
        <w:t xml:space="preserve">Based on inquires and the number of students enrolled in the Master of Science in LME program, we predict 5 - 10 students per year. The interest level in the courses already in place indicates that this number could increase over the next several years. </w:t>
      </w:r>
    </w:p>
    <w:p w:rsidR="0047167E" w:rsidRDefault="0047167E" w:rsidP="00FE0FDC"/>
    <w:p w:rsidR="0047167E" w:rsidRDefault="0047167E" w:rsidP="00044AD9">
      <w:pPr>
        <w:ind w:left="1440" w:hanging="720"/>
      </w:pPr>
      <w:r>
        <w:lastRenderedPageBreak/>
        <w:t xml:space="preserve">3.5 </w:t>
      </w:r>
      <w:r>
        <w:tab/>
      </w:r>
      <w:r w:rsidRPr="00203D8F">
        <w:t>Similar cert</w:t>
      </w:r>
      <w:r>
        <w:t>ification</w:t>
      </w:r>
      <w:r w:rsidRPr="00203D8F">
        <w:t xml:space="preserve"> programs offered elsewhere in Kentucky and in other states (including programs at benchmark institutions):</w:t>
      </w:r>
    </w:p>
    <w:p w:rsidR="0047167E" w:rsidRDefault="0047167E" w:rsidP="00FE0FDC"/>
    <w:p w:rsidR="0047167E" w:rsidRDefault="0047167E" w:rsidP="00044AD9">
      <w:pPr>
        <w:ind w:left="1440"/>
      </w:pPr>
      <w:r>
        <w:t xml:space="preserve">In other Kentucky universities included in the Benchmark Institutions that </w:t>
      </w:r>
      <w:r w:rsidRPr="00C41FE7">
        <w:t>offer post-baccalaureate programs, EKU (MA and Certification program, students must have prior teaching certification), KSU, Murray State (MA only), U of L, and NKU do not offer a similar certification</w:t>
      </w:r>
      <w:r w:rsidRPr="00C41FE7">
        <w:rPr>
          <w:color w:val="FF0000"/>
        </w:rPr>
        <w:t>.</w:t>
      </w:r>
      <w:r w:rsidRPr="006429CA">
        <w:rPr>
          <w:color w:val="FF0000"/>
        </w:rPr>
        <w:t xml:space="preserve"> </w:t>
      </w:r>
      <w:r>
        <w:rPr>
          <w:color w:val="FF0000"/>
        </w:rPr>
        <w:t xml:space="preserve"> </w:t>
      </w:r>
    </w:p>
    <w:p w:rsidR="0047167E" w:rsidRDefault="0047167E" w:rsidP="00044AD9">
      <w:pPr>
        <w:ind w:left="1440"/>
      </w:pPr>
    </w:p>
    <w:p w:rsidR="0047167E" w:rsidRDefault="0047167E" w:rsidP="00044AD9">
      <w:pPr>
        <w:ind w:left="1440"/>
      </w:pPr>
      <w:r>
        <w:t xml:space="preserve">Benchmark institutions outside of Kentucky were not included in this examination because this is a Kentucky certification.  </w:t>
      </w:r>
    </w:p>
    <w:p w:rsidR="0047167E" w:rsidRDefault="0047167E" w:rsidP="00FE0FDC"/>
    <w:p w:rsidR="0047167E" w:rsidRDefault="0047167E" w:rsidP="00044AD9">
      <w:pPr>
        <w:ind w:left="1350" w:hanging="630"/>
      </w:pPr>
      <w:r>
        <w:t xml:space="preserve">3.6 </w:t>
      </w:r>
      <w:r>
        <w:tab/>
      </w:r>
      <w:r w:rsidRPr="00203D8F">
        <w:t>Relationship of the proposed certificate program to the university mission and objectives:</w:t>
      </w:r>
    </w:p>
    <w:p w:rsidR="0047167E" w:rsidRDefault="0047167E" w:rsidP="00FE0FDC"/>
    <w:p w:rsidR="0047167E" w:rsidRDefault="0047167E" w:rsidP="00044AD9">
      <w:pPr>
        <w:ind w:left="1350"/>
      </w:pPr>
      <w:r>
        <w:t xml:space="preserve">WKU’s Mission Statement: </w:t>
      </w:r>
      <w:r w:rsidRPr="0075374F">
        <w:rPr>
          <w:i/>
        </w:rPr>
        <w:t xml:space="preserve">Western Kentucky University (WKU) prepares students of all backgrounds to be productive, engaged, and socially responsible citizen-leaders of a global society. The University provides research, service and lifelong learning opportunities for its students, faculty, and other constituents. WKU enriches the quality of life for those within its reach.  </w:t>
      </w:r>
      <w:r>
        <w:t xml:space="preserve">Providing the best-trained school librarians for Kentucky’s public schools is a socially responsive service to our state as well as the students.  </w:t>
      </w:r>
    </w:p>
    <w:p w:rsidR="0047167E" w:rsidRDefault="0047167E" w:rsidP="00044AD9">
      <w:pPr>
        <w:ind w:left="1350"/>
      </w:pPr>
    </w:p>
    <w:p w:rsidR="0047167E" w:rsidRDefault="0047167E" w:rsidP="00044AD9">
      <w:pPr>
        <w:ind w:left="1350"/>
      </w:pPr>
      <w:r>
        <w:t xml:space="preserve">In addition, WKU’s Quality Enhancement Plan (QEP) has two student learning outcomes that correspond to the goals of Library Media Education. They are: Students will demonstrate their capacity to apply knowledge and training to address relevant concern in community or society; and Students will demonstrate respect for diversity of peoples, ideas, and cultures. </w:t>
      </w:r>
    </w:p>
    <w:p w:rsidR="0047167E" w:rsidRDefault="0047167E" w:rsidP="00FE0FDC"/>
    <w:p w:rsidR="0047167E" w:rsidRDefault="0047167E" w:rsidP="00C35890">
      <w:pPr>
        <w:rPr>
          <w:b/>
        </w:rPr>
      </w:pPr>
      <w:r w:rsidRPr="00203D8F">
        <w:rPr>
          <w:b/>
        </w:rPr>
        <w:t>4.</w:t>
      </w:r>
      <w:r w:rsidRPr="00203D8F">
        <w:rPr>
          <w:b/>
        </w:rPr>
        <w:tab/>
        <w:t>Curriculum:</w:t>
      </w:r>
    </w:p>
    <w:p w:rsidR="0047167E" w:rsidRDefault="0047167E" w:rsidP="006226C3">
      <w:pPr>
        <w:ind w:firstLine="720"/>
      </w:pPr>
      <w:r>
        <w:t>The courses for this program are as follows:</w:t>
      </w:r>
    </w:p>
    <w:p w:rsidR="0047167E" w:rsidRDefault="0047167E" w:rsidP="00C35890"/>
    <w:p w:rsidR="0047167E" w:rsidRPr="00C37BE8" w:rsidRDefault="0047167E" w:rsidP="006226C3">
      <w:pPr>
        <w:autoSpaceDE w:val="0"/>
        <w:autoSpaceDN w:val="0"/>
        <w:adjustRightInd w:val="0"/>
        <w:ind w:left="720"/>
        <w:rPr>
          <w:color w:val="000000"/>
        </w:rPr>
      </w:pPr>
      <w:r w:rsidRPr="00C37BE8">
        <w:rPr>
          <w:color w:val="000000"/>
        </w:rPr>
        <w:t>LME 501 Program Organization and Administration (3 hours)</w:t>
      </w:r>
    </w:p>
    <w:p w:rsidR="0047167E" w:rsidRPr="00C37BE8" w:rsidRDefault="0047167E" w:rsidP="0019734E">
      <w:pPr>
        <w:autoSpaceDE w:val="0"/>
        <w:autoSpaceDN w:val="0"/>
        <w:adjustRightInd w:val="0"/>
        <w:ind w:left="720"/>
        <w:rPr>
          <w:color w:val="000000"/>
        </w:rPr>
      </w:pPr>
      <w:r w:rsidRPr="00C37BE8">
        <w:rPr>
          <w:color w:val="000000"/>
        </w:rPr>
        <w:t>LME 502 Collection Management</w:t>
      </w:r>
      <w:r>
        <w:rPr>
          <w:color w:val="000000"/>
        </w:rPr>
        <w:t xml:space="preserve"> </w:t>
      </w:r>
      <w:r w:rsidRPr="00C37BE8">
        <w:rPr>
          <w:color w:val="000000"/>
        </w:rPr>
        <w:t>(3 hours)</w:t>
      </w:r>
    </w:p>
    <w:p w:rsidR="0047167E" w:rsidRPr="00C37BE8" w:rsidRDefault="0047167E" w:rsidP="0019734E">
      <w:pPr>
        <w:autoSpaceDE w:val="0"/>
        <w:autoSpaceDN w:val="0"/>
        <w:adjustRightInd w:val="0"/>
        <w:ind w:left="720"/>
        <w:rPr>
          <w:color w:val="000000"/>
        </w:rPr>
      </w:pPr>
      <w:r>
        <w:rPr>
          <w:color w:val="000000"/>
        </w:rPr>
        <w:lastRenderedPageBreak/>
        <w:t>LME 506 Classifi</w:t>
      </w:r>
      <w:r w:rsidRPr="00C37BE8">
        <w:rPr>
          <w:color w:val="000000"/>
        </w:rPr>
        <w:t>cation and Cataloging</w:t>
      </w:r>
      <w:r>
        <w:rPr>
          <w:color w:val="000000"/>
        </w:rPr>
        <w:t xml:space="preserve"> </w:t>
      </w:r>
      <w:r w:rsidRPr="00C37BE8">
        <w:rPr>
          <w:color w:val="000000"/>
        </w:rPr>
        <w:t>(3 hours)</w:t>
      </w:r>
    </w:p>
    <w:p w:rsidR="0047167E" w:rsidRDefault="0047167E" w:rsidP="0019734E">
      <w:pPr>
        <w:autoSpaceDE w:val="0"/>
        <w:autoSpaceDN w:val="0"/>
        <w:adjustRightInd w:val="0"/>
        <w:ind w:left="720"/>
        <w:rPr>
          <w:color w:val="000000"/>
        </w:rPr>
      </w:pPr>
      <w:r w:rsidRPr="00C37BE8">
        <w:rPr>
          <w:color w:val="000000"/>
        </w:rPr>
        <w:t>LME 508 Information Sources and Services</w:t>
      </w:r>
      <w:r>
        <w:rPr>
          <w:color w:val="000000"/>
        </w:rPr>
        <w:t xml:space="preserve"> </w:t>
      </w:r>
      <w:r w:rsidRPr="00C37BE8">
        <w:rPr>
          <w:color w:val="000000"/>
        </w:rPr>
        <w:t>(3 hours)</w:t>
      </w:r>
    </w:p>
    <w:p w:rsidR="0047167E" w:rsidRPr="00C37BE8" w:rsidRDefault="0047167E" w:rsidP="0019734E">
      <w:pPr>
        <w:autoSpaceDE w:val="0"/>
        <w:autoSpaceDN w:val="0"/>
        <w:adjustRightInd w:val="0"/>
        <w:ind w:left="720"/>
        <w:rPr>
          <w:color w:val="000000"/>
        </w:rPr>
      </w:pPr>
      <w:r w:rsidRPr="00C37BE8">
        <w:rPr>
          <w:color w:val="000000"/>
        </w:rPr>
        <w:t>LME 512 Issues in Library Media Education (3 hours)</w:t>
      </w:r>
    </w:p>
    <w:p w:rsidR="0047167E" w:rsidRDefault="0047167E" w:rsidP="0019734E">
      <w:pPr>
        <w:autoSpaceDE w:val="0"/>
        <w:autoSpaceDN w:val="0"/>
        <w:adjustRightInd w:val="0"/>
        <w:ind w:left="720"/>
        <w:rPr>
          <w:color w:val="000000"/>
        </w:rPr>
      </w:pPr>
      <w:r>
        <w:rPr>
          <w:color w:val="000000"/>
        </w:rPr>
        <w:t xml:space="preserve">LME 519 Special Topics: Research in LME </w:t>
      </w:r>
      <w:r w:rsidRPr="00C37BE8">
        <w:rPr>
          <w:color w:val="000000"/>
        </w:rPr>
        <w:t>(3 hours)</w:t>
      </w:r>
    </w:p>
    <w:p w:rsidR="0047167E" w:rsidRPr="00C37BE8" w:rsidRDefault="0047167E" w:rsidP="0019734E">
      <w:pPr>
        <w:autoSpaceDE w:val="0"/>
        <w:autoSpaceDN w:val="0"/>
        <w:adjustRightInd w:val="0"/>
        <w:ind w:left="720"/>
        <w:rPr>
          <w:color w:val="000000"/>
        </w:rPr>
      </w:pPr>
      <w:r w:rsidRPr="00C37BE8">
        <w:rPr>
          <w:color w:val="000000"/>
        </w:rPr>
        <w:t>LME 535 Survey of Educational Technology Practices (3 hours)</w:t>
      </w:r>
    </w:p>
    <w:p w:rsidR="0047167E" w:rsidRDefault="0047167E" w:rsidP="0019734E">
      <w:pPr>
        <w:autoSpaceDE w:val="0"/>
        <w:autoSpaceDN w:val="0"/>
        <w:adjustRightInd w:val="0"/>
        <w:ind w:left="720"/>
        <w:rPr>
          <w:color w:val="000000"/>
        </w:rPr>
      </w:pPr>
      <w:r>
        <w:rPr>
          <w:color w:val="000000"/>
        </w:rPr>
        <w:t>*</w:t>
      </w:r>
      <w:r w:rsidRPr="00C37BE8">
        <w:rPr>
          <w:color w:val="000000"/>
        </w:rPr>
        <w:t>LME 537 Principles of Educational Technology Applications (3 hours)</w:t>
      </w:r>
    </w:p>
    <w:p w:rsidR="0047167E" w:rsidRPr="00C37BE8" w:rsidRDefault="0047167E" w:rsidP="0019734E">
      <w:pPr>
        <w:autoSpaceDE w:val="0"/>
        <w:autoSpaceDN w:val="0"/>
        <w:adjustRightInd w:val="0"/>
        <w:ind w:left="720"/>
        <w:rPr>
          <w:color w:val="000000"/>
        </w:rPr>
      </w:pPr>
    </w:p>
    <w:p w:rsidR="0047167E" w:rsidRPr="00C37BE8" w:rsidRDefault="0047167E" w:rsidP="0019734E">
      <w:pPr>
        <w:autoSpaceDE w:val="0"/>
        <w:autoSpaceDN w:val="0"/>
        <w:adjustRightInd w:val="0"/>
        <w:ind w:left="720"/>
        <w:rPr>
          <w:color w:val="000000"/>
        </w:rPr>
      </w:pPr>
      <w:r w:rsidRPr="00C37BE8">
        <w:rPr>
          <w:color w:val="000000"/>
        </w:rPr>
        <w:t>Select one of the following courses:</w:t>
      </w:r>
    </w:p>
    <w:p w:rsidR="0047167E" w:rsidRPr="00C37BE8" w:rsidRDefault="0047167E" w:rsidP="0019734E">
      <w:pPr>
        <w:autoSpaceDE w:val="0"/>
        <w:autoSpaceDN w:val="0"/>
        <w:adjustRightInd w:val="0"/>
        <w:ind w:left="720"/>
        <w:rPr>
          <w:color w:val="000000"/>
        </w:rPr>
      </w:pPr>
      <w:r w:rsidRPr="00C37BE8">
        <w:rPr>
          <w:color w:val="000000"/>
        </w:rPr>
        <w:t>LME 518 Advanced Children's Literature (3 hours)</w:t>
      </w:r>
    </w:p>
    <w:p w:rsidR="0047167E" w:rsidRDefault="0047167E" w:rsidP="0019734E">
      <w:pPr>
        <w:autoSpaceDE w:val="0"/>
        <w:autoSpaceDN w:val="0"/>
        <w:adjustRightInd w:val="0"/>
        <w:ind w:left="720"/>
        <w:rPr>
          <w:color w:val="000000"/>
        </w:rPr>
      </w:pPr>
      <w:r w:rsidRPr="00C37BE8">
        <w:rPr>
          <w:color w:val="000000"/>
        </w:rPr>
        <w:t>LME 527 Advanced Young Adult Literature (3 hours)</w:t>
      </w:r>
    </w:p>
    <w:p w:rsidR="0047167E" w:rsidRDefault="0047167E" w:rsidP="0019734E">
      <w:pPr>
        <w:autoSpaceDE w:val="0"/>
        <w:autoSpaceDN w:val="0"/>
        <w:adjustRightInd w:val="0"/>
        <w:ind w:left="720"/>
        <w:rPr>
          <w:color w:val="000000"/>
        </w:rPr>
      </w:pPr>
    </w:p>
    <w:p w:rsidR="0047167E" w:rsidRPr="00C37BE8" w:rsidRDefault="0047167E" w:rsidP="006226C3">
      <w:pPr>
        <w:autoSpaceDE w:val="0"/>
        <w:autoSpaceDN w:val="0"/>
        <w:adjustRightInd w:val="0"/>
        <w:ind w:left="720"/>
        <w:rPr>
          <w:color w:val="000000"/>
        </w:rPr>
      </w:pPr>
      <w:r>
        <w:rPr>
          <w:color w:val="000000"/>
        </w:rPr>
        <w:t>Practicum Requirement:</w:t>
      </w:r>
    </w:p>
    <w:p w:rsidR="0047167E" w:rsidRDefault="0047167E" w:rsidP="0019734E">
      <w:pPr>
        <w:autoSpaceDE w:val="0"/>
        <w:autoSpaceDN w:val="0"/>
        <w:adjustRightInd w:val="0"/>
        <w:ind w:left="1440" w:hanging="720"/>
        <w:rPr>
          <w:color w:val="000000"/>
        </w:rPr>
      </w:pPr>
      <w:r>
        <w:rPr>
          <w:color w:val="000000"/>
        </w:rPr>
        <w:t>**</w:t>
      </w:r>
      <w:r w:rsidRPr="00C37BE8">
        <w:rPr>
          <w:color w:val="000000"/>
        </w:rPr>
        <w:t xml:space="preserve">LME 590 Practicum (3 hours) (for students with </w:t>
      </w:r>
      <w:r>
        <w:rPr>
          <w:color w:val="000000"/>
        </w:rPr>
        <w:t xml:space="preserve">a master’s degree and </w:t>
      </w:r>
      <w:r w:rsidRPr="00C37BE8">
        <w:rPr>
          <w:color w:val="000000"/>
        </w:rPr>
        <w:t xml:space="preserve">teaching </w:t>
      </w:r>
      <w:r>
        <w:rPr>
          <w:color w:val="000000"/>
        </w:rPr>
        <w:t>certification</w:t>
      </w:r>
      <w:r w:rsidRPr="00C37BE8">
        <w:rPr>
          <w:color w:val="000000"/>
        </w:rPr>
        <w:t>)</w:t>
      </w:r>
    </w:p>
    <w:p w:rsidR="0047167E" w:rsidRDefault="0047167E" w:rsidP="006226C3">
      <w:pPr>
        <w:autoSpaceDE w:val="0"/>
        <w:autoSpaceDN w:val="0"/>
        <w:adjustRightInd w:val="0"/>
        <w:ind w:left="720"/>
        <w:rPr>
          <w:color w:val="000000"/>
        </w:rPr>
      </w:pPr>
    </w:p>
    <w:p w:rsidR="0047167E" w:rsidRDefault="0047167E" w:rsidP="006226C3">
      <w:pPr>
        <w:autoSpaceDE w:val="0"/>
        <w:autoSpaceDN w:val="0"/>
        <w:adjustRightInd w:val="0"/>
        <w:ind w:left="720"/>
        <w:rPr>
          <w:color w:val="000000"/>
        </w:rPr>
      </w:pPr>
      <w:r>
        <w:rPr>
          <w:color w:val="000000"/>
        </w:rPr>
        <w:t>OR</w:t>
      </w:r>
    </w:p>
    <w:p w:rsidR="0047167E" w:rsidRDefault="0047167E" w:rsidP="0019734E">
      <w:pPr>
        <w:autoSpaceDE w:val="0"/>
        <w:autoSpaceDN w:val="0"/>
        <w:adjustRightInd w:val="0"/>
        <w:ind w:left="1350" w:hanging="630"/>
        <w:rPr>
          <w:color w:val="000000"/>
        </w:rPr>
      </w:pPr>
      <w:r>
        <w:rPr>
          <w:color w:val="000000"/>
        </w:rPr>
        <w:t>LME 591 Practicum (1 hour) (for students with a Master of Science in Library Media Education and teaching certificate)</w:t>
      </w:r>
    </w:p>
    <w:p w:rsidR="0047167E" w:rsidRPr="00C37BE8" w:rsidRDefault="0047167E" w:rsidP="0019734E">
      <w:pPr>
        <w:autoSpaceDE w:val="0"/>
        <w:autoSpaceDN w:val="0"/>
        <w:adjustRightInd w:val="0"/>
        <w:ind w:left="1350" w:hanging="630"/>
        <w:rPr>
          <w:color w:val="000000"/>
        </w:rPr>
      </w:pPr>
    </w:p>
    <w:p w:rsidR="0047167E" w:rsidRDefault="0047167E" w:rsidP="006226C3">
      <w:pPr>
        <w:autoSpaceDE w:val="0"/>
        <w:autoSpaceDN w:val="0"/>
        <w:adjustRightInd w:val="0"/>
        <w:ind w:left="720"/>
        <w:rPr>
          <w:color w:val="000000"/>
        </w:rPr>
      </w:pPr>
      <w:r w:rsidRPr="00C37BE8">
        <w:rPr>
          <w:color w:val="000000"/>
        </w:rPr>
        <w:t xml:space="preserve">OR </w:t>
      </w:r>
    </w:p>
    <w:p w:rsidR="0047167E" w:rsidRDefault="0047167E" w:rsidP="0019734E">
      <w:pPr>
        <w:autoSpaceDE w:val="0"/>
        <w:autoSpaceDN w:val="0"/>
        <w:adjustRightInd w:val="0"/>
        <w:ind w:left="1440" w:hanging="720"/>
        <w:rPr>
          <w:color w:val="000000"/>
        </w:rPr>
      </w:pPr>
      <w:r w:rsidRPr="006429CA">
        <w:rPr>
          <w:color w:val="000000"/>
        </w:rPr>
        <w:t>LME 589 Field Experience in Library Media Education</w:t>
      </w:r>
      <w:r>
        <w:rPr>
          <w:color w:val="000000"/>
        </w:rPr>
        <w:t xml:space="preserve"> </w:t>
      </w:r>
      <w:r w:rsidRPr="00C37BE8">
        <w:rPr>
          <w:color w:val="000000"/>
        </w:rPr>
        <w:t xml:space="preserve">(3 hours) (for students </w:t>
      </w:r>
      <w:r>
        <w:rPr>
          <w:color w:val="000000"/>
        </w:rPr>
        <w:t xml:space="preserve">with a master’s degree </w:t>
      </w:r>
      <w:r w:rsidRPr="00C37BE8">
        <w:rPr>
          <w:color w:val="000000"/>
        </w:rPr>
        <w:t>without pr</w:t>
      </w:r>
      <w:r>
        <w:rPr>
          <w:color w:val="000000"/>
        </w:rPr>
        <w:t>ior teaching certifi</w:t>
      </w:r>
      <w:r w:rsidRPr="00C37BE8">
        <w:rPr>
          <w:color w:val="000000"/>
        </w:rPr>
        <w:t>cation.)</w:t>
      </w:r>
      <w:r>
        <w:rPr>
          <w:color w:val="000000"/>
        </w:rPr>
        <w:t xml:space="preserve"> </w:t>
      </w:r>
    </w:p>
    <w:p w:rsidR="0047167E" w:rsidRDefault="0047167E" w:rsidP="0019734E">
      <w:pPr>
        <w:autoSpaceDE w:val="0"/>
        <w:autoSpaceDN w:val="0"/>
        <w:adjustRightInd w:val="0"/>
        <w:ind w:left="1440" w:hanging="720"/>
        <w:rPr>
          <w:color w:val="000000"/>
        </w:rPr>
      </w:pPr>
      <w:r>
        <w:rPr>
          <w:color w:val="000000"/>
        </w:rPr>
        <w:t>AND</w:t>
      </w:r>
    </w:p>
    <w:p w:rsidR="0047167E" w:rsidRDefault="0047167E" w:rsidP="006226C3">
      <w:pPr>
        <w:autoSpaceDE w:val="0"/>
        <w:autoSpaceDN w:val="0"/>
        <w:adjustRightInd w:val="0"/>
        <w:ind w:left="720"/>
        <w:rPr>
          <w:color w:val="000000"/>
        </w:rPr>
      </w:pPr>
      <w:r>
        <w:rPr>
          <w:color w:val="000000"/>
        </w:rPr>
        <w:t>***</w:t>
      </w:r>
      <w:r w:rsidRPr="00C37BE8">
        <w:rPr>
          <w:color w:val="000000"/>
        </w:rPr>
        <w:t xml:space="preserve">LME 592 Internship in LME (3 hours) (for students </w:t>
      </w:r>
      <w:r>
        <w:rPr>
          <w:color w:val="000000"/>
        </w:rPr>
        <w:t xml:space="preserve">with a master’s degree </w:t>
      </w:r>
      <w:r w:rsidRPr="00C37BE8">
        <w:rPr>
          <w:color w:val="000000"/>
        </w:rPr>
        <w:t>without pr</w:t>
      </w:r>
      <w:r>
        <w:rPr>
          <w:color w:val="000000"/>
        </w:rPr>
        <w:t>ior teaching certifi</w:t>
      </w:r>
      <w:r w:rsidRPr="00C37BE8">
        <w:rPr>
          <w:color w:val="000000"/>
        </w:rPr>
        <w:t>cation.)</w:t>
      </w:r>
    </w:p>
    <w:p w:rsidR="0047167E" w:rsidRPr="006429CA" w:rsidRDefault="0047167E" w:rsidP="006226C3">
      <w:pPr>
        <w:autoSpaceDE w:val="0"/>
        <w:autoSpaceDN w:val="0"/>
        <w:adjustRightInd w:val="0"/>
        <w:ind w:left="720"/>
        <w:rPr>
          <w:color w:val="000000"/>
          <w:sz w:val="20"/>
        </w:rPr>
      </w:pPr>
    </w:p>
    <w:p w:rsidR="0047167E" w:rsidRPr="006429CA" w:rsidRDefault="0047167E" w:rsidP="006226C3">
      <w:pPr>
        <w:autoSpaceDE w:val="0"/>
        <w:autoSpaceDN w:val="0"/>
        <w:adjustRightInd w:val="0"/>
        <w:ind w:left="1800" w:hanging="360"/>
        <w:rPr>
          <w:color w:val="000000"/>
          <w:sz w:val="20"/>
        </w:rPr>
      </w:pPr>
      <w:r w:rsidRPr="006429CA">
        <w:rPr>
          <w:color w:val="000000"/>
          <w:sz w:val="20"/>
        </w:rPr>
        <w:t>*</w:t>
      </w:r>
      <w:r>
        <w:rPr>
          <w:color w:val="000000"/>
          <w:sz w:val="20"/>
        </w:rPr>
        <w:t xml:space="preserve"> </w:t>
      </w:r>
      <w:r w:rsidRPr="006429CA">
        <w:rPr>
          <w:color w:val="000000"/>
          <w:sz w:val="20"/>
        </w:rPr>
        <w:t>Prerequisite: LME 535. Transfer credit is not accepted for LME 537.</w:t>
      </w:r>
    </w:p>
    <w:p w:rsidR="0047167E" w:rsidRPr="006429CA" w:rsidRDefault="0047167E" w:rsidP="006226C3">
      <w:pPr>
        <w:autoSpaceDE w:val="0"/>
        <w:autoSpaceDN w:val="0"/>
        <w:adjustRightInd w:val="0"/>
        <w:ind w:left="1800" w:hanging="360"/>
        <w:rPr>
          <w:b/>
          <w:color w:val="000000"/>
          <w:sz w:val="20"/>
        </w:rPr>
      </w:pPr>
      <w:r w:rsidRPr="006429CA">
        <w:rPr>
          <w:color w:val="000000"/>
          <w:sz w:val="20"/>
        </w:rPr>
        <w:lastRenderedPageBreak/>
        <w:t>**</w:t>
      </w:r>
      <w:r>
        <w:rPr>
          <w:color w:val="000000"/>
          <w:sz w:val="20"/>
        </w:rPr>
        <w:t xml:space="preserve"> </w:t>
      </w:r>
      <w:r w:rsidRPr="006429CA">
        <w:rPr>
          <w:color w:val="000000"/>
          <w:sz w:val="20"/>
        </w:rPr>
        <w:t>Prerequisites: Permission of the instructor; completion of</w:t>
      </w:r>
      <w:r>
        <w:rPr>
          <w:color w:val="000000"/>
          <w:sz w:val="20"/>
        </w:rPr>
        <w:t xml:space="preserve"> 24 hours of course work includ</w:t>
      </w:r>
      <w:r w:rsidRPr="006429CA">
        <w:rPr>
          <w:color w:val="000000"/>
          <w:sz w:val="20"/>
        </w:rPr>
        <w:t>ing LME 501, 512, 535, and 537; admission to candidacy</w:t>
      </w:r>
    </w:p>
    <w:p w:rsidR="0047167E" w:rsidRDefault="0047167E" w:rsidP="006226C3">
      <w:pPr>
        <w:ind w:left="1800" w:hanging="360"/>
        <w:rPr>
          <w:color w:val="000000"/>
          <w:sz w:val="20"/>
        </w:rPr>
      </w:pPr>
      <w:r>
        <w:rPr>
          <w:color w:val="000000"/>
          <w:sz w:val="20"/>
        </w:rPr>
        <w:t xml:space="preserve">*** </w:t>
      </w:r>
      <w:r w:rsidRPr="006429CA">
        <w:rPr>
          <w:color w:val="000000"/>
          <w:sz w:val="20"/>
        </w:rPr>
        <w:t xml:space="preserve">Prerequisites: Permission of the instructor; completion of 24 hours of course work including LME 501, 512, 535, 537, </w:t>
      </w:r>
      <w:r w:rsidRPr="0019734E">
        <w:rPr>
          <w:color w:val="000000"/>
          <w:sz w:val="20"/>
        </w:rPr>
        <w:t>and 589; admission to candidacy; admission to professional education</w:t>
      </w:r>
    </w:p>
    <w:p w:rsidR="0047167E" w:rsidRDefault="0047167E" w:rsidP="00884801">
      <w:pPr>
        <w:ind w:left="720"/>
        <w:rPr>
          <w:color w:val="000000"/>
          <w:sz w:val="20"/>
        </w:rPr>
      </w:pPr>
    </w:p>
    <w:p w:rsidR="0047167E" w:rsidRDefault="0047167E" w:rsidP="00884801">
      <w:pPr>
        <w:ind w:left="720"/>
      </w:pPr>
      <w:r>
        <w:rPr>
          <w:color w:val="000000"/>
          <w:sz w:val="20"/>
        </w:rPr>
        <w:t>Students seeking initial certification may be required to take additional courses to satisfy state of Kentucky licensure requirements or to address deficiencies related to prior coursework in education.</w:t>
      </w:r>
    </w:p>
    <w:p w:rsidR="0047167E" w:rsidRDefault="0047167E" w:rsidP="006226C3">
      <w:pPr>
        <w:ind w:left="720"/>
      </w:pPr>
    </w:p>
    <w:p w:rsidR="0047167E" w:rsidRDefault="0047167E" w:rsidP="00CB1946">
      <w:pPr>
        <w:rPr>
          <w:b/>
        </w:rPr>
      </w:pPr>
      <w:r w:rsidRPr="00203D8F">
        <w:rPr>
          <w:b/>
        </w:rPr>
        <w:t>5.</w:t>
      </w:r>
      <w:r w:rsidRPr="00203D8F">
        <w:rPr>
          <w:b/>
        </w:rPr>
        <w:tab/>
        <w:t>Budget implications:</w:t>
      </w:r>
    </w:p>
    <w:p w:rsidR="0047167E" w:rsidRPr="00FE0FDC" w:rsidRDefault="0047167E" w:rsidP="00044AD9">
      <w:pPr>
        <w:ind w:left="720"/>
      </w:pPr>
      <w:r>
        <w:t>The department already has, and offers, these courses on a regular schedule.  Existing faculty currently teach these courses.  Adding this certificate should only enhance class enrollment without creating a staffing issue.</w:t>
      </w:r>
    </w:p>
    <w:p w:rsidR="0047167E" w:rsidRPr="00203D8F" w:rsidRDefault="0047167E" w:rsidP="00C35890"/>
    <w:p w:rsidR="0047167E" w:rsidRDefault="0047167E" w:rsidP="00CB1946">
      <w:pPr>
        <w:rPr>
          <w:b/>
        </w:rPr>
      </w:pPr>
      <w:r w:rsidRPr="00203D8F">
        <w:rPr>
          <w:b/>
        </w:rPr>
        <w:t>6.</w:t>
      </w:r>
      <w:r w:rsidRPr="00203D8F">
        <w:rPr>
          <w:b/>
        </w:rPr>
        <w:tab/>
        <w:t>Proposed term for implementation:</w:t>
      </w:r>
    </w:p>
    <w:p w:rsidR="0047167E" w:rsidRPr="00FE0FDC" w:rsidRDefault="0047167E" w:rsidP="00044AD9">
      <w:pPr>
        <w:ind w:firstLine="720"/>
      </w:pPr>
      <w:r>
        <w:t>Fall 2014</w:t>
      </w:r>
    </w:p>
    <w:p w:rsidR="0047167E" w:rsidRPr="00203D8F" w:rsidRDefault="0047167E" w:rsidP="00C35890">
      <w:pPr>
        <w:rPr>
          <w:b/>
        </w:rPr>
      </w:pPr>
    </w:p>
    <w:p w:rsidR="0047167E" w:rsidRPr="00203D8F" w:rsidRDefault="0047167E" w:rsidP="00C35890">
      <w:pPr>
        <w:spacing w:line="200" w:lineRule="exact"/>
        <w:rPr>
          <w:b/>
        </w:rPr>
      </w:pPr>
      <w:r w:rsidRPr="00203D8F">
        <w:rPr>
          <w:b/>
        </w:rPr>
        <w:t>7.</w:t>
      </w:r>
      <w:r w:rsidRPr="00203D8F">
        <w:rPr>
          <w:b/>
        </w:rPr>
        <w:tab/>
        <w:t>Dates of prior committee approvals:</w:t>
      </w:r>
    </w:p>
    <w:p w:rsidR="0047167E" w:rsidRPr="00203D8F" w:rsidRDefault="0047167E" w:rsidP="00C35890">
      <w:pPr>
        <w:rPr>
          <w:b/>
        </w:rPr>
      </w:pPr>
    </w:p>
    <w:p w:rsidR="0047167E" w:rsidRPr="00203D8F" w:rsidRDefault="0047167E" w:rsidP="00C35890">
      <w:r w:rsidRPr="00203D8F">
        <w:rPr>
          <w:b/>
        </w:rPr>
        <w:tab/>
      </w:r>
      <w:r w:rsidRPr="00FE0FDC">
        <w:t>School of Teacher Education</w:t>
      </w:r>
      <w:r w:rsidRPr="00203D8F">
        <w:tab/>
      </w:r>
      <w:r w:rsidRPr="00203D8F">
        <w:tab/>
      </w:r>
      <w:r w:rsidRPr="00203D8F">
        <w:tab/>
      </w:r>
      <w:r>
        <w:tab/>
        <w:t>12/11/2013</w:t>
      </w:r>
    </w:p>
    <w:p w:rsidR="0047167E" w:rsidRPr="00203D8F" w:rsidRDefault="0047167E" w:rsidP="00C35890"/>
    <w:p w:rsidR="0047167E" w:rsidRPr="00203D8F" w:rsidRDefault="0047167E" w:rsidP="00C35890">
      <w:r>
        <w:tab/>
        <w:t xml:space="preserve"> CEBS </w:t>
      </w:r>
      <w:r w:rsidRPr="00203D8F">
        <w:t>Curriculum Committee</w:t>
      </w:r>
      <w:r w:rsidRPr="00203D8F">
        <w:tab/>
      </w:r>
      <w:r w:rsidRPr="00203D8F">
        <w:tab/>
      </w:r>
      <w:r w:rsidRPr="00203D8F">
        <w:tab/>
      </w:r>
      <w:r>
        <w:t>2/4/14</w:t>
      </w:r>
    </w:p>
    <w:p w:rsidR="0047167E" w:rsidRPr="00203D8F" w:rsidRDefault="0047167E" w:rsidP="00C35890"/>
    <w:p w:rsidR="0047167E" w:rsidRPr="00203D8F" w:rsidRDefault="0047167E" w:rsidP="00C35890">
      <w:r w:rsidRPr="00203D8F">
        <w:tab/>
        <w:t>Professional E</w:t>
      </w:r>
      <w:r>
        <w:t>ducation Council</w:t>
      </w:r>
      <w:r>
        <w:tab/>
      </w:r>
      <w:r>
        <w:tab/>
      </w:r>
      <w:r w:rsidRPr="00203D8F">
        <w:tab/>
        <w:t>__________________</w:t>
      </w:r>
    </w:p>
    <w:p w:rsidR="0047167E" w:rsidRPr="00203D8F" w:rsidRDefault="0047167E" w:rsidP="00C35890">
      <w:r w:rsidRPr="00203D8F">
        <w:tab/>
      </w:r>
    </w:p>
    <w:p w:rsidR="0047167E" w:rsidRPr="00203D8F" w:rsidRDefault="0047167E" w:rsidP="00C35890">
      <w:r w:rsidRPr="00203D8F">
        <w:tab/>
      </w:r>
      <w:r>
        <w:t>Graduate Council (for information)</w:t>
      </w:r>
      <w:r>
        <w:tab/>
      </w:r>
      <w:r>
        <w:tab/>
      </w:r>
      <w:r>
        <w:tab/>
        <w:t>__________________</w:t>
      </w:r>
    </w:p>
    <w:p w:rsidR="0047167E" w:rsidRPr="00203D8F" w:rsidRDefault="0047167E" w:rsidP="00C35890"/>
    <w:p w:rsidR="0047167E" w:rsidRPr="00C35890" w:rsidRDefault="0047167E">
      <w:pPr>
        <w:rPr>
          <w:color w:val="FF0000"/>
        </w:rPr>
      </w:pPr>
      <w:r w:rsidRPr="00203D8F">
        <w:tab/>
        <w:t>Universit</w:t>
      </w:r>
      <w:r>
        <w:t>y Senate (for information)</w:t>
      </w:r>
      <w:r>
        <w:tab/>
      </w:r>
      <w:r>
        <w:tab/>
      </w:r>
      <w:r>
        <w:tab/>
        <w:t>__________________</w:t>
      </w:r>
    </w:p>
    <w:p w:rsidR="0047167E" w:rsidRDefault="0047167E" w:rsidP="0006146A">
      <w:pPr>
        <w:jc w:val="right"/>
      </w:pPr>
      <w:r>
        <w:lastRenderedPageBreak/>
        <w:t>Proposal Date: 1/14/14</w:t>
      </w:r>
    </w:p>
    <w:p w:rsidR="0047167E" w:rsidRDefault="0047167E" w:rsidP="0006146A">
      <w:pPr>
        <w:jc w:val="center"/>
      </w:pPr>
    </w:p>
    <w:p w:rsidR="0047167E" w:rsidRDefault="0047167E" w:rsidP="0006146A">
      <w:pPr>
        <w:jc w:val="center"/>
        <w:rPr>
          <w:b/>
        </w:rPr>
      </w:pPr>
      <w:r>
        <w:rPr>
          <w:b/>
        </w:rPr>
        <w:t>College of Education and Behavioral Science</w:t>
      </w:r>
    </w:p>
    <w:p w:rsidR="0047167E" w:rsidRDefault="0047167E" w:rsidP="0006146A">
      <w:pPr>
        <w:jc w:val="center"/>
        <w:rPr>
          <w:b/>
        </w:rPr>
      </w:pPr>
      <w:r>
        <w:rPr>
          <w:b/>
        </w:rPr>
        <w:t>Department of Psychology</w:t>
      </w:r>
    </w:p>
    <w:p w:rsidR="0047167E" w:rsidRDefault="0047167E" w:rsidP="0006146A">
      <w:pPr>
        <w:jc w:val="center"/>
        <w:rPr>
          <w:b/>
        </w:rPr>
      </w:pPr>
      <w:r>
        <w:rPr>
          <w:b/>
        </w:rPr>
        <w:t>Proposal to Revise Course Prerequisites/Corequisites</w:t>
      </w:r>
    </w:p>
    <w:p w:rsidR="0047167E" w:rsidRDefault="0047167E" w:rsidP="0006146A">
      <w:pPr>
        <w:jc w:val="center"/>
        <w:rPr>
          <w:b/>
        </w:rPr>
      </w:pPr>
      <w:r>
        <w:rPr>
          <w:b/>
        </w:rPr>
        <w:t>(Consent Item)</w:t>
      </w:r>
    </w:p>
    <w:p w:rsidR="0047167E" w:rsidRDefault="0047167E" w:rsidP="0006146A">
      <w:pPr>
        <w:rPr>
          <w:b/>
        </w:rPr>
      </w:pPr>
    </w:p>
    <w:p w:rsidR="0047167E" w:rsidRPr="0006146A" w:rsidRDefault="0047167E" w:rsidP="0006146A">
      <w:pPr>
        <w:spacing w:line="280" w:lineRule="exact"/>
      </w:pPr>
      <w:r w:rsidRPr="0006146A">
        <w:t xml:space="preserve">Contact Person:  </w:t>
      </w:r>
      <w:r>
        <w:t xml:space="preserve">Steve Wininger, </w:t>
      </w:r>
      <w:hyperlink r:id="rId21" w:history="1">
        <w:r w:rsidRPr="00F3678E">
          <w:rPr>
            <w:rStyle w:val="Hyperlink"/>
          </w:rPr>
          <w:t>steven.wininger@wku.edu</w:t>
        </w:r>
      </w:hyperlink>
      <w:r>
        <w:t>, 5-4421</w:t>
      </w:r>
    </w:p>
    <w:p w:rsidR="0047167E" w:rsidRPr="0006146A" w:rsidRDefault="0047167E" w:rsidP="0006146A">
      <w:pPr>
        <w:spacing w:line="280" w:lineRule="exact"/>
      </w:pPr>
    </w:p>
    <w:p w:rsidR="0047167E" w:rsidRPr="0006146A" w:rsidRDefault="0047167E" w:rsidP="0006146A">
      <w:pPr>
        <w:spacing w:line="280" w:lineRule="exact"/>
        <w:rPr>
          <w:b/>
        </w:rPr>
      </w:pPr>
      <w:r w:rsidRPr="0006146A">
        <w:rPr>
          <w:b/>
        </w:rPr>
        <w:t>1.</w:t>
      </w:r>
      <w:r w:rsidRPr="0006146A">
        <w:rPr>
          <w:b/>
        </w:rPr>
        <w:tab/>
        <w:t>Identification of course:</w:t>
      </w:r>
    </w:p>
    <w:p w:rsidR="0047167E" w:rsidRPr="0006146A" w:rsidRDefault="0047167E" w:rsidP="0047167E">
      <w:pPr>
        <w:numPr>
          <w:ilvl w:val="1"/>
          <w:numId w:val="7"/>
        </w:numPr>
        <w:spacing w:after="0" w:line="280" w:lineRule="exact"/>
      </w:pPr>
      <w:r w:rsidRPr="0006146A">
        <w:t xml:space="preserve">Course prefix (subject area) and number:  </w:t>
      </w:r>
      <w:r>
        <w:t>PSY 310</w:t>
      </w:r>
    </w:p>
    <w:p w:rsidR="0047167E" w:rsidRPr="0006146A" w:rsidRDefault="0047167E" w:rsidP="0047167E">
      <w:pPr>
        <w:numPr>
          <w:ilvl w:val="1"/>
          <w:numId w:val="7"/>
        </w:numPr>
        <w:spacing w:after="0" w:line="280" w:lineRule="exact"/>
      </w:pPr>
      <w:r w:rsidRPr="0006146A">
        <w:t>Course title:</w:t>
      </w:r>
      <w:r>
        <w:t xml:space="preserve"> Educational Psychology: Development and Learning</w:t>
      </w:r>
    </w:p>
    <w:p w:rsidR="0047167E" w:rsidRPr="0006146A" w:rsidRDefault="0047167E" w:rsidP="0006146A">
      <w:pPr>
        <w:tabs>
          <w:tab w:val="left" w:pos="360"/>
        </w:tabs>
        <w:spacing w:line="280" w:lineRule="exact"/>
      </w:pPr>
    </w:p>
    <w:p w:rsidR="0047167E" w:rsidRPr="0006146A" w:rsidRDefault="0047167E" w:rsidP="0006146A">
      <w:pPr>
        <w:spacing w:line="280" w:lineRule="exact"/>
        <w:rPr>
          <w:b/>
        </w:rPr>
      </w:pPr>
      <w:r w:rsidRPr="0006146A">
        <w:rPr>
          <w:b/>
        </w:rPr>
        <w:t>2.</w:t>
      </w:r>
      <w:r w:rsidRPr="0006146A">
        <w:rPr>
          <w:b/>
        </w:rPr>
        <w:tab/>
        <w:t>Current prerequisites:</w:t>
      </w:r>
      <w:r>
        <w:rPr>
          <w:b/>
        </w:rPr>
        <w:t xml:space="preserve"> </w:t>
      </w:r>
      <w:r w:rsidRPr="00A1784D">
        <w:t>P</w:t>
      </w:r>
      <w:r w:rsidRPr="00033F21">
        <w:t>SY 100</w:t>
      </w:r>
    </w:p>
    <w:p w:rsidR="0047167E" w:rsidRPr="0006146A" w:rsidRDefault="0047167E" w:rsidP="0006146A">
      <w:pPr>
        <w:spacing w:line="280" w:lineRule="exact"/>
        <w:rPr>
          <w:b/>
        </w:rPr>
      </w:pPr>
    </w:p>
    <w:p w:rsidR="0047167E" w:rsidRPr="0006146A" w:rsidRDefault="0047167E" w:rsidP="0006146A">
      <w:pPr>
        <w:spacing w:line="280" w:lineRule="exact"/>
        <w:rPr>
          <w:b/>
        </w:rPr>
      </w:pPr>
      <w:r w:rsidRPr="0006146A">
        <w:rPr>
          <w:b/>
        </w:rPr>
        <w:t>3.</w:t>
      </w:r>
      <w:r w:rsidRPr="0006146A">
        <w:rPr>
          <w:b/>
        </w:rPr>
        <w:tab/>
        <w:t>Proposed prerequisites:</w:t>
      </w:r>
      <w:r w:rsidRPr="00A1784D">
        <w:t xml:space="preserve"> </w:t>
      </w:r>
      <w:r w:rsidRPr="00033F21">
        <w:t>PSY 100 and one of the following: EDU 250, MGE 275, AGR 250, SMED 101, SMED 301, IECE 321</w:t>
      </w:r>
      <w:r>
        <w:t>.</w:t>
      </w:r>
    </w:p>
    <w:p w:rsidR="0047167E" w:rsidRPr="0006146A" w:rsidRDefault="0047167E" w:rsidP="0006146A">
      <w:pPr>
        <w:spacing w:line="280" w:lineRule="exact"/>
        <w:rPr>
          <w:b/>
        </w:rPr>
      </w:pPr>
    </w:p>
    <w:p w:rsidR="0047167E" w:rsidRPr="00A1784D" w:rsidRDefault="0047167E" w:rsidP="0006146A">
      <w:pPr>
        <w:spacing w:line="280" w:lineRule="exact"/>
      </w:pPr>
      <w:r w:rsidRPr="0006146A">
        <w:rPr>
          <w:b/>
        </w:rPr>
        <w:t>4.</w:t>
      </w:r>
      <w:r w:rsidRPr="0006146A">
        <w:rPr>
          <w:b/>
        </w:rPr>
        <w:tab/>
        <w:t>Rationale for the revision of prerequisites:</w:t>
      </w:r>
      <w:r>
        <w:rPr>
          <w:b/>
        </w:rPr>
        <w:t xml:space="preserve"> </w:t>
      </w:r>
    </w:p>
    <w:p w:rsidR="0047167E" w:rsidRDefault="0047167E" w:rsidP="0006146A">
      <w:pPr>
        <w:spacing w:line="280" w:lineRule="exact"/>
      </w:pPr>
      <w:r w:rsidRPr="00496B3F">
        <w:t xml:space="preserve">PSY 310 is designed to give the student a thorough understanding of the theories and principles of psychology as applied to teaching and learning. Faculty teaching PSY 310 have consistently found that students struggle to learn the content without having the necessary foundation knowledge that stems from an introductory education course which typically includes a field component. </w:t>
      </w:r>
      <w:r>
        <w:t xml:space="preserve">The field component allows for students to gain classroom experience which is essential for better learning of the research and theories learned in PSY 310. In addition, the proposed prerequisite education courses are designed to handle the necessary administrative components affiliated with getting students cleared to be in the schools for field work (i.e., orientation, background check, physical, TB test). Having the necessary requirements completed prior to taking PSY 310 would help maximize the learning opportunities designed for the field component in the course.  </w:t>
      </w:r>
    </w:p>
    <w:p w:rsidR="0047167E" w:rsidRPr="0006146A" w:rsidRDefault="0047167E" w:rsidP="0006146A">
      <w:pPr>
        <w:spacing w:line="280" w:lineRule="exact"/>
        <w:rPr>
          <w:b/>
        </w:rPr>
      </w:pPr>
    </w:p>
    <w:p w:rsidR="0047167E" w:rsidRDefault="0047167E" w:rsidP="0006146A">
      <w:pPr>
        <w:spacing w:line="280" w:lineRule="exact"/>
        <w:rPr>
          <w:b/>
        </w:rPr>
      </w:pPr>
      <w:r w:rsidRPr="0006146A">
        <w:rPr>
          <w:b/>
        </w:rPr>
        <w:t>5.</w:t>
      </w:r>
      <w:r w:rsidRPr="0006146A">
        <w:rPr>
          <w:b/>
        </w:rPr>
        <w:tab/>
        <w:t>Effect on completion of major/minor sequence:</w:t>
      </w:r>
    </w:p>
    <w:p w:rsidR="0047167E" w:rsidRPr="0006146A" w:rsidRDefault="0047167E" w:rsidP="0006146A">
      <w:pPr>
        <w:spacing w:line="280" w:lineRule="exact"/>
        <w:rPr>
          <w:b/>
        </w:rPr>
      </w:pPr>
      <w:r>
        <w:lastRenderedPageBreak/>
        <w:t xml:space="preserve">Typically, students take PSY 310 early in their academic careers because it is a foundation course and prerequisite in many programs (e.g., Elementary Education, Special Education, Middle Grades Education, Secondary Education, Communication Disorders, Business and Marketing Education, etc.). EDU 250, MGE 275, AGR 250, SMED 101, SMED 301, or IECE 321 </w:t>
      </w:r>
      <w:proofErr w:type="gramStart"/>
      <w:r>
        <w:t>are</w:t>
      </w:r>
      <w:proofErr w:type="gramEnd"/>
      <w:r>
        <w:t xml:space="preserve"> also foundation courses that act as prerequisites for their respective majors. In fact, many programs recommend taking the introductory education course (e.g., EDU 250) prior to PSY 310 in their suggested course sequence. Therefore, the proposed prerequisite change should not disrupt the sequence of any major/minor provided that students are advised to ensure they stay on track and complete the prerequisite courses in a timely manner.</w:t>
      </w:r>
    </w:p>
    <w:p w:rsidR="0047167E" w:rsidRPr="0006146A" w:rsidRDefault="0047167E" w:rsidP="0006146A">
      <w:pPr>
        <w:spacing w:line="280" w:lineRule="exact"/>
        <w:rPr>
          <w:b/>
        </w:rPr>
      </w:pPr>
    </w:p>
    <w:p w:rsidR="0047167E" w:rsidRPr="0006146A" w:rsidRDefault="0047167E" w:rsidP="0006146A">
      <w:pPr>
        <w:spacing w:line="280" w:lineRule="exact"/>
        <w:rPr>
          <w:b/>
        </w:rPr>
      </w:pPr>
      <w:r w:rsidRPr="0006146A">
        <w:rPr>
          <w:b/>
        </w:rPr>
        <w:t>6.</w:t>
      </w:r>
      <w:r w:rsidRPr="0006146A">
        <w:rPr>
          <w:b/>
        </w:rPr>
        <w:tab/>
        <w:t>Proposed term for implementation:</w:t>
      </w:r>
      <w:r>
        <w:rPr>
          <w:b/>
        </w:rPr>
        <w:t xml:space="preserve"> </w:t>
      </w:r>
      <w:r w:rsidRPr="00EB097A">
        <w:t>Fall 2014</w:t>
      </w:r>
    </w:p>
    <w:p w:rsidR="0047167E" w:rsidRPr="0006146A" w:rsidRDefault="0047167E" w:rsidP="0006146A">
      <w:pPr>
        <w:spacing w:line="280" w:lineRule="exact"/>
        <w:rPr>
          <w:b/>
        </w:rPr>
      </w:pPr>
    </w:p>
    <w:p w:rsidR="0047167E" w:rsidRPr="0006146A" w:rsidRDefault="0047167E" w:rsidP="0006146A">
      <w:pPr>
        <w:spacing w:line="280" w:lineRule="exact"/>
        <w:rPr>
          <w:b/>
        </w:rPr>
      </w:pPr>
      <w:r w:rsidRPr="0006146A">
        <w:rPr>
          <w:b/>
        </w:rPr>
        <w:t>7.</w:t>
      </w:r>
      <w:r w:rsidRPr="0006146A">
        <w:rPr>
          <w:b/>
        </w:rPr>
        <w:tab/>
        <w:t>Dates of prior committee approvals:</w:t>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27F01" w:rsidTr="002E159B">
        <w:trPr>
          <w:trHeight w:val="374"/>
        </w:trPr>
        <w:tc>
          <w:tcPr>
            <w:tcW w:w="5627" w:type="dxa"/>
            <w:tcBorders>
              <w:top w:val="nil"/>
              <w:left w:val="nil"/>
              <w:bottom w:val="nil"/>
              <w:right w:val="nil"/>
            </w:tcBorders>
            <w:vAlign w:val="bottom"/>
          </w:tcPr>
          <w:p w:rsidR="0047167E" w:rsidRPr="00027F01" w:rsidRDefault="0047167E" w:rsidP="001A2674">
            <w:r w:rsidRPr="00027F01">
              <w:t>Department</w:t>
            </w:r>
            <w:r>
              <w:t xml:space="preserve">/ Unit   </w:t>
            </w:r>
          </w:p>
        </w:tc>
        <w:tc>
          <w:tcPr>
            <w:tcW w:w="3128" w:type="dxa"/>
            <w:tcBorders>
              <w:top w:val="nil"/>
              <w:left w:val="nil"/>
              <w:bottom w:val="single" w:sz="4" w:space="0" w:color="auto"/>
              <w:right w:val="nil"/>
            </w:tcBorders>
            <w:vAlign w:val="center"/>
          </w:tcPr>
          <w:p w:rsidR="0047167E" w:rsidRPr="00027F01" w:rsidRDefault="0047167E" w:rsidP="00EE23A5">
            <w:pPr>
              <w:jc w:val="center"/>
              <w:rPr>
                <w:b/>
                <w:u w:val="single"/>
              </w:rPr>
            </w:pPr>
            <w:r>
              <w:t>1/17/2014</w:t>
            </w:r>
          </w:p>
        </w:tc>
      </w:tr>
      <w:tr w:rsidR="0047167E" w:rsidRPr="00027F01" w:rsidTr="002E159B">
        <w:trPr>
          <w:trHeight w:val="374"/>
        </w:trPr>
        <w:tc>
          <w:tcPr>
            <w:tcW w:w="5627" w:type="dxa"/>
            <w:tcBorders>
              <w:top w:val="nil"/>
              <w:left w:val="nil"/>
              <w:bottom w:val="nil"/>
              <w:right w:val="nil"/>
            </w:tcBorders>
            <w:vAlign w:val="bottom"/>
          </w:tcPr>
          <w:p w:rsidR="0047167E" w:rsidRPr="00027F01" w:rsidRDefault="0047167E" w:rsidP="005F46E8">
            <w:r w:rsidRPr="00027F01">
              <w:t xml:space="preserve">College Curriculum Committee </w:t>
            </w:r>
          </w:p>
        </w:tc>
        <w:tc>
          <w:tcPr>
            <w:tcW w:w="3128" w:type="dxa"/>
            <w:tcBorders>
              <w:top w:val="single" w:sz="4" w:space="0" w:color="auto"/>
              <w:left w:val="nil"/>
              <w:bottom w:val="single" w:sz="4" w:space="0" w:color="auto"/>
              <w:right w:val="nil"/>
            </w:tcBorders>
            <w:vAlign w:val="center"/>
          </w:tcPr>
          <w:p w:rsidR="0047167E" w:rsidRPr="002E159B" w:rsidRDefault="0047167E" w:rsidP="002E159B">
            <w:pPr>
              <w:jc w:val="center"/>
            </w:pPr>
            <w:r w:rsidRPr="002E159B">
              <w:t>2/4/2014</w:t>
            </w:r>
          </w:p>
        </w:tc>
      </w:tr>
      <w:tr w:rsidR="0047167E" w:rsidRPr="00027F01" w:rsidTr="009039EE">
        <w:trPr>
          <w:trHeight w:val="374"/>
        </w:trPr>
        <w:tc>
          <w:tcPr>
            <w:tcW w:w="5627" w:type="dxa"/>
            <w:tcBorders>
              <w:top w:val="nil"/>
              <w:left w:val="nil"/>
              <w:bottom w:val="nil"/>
              <w:right w:val="nil"/>
            </w:tcBorders>
            <w:vAlign w:val="bottom"/>
          </w:tcPr>
          <w:p w:rsidR="0047167E" w:rsidRPr="00027F01" w:rsidRDefault="0047167E" w:rsidP="005F46E8">
            <w:r w:rsidRPr="00027F01">
              <w:t>Professional Education Council (if applicable)</w:t>
            </w:r>
          </w:p>
        </w:tc>
        <w:tc>
          <w:tcPr>
            <w:tcW w:w="3128" w:type="dxa"/>
            <w:tcBorders>
              <w:top w:val="single" w:sz="4" w:space="0" w:color="auto"/>
              <w:left w:val="nil"/>
              <w:bottom w:val="single" w:sz="4" w:space="0" w:color="auto"/>
              <w:right w:val="nil"/>
            </w:tcBorders>
            <w:vAlign w:val="center"/>
          </w:tcPr>
          <w:p w:rsidR="0047167E" w:rsidRPr="00027F01" w:rsidRDefault="0047167E" w:rsidP="009039EE">
            <w:pPr>
              <w:rPr>
                <w:b/>
                <w:u w:val="single"/>
              </w:rPr>
            </w:pPr>
          </w:p>
        </w:tc>
      </w:tr>
      <w:tr w:rsidR="0047167E" w:rsidRPr="00027F01" w:rsidTr="009039EE">
        <w:trPr>
          <w:trHeight w:val="374"/>
        </w:trPr>
        <w:tc>
          <w:tcPr>
            <w:tcW w:w="5627" w:type="dxa"/>
            <w:tcBorders>
              <w:top w:val="nil"/>
              <w:left w:val="nil"/>
              <w:bottom w:val="nil"/>
              <w:right w:val="nil"/>
            </w:tcBorders>
            <w:vAlign w:val="bottom"/>
          </w:tcPr>
          <w:p w:rsidR="0047167E" w:rsidRPr="00027F01" w:rsidRDefault="0047167E" w:rsidP="005F46E8">
            <w:pPr>
              <w:rPr>
                <w:rFonts w:ascii="Calibri" w:eastAsia="Calibri" w:hAnsi="Calibri"/>
              </w:rPr>
            </w:pPr>
            <w:r w:rsidRPr="00027F01">
              <w:t>General Education Committee (if applicable)</w:t>
            </w:r>
          </w:p>
        </w:tc>
        <w:tc>
          <w:tcPr>
            <w:tcW w:w="3128" w:type="dxa"/>
            <w:tcBorders>
              <w:top w:val="single" w:sz="4" w:space="0" w:color="auto"/>
              <w:left w:val="nil"/>
              <w:bottom w:val="single" w:sz="4" w:space="0" w:color="auto"/>
              <w:right w:val="nil"/>
            </w:tcBorders>
            <w:vAlign w:val="center"/>
          </w:tcPr>
          <w:p w:rsidR="0047167E" w:rsidRPr="00027F01" w:rsidRDefault="0047167E" w:rsidP="009039EE">
            <w:pPr>
              <w:rPr>
                <w:rFonts w:ascii="Calibri" w:eastAsia="Calibri" w:hAnsi="Calibri"/>
                <w:b/>
                <w:u w:val="single"/>
              </w:rPr>
            </w:pPr>
          </w:p>
        </w:tc>
      </w:tr>
      <w:tr w:rsidR="0047167E" w:rsidRPr="00027F01" w:rsidTr="009039EE">
        <w:trPr>
          <w:trHeight w:val="374"/>
        </w:trPr>
        <w:tc>
          <w:tcPr>
            <w:tcW w:w="5627" w:type="dxa"/>
            <w:tcBorders>
              <w:top w:val="nil"/>
              <w:left w:val="nil"/>
              <w:bottom w:val="nil"/>
              <w:right w:val="nil"/>
            </w:tcBorders>
            <w:vAlign w:val="bottom"/>
          </w:tcPr>
          <w:p w:rsidR="0047167E" w:rsidRPr="00027F01" w:rsidRDefault="0047167E" w:rsidP="00F70B86">
            <w:r w:rsidRPr="00027F01">
              <w:t xml:space="preserve">Undergraduate Curriculum Committee </w:t>
            </w:r>
          </w:p>
        </w:tc>
        <w:tc>
          <w:tcPr>
            <w:tcW w:w="3128" w:type="dxa"/>
            <w:tcBorders>
              <w:top w:val="single" w:sz="4" w:space="0" w:color="auto"/>
              <w:left w:val="nil"/>
              <w:bottom w:val="single" w:sz="4" w:space="0" w:color="auto"/>
              <w:right w:val="nil"/>
            </w:tcBorders>
            <w:vAlign w:val="center"/>
          </w:tcPr>
          <w:p w:rsidR="0047167E" w:rsidRPr="00027F01" w:rsidRDefault="0047167E" w:rsidP="009039EE">
            <w:pPr>
              <w:rPr>
                <w:b/>
                <w:u w:val="single"/>
              </w:rPr>
            </w:pPr>
          </w:p>
        </w:tc>
      </w:tr>
      <w:tr w:rsidR="0047167E" w:rsidRPr="00027F01" w:rsidTr="009039EE">
        <w:trPr>
          <w:trHeight w:val="374"/>
        </w:trPr>
        <w:tc>
          <w:tcPr>
            <w:tcW w:w="5627" w:type="dxa"/>
            <w:tcBorders>
              <w:top w:val="nil"/>
              <w:left w:val="nil"/>
              <w:bottom w:val="nil"/>
              <w:right w:val="nil"/>
            </w:tcBorders>
            <w:vAlign w:val="bottom"/>
          </w:tcPr>
          <w:p w:rsidR="0047167E" w:rsidRPr="00027F01" w:rsidRDefault="0047167E" w:rsidP="005F46E8">
            <w:r w:rsidRPr="00027F01">
              <w:t>University Senate</w:t>
            </w:r>
          </w:p>
        </w:tc>
        <w:tc>
          <w:tcPr>
            <w:tcW w:w="3128" w:type="dxa"/>
            <w:tcBorders>
              <w:top w:val="single" w:sz="4" w:space="0" w:color="auto"/>
              <w:left w:val="nil"/>
              <w:bottom w:val="single" w:sz="4" w:space="0" w:color="auto"/>
              <w:right w:val="nil"/>
            </w:tcBorders>
            <w:vAlign w:val="center"/>
          </w:tcPr>
          <w:p w:rsidR="0047167E" w:rsidRPr="00027F01" w:rsidRDefault="0047167E" w:rsidP="009039EE">
            <w:pPr>
              <w:rPr>
                <w:b/>
                <w:u w:val="single"/>
              </w:rPr>
            </w:pPr>
          </w:p>
        </w:tc>
      </w:tr>
    </w:tbl>
    <w:p w:rsidR="0047167E" w:rsidRDefault="0047167E">
      <w:pPr>
        <w:pStyle w:val="NormalWeb"/>
      </w:pPr>
    </w:p>
    <w:p w:rsidR="0047167E" w:rsidRDefault="0047167E"/>
    <w:p w:rsidR="0047167E" w:rsidRDefault="0047167E">
      <w:pPr>
        <w:pStyle w:val="NormalWeb"/>
      </w:pPr>
      <w:r>
        <w:t> </w:t>
      </w:r>
    </w:p>
    <w:p w:rsidR="0047167E" w:rsidRDefault="0047167E">
      <w:pPr>
        <w:pStyle w:val="NormalWeb"/>
      </w:pPr>
      <w:r>
        <w:t> </w:t>
      </w:r>
    </w:p>
    <w:p w:rsidR="0047167E" w:rsidRPr="00170EE2" w:rsidRDefault="0047167E" w:rsidP="006C5CDC">
      <w:pPr>
        <w:jc w:val="center"/>
        <w:rPr>
          <w:b/>
        </w:rPr>
      </w:pPr>
      <w:r w:rsidRPr="00170EE2">
        <w:rPr>
          <w:b/>
        </w:rPr>
        <w:t>College of Education &amp; Behavioral Sciences</w:t>
      </w:r>
    </w:p>
    <w:p w:rsidR="0047167E" w:rsidRPr="00170EE2" w:rsidRDefault="0047167E" w:rsidP="006C5CDC">
      <w:pPr>
        <w:jc w:val="center"/>
        <w:rPr>
          <w:b/>
        </w:rPr>
      </w:pPr>
      <w:r w:rsidRPr="00170EE2">
        <w:rPr>
          <w:b/>
        </w:rPr>
        <w:t>Department of Psychology</w:t>
      </w:r>
    </w:p>
    <w:p w:rsidR="0047167E" w:rsidRPr="00170EE2" w:rsidRDefault="0047167E" w:rsidP="006C5CDC">
      <w:pPr>
        <w:jc w:val="center"/>
        <w:rPr>
          <w:b/>
        </w:rPr>
      </w:pPr>
      <w:r w:rsidRPr="00170EE2">
        <w:rPr>
          <w:b/>
        </w:rPr>
        <w:t>Proposal to Revise A Program</w:t>
      </w:r>
    </w:p>
    <w:p w:rsidR="0047167E" w:rsidRPr="00170EE2" w:rsidRDefault="0047167E" w:rsidP="006C5CDC">
      <w:pPr>
        <w:jc w:val="center"/>
        <w:rPr>
          <w:b/>
        </w:rPr>
      </w:pPr>
      <w:r w:rsidRPr="00170EE2">
        <w:rPr>
          <w:b/>
        </w:rPr>
        <w:t>(Action Item)</w:t>
      </w:r>
    </w:p>
    <w:p w:rsidR="0047167E" w:rsidRPr="00170EE2" w:rsidRDefault="0047167E" w:rsidP="006C5CDC">
      <w:pPr>
        <w:rPr>
          <w:b/>
        </w:rPr>
      </w:pPr>
    </w:p>
    <w:p w:rsidR="0047167E" w:rsidRPr="00170EE2" w:rsidRDefault="0047167E" w:rsidP="006C5CDC">
      <w:r w:rsidRPr="00170EE2">
        <w:t xml:space="preserve">Contact Person:  Dr. Carl Myers, </w:t>
      </w:r>
      <w:hyperlink r:id="rId22" w:history="1">
        <w:r w:rsidRPr="00170EE2">
          <w:rPr>
            <w:rStyle w:val="Hyperlink"/>
          </w:rPr>
          <w:t>carl.myers@wku.edu</w:t>
        </w:r>
      </w:hyperlink>
      <w:r w:rsidRPr="00170EE2">
        <w:t>, 745-4410</w:t>
      </w:r>
    </w:p>
    <w:p w:rsidR="0047167E" w:rsidRPr="00170EE2" w:rsidRDefault="0047167E" w:rsidP="006C5CDC"/>
    <w:p w:rsidR="0047167E" w:rsidRPr="00170EE2" w:rsidRDefault="0047167E" w:rsidP="006C5CDC">
      <w:pPr>
        <w:rPr>
          <w:b/>
        </w:rPr>
      </w:pPr>
      <w:r w:rsidRPr="00170EE2">
        <w:rPr>
          <w:b/>
        </w:rPr>
        <w:lastRenderedPageBreak/>
        <w:t>1.</w:t>
      </w:r>
      <w:r w:rsidRPr="00170EE2">
        <w:rPr>
          <w:b/>
        </w:rPr>
        <w:tab/>
        <w:t>Identification of program:</w:t>
      </w:r>
    </w:p>
    <w:p w:rsidR="0047167E" w:rsidRPr="00170EE2" w:rsidRDefault="0047167E" w:rsidP="0047167E">
      <w:pPr>
        <w:numPr>
          <w:ilvl w:val="1"/>
          <w:numId w:val="82"/>
        </w:numPr>
        <w:spacing w:after="0" w:line="240" w:lineRule="auto"/>
      </w:pPr>
      <w:r w:rsidRPr="00170EE2">
        <w:t>Current program reference number: 147</w:t>
      </w:r>
    </w:p>
    <w:p w:rsidR="0047167E" w:rsidRPr="00170EE2" w:rsidRDefault="0047167E" w:rsidP="0047167E">
      <w:pPr>
        <w:numPr>
          <w:ilvl w:val="1"/>
          <w:numId w:val="82"/>
        </w:numPr>
        <w:spacing w:after="0" w:line="240" w:lineRule="auto"/>
      </w:pPr>
      <w:r w:rsidRPr="00170EE2">
        <w:t xml:space="preserve">Current program title: </w:t>
      </w:r>
      <w:r>
        <w:t xml:space="preserve">Specialist in Education: </w:t>
      </w:r>
      <w:r w:rsidRPr="00170EE2">
        <w:t>School Psychology</w:t>
      </w:r>
    </w:p>
    <w:p w:rsidR="0047167E" w:rsidRPr="00170EE2" w:rsidRDefault="0047167E" w:rsidP="0047167E">
      <w:pPr>
        <w:numPr>
          <w:ilvl w:val="1"/>
          <w:numId w:val="82"/>
        </w:numPr>
        <w:spacing w:after="0" w:line="240" w:lineRule="auto"/>
      </w:pPr>
      <w:r w:rsidRPr="00170EE2">
        <w:t>Credit hours: 67</w:t>
      </w:r>
    </w:p>
    <w:p w:rsidR="0047167E" w:rsidRPr="00170EE2" w:rsidRDefault="0047167E" w:rsidP="006C5CDC">
      <w:pPr>
        <w:rPr>
          <w:b/>
        </w:rPr>
      </w:pPr>
    </w:p>
    <w:p w:rsidR="0047167E" w:rsidRPr="00170EE2" w:rsidRDefault="0047167E" w:rsidP="006C5CDC">
      <w:pPr>
        <w:spacing w:after="60"/>
        <w:rPr>
          <w:b/>
        </w:rPr>
      </w:pPr>
      <w:r w:rsidRPr="00170EE2">
        <w:rPr>
          <w:b/>
        </w:rPr>
        <w:t>2.</w:t>
      </w:r>
      <w:r w:rsidRPr="00170EE2">
        <w:rPr>
          <w:b/>
        </w:rPr>
        <w:tab/>
        <w:t>Identification of the proposed program changes:</w:t>
      </w:r>
    </w:p>
    <w:p w:rsidR="0047167E" w:rsidRPr="00170EE2" w:rsidRDefault="0047167E" w:rsidP="006C5CDC">
      <w:pPr>
        <w:spacing w:after="120"/>
        <w:ind w:left="720"/>
      </w:pPr>
      <w:r w:rsidRPr="00170EE2">
        <w:t>• Eliminate the listing of specific undergraduate psychology courses as an admission requirement and replace that with a requirement of 12 hours of psychology coursework.</w:t>
      </w:r>
    </w:p>
    <w:p w:rsidR="0047167E" w:rsidRPr="00170EE2" w:rsidRDefault="0047167E" w:rsidP="006C5CDC">
      <w:pPr>
        <w:spacing w:after="120"/>
        <w:ind w:left="720"/>
      </w:pPr>
      <w:r w:rsidRPr="00170EE2">
        <w:t>• Eliminate PSY 580 (Advanced Physiological Psychology) as a required course and replace it with PSY 625 – Seminar in School Psychology.</w:t>
      </w:r>
    </w:p>
    <w:p w:rsidR="0047167E" w:rsidRPr="00170EE2" w:rsidRDefault="0047167E" w:rsidP="006C5CDC">
      <w:pPr>
        <w:spacing w:after="120"/>
        <w:ind w:left="720"/>
      </w:pPr>
      <w:r w:rsidRPr="00170EE2">
        <w:t>• The course prefix has changed for PSY 521 to PSYS 521, but remains the same course.  The new course prefix has been included and an additional course option to PSY 521 (i.e., FACS 577) has been added.</w:t>
      </w:r>
    </w:p>
    <w:p w:rsidR="0047167E" w:rsidRPr="00170EE2" w:rsidRDefault="0047167E" w:rsidP="006C5CDC">
      <w:pPr>
        <w:ind w:left="720"/>
      </w:pPr>
      <w:r w:rsidRPr="00170EE2">
        <w:t>• Eliminate PSY 563 – Statistics and Psychometric Theory and replace it with a choice between PSY 512 – Experimental Design &amp; Analysis of Variance and EDFN 501 – Educational Statistics.</w:t>
      </w:r>
    </w:p>
    <w:p w:rsidR="0047167E" w:rsidRPr="00170EE2" w:rsidRDefault="0047167E" w:rsidP="006C5CDC">
      <w:pPr>
        <w:rPr>
          <w:b/>
        </w:rPr>
      </w:pPr>
    </w:p>
    <w:p w:rsidR="0047167E" w:rsidRPr="00170EE2" w:rsidRDefault="0047167E" w:rsidP="006C5CDC">
      <w:pPr>
        <w:rPr>
          <w:b/>
        </w:rPr>
      </w:pPr>
      <w:r w:rsidRPr="00170EE2">
        <w:rPr>
          <w:b/>
        </w:rPr>
        <w:t>3.</w:t>
      </w:r>
      <w:r w:rsidRPr="00170EE2">
        <w:rPr>
          <w:b/>
        </w:rPr>
        <w:tab/>
        <w:t>Detailed program description:</w:t>
      </w:r>
    </w:p>
    <w:p w:rsidR="0047167E" w:rsidRPr="00170EE2" w:rsidRDefault="0047167E" w:rsidP="006C5CDC">
      <w:pPr>
        <w:rPr>
          <w:highlight w:val="yellow"/>
        </w:rPr>
      </w:pPr>
      <w:r w:rsidRPr="00170EE2">
        <w:rPr>
          <w:b/>
        </w:rPr>
        <w:tab/>
        <w:t xml:space="preserve">Current Program                                     </w:t>
      </w:r>
      <w:r w:rsidRPr="00170EE2">
        <w:rPr>
          <w:b/>
        </w:rPr>
        <w:tab/>
        <w:t>Proposed Program</w:t>
      </w:r>
      <w:r w:rsidRPr="00170EE2">
        <w:rPr>
          <w:highlight w:val="yellow"/>
        </w:rPr>
        <w:t xml:space="preserve"> </w:t>
      </w:r>
    </w:p>
    <w:tbl>
      <w:tblPr>
        <w:tblW w:w="100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gridCol w:w="5040"/>
      </w:tblGrid>
      <w:tr w:rsidR="0047167E" w:rsidRPr="00224C30" w:rsidTr="0014485D">
        <w:tc>
          <w:tcPr>
            <w:tcW w:w="5040" w:type="dxa"/>
            <w:tcBorders>
              <w:top w:val="single" w:sz="4" w:space="0" w:color="000000"/>
              <w:left w:val="single" w:sz="4" w:space="0" w:color="000000"/>
              <w:bottom w:val="single" w:sz="4" w:space="0" w:color="000000"/>
              <w:right w:val="single" w:sz="4" w:space="0" w:color="000000"/>
            </w:tcBorders>
            <w:hideMark/>
          </w:tcPr>
          <w:p w:rsidR="0047167E" w:rsidRDefault="0047167E" w:rsidP="0014485D">
            <w:pPr>
              <w:widowControl w:val="0"/>
              <w:autoSpaceDE w:val="0"/>
              <w:autoSpaceDN w:val="0"/>
              <w:adjustRightInd w:val="0"/>
              <w:rPr>
                <w:sz w:val="20"/>
                <w:szCs w:val="20"/>
              </w:rPr>
            </w:pPr>
            <w:r>
              <w:rPr>
                <w:sz w:val="20"/>
                <w:szCs w:val="20"/>
              </w:rPr>
              <w:t>This program emphasizes training as an innovative problem solver. The student is trained to function as an integral part of the total program of pupil services. Each individual receives on-site experience in public schools, school-related practicum assignments in the department’s psychological clinic, and experience as a member of an interdisciplinary team. Upon completion of the required course work, the student must complete a full year minimum 1200-hour internship within an educational setting. Practicum, research tool and a specialist project are also required.</w:t>
            </w:r>
          </w:p>
          <w:p w:rsidR="0047167E" w:rsidRDefault="0047167E" w:rsidP="0014485D">
            <w:pPr>
              <w:widowControl w:val="0"/>
              <w:autoSpaceDE w:val="0"/>
              <w:autoSpaceDN w:val="0"/>
              <w:adjustRightInd w:val="0"/>
              <w:rPr>
                <w:sz w:val="20"/>
                <w:szCs w:val="20"/>
              </w:rPr>
            </w:pPr>
          </w:p>
          <w:p w:rsidR="0047167E" w:rsidRDefault="0047167E" w:rsidP="0014485D">
            <w:pPr>
              <w:widowControl w:val="0"/>
              <w:autoSpaceDE w:val="0"/>
              <w:autoSpaceDN w:val="0"/>
              <w:adjustRightInd w:val="0"/>
              <w:rPr>
                <w:sz w:val="20"/>
                <w:szCs w:val="20"/>
              </w:rPr>
            </w:pPr>
            <w:r>
              <w:rPr>
                <w:sz w:val="20"/>
                <w:szCs w:val="20"/>
              </w:rPr>
              <w:t>Admission Requirements</w:t>
            </w:r>
          </w:p>
          <w:p w:rsidR="0047167E" w:rsidRDefault="0047167E" w:rsidP="0014485D">
            <w:pPr>
              <w:widowControl w:val="0"/>
              <w:autoSpaceDE w:val="0"/>
              <w:autoSpaceDN w:val="0"/>
              <w:adjustRightInd w:val="0"/>
              <w:rPr>
                <w:sz w:val="20"/>
                <w:szCs w:val="20"/>
              </w:rPr>
            </w:pPr>
            <w:r w:rsidRPr="00170EE2">
              <w:rPr>
                <w:sz w:val="20"/>
                <w:szCs w:val="20"/>
              </w:rPr>
              <w:t>Applicants should have</w:t>
            </w:r>
            <w:r>
              <w:rPr>
                <w:sz w:val="20"/>
                <w:szCs w:val="20"/>
              </w:rPr>
              <w:t xml:space="preserve"> </w:t>
            </w:r>
            <w:r w:rsidRPr="00170EE2">
              <w:rPr>
                <w:strike/>
                <w:sz w:val="20"/>
                <w:szCs w:val="20"/>
              </w:rPr>
              <w:t>course work in introductory psychology, statistics, research methods, and either abnormal or personality psychology</w:t>
            </w:r>
            <w:r>
              <w:rPr>
                <w:sz w:val="20"/>
                <w:szCs w:val="20"/>
              </w:rPr>
              <w:t xml:space="preserve">; a minimum score of 142 or equivalent* on both the Verbal and Quantitative scales on the Graduate Record Examination General Test; a </w:t>
            </w:r>
            <w:r>
              <w:rPr>
                <w:sz w:val="20"/>
                <w:szCs w:val="20"/>
              </w:rPr>
              <w:lastRenderedPageBreak/>
              <w:t>minimum GRE writing score of 3.5; and a minimum undergraduate GPA of 3.0 (no specific GAP score is required). Applicants should send three letters of recommendation, a psychology department application form and the graduate application form to the Graduate School. Beyond these stated minimum requirements, selection is competitive. A criminal background check, TB test, and physical exam will be required of successful applicants during the first semester of graduate study at the applicant’s expense.</w:t>
            </w:r>
          </w:p>
          <w:p w:rsidR="0047167E" w:rsidRPr="00C20F6F" w:rsidRDefault="0047167E" w:rsidP="0014485D">
            <w:pPr>
              <w:widowControl w:val="0"/>
              <w:autoSpaceDE w:val="0"/>
              <w:autoSpaceDN w:val="0"/>
              <w:adjustRightInd w:val="0"/>
              <w:rPr>
                <w:sz w:val="20"/>
                <w:szCs w:val="20"/>
              </w:rPr>
            </w:pPr>
            <w:r>
              <w:rPr>
                <w:sz w:val="20"/>
                <w:szCs w:val="20"/>
              </w:rPr>
              <w:t>*All admitted students must separately qualify for admission to professional education, including meeting the standardized test score requirements found on the CEBS Teacher Admissions web page. Students whose GRE scores do not meet the professional education minimums may qualify for admission by submitting qualifying scores on the PRAXIS I. For more information, contact the school psychology program coordinator.</w:t>
            </w:r>
          </w:p>
        </w:tc>
        <w:tc>
          <w:tcPr>
            <w:tcW w:w="5040" w:type="dxa"/>
            <w:tcBorders>
              <w:top w:val="single" w:sz="4" w:space="0" w:color="000000"/>
              <w:left w:val="single" w:sz="4" w:space="0" w:color="000000"/>
              <w:bottom w:val="single" w:sz="4" w:space="0" w:color="000000"/>
              <w:right w:val="single" w:sz="4" w:space="0" w:color="000000"/>
            </w:tcBorders>
            <w:hideMark/>
          </w:tcPr>
          <w:p w:rsidR="0047167E" w:rsidRDefault="0047167E" w:rsidP="0014485D">
            <w:pPr>
              <w:widowControl w:val="0"/>
              <w:autoSpaceDE w:val="0"/>
              <w:autoSpaceDN w:val="0"/>
              <w:adjustRightInd w:val="0"/>
              <w:rPr>
                <w:sz w:val="20"/>
                <w:szCs w:val="20"/>
              </w:rPr>
            </w:pPr>
            <w:r>
              <w:rPr>
                <w:sz w:val="20"/>
                <w:szCs w:val="20"/>
              </w:rPr>
              <w:lastRenderedPageBreak/>
              <w:t>This program emphasizes training as an innovative problem solver. The student is trained to function as an integral part of the total program of pupil services. Each individual receives on-site experience in public schools, school-related practicum assignments in the department’s psychological clinic, and experience as a member of an interdisciplinary team. Upon completion of the required course work, the student must complete a full year minimum 1200-hour internship within an educational setting. Practicum, research tool and a specialist project are also required.</w:t>
            </w:r>
          </w:p>
          <w:p w:rsidR="0047167E" w:rsidRDefault="0047167E" w:rsidP="0014485D">
            <w:pPr>
              <w:widowControl w:val="0"/>
              <w:autoSpaceDE w:val="0"/>
              <w:autoSpaceDN w:val="0"/>
              <w:adjustRightInd w:val="0"/>
              <w:rPr>
                <w:sz w:val="20"/>
                <w:szCs w:val="20"/>
              </w:rPr>
            </w:pPr>
          </w:p>
          <w:p w:rsidR="0047167E" w:rsidRDefault="0047167E" w:rsidP="0014485D">
            <w:pPr>
              <w:widowControl w:val="0"/>
              <w:autoSpaceDE w:val="0"/>
              <w:autoSpaceDN w:val="0"/>
              <w:adjustRightInd w:val="0"/>
              <w:rPr>
                <w:sz w:val="20"/>
                <w:szCs w:val="20"/>
              </w:rPr>
            </w:pPr>
            <w:r>
              <w:rPr>
                <w:sz w:val="20"/>
                <w:szCs w:val="20"/>
              </w:rPr>
              <w:t>Admission Requirements</w:t>
            </w:r>
          </w:p>
          <w:p w:rsidR="0047167E" w:rsidRDefault="0047167E" w:rsidP="0014485D">
            <w:pPr>
              <w:widowControl w:val="0"/>
              <w:autoSpaceDE w:val="0"/>
              <w:autoSpaceDN w:val="0"/>
              <w:adjustRightInd w:val="0"/>
              <w:rPr>
                <w:sz w:val="20"/>
                <w:szCs w:val="20"/>
              </w:rPr>
            </w:pPr>
            <w:r w:rsidRPr="00F043A0">
              <w:rPr>
                <w:b/>
                <w:sz w:val="20"/>
                <w:szCs w:val="20"/>
              </w:rPr>
              <w:t xml:space="preserve">Applicants should have </w:t>
            </w:r>
            <w:r>
              <w:rPr>
                <w:b/>
                <w:sz w:val="20"/>
                <w:szCs w:val="20"/>
              </w:rPr>
              <w:t>at least 12 semester hours of course</w:t>
            </w:r>
            <w:r w:rsidRPr="00F043A0">
              <w:rPr>
                <w:b/>
                <w:sz w:val="20"/>
                <w:szCs w:val="20"/>
              </w:rPr>
              <w:t>work in psychology</w:t>
            </w:r>
            <w:r>
              <w:rPr>
                <w:sz w:val="20"/>
                <w:szCs w:val="20"/>
              </w:rPr>
              <w:t xml:space="preserve">; a minimum score of 142* or equivalent on both the Verbal and Quantitative scales on the Graduate Record Examination General Test; a minimum GRE writing score of 3.5; and a minimum </w:t>
            </w:r>
            <w:r>
              <w:rPr>
                <w:sz w:val="20"/>
                <w:szCs w:val="20"/>
              </w:rPr>
              <w:lastRenderedPageBreak/>
              <w:t>undergraduate GPA of 3.0 (no specific GAP score is required). Applicants should send three letters of recommendation, a psychology department application form and the graduate application form to the Graduate School. Beyond these stated minimum requirements, selection is competitive. A criminal background check, TB test, and physical exam will be required of successful applicants during the first semester of graduate study at the applicant’s expense.</w:t>
            </w:r>
          </w:p>
          <w:p w:rsidR="0047167E" w:rsidRDefault="0047167E" w:rsidP="0014485D">
            <w:pPr>
              <w:widowControl w:val="0"/>
              <w:autoSpaceDE w:val="0"/>
              <w:autoSpaceDN w:val="0"/>
              <w:adjustRightInd w:val="0"/>
              <w:rPr>
                <w:sz w:val="20"/>
                <w:szCs w:val="20"/>
              </w:rPr>
            </w:pPr>
          </w:p>
          <w:p w:rsidR="0047167E" w:rsidRPr="00D85460" w:rsidRDefault="0047167E" w:rsidP="0014485D">
            <w:pPr>
              <w:widowControl w:val="0"/>
              <w:autoSpaceDE w:val="0"/>
              <w:autoSpaceDN w:val="0"/>
              <w:adjustRightInd w:val="0"/>
              <w:rPr>
                <w:sz w:val="20"/>
                <w:szCs w:val="20"/>
              </w:rPr>
            </w:pPr>
            <w:r>
              <w:rPr>
                <w:sz w:val="20"/>
                <w:szCs w:val="20"/>
              </w:rPr>
              <w:t>*All admitted students must separately qualify for admission to professional education, including meeting the standardized test score requirements found on the CEBS Teacher Admissions web page. Students whose GRE scores do not meet the professional education minimums may qualify for admission by submitting qualifying scores on the PRAXIS I. For more information, contact the school psychology program coordinator.</w:t>
            </w:r>
          </w:p>
        </w:tc>
      </w:tr>
    </w:tbl>
    <w:p w:rsidR="0047167E" w:rsidRDefault="0047167E" w:rsidP="006C5CDC">
      <w:pPr>
        <w:rPr>
          <w:b/>
          <w:sz w:val="28"/>
          <w:szCs w:val="28"/>
        </w:rPr>
      </w:pPr>
    </w:p>
    <w:p w:rsidR="0047167E" w:rsidRPr="002330C2" w:rsidRDefault="0047167E" w:rsidP="006C5CDC">
      <w:pPr>
        <w:tabs>
          <w:tab w:val="left" w:pos="900"/>
          <w:tab w:val="left" w:pos="6210"/>
        </w:tabs>
        <w:rPr>
          <w:b/>
          <w:sz w:val="28"/>
          <w:szCs w:val="28"/>
        </w:rPr>
      </w:pPr>
      <w:r>
        <w:rPr>
          <w:b/>
        </w:rPr>
        <w:tab/>
      </w:r>
      <w:r w:rsidRPr="000C557E">
        <w:rPr>
          <w:b/>
        </w:rPr>
        <w:t>Current Program</w:t>
      </w:r>
      <w:r>
        <w:rPr>
          <w:b/>
        </w:rPr>
        <w:tab/>
      </w:r>
      <w:r w:rsidRPr="000C557E">
        <w:rPr>
          <w:b/>
        </w:rPr>
        <w:t>Proposed Program</w:t>
      </w:r>
    </w:p>
    <w:tbl>
      <w:tblPr>
        <w:tblW w:w="1008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0"/>
        <w:gridCol w:w="630"/>
        <w:gridCol w:w="2520"/>
        <w:gridCol w:w="630"/>
        <w:gridCol w:w="360"/>
        <w:gridCol w:w="1080"/>
        <w:gridCol w:w="630"/>
        <w:gridCol w:w="2610"/>
        <w:gridCol w:w="630"/>
      </w:tblGrid>
      <w:tr w:rsidR="0047167E" w:rsidRPr="00224C30" w:rsidTr="0014485D">
        <w:tc>
          <w:tcPr>
            <w:tcW w:w="99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14485D">
            <w:r w:rsidRPr="002330C2">
              <w:t>Prefix</w:t>
            </w:r>
          </w:p>
        </w:tc>
        <w:tc>
          <w:tcPr>
            <w:tcW w:w="63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14485D">
            <w:r w:rsidRPr="002330C2">
              <w:t>#</w:t>
            </w:r>
          </w:p>
        </w:tc>
        <w:tc>
          <w:tcPr>
            <w:tcW w:w="252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14485D">
            <w:r w:rsidRPr="002330C2">
              <w:t>Course Title</w:t>
            </w:r>
          </w:p>
        </w:tc>
        <w:tc>
          <w:tcPr>
            <w:tcW w:w="63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14485D">
            <w:r w:rsidRPr="002330C2">
              <w:t>Hrs.</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14485D">
            <w:r w:rsidRPr="002330C2">
              <w:t>Prefix</w:t>
            </w:r>
          </w:p>
        </w:tc>
        <w:tc>
          <w:tcPr>
            <w:tcW w:w="63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14485D">
            <w:r w:rsidRPr="002330C2">
              <w:t>#</w:t>
            </w:r>
          </w:p>
        </w:tc>
        <w:tc>
          <w:tcPr>
            <w:tcW w:w="261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14485D">
            <w:r w:rsidRPr="002330C2">
              <w:t>Course Title</w:t>
            </w:r>
          </w:p>
        </w:tc>
        <w:tc>
          <w:tcPr>
            <w:tcW w:w="630" w:type="dxa"/>
            <w:tcBorders>
              <w:top w:val="single" w:sz="4" w:space="0" w:color="000000"/>
              <w:left w:val="single" w:sz="4" w:space="0" w:color="000000"/>
              <w:bottom w:val="single" w:sz="4" w:space="0" w:color="000000"/>
              <w:right w:val="single" w:sz="4" w:space="0" w:color="000000"/>
            </w:tcBorders>
            <w:hideMark/>
          </w:tcPr>
          <w:p w:rsidR="0047167E" w:rsidRPr="002330C2" w:rsidRDefault="0047167E" w:rsidP="0014485D">
            <w:r w:rsidRPr="002330C2">
              <w:t>Hrs.</w:t>
            </w:r>
          </w:p>
        </w:tc>
      </w:tr>
      <w:tr w:rsidR="0047167E" w:rsidRPr="00224C30"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510</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Advanced Educational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14485D">
            <w:pPr>
              <w:rPr>
                <w:highlight w:val="yellow"/>
              </w:rPr>
            </w:pPr>
          </w:p>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510</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Advanced Educational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24C30"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511</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Psychology of Learning</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14485D">
            <w:pPr>
              <w:rPr>
                <w:highlight w:val="yellow"/>
              </w:rPr>
            </w:pPr>
          </w:p>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511</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Psychology of Learning</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24C30"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514</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Program Evaluation</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14485D">
            <w:pPr>
              <w:rPr>
                <w:highlight w:val="yellow"/>
              </w:rPr>
            </w:pPr>
          </w:p>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514</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Program Evaluation</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24C30"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519</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Psychological Perspectives on Classroom Behavior</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14485D">
            <w:pPr>
              <w:rPr>
                <w:highlight w:val="yellow"/>
              </w:rPr>
            </w:pPr>
          </w:p>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519</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Psychological Perspectives on Classroom Behavior</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24C30" w:rsidTr="0014485D">
        <w:tc>
          <w:tcPr>
            <w:tcW w:w="990" w:type="dxa"/>
            <w:tcBorders>
              <w:top w:val="single" w:sz="4" w:space="0" w:color="000000"/>
              <w:left w:val="single" w:sz="4" w:space="0" w:color="000000"/>
              <w:bottom w:val="single" w:sz="4" w:space="0" w:color="000000"/>
              <w:right w:val="single" w:sz="4" w:space="0" w:color="000000"/>
            </w:tcBorders>
          </w:tcPr>
          <w:p w:rsidR="0047167E" w:rsidRPr="00C20F6F" w:rsidRDefault="0047167E" w:rsidP="0014485D">
            <w:pPr>
              <w:rPr>
                <w:strike/>
                <w:highlight w:val="yellow"/>
              </w:rPr>
            </w:pPr>
            <w:r w:rsidRPr="00C20F6F">
              <w:rPr>
                <w:strike/>
              </w:rPr>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521</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Advanced Child Developmental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24C30" w:rsidRDefault="0047167E" w:rsidP="0014485D">
            <w:pPr>
              <w:rPr>
                <w:highlight w:val="yellow"/>
              </w:rPr>
            </w:pPr>
          </w:p>
        </w:tc>
        <w:tc>
          <w:tcPr>
            <w:tcW w:w="1080" w:type="dxa"/>
            <w:tcBorders>
              <w:top w:val="single" w:sz="4" w:space="0" w:color="000000"/>
              <w:left w:val="single" w:sz="4" w:space="0" w:color="000000"/>
              <w:bottom w:val="single" w:sz="4" w:space="0" w:color="000000"/>
              <w:right w:val="single" w:sz="4" w:space="0" w:color="000000"/>
            </w:tcBorders>
          </w:tcPr>
          <w:p w:rsidR="0047167E" w:rsidRDefault="0047167E" w:rsidP="0014485D">
            <w:pPr>
              <w:rPr>
                <w:b/>
              </w:rPr>
            </w:pPr>
            <w:r w:rsidRPr="007B0788">
              <w:rPr>
                <w:b/>
              </w:rPr>
              <w:t>PSYS</w:t>
            </w:r>
          </w:p>
          <w:p w:rsidR="0047167E" w:rsidRDefault="0047167E" w:rsidP="0014485D">
            <w:pPr>
              <w:rPr>
                <w:b/>
              </w:rPr>
            </w:pPr>
          </w:p>
          <w:p w:rsidR="0047167E" w:rsidRDefault="0047167E" w:rsidP="0014485D">
            <w:pPr>
              <w:rPr>
                <w:b/>
              </w:rPr>
            </w:pPr>
            <w:r>
              <w:rPr>
                <w:b/>
              </w:rPr>
              <w:t>or</w:t>
            </w:r>
          </w:p>
          <w:p w:rsidR="0047167E" w:rsidRDefault="0047167E" w:rsidP="0014485D">
            <w:pPr>
              <w:rPr>
                <w:b/>
              </w:rPr>
            </w:pPr>
          </w:p>
          <w:p w:rsidR="0047167E" w:rsidRPr="007B0788" w:rsidRDefault="0047167E" w:rsidP="0014485D">
            <w:pPr>
              <w:rPr>
                <w:b/>
                <w:highlight w:val="yellow"/>
              </w:rPr>
            </w:pPr>
            <w:r>
              <w:rPr>
                <w:b/>
              </w:rPr>
              <w:t>FACS</w:t>
            </w:r>
          </w:p>
        </w:tc>
        <w:tc>
          <w:tcPr>
            <w:tcW w:w="630" w:type="dxa"/>
            <w:tcBorders>
              <w:top w:val="single" w:sz="4" w:space="0" w:color="000000"/>
              <w:left w:val="single" w:sz="4" w:space="0" w:color="000000"/>
              <w:bottom w:val="single" w:sz="4" w:space="0" w:color="000000"/>
              <w:right w:val="single" w:sz="4" w:space="0" w:color="000000"/>
            </w:tcBorders>
          </w:tcPr>
          <w:p w:rsidR="0047167E" w:rsidRDefault="0047167E" w:rsidP="0014485D">
            <w:r w:rsidRPr="00D85460">
              <w:t>521</w:t>
            </w:r>
          </w:p>
          <w:p w:rsidR="0047167E" w:rsidRDefault="0047167E" w:rsidP="0014485D"/>
          <w:p w:rsidR="0047167E" w:rsidRDefault="0047167E" w:rsidP="0014485D"/>
          <w:p w:rsidR="0047167E" w:rsidRDefault="0047167E" w:rsidP="0014485D"/>
          <w:p w:rsidR="0047167E" w:rsidRPr="00987D5E" w:rsidRDefault="0047167E" w:rsidP="0014485D">
            <w:pPr>
              <w:rPr>
                <w:b/>
              </w:rPr>
            </w:pPr>
            <w:r w:rsidRPr="00987D5E">
              <w:rPr>
                <w:b/>
              </w:rPr>
              <w:t>577</w:t>
            </w:r>
          </w:p>
        </w:tc>
        <w:tc>
          <w:tcPr>
            <w:tcW w:w="2610" w:type="dxa"/>
            <w:tcBorders>
              <w:top w:val="single" w:sz="4" w:space="0" w:color="000000"/>
              <w:left w:val="single" w:sz="4" w:space="0" w:color="000000"/>
              <w:bottom w:val="single" w:sz="4" w:space="0" w:color="000000"/>
              <w:right w:val="single" w:sz="4" w:space="0" w:color="000000"/>
            </w:tcBorders>
          </w:tcPr>
          <w:p w:rsidR="0047167E" w:rsidRDefault="0047167E" w:rsidP="0014485D">
            <w:r w:rsidRPr="00D85460">
              <w:t>Advanced Child Developmental Psychology</w:t>
            </w:r>
          </w:p>
          <w:p w:rsidR="0047167E" w:rsidRDefault="0047167E" w:rsidP="0014485D"/>
          <w:p w:rsidR="0047167E" w:rsidRPr="00987D5E" w:rsidRDefault="0047167E" w:rsidP="0014485D">
            <w:pPr>
              <w:rPr>
                <w:b/>
              </w:rPr>
            </w:pPr>
            <w:r w:rsidRPr="00987D5E">
              <w:rPr>
                <w:b/>
              </w:rPr>
              <w:t>Child Development Theory &amp; Research</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lastRenderedPageBreak/>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540</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Behavior Problems of Childhood and Adolescence</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hideMark/>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540</w:t>
            </w:r>
          </w:p>
        </w:tc>
        <w:tc>
          <w:tcPr>
            <w:tcW w:w="2610" w:type="dxa"/>
            <w:tcBorders>
              <w:top w:val="single" w:sz="4" w:space="0" w:color="000000"/>
              <w:left w:val="single" w:sz="4" w:space="0" w:color="000000"/>
              <w:bottom w:val="single" w:sz="4" w:space="0" w:color="000000"/>
              <w:right w:val="single" w:sz="4" w:space="0" w:color="000000"/>
            </w:tcBorders>
            <w:hideMark/>
          </w:tcPr>
          <w:p w:rsidR="0047167E" w:rsidRPr="00D85460" w:rsidRDefault="0047167E" w:rsidP="0014485D">
            <w:r w:rsidRPr="00D85460">
              <w:t>Behavior Problems of Childhood and Adolescence</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541</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Professional Issues and Ethics in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541</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Professional Issues and Ethics in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545</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Clinical Child Psychology: Theory and Practice</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545</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Clinical Child Psychology: Theory and Practice</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560</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Assessment of Cognitive and Intellectual Functioning</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560</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Assessment of Cognitive and Intellectual Functioning</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561</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Advanced Assessment in Educational Settings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561</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Advanced Assessment in Educational Settings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562</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Practicum in Psychological Assessment</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t>6</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562</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Practicum in Psychological Assessment</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C20F6F" w:rsidRDefault="0047167E" w:rsidP="0014485D">
            <w:pPr>
              <w:rPr>
                <w:strike/>
              </w:rPr>
            </w:pPr>
            <w:r w:rsidRPr="00C20F6F">
              <w:rPr>
                <w:strike/>
              </w:rPr>
              <w:t>PSY</w:t>
            </w:r>
          </w:p>
        </w:tc>
        <w:tc>
          <w:tcPr>
            <w:tcW w:w="630" w:type="dxa"/>
            <w:tcBorders>
              <w:top w:val="single" w:sz="4" w:space="0" w:color="000000"/>
              <w:left w:val="single" w:sz="4" w:space="0" w:color="000000"/>
              <w:bottom w:val="single" w:sz="4" w:space="0" w:color="000000"/>
              <w:right w:val="single" w:sz="4" w:space="0" w:color="000000"/>
            </w:tcBorders>
          </w:tcPr>
          <w:p w:rsidR="0047167E" w:rsidRPr="00C20F6F" w:rsidRDefault="0047167E" w:rsidP="0014485D">
            <w:pPr>
              <w:rPr>
                <w:strike/>
              </w:rPr>
            </w:pPr>
            <w:r w:rsidRPr="00C20F6F">
              <w:rPr>
                <w:strike/>
              </w:rPr>
              <w:t>563</w:t>
            </w:r>
          </w:p>
        </w:tc>
        <w:tc>
          <w:tcPr>
            <w:tcW w:w="2520" w:type="dxa"/>
            <w:tcBorders>
              <w:top w:val="single" w:sz="4" w:space="0" w:color="000000"/>
              <w:left w:val="single" w:sz="4" w:space="0" w:color="000000"/>
              <w:bottom w:val="single" w:sz="4" w:space="0" w:color="000000"/>
              <w:right w:val="single" w:sz="4" w:space="0" w:color="000000"/>
            </w:tcBorders>
          </w:tcPr>
          <w:p w:rsidR="0047167E" w:rsidRPr="00C20F6F" w:rsidRDefault="0047167E" w:rsidP="0014485D">
            <w:pPr>
              <w:rPr>
                <w:strike/>
              </w:rPr>
            </w:pPr>
            <w:r w:rsidRPr="00C20F6F">
              <w:rPr>
                <w:strike/>
              </w:rPr>
              <w:t>Statistics and Psychometric Theory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Default="0047167E" w:rsidP="0014485D">
            <w:pPr>
              <w:rPr>
                <w:b/>
              </w:rPr>
            </w:pPr>
            <w:r>
              <w:rPr>
                <w:b/>
              </w:rPr>
              <w:t>PSYS</w:t>
            </w:r>
          </w:p>
          <w:p w:rsidR="0047167E" w:rsidRDefault="0047167E" w:rsidP="0014485D">
            <w:pPr>
              <w:rPr>
                <w:b/>
              </w:rPr>
            </w:pPr>
          </w:p>
          <w:p w:rsidR="0047167E" w:rsidRDefault="0047167E" w:rsidP="0014485D">
            <w:pPr>
              <w:rPr>
                <w:b/>
              </w:rPr>
            </w:pPr>
            <w:r>
              <w:rPr>
                <w:b/>
              </w:rPr>
              <w:t>or</w:t>
            </w:r>
          </w:p>
          <w:p w:rsidR="0047167E" w:rsidRPr="007B0788" w:rsidRDefault="0047167E" w:rsidP="0014485D">
            <w:pPr>
              <w:rPr>
                <w:b/>
              </w:rPr>
            </w:pPr>
            <w:r>
              <w:rPr>
                <w:b/>
              </w:rPr>
              <w:t>EDFN</w:t>
            </w:r>
          </w:p>
        </w:tc>
        <w:tc>
          <w:tcPr>
            <w:tcW w:w="630" w:type="dxa"/>
            <w:tcBorders>
              <w:top w:val="single" w:sz="4" w:space="0" w:color="000000"/>
              <w:left w:val="single" w:sz="4" w:space="0" w:color="000000"/>
              <w:bottom w:val="single" w:sz="4" w:space="0" w:color="000000"/>
              <w:right w:val="single" w:sz="4" w:space="0" w:color="000000"/>
            </w:tcBorders>
          </w:tcPr>
          <w:p w:rsidR="0047167E" w:rsidRDefault="0047167E" w:rsidP="0014485D">
            <w:pPr>
              <w:rPr>
                <w:b/>
              </w:rPr>
            </w:pPr>
            <w:r>
              <w:rPr>
                <w:b/>
              </w:rPr>
              <w:t>512</w:t>
            </w:r>
          </w:p>
          <w:p w:rsidR="0047167E" w:rsidRDefault="0047167E" w:rsidP="0014485D">
            <w:pPr>
              <w:rPr>
                <w:b/>
              </w:rPr>
            </w:pPr>
          </w:p>
          <w:p w:rsidR="0047167E" w:rsidRDefault="0047167E" w:rsidP="0014485D">
            <w:pPr>
              <w:rPr>
                <w:b/>
              </w:rPr>
            </w:pPr>
          </w:p>
          <w:p w:rsidR="0047167E" w:rsidRPr="001030AD" w:rsidRDefault="0047167E" w:rsidP="0014485D">
            <w:pPr>
              <w:rPr>
                <w:b/>
              </w:rPr>
            </w:pPr>
            <w:r>
              <w:rPr>
                <w:b/>
              </w:rPr>
              <w:t>501</w:t>
            </w:r>
          </w:p>
        </w:tc>
        <w:tc>
          <w:tcPr>
            <w:tcW w:w="2610" w:type="dxa"/>
            <w:tcBorders>
              <w:top w:val="single" w:sz="4" w:space="0" w:color="000000"/>
              <w:left w:val="single" w:sz="4" w:space="0" w:color="000000"/>
              <w:bottom w:val="single" w:sz="4" w:space="0" w:color="000000"/>
              <w:right w:val="single" w:sz="4" w:space="0" w:color="000000"/>
            </w:tcBorders>
          </w:tcPr>
          <w:p w:rsidR="0047167E" w:rsidRDefault="0047167E" w:rsidP="0014485D">
            <w:pPr>
              <w:rPr>
                <w:b/>
              </w:rPr>
            </w:pPr>
            <w:r>
              <w:rPr>
                <w:b/>
              </w:rPr>
              <w:t xml:space="preserve">Experimental Design &amp; Analysis of Variance </w:t>
            </w:r>
          </w:p>
          <w:p w:rsidR="0047167E" w:rsidRDefault="0047167E" w:rsidP="0014485D">
            <w:pPr>
              <w:rPr>
                <w:b/>
              </w:rPr>
            </w:pPr>
          </w:p>
          <w:p w:rsidR="0047167E" w:rsidRPr="001030AD" w:rsidRDefault="0047167E" w:rsidP="0014485D">
            <w:pPr>
              <w:rPr>
                <w:b/>
              </w:rPr>
            </w:pPr>
            <w:r>
              <w:rPr>
                <w:b/>
              </w:rPr>
              <w:t>Educational Statistics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C20F6F" w:rsidRDefault="0047167E" w:rsidP="0014485D">
            <w:pPr>
              <w:rPr>
                <w:strike/>
              </w:rPr>
            </w:pPr>
            <w:r w:rsidRPr="00C20F6F">
              <w:rPr>
                <w:strike/>
              </w:rPr>
              <w:t>PSY</w:t>
            </w:r>
          </w:p>
        </w:tc>
        <w:tc>
          <w:tcPr>
            <w:tcW w:w="630" w:type="dxa"/>
            <w:tcBorders>
              <w:top w:val="single" w:sz="4" w:space="0" w:color="000000"/>
              <w:left w:val="single" w:sz="4" w:space="0" w:color="000000"/>
              <w:bottom w:val="single" w:sz="4" w:space="0" w:color="000000"/>
              <w:right w:val="single" w:sz="4" w:space="0" w:color="000000"/>
            </w:tcBorders>
          </w:tcPr>
          <w:p w:rsidR="0047167E" w:rsidRPr="00C20F6F" w:rsidRDefault="0047167E" w:rsidP="0014485D">
            <w:pPr>
              <w:rPr>
                <w:strike/>
              </w:rPr>
            </w:pPr>
            <w:r w:rsidRPr="00C20F6F">
              <w:rPr>
                <w:strike/>
              </w:rPr>
              <w:t>580</w:t>
            </w:r>
          </w:p>
        </w:tc>
        <w:tc>
          <w:tcPr>
            <w:tcW w:w="2520" w:type="dxa"/>
            <w:tcBorders>
              <w:top w:val="single" w:sz="4" w:space="0" w:color="000000"/>
              <w:left w:val="single" w:sz="4" w:space="0" w:color="000000"/>
              <w:bottom w:val="single" w:sz="4" w:space="0" w:color="000000"/>
              <w:right w:val="single" w:sz="4" w:space="0" w:color="000000"/>
            </w:tcBorders>
          </w:tcPr>
          <w:p w:rsidR="0047167E" w:rsidRPr="00C20F6F" w:rsidRDefault="0047167E" w:rsidP="0014485D">
            <w:pPr>
              <w:rPr>
                <w:strike/>
              </w:rPr>
            </w:pPr>
            <w:r w:rsidRPr="00C20F6F">
              <w:rPr>
                <w:strike/>
              </w:rPr>
              <w:t>Advanced Physiological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6C5CDC" w:rsidRDefault="0047167E" w:rsidP="0014485D">
            <w:r w:rsidRPr="006C5CDC">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b/>
              </w:rPr>
            </w:pPr>
            <w:r w:rsidRPr="00D85460">
              <w:rPr>
                <w:b/>
              </w:rPr>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b/>
              </w:rPr>
            </w:pPr>
            <w:r w:rsidRPr="00D85460">
              <w:rPr>
                <w:b/>
              </w:rPr>
              <w:t>625</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b/>
              </w:rPr>
            </w:pPr>
            <w:r>
              <w:rPr>
                <w:b/>
              </w:rPr>
              <w:t>Seminar</w:t>
            </w:r>
            <w:r w:rsidRPr="00D85460">
              <w:rPr>
                <w:b/>
              </w:rPr>
              <w:t xml:space="preserve"> in School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6C5CDC" w:rsidRDefault="0047167E" w:rsidP="0014485D">
            <w:r w:rsidRPr="006C5CDC">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592</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Internship</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592</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Internship</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641</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Theories of Psychotherapy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rPr>
                <w:highlight w:val="yellow"/>
              </w:rPr>
            </w:pPr>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641</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Theories of Psychotherapy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643</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Academic Assessment &amp; Intervention</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643</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Academic Assessment &amp; Intervention</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645</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Consultation in Educational and Mental Health Settings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645</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Consultation in Educational and Mental Health Settings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3</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662</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Practicum in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4</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t>662</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Practicum in Psychology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4</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699</w:t>
            </w:r>
          </w:p>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Specialist Project</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PSY</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t>699</w:t>
            </w:r>
          </w:p>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Specialist Project</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w:t>
            </w:r>
          </w:p>
        </w:tc>
      </w:tr>
      <w:tr w:rsidR="0047167E" w:rsidRPr="002330C2" w:rsidTr="0014485D">
        <w:tc>
          <w:tcPr>
            <w:tcW w:w="99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pPr>
              <w:ind w:left="-108"/>
            </w:pPr>
            <w:r w:rsidRPr="00D85460">
              <w:lastRenderedPageBreak/>
              <w:t>TOTALS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tc>
        <w:tc>
          <w:tcPr>
            <w:tcW w:w="252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Credit Hours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67</w:t>
            </w:r>
          </w:p>
        </w:tc>
        <w:tc>
          <w:tcPr>
            <w:tcW w:w="360" w:type="dxa"/>
            <w:tcBorders>
              <w:top w:val="single" w:sz="4" w:space="0" w:color="000000"/>
              <w:left w:val="single" w:sz="4" w:space="0" w:color="000000"/>
              <w:bottom w:val="single" w:sz="4" w:space="0" w:color="000000"/>
              <w:right w:val="single" w:sz="4" w:space="0" w:color="000000"/>
            </w:tcBorders>
            <w:shd w:val="pct12" w:color="auto" w:fill="auto"/>
          </w:tcPr>
          <w:p w:rsidR="0047167E" w:rsidRPr="002330C2" w:rsidRDefault="0047167E" w:rsidP="0014485D"/>
        </w:tc>
        <w:tc>
          <w:tcPr>
            <w:tcW w:w="108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TOTALS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tc>
        <w:tc>
          <w:tcPr>
            <w:tcW w:w="261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Credit Hours</w:t>
            </w:r>
          </w:p>
        </w:tc>
        <w:tc>
          <w:tcPr>
            <w:tcW w:w="630" w:type="dxa"/>
            <w:tcBorders>
              <w:top w:val="single" w:sz="4" w:space="0" w:color="000000"/>
              <w:left w:val="single" w:sz="4" w:space="0" w:color="000000"/>
              <w:bottom w:val="single" w:sz="4" w:space="0" w:color="000000"/>
              <w:right w:val="single" w:sz="4" w:space="0" w:color="000000"/>
            </w:tcBorders>
          </w:tcPr>
          <w:p w:rsidR="0047167E" w:rsidRPr="00D85460" w:rsidRDefault="0047167E" w:rsidP="0014485D">
            <w:r w:rsidRPr="00D85460">
              <w:t>67</w:t>
            </w:r>
          </w:p>
        </w:tc>
      </w:tr>
    </w:tbl>
    <w:p w:rsidR="0047167E" w:rsidRDefault="0047167E" w:rsidP="006C5CDC">
      <w:pPr>
        <w:rPr>
          <w:b/>
        </w:rPr>
      </w:pPr>
    </w:p>
    <w:p w:rsidR="0047167E" w:rsidRDefault="0047167E" w:rsidP="006C5CDC">
      <w:pPr>
        <w:rPr>
          <w:b/>
        </w:rPr>
      </w:pPr>
    </w:p>
    <w:p w:rsidR="0047167E" w:rsidRPr="008932AF" w:rsidRDefault="0047167E" w:rsidP="006C5CDC">
      <w:pPr>
        <w:rPr>
          <w:b/>
        </w:rPr>
      </w:pPr>
      <w:r w:rsidRPr="008932AF">
        <w:rPr>
          <w:b/>
        </w:rPr>
        <w:t>4.</w:t>
      </w:r>
      <w:r w:rsidRPr="008932AF">
        <w:rPr>
          <w:b/>
        </w:rPr>
        <w:tab/>
        <w:t xml:space="preserve">Rationale for the proposed program change: </w:t>
      </w:r>
    </w:p>
    <w:p w:rsidR="0047167E" w:rsidRPr="008932AF" w:rsidRDefault="0047167E" w:rsidP="006C5CDC">
      <w:pPr>
        <w:spacing w:line="280" w:lineRule="exact"/>
        <w:ind w:left="540"/>
      </w:pPr>
      <w:r w:rsidRPr="008932AF">
        <w:t xml:space="preserve">• Listing specific undergraduate psychology courses as an admission requirement impedes non-psychology majors from entering the program.  Several times each year, teachers call to inquire about entering the school psychology program but become discouraged when learning that specific psychology courses are required for admission.  There are non-psychology undergraduate majors, and particularly teachers, who have skills and experiences that would be valuable to the role of a school psychologist.  The current admission requirement discourages otherwise qualified applicants from applying to the program simply because they do not have a specific </w:t>
      </w:r>
      <w:r>
        <w:t xml:space="preserve">undergraduate </w:t>
      </w:r>
      <w:r w:rsidRPr="008932AF">
        <w:t xml:space="preserve">course.  The proposed admission requirement of 12 hours of psychology coursework is still equivalent to the current program requirement of </w:t>
      </w:r>
      <w:r>
        <w:t xml:space="preserve">the </w:t>
      </w:r>
      <w:r w:rsidRPr="008932AF">
        <w:t>four</w:t>
      </w:r>
      <w:r>
        <w:t xml:space="preserve"> specific</w:t>
      </w:r>
      <w:r w:rsidRPr="008932AF">
        <w:t xml:space="preserve"> courses, which equates to 12 hours.  Entrance into the school psychology program is, and will remain, highly competitive and selective.  The proposed program change will simply allow more flexibility in who can be considered for the program.</w:t>
      </w:r>
    </w:p>
    <w:p w:rsidR="0047167E" w:rsidRPr="008932AF" w:rsidRDefault="0047167E" w:rsidP="006C5CDC">
      <w:pPr>
        <w:spacing w:line="280" w:lineRule="exact"/>
        <w:ind w:left="540"/>
      </w:pPr>
    </w:p>
    <w:p w:rsidR="0047167E" w:rsidRPr="008932AF" w:rsidRDefault="0047167E" w:rsidP="006C5CDC">
      <w:pPr>
        <w:spacing w:line="280" w:lineRule="exact"/>
        <w:ind w:left="540"/>
        <w:rPr>
          <w:iCs/>
        </w:rPr>
      </w:pPr>
      <w:r w:rsidRPr="008932AF">
        <w:t xml:space="preserve">• The field of school psychology is constantly evolving in response to new accreditation standards (i.e., National Association of School Psychologist’s (2010) </w:t>
      </w:r>
      <w:r w:rsidRPr="008932AF">
        <w:rPr>
          <w:i/>
          <w:iCs/>
        </w:rPr>
        <w:t>Standards for</w:t>
      </w:r>
      <w:r w:rsidRPr="008932AF">
        <w:rPr>
          <w:i/>
        </w:rPr>
        <w:t xml:space="preserve"> </w:t>
      </w:r>
      <w:r w:rsidRPr="008932AF">
        <w:rPr>
          <w:i/>
          <w:iCs/>
        </w:rPr>
        <w:t>Graduate Preparation of School Psychologists</w:t>
      </w:r>
      <w:r w:rsidRPr="008932AF">
        <w:rPr>
          <w:iCs/>
        </w:rPr>
        <w:t>), new assessment methods in the field, special education regulations, and national and state policy letters.  The addition of PSY 625 – Seminar in School Psychology is intended to address any gaps in the program related to the latest school psychology accreditation standards and to serve as a mechanism for keeping students up-to-date with current issues in the field.  While PSY 580 – Advanced Physiological Psychology provides relevant and important content for the graduate students, the topic of physiology is not an accreditation requirement.  Covering a variety of current issues in the field of school psychology would better address accreditation standards.  Furthermore, the addition of the new course will allow the content of the school psychology program to be more flexible and adaptive in the future.</w:t>
      </w:r>
    </w:p>
    <w:p w:rsidR="0047167E" w:rsidRPr="008932AF" w:rsidRDefault="0047167E" w:rsidP="006C5CDC">
      <w:pPr>
        <w:spacing w:line="280" w:lineRule="exact"/>
        <w:ind w:left="540"/>
        <w:rPr>
          <w:iCs/>
        </w:rPr>
      </w:pPr>
    </w:p>
    <w:p w:rsidR="0047167E" w:rsidRPr="008932AF" w:rsidRDefault="0047167E" w:rsidP="006C5CDC">
      <w:pPr>
        <w:ind w:left="540"/>
      </w:pPr>
      <w:r w:rsidRPr="008932AF">
        <w:t>• PSY 521 - Advanced Child Developmental Psychology will remain the same course but change its prefix to PSYS 521, due to the creation of the new Psychological Science department in Ogden College.  The course prefix is changed in this proposal to reflect that revision.  In addition, FACS 577 - Child Development Theory &amp; Research, has been added as an option for students to take.  Course titles and syllabi suggest very similar course content.  Given PSYS 521 will be in a new department in a different college, it is unknown how often that course will be offered in the future or if it will be offered at a time that will fit the graduate students’ schedules.  Thus, it is in the students’ best interests for a course option to be available so as not to impede their progression through the program.</w:t>
      </w:r>
    </w:p>
    <w:p w:rsidR="0047167E" w:rsidRPr="008932AF" w:rsidRDefault="0047167E" w:rsidP="006C5CDC">
      <w:pPr>
        <w:ind w:left="540"/>
      </w:pPr>
    </w:p>
    <w:p w:rsidR="0047167E" w:rsidRPr="008932AF" w:rsidRDefault="0047167E" w:rsidP="006C5CDC">
      <w:pPr>
        <w:ind w:left="540"/>
      </w:pPr>
      <w:r w:rsidRPr="008932AF">
        <w:t xml:space="preserve">• </w:t>
      </w:r>
      <w:r>
        <w:t xml:space="preserve">Regarding the deletion of PSY 563: The </w:t>
      </w:r>
      <w:r w:rsidRPr="008932AF">
        <w:t>school psychology program is nationally accredited</w:t>
      </w:r>
      <w:r>
        <w:t xml:space="preserve"> and one of the standards includes an emphasis on statistics.</w:t>
      </w:r>
      <w:r w:rsidRPr="006E38C6">
        <w:t xml:space="preserve"> </w:t>
      </w:r>
      <w:r>
        <w:t xml:space="preserve"> While </w:t>
      </w:r>
      <w:r w:rsidRPr="008932AF">
        <w:t>PSY 563 – Statistics and Psychometric Theory</w:t>
      </w:r>
      <w:r>
        <w:t xml:space="preserve"> obviously includes statistics, the course objective from the syllabi states the course is “designed to cover both </w:t>
      </w:r>
      <w:r w:rsidRPr="008932AF">
        <w:t xml:space="preserve">theories and techniques of psychological measurement.”  </w:t>
      </w:r>
      <w:r>
        <w:t>The focus on measurement, as illustrated by sever</w:t>
      </w:r>
      <w:r w:rsidRPr="008932AF">
        <w:t>al of the specific course topics listed in the syllabi (e.g., classical test theory, item writing, item types, item analysis, item bias, item response theory</w:t>
      </w:r>
      <w:r>
        <w:t>, computer adaptive testing</w:t>
      </w:r>
      <w:r w:rsidRPr="008932AF">
        <w:t>)</w:t>
      </w:r>
      <w:r>
        <w:t>, does not provide enough emphasis on basic statistics necessary for the students.  Either one of the two courses listed to replace PSY 563 (i.e., EDFN 501 – Educational Statistics, PSYS 512 – Experimental Design &amp; Analysis of Variance) will cover statistics more directly.</w:t>
      </w:r>
      <w:r w:rsidRPr="008932AF">
        <w:t xml:space="preserve"> </w:t>
      </w:r>
    </w:p>
    <w:p w:rsidR="0047167E" w:rsidRPr="008932AF" w:rsidRDefault="0047167E" w:rsidP="006C5CDC">
      <w:pPr>
        <w:spacing w:line="280" w:lineRule="exact"/>
        <w:ind w:left="540"/>
        <w:rPr>
          <w:iCs/>
        </w:rPr>
      </w:pPr>
    </w:p>
    <w:p w:rsidR="0047167E" w:rsidRPr="008932AF" w:rsidRDefault="0047167E" w:rsidP="006C5CDC">
      <w:r w:rsidRPr="008932AF">
        <w:rPr>
          <w:b/>
        </w:rPr>
        <w:t>5.</w:t>
      </w:r>
      <w:r w:rsidRPr="008932AF">
        <w:rPr>
          <w:b/>
        </w:rPr>
        <w:tab/>
        <w:t>Proposed term for implementation and special provisions (if applicable):</w:t>
      </w:r>
    </w:p>
    <w:p w:rsidR="0047167E" w:rsidRPr="008932AF" w:rsidRDefault="0047167E" w:rsidP="006C5CDC">
      <w:pPr>
        <w:ind w:left="540"/>
      </w:pPr>
      <w:r w:rsidRPr="008932AF">
        <w:t>The change of required courses would begin the 2014-15 school year.  Students that started in the school psychology program this year (2013-14) would have already taken PSY 563 but not PSY 580.  They will be allowed to use PSY 563 but asked to modify their Form B/Cs and take PSY 625 instead of PSY 580.</w:t>
      </w:r>
    </w:p>
    <w:p w:rsidR="0047167E" w:rsidRPr="008932AF" w:rsidRDefault="0047167E" w:rsidP="006C5CDC">
      <w:pPr>
        <w:rPr>
          <w:b/>
        </w:rPr>
      </w:pPr>
    </w:p>
    <w:p w:rsidR="0047167E" w:rsidRPr="008932AF" w:rsidRDefault="0047167E" w:rsidP="006C5CDC">
      <w:pPr>
        <w:rPr>
          <w:b/>
        </w:rPr>
      </w:pPr>
      <w:r w:rsidRPr="008932AF">
        <w:rPr>
          <w:b/>
        </w:rPr>
        <w:t>6.</w:t>
      </w:r>
      <w:r w:rsidRPr="008932AF">
        <w:rPr>
          <w:b/>
        </w:rPr>
        <w:tab/>
        <w:t>Dates of prior committee approvals:</w:t>
      </w:r>
    </w:p>
    <w:p w:rsidR="0047167E" w:rsidRPr="008932AF" w:rsidRDefault="0047167E" w:rsidP="006C5CDC">
      <w:pPr>
        <w:ind w:left="360"/>
      </w:pPr>
    </w:p>
    <w:p w:rsidR="0047167E" w:rsidRPr="008932AF" w:rsidRDefault="0047167E" w:rsidP="006C5CDC">
      <w:pPr>
        <w:ind w:left="360"/>
      </w:pPr>
      <w:r w:rsidRPr="008932AF">
        <w:t>Department of Psychology</w:t>
      </w:r>
      <w:r w:rsidRPr="008932AF">
        <w:tab/>
      </w:r>
      <w:r w:rsidRPr="008932AF">
        <w:tab/>
      </w:r>
      <w:r w:rsidRPr="008932AF">
        <w:tab/>
      </w:r>
      <w:r w:rsidRPr="008932AF">
        <w:tab/>
      </w:r>
      <w:r w:rsidRPr="008932AF">
        <w:rPr>
          <w:u w:val="single"/>
        </w:rPr>
        <w:tab/>
      </w:r>
      <w:r>
        <w:rPr>
          <w:u w:val="single"/>
        </w:rPr>
        <w:t>January 17, 2014</w:t>
      </w:r>
      <w:r w:rsidRPr="008932AF">
        <w:rPr>
          <w:u w:val="single"/>
        </w:rPr>
        <w:tab/>
      </w:r>
    </w:p>
    <w:p w:rsidR="0047167E" w:rsidRPr="008932AF" w:rsidRDefault="0047167E" w:rsidP="006C5CDC"/>
    <w:p w:rsidR="0047167E" w:rsidRPr="008932AF" w:rsidRDefault="0047167E" w:rsidP="006C5CDC">
      <w:pPr>
        <w:ind w:left="360"/>
      </w:pPr>
      <w:r>
        <w:t>CEBS</w:t>
      </w:r>
      <w:r w:rsidRPr="008932AF">
        <w:t xml:space="preserve"> Curriculum Committee</w:t>
      </w:r>
      <w:r w:rsidRPr="008932AF">
        <w:tab/>
      </w:r>
      <w:r w:rsidRPr="008932AF">
        <w:tab/>
      </w:r>
      <w:r w:rsidRPr="008932AF">
        <w:tab/>
      </w:r>
      <w:r>
        <w:tab/>
      </w:r>
      <w:r>
        <w:rPr>
          <w:u w:val="single"/>
        </w:rPr>
        <w:tab/>
        <w:t>February 4, 2014</w:t>
      </w:r>
      <w:r w:rsidRPr="008932AF">
        <w:rPr>
          <w:u w:val="single"/>
        </w:rPr>
        <w:tab/>
      </w:r>
    </w:p>
    <w:p w:rsidR="0047167E" w:rsidRPr="008932AF" w:rsidRDefault="0047167E" w:rsidP="006C5CDC">
      <w:pPr>
        <w:ind w:left="360"/>
      </w:pPr>
    </w:p>
    <w:p w:rsidR="0047167E" w:rsidRPr="008932AF" w:rsidRDefault="0047167E" w:rsidP="006C5CDC">
      <w:pPr>
        <w:ind w:left="360"/>
      </w:pPr>
      <w:r w:rsidRPr="008932AF">
        <w:t>Professional Education Council</w:t>
      </w:r>
      <w:r w:rsidRPr="008932AF">
        <w:tab/>
      </w:r>
      <w:r w:rsidRPr="008932AF">
        <w:tab/>
      </w:r>
      <w:r w:rsidRPr="008932AF">
        <w:tab/>
      </w:r>
      <w:r w:rsidRPr="008932AF">
        <w:tab/>
      </w:r>
      <w:r w:rsidRPr="008932AF">
        <w:rPr>
          <w:u w:val="single"/>
        </w:rPr>
        <w:tab/>
      </w:r>
      <w:r w:rsidRPr="008932AF">
        <w:rPr>
          <w:u w:val="single"/>
        </w:rPr>
        <w:tab/>
      </w:r>
      <w:r w:rsidRPr="008932AF">
        <w:rPr>
          <w:u w:val="single"/>
        </w:rPr>
        <w:tab/>
      </w:r>
      <w:r w:rsidRPr="008932AF">
        <w:rPr>
          <w:u w:val="single"/>
        </w:rPr>
        <w:tab/>
      </w:r>
    </w:p>
    <w:p w:rsidR="0047167E" w:rsidRPr="008932AF" w:rsidRDefault="0047167E" w:rsidP="006C5CDC">
      <w:pPr>
        <w:ind w:left="360"/>
      </w:pPr>
    </w:p>
    <w:p w:rsidR="0047167E" w:rsidRPr="008932AF" w:rsidRDefault="0047167E" w:rsidP="006C5CDC">
      <w:pPr>
        <w:ind w:left="360"/>
      </w:pPr>
      <w:r w:rsidRPr="008932AF">
        <w:t>Graduate Council</w:t>
      </w:r>
      <w:r w:rsidRPr="008932AF">
        <w:tab/>
      </w:r>
      <w:r w:rsidRPr="008932AF">
        <w:tab/>
      </w:r>
      <w:r w:rsidRPr="008932AF">
        <w:tab/>
      </w:r>
      <w:r w:rsidRPr="008932AF">
        <w:tab/>
      </w:r>
      <w:r w:rsidRPr="008932AF">
        <w:tab/>
      </w:r>
      <w:r w:rsidRPr="008932AF">
        <w:tab/>
      </w:r>
      <w:r w:rsidRPr="008932AF">
        <w:rPr>
          <w:u w:val="single"/>
        </w:rPr>
        <w:tab/>
      </w:r>
      <w:r w:rsidRPr="008932AF">
        <w:rPr>
          <w:u w:val="single"/>
        </w:rPr>
        <w:tab/>
      </w:r>
      <w:r w:rsidRPr="008932AF">
        <w:rPr>
          <w:u w:val="single"/>
        </w:rPr>
        <w:tab/>
      </w:r>
      <w:r w:rsidRPr="008932AF">
        <w:rPr>
          <w:u w:val="single"/>
        </w:rPr>
        <w:tab/>
      </w:r>
    </w:p>
    <w:p w:rsidR="0047167E" w:rsidRPr="008932AF" w:rsidRDefault="0047167E" w:rsidP="006C5CDC">
      <w:pPr>
        <w:ind w:left="360"/>
      </w:pPr>
    </w:p>
    <w:p w:rsidR="0047167E" w:rsidRDefault="0047167E" w:rsidP="006C5CDC">
      <w:pPr>
        <w:ind w:left="360"/>
      </w:pPr>
      <w:r w:rsidRPr="008932AF">
        <w:t>University Senate</w:t>
      </w:r>
      <w:r w:rsidRPr="008932AF">
        <w:tab/>
      </w:r>
      <w:r w:rsidRPr="008932AF">
        <w:tab/>
      </w:r>
      <w:r w:rsidRPr="008932AF">
        <w:tab/>
      </w:r>
      <w:r w:rsidRPr="008932AF">
        <w:tab/>
      </w:r>
      <w:r w:rsidRPr="008932AF">
        <w:tab/>
      </w:r>
      <w:r w:rsidRPr="008932AF">
        <w:tab/>
      </w:r>
      <w:r w:rsidRPr="008932AF">
        <w:rPr>
          <w:u w:val="single"/>
        </w:rPr>
        <w:tab/>
      </w:r>
      <w:r w:rsidRPr="008932AF">
        <w:rPr>
          <w:u w:val="single"/>
        </w:rPr>
        <w:tab/>
      </w:r>
      <w:r w:rsidRPr="008932AF">
        <w:rPr>
          <w:u w:val="single"/>
        </w:rPr>
        <w:tab/>
      </w:r>
      <w:r w:rsidRPr="008932AF">
        <w:rPr>
          <w:u w:val="single"/>
        </w:rPr>
        <w:tab/>
      </w:r>
    </w:p>
    <w:p w:rsidR="0047167E" w:rsidRDefault="0047167E" w:rsidP="00C342B8">
      <w:pPr>
        <w:jc w:val="center"/>
        <w:rPr>
          <w:rFonts w:ascii="Times New Roman" w:hAnsi="Times New Roman" w:cs="Times New Roman"/>
          <w:b/>
          <w:sz w:val="24"/>
          <w:szCs w:val="24"/>
        </w:rPr>
      </w:pPr>
      <w:r>
        <w:rPr>
          <w:rFonts w:ascii="Times New Roman" w:hAnsi="Times New Roman" w:cs="Times New Roman"/>
          <w:b/>
          <w:sz w:val="24"/>
          <w:szCs w:val="24"/>
        </w:rPr>
        <w:t>Ogden College of Science and Engineering</w:t>
      </w:r>
    </w:p>
    <w:p w:rsidR="0047167E" w:rsidRDefault="0047167E" w:rsidP="00C342B8">
      <w:pPr>
        <w:jc w:val="center"/>
        <w:rPr>
          <w:rFonts w:ascii="Times New Roman" w:hAnsi="Times New Roman" w:cs="Times New Roman"/>
          <w:b/>
          <w:sz w:val="24"/>
          <w:szCs w:val="24"/>
        </w:rPr>
      </w:pPr>
      <w:r>
        <w:rPr>
          <w:rFonts w:ascii="Times New Roman" w:hAnsi="Times New Roman" w:cs="Times New Roman"/>
          <w:b/>
          <w:sz w:val="24"/>
          <w:szCs w:val="24"/>
        </w:rPr>
        <w:lastRenderedPageBreak/>
        <w:t>Office of the Dean</w:t>
      </w:r>
    </w:p>
    <w:p w:rsidR="0047167E" w:rsidRDefault="0047167E" w:rsidP="00C342B8">
      <w:pPr>
        <w:jc w:val="center"/>
        <w:rPr>
          <w:rFonts w:ascii="Times New Roman" w:hAnsi="Times New Roman" w:cs="Times New Roman"/>
          <w:b/>
          <w:sz w:val="24"/>
          <w:szCs w:val="24"/>
        </w:rPr>
      </w:pPr>
      <w:r>
        <w:rPr>
          <w:rFonts w:ascii="Times New Roman" w:hAnsi="Times New Roman" w:cs="Times New Roman"/>
          <w:b/>
          <w:sz w:val="24"/>
          <w:szCs w:val="24"/>
        </w:rPr>
        <w:t>745-4449</w:t>
      </w:r>
    </w:p>
    <w:p w:rsidR="0047167E" w:rsidRDefault="0047167E" w:rsidP="00C342B8">
      <w:pPr>
        <w:jc w:val="center"/>
        <w:rPr>
          <w:rFonts w:ascii="Times New Roman" w:hAnsi="Times New Roman" w:cs="Times New Roman"/>
          <w:b/>
          <w:sz w:val="24"/>
          <w:szCs w:val="24"/>
        </w:rPr>
      </w:pPr>
    </w:p>
    <w:p w:rsidR="0047167E" w:rsidRDefault="0047167E" w:rsidP="00C342B8">
      <w:pPr>
        <w:rPr>
          <w:rFonts w:ascii="Times New Roman" w:hAnsi="Times New Roman" w:cs="Times New Roman"/>
          <w:b/>
          <w:sz w:val="24"/>
          <w:szCs w:val="24"/>
        </w:rPr>
      </w:pPr>
      <w:r>
        <w:rPr>
          <w:rFonts w:ascii="Times New Roman" w:hAnsi="Times New Roman" w:cs="Times New Roman"/>
          <w:b/>
          <w:sz w:val="24"/>
          <w:szCs w:val="24"/>
        </w:rPr>
        <w:t>REPORT TO THE Professional Education Council</w:t>
      </w:r>
    </w:p>
    <w:p w:rsidR="0047167E" w:rsidRDefault="0047167E" w:rsidP="00C342B8">
      <w:pPr>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February 6, 2014</w:t>
      </w:r>
    </w:p>
    <w:p w:rsidR="0047167E" w:rsidRDefault="0047167E" w:rsidP="00C342B8">
      <w:pPr>
        <w:rPr>
          <w:rFonts w:ascii="Times New Roman" w:hAnsi="Times New Roman" w:cs="Times New Roman"/>
          <w:sz w:val="24"/>
          <w:szCs w:val="24"/>
        </w:rPr>
      </w:pPr>
    </w:p>
    <w:p w:rsidR="0047167E" w:rsidRDefault="0047167E" w:rsidP="00C342B8">
      <w:pPr>
        <w:rPr>
          <w:rFonts w:ascii="Times New Roman" w:hAnsi="Times New Roman" w:cs="Times New Roman"/>
          <w:sz w:val="24"/>
          <w:szCs w:val="24"/>
        </w:rPr>
      </w:pPr>
      <w:r>
        <w:rPr>
          <w:rFonts w:ascii="Times New Roman" w:hAnsi="Times New Roman" w:cs="Times New Roman"/>
          <w:sz w:val="24"/>
          <w:szCs w:val="24"/>
        </w:rPr>
        <w:t>The Ogden College of Science and Engineering submits the following items for consideration at the February 12, 2014 PEC meeting.</w:t>
      </w:r>
    </w:p>
    <w:p w:rsidR="0047167E" w:rsidRDefault="0047167E" w:rsidP="00C342B8">
      <w:pPr>
        <w:rPr>
          <w:rFonts w:ascii="Times New Roman" w:hAnsi="Times New Roman" w:cs="Times New Roman"/>
          <w:sz w:val="24"/>
          <w:szCs w:val="24"/>
        </w:rPr>
      </w:pPr>
    </w:p>
    <w:p w:rsidR="0047167E" w:rsidRDefault="0047167E" w:rsidP="0047167E">
      <w:pPr>
        <w:pStyle w:val="ListParagraph"/>
        <w:widowControl/>
        <w:numPr>
          <w:ilvl w:val="0"/>
          <w:numId w:val="83"/>
        </w:numPr>
        <w:autoSpaceDE/>
        <w:autoSpaceDN/>
        <w:adjustRightInd/>
      </w:pPr>
      <w:r>
        <w:t>New Business</w:t>
      </w:r>
    </w:p>
    <w:tbl>
      <w:tblPr>
        <w:tblStyle w:val="TableGrid"/>
        <w:tblW w:w="8568" w:type="dxa"/>
        <w:tblInd w:w="1080" w:type="dxa"/>
        <w:tblLook w:val="04A0" w:firstRow="1" w:lastRow="0" w:firstColumn="1" w:lastColumn="0" w:noHBand="0" w:noVBand="1"/>
      </w:tblPr>
      <w:tblGrid>
        <w:gridCol w:w="1548"/>
        <w:gridCol w:w="7020"/>
      </w:tblGrid>
      <w:tr w:rsidR="0047167E" w:rsidTr="003945B2">
        <w:tc>
          <w:tcPr>
            <w:tcW w:w="1548" w:type="dxa"/>
          </w:tcPr>
          <w:p w:rsidR="0047167E" w:rsidRPr="00C342B8" w:rsidRDefault="0047167E" w:rsidP="00C342B8">
            <w:pPr>
              <w:pStyle w:val="ListParagraph"/>
              <w:ind w:left="0"/>
              <w:rPr>
                <w:b/>
              </w:rPr>
            </w:pPr>
            <w:r>
              <w:rPr>
                <w:b/>
              </w:rPr>
              <w:t>Type of item</w:t>
            </w:r>
          </w:p>
        </w:tc>
        <w:tc>
          <w:tcPr>
            <w:tcW w:w="7020" w:type="dxa"/>
          </w:tcPr>
          <w:p w:rsidR="0047167E" w:rsidRPr="00C342B8" w:rsidRDefault="0047167E" w:rsidP="00C342B8">
            <w:pPr>
              <w:pStyle w:val="ListParagraph"/>
              <w:ind w:left="0"/>
              <w:rPr>
                <w:b/>
              </w:rPr>
            </w:pPr>
            <w:r>
              <w:rPr>
                <w:b/>
              </w:rPr>
              <w:t>Description of Item &amp; Contact Information</w:t>
            </w:r>
          </w:p>
        </w:tc>
      </w:tr>
      <w:tr w:rsidR="0047167E" w:rsidTr="003945B2">
        <w:tc>
          <w:tcPr>
            <w:tcW w:w="1548" w:type="dxa"/>
          </w:tcPr>
          <w:p w:rsidR="0047167E" w:rsidRDefault="0047167E" w:rsidP="00C342B8">
            <w:pPr>
              <w:pStyle w:val="ListParagraph"/>
              <w:ind w:left="0"/>
            </w:pPr>
            <w:r>
              <w:t>Consent</w:t>
            </w:r>
          </w:p>
        </w:tc>
        <w:tc>
          <w:tcPr>
            <w:tcW w:w="7020" w:type="dxa"/>
          </w:tcPr>
          <w:p w:rsidR="0047167E" w:rsidRDefault="0047167E" w:rsidP="00A66331">
            <w:pPr>
              <w:pStyle w:val="ListParagraph"/>
              <w:ind w:left="0"/>
              <w:rPr>
                <w:b/>
              </w:rPr>
            </w:pPr>
            <w:r>
              <w:rPr>
                <w:b/>
              </w:rPr>
              <w:t>Proposal to Revise Course Prerequisites</w:t>
            </w:r>
          </w:p>
          <w:p w:rsidR="0047167E" w:rsidRDefault="0047167E" w:rsidP="000535D9">
            <w:pPr>
              <w:pStyle w:val="ListParagraph"/>
              <w:ind w:left="0"/>
            </w:pPr>
            <w:r>
              <w:t xml:space="preserve">BIOL 319, Introduction to Molecular and Cell Biology, 3 hrs.  </w:t>
            </w:r>
          </w:p>
          <w:p w:rsidR="0047167E" w:rsidRPr="0017569D" w:rsidRDefault="0047167E" w:rsidP="00FF5F0E">
            <w:pPr>
              <w:pStyle w:val="ListParagraph"/>
              <w:ind w:left="0"/>
            </w:pPr>
            <w:r>
              <w:t xml:space="preserve">Contact:  Scott Grubbs, </w:t>
            </w:r>
            <w:hyperlink r:id="rId23" w:history="1">
              <w:r w:rsidRPr="00DE3B01">
                <w:rPr>
                  <w:rStyle w:val="Hyperlink"/>
                </w:rPr>
                <w:t>scott.grubbs@wku.edu</w:t>
              </w:r>
            </w:hyperlink>
            <w:r>
              <w:t>, x 5048</w:t>
            </w:r>
          </w:p>
        </w:tc>
      </w:tr>
      <w:tr w:rsidR="0047167E" w:rsidTr="003945B2">
        <w:tc>
          <w:tcPr>
            <w:tcW w:w="1548" w:type="dxa"/>
          </w:tcPr>
          <w:p w:rsidR="0047167E" w:rsidRDefault="0047167E" w:rsidP="00C342B8">
            <w:pPr>
              <w:pStyle w:val="ListParagraph"/>
              <w:ind w:left="0"/>
            </w:pPr>
            <w:r>
              <w:t>Consent</w:t>
            </w:r>
          </w:p>
        </w:tc>
        <w:tc>
          <w:tcPr>
            <w:tcW w:w="7020" w:type="dxa"/>
          </w:tcPr>
          <w:p w:rsidR="0047167E" w:rsidRDefault="0047167E" w:rsidP="00A27046">
            <w:pPr>
              <w:pStyle w:val="ListParagraph"/>
              <w:ind w:left="0"/>
              <w:rPr>
                <w:b/>
              </w:rPr>
            </w:pPr>
            <w:r>
              <w:rPr>
                <w:b/>
              </w:rPr>
              <w:t>Proposal to Revise Course Prerequisites</w:t>
            </w:r>
          </w:p>
          <w:p w:rsidR="0047167E" w:rsidRDefault="0047167E" w:rsidP="00A27046">
            <w:pPr>
              <w:pStyle w:val="ListParagraph"/>
              <w:ind w:left="0"/>
            </w:pPr>
            <w:r>
              <w:t xml:space="preserve">BIOL 322, Introduction to Molecular and Cell Biology Lab, 1 hrs.  </w:t>
            </w:r>
          </w:p>
          <w:p w:rsidR="0047167E" w:rsidRPr="001F0A87" w:rsidRDefault="0047167E" w:rsidP="00A27046">
            <w:pPr>
              <w:pStyle w:val="ListParagraph"/>
              <w:ind w:left="0"/>
            </w:pPr>
            <w:r>
              <w:t xml:space="preserve">Contact:  Scott Grubbs, </w:t>
            </w:r>
            <w:hyperlink r:id="rId24" w:history="1">
              <w:r w:rsidRPr="00DE3B01">
                <w:rPr>
                  <w:rStyle w:val="Hyperlink"/>
                </w:rPr>
                <w:t>scott.grubbs@wku.edu</w:t>
              </w:r>
            </w:hyperlink>
            <w:r>
              <w:t>, x 5048</w:t>
            </w:r>
          </w:p>
        </w:tc>
      </w:tr>
      <w:tr w:rsidR="0047167E" w:rsidTr="003945B2">
        <w:tc>
          <w:tcPr>
            <w:tcW w:w="1548" w:type="dxa"/>
          </w:tcPr>
          <w:p w:rsidR="0047167E" w:rsidRDefault="0047167E" w:rsidP="00C342B8">
            <w:pPr>
              <w:pStyle w:val="ListParagraph"/>
              <w:ind w:left="0"/>
            </w:pPr>
            <w:r>
              <w:t>Consent</w:t>
            </w:r>
          </w:p>
        </w:tc>
        <w:tc>
          <w:tcPr>
            <w:tcW w:w="7020" w:type="dxa"/>
          </w:tcPr>
          <w:p w:rsidR="0047167E" w:rsidRDefault="0047167E" w:rsidP="00A27046">
            <w:pPr>
              <w:pStyle w:val="ListParagraph"/>
              <w:ind w:left="0"/>
              <w:rPr>
                <w:b/>
              </w:rPr>
            </w:pPr>
            <w:r>
              <w:rPr>
                <w:b/>
              </w:rPr>
              <w:t>Proposal to Revise Course Prerequisites</w:t>
            </w:r>
          </w:p>
          <w:p w:rsidR="0047167E" w:rsidRDefault="0047167E" w:rsidP="00A27046">
            <w:pPr>
              <w:pStyle w:val="ListParagraph"/>
              <w:ind w:left="0"/>
            </w:pPr>
            <w:r>
              <w:t xml:space="preserve">BIOL 325, Insect Biodiversity, 3 hrs. </w:t>
            </w:r>
          </w:p>
          <w:p w:rsidR="0047167E" w:rsidRDefault="0047167E" w:rsidP="00A27046">
            <w:pPr>
              <w:pStyle w:val="ListParagraph"/>
              <w:ind w:left="0"/>
              <w:rPr>
                <w:b/>
              </w:rPr>
            </w:pPr>
            <w:r>
              <w:t xml:space="preserve">Contact:  Scott Grubbs, </w:t>
            </w:r>
            <w:hyperlink r:id="rId25" w:history="1">
              <w:r w:rsidRPr="00DE3B01">
                <w:rPr>
                  <w:rStyle w:val="Hyperlink"/>
                </w:rPr>
                <w:t>scott.grubbs@wku.edu</w:t>
              </w:r>
            </w:hyperlink>
            <w:r>
              <w:t>, x 5048</w:t>
            </w:r>
          </w:p>
        </w:tc>
      </w:tr>
      <w:tr w:rsidR="0047167E" w:rsidTr="003945B2">
        <w:tc>
          <w:tcPr>
            <w:tcW w:w="1548" w:type="dxa"/>
          </w:tcPr>
          <w:p w:rsidR="0047167E" w:rsidRDefault="0047167E" w:rsidP="00C342B8">
            <w:pPr>
              <w:pStyle w:val="ListParagraph"/>
              <w:ind w:left="0"/>
            </w:pPr>
            <w:r>
              <w:t>Consent</w:t>
            </w:r>
          </w:p>
        </w:tc>
        <w:tc>
          <w:tcPr>
            <w:tcW w:w="7020" w:type="dxa"/>
          </w:tcPr>
          <w:p w:rsidR="0047167E" w:rsidRDefault="0047167E" w:rsidP="00A27046">
            <w:pPr>
              <w:pStyle w:val="ListParagraph"/>
              <w:ind w:left="0"/>
              <w:rPr>
                <w:b/>
              </w:rPr>
            </w:pPr>
            <w:r>
              <w:rPr>
                <w:b/>
              </w:rPr>
              <w:t>Proposal to Revise Course Prerequisites</w:t>
            </w:r>
          </w:p>
          <w:p w:rsidR="0047167E" w:rsidRDefault="0047167E" w:rsidP="00A27046">
            <w:pPr>
              <w:pStyle w:val="ListParagraph"/>
              <w:ind w:left="0"/>
            </w:pPr>
            <w:r>
              <w:t xml:space="preserve">BIOL 326, Ornithology, 3 hrs. </w:t>
            </w:r>
          </w:p>
          <w:p w:rsidR="0047167E" w:rsidRDefault="0047167E" w:rsidP="00A27046">
            <w:pPr>
              <w:pStyle w:val="ListParagraph"/>
              <w:ind w:left="0"/>
              <w:rPr>
                <w:b/>
              </w:rPr>
            </w:pPr>
            <w:r>
              <w:t xml:space="preserve">Contact:  Scott Grubbs, </w:t>
            </w:r>
            <w:hyperlink r:id="rId26" w:history="1">
              <w:r w:rsidRPr="00DE3B01">
                <w:rPr>
                  <w:rStyle w:val="Hyperlink"/>
                </w:rPr>
                <w:t>scott.grubbs@wku.edu</w:t>
              </w:r>
            </w:hyperlink>
            <w:r>
              <w:t>, x 5048</w:t>
            </w:r>
          </w:p>
        </w:tc>
      </w:tr>
      <w:tr w:rsidR="0047167E" w:rsidTr="003945B2">
        <w:tc>
          <w:tcPr>
            <w:tcW w:w="1548" w:type="dxa"/>
          </w:tcPr>
          <w:p w:rsidR="0047167E" w:rsidRDefault="0047167E" w:rsidP="00C342B8">
            <w:pPr>
              <w:pStyle w:val="ListParagraph"/>
              <w:ind w:left="0"/>
            </w:pPr>
            <w:r>
              <w:t>Consent</w:t>
            </w:r>
          </w:p>
        </w:tc>
        <w:tc>
          <w:tcPr>
            <w:tcW w:w="7020" w:type="dxa"/>
          </w:tcPr>
          <w:p w:rsidR="0047167E" w:rsidRDefault="0047167E" w:rsidP="00A27046">
            <w:pPr>
              <w:pStyle w:val="ListParagraph"/>
              <w:ind w:left="0"/>
              <w:rPr>
                <w:b/>
              </w:rPr>
            </w:pPr>
            <w:r>
              <w:rPr>
                <w:b/>
              </w:rPr>
              <w:t>Proposal to Revise Course Prerequisites</w:t>
            </w:r>
          </w:p>
          <w:p w:rsidR="0047167E" w:rsidRDefault="0047167E" w:rsidP="00A27046">
            <w:pPr>
              <w:pStyle w:val="ListParagraph"/>
              <w:ind w:left="0"/>
            </w:pPr>
            <w:r>
              <w:t xml:space="preserve">BIOL 334, Animal Behavior, 3 hrs. </w:t>
            </w:r>
          </w:p>
          <w:p w:rsidR="0047167E" w:rsidRDefault="0047167E" w:rsidP="00A27046">
            <w:pPr>
              <w:pStyle w:val="ListParagraph"/>
              <w:ind w:left="0"/>
              <w:rPr>
                <w:b/>
              </w:rPr>
            </w:pPr>
            <w:r>
              <w:t xml:space="preserve">Contact:  Scott Grubbs, </w:t>
            </w:r>
            <w:hyperlink r:id="rId27" w:history="1">
              <w:r w:rsidRPr="00DE3B01">
                <w:rPr>
                  <w:rStyle w:val="Hyperlink"/>
                </w:rPr>
                <w:t>scott.grubbs@wku.edu</w:t>
              </w:r>
            </w:hyperlink>
            <w:r>
              <w:t>, x 5048</w:t>
            </w:r>
          </w:p>
        </w:tc>
      </w:tr>
      <w:tr w:rsidR="0047167E" w:rsidTr="003945B2">
        <w:tc>
          <w:tcPr>
            <w:tcW w:w="1548" w:type="dxa"/>
          </w:tcPr>
          <w:p w:rsidR="0047167E" w:rsidRDefault="0047167E" w:rsidP="00C342B8">
            <w:pPr>
              <w:pStyle w:val="ListParagraph"/>
              <w:ind w:left="0"/>
            </w:pPr>
            <w:r>
              <w:t>Action</w:t>
            </w:r>
          </w:p>
        </w:tc>
        <w:tc>
          <w:tcPr>
            <w:tcW w:w="7020" w:type="dxa"/>
          </w:tcPr>
          <w:p w:rsidR="0047167E" w:rsidRDefault="0047167E" w:rsidP="00A27046">
            <w:pPr>
              <w:pStyle w:val="ListParagraph"/>
              <w:ind w:left="0"/>
              <w:rPr>
                <w:b/>
              </w:rPr>
            </w:pPr>
            <w:r>
              <w:rPr>
                <w:b/>
              </w:rPr>
              <w:t>Proposal to Make Multiple Revisions to a Course</w:t>
            </w:r>
          </w:p>
          <w:p w:rsidR="0047167E" w:rsidRDefault="0047167E" w:rsidP="00A27046">
            <w:pPr>
              <w:pStyle w:val="ListParagraph"/>
              <w:ind w:left="0"/>
            </w:pPr>
            <w:r>
              <w:t xml:space="preserve">BIOL 327, Genetics, 4 hrs. </w:t>
            </w:r>
          </w:p>
          <w:p w:rsidR="0047167E" w:rsidRPr="00105338" w:rsidRDefault="0047167E" w:rsidP="00A27046">
            <w:pPr>
              <w:pStyle w:val="ListParagraph"/>
              <w:ind w:left="0"/>
            </w:pPr>
            <w:r>
              <w:t xml:space="preserve">Contact:  Scott Grubbs, </w:t>
            </w:r>
            <w:hyperlink r:id="rId28" w:history="1">
              <w:r w:rsidRPr="00DE3B01">
                <w:rPr>
                  <w:rStyle w:val="Hyperlink"/>
                </w:rPr>
                <w:t>scott.grubbs@wku.edu</w:t>
              </w:r>
            </w:hyperlink>
            <w:r>
              <w:t>, x 5048</w:t>
            </w:r>
          </w:p>
        </w:tc>
      </w:tr>
      <w:tr w:rsidR="0047167E" w:rsidTr="003945B2">
        <w:tc>
          <w:tcPr>
            <w:tcW w:w="1548" w:type="dxa"/>
          </w:tcPr>
          <w:p w:rsidR="0047167E" w:rsidRDefault="0047167E" w:rsidP="00C342B8">
            <w:pPr>
              <w:pStyle w:val="ListParagraph"/>
              <w:ind w:left="0"/>
            </w:pPr>
            <w:r>
              <w:t>Action</w:t>
            </w:r>
          </w:p>
        </w:tc>
        <w:tc>
          <w:tcPr>
            <w:tcW w:w="7020" w:type="dxa"/>
          </w:tcPr>
          <w:p w:rsidR="0047167E" w:rsidRDefault="0047167E" w:rsidP="00A27046">
            <w:pPr>
              <w:pStyle w:val="ListParagraph"/>
              <w:ind w:left="0"/>
              <w:rPr>
                <w:b/>
              </w:rPr>
            </w:pPr>
            <w:r>
              <w:rPr>
                <w:b/>
              </w:rPr>
              <w:t>Proposal to Revise a Program</w:t>
            </w:r>
          </w:p>
          <w:p w:rsidR="0047167E" w:rsidRDefault="0047167E" w:rsidP="00105338">
            <w:pPr>
              <w:pStyle w:val="ListParagraph"/>
              <w:ind w:left="0"/>
            </w:pPr>
            <w:r>
              <w:t xml:space="preserve">Ref. 525, Major in Biology, 48 hrs. </w:t>
            </w:r>
          </w:p>
          <w:p w:rsidR="0047167E" w:rsidRDefault="0047167E" w:rsidP="00105338">
            <w:pPr>
              <w:pStyle w:val="ListParagraph"/>
              <w:ind w:left="0"/>
              <w:rPr>
                <w:b/>
              </w:rPr>
            </w:pPr>
            <w:r>
              <w:t xml:space="preserve">Contact:  Scott Grubbs, </w:t>
            </w:r>
            <w:hyperlink r:id="rId29" w:history="1">
              <w:r w:rsidRPr="00DE3B01">
                <w:rPr>
                  <w:rStyle w:val="Hyperlink"/>
                </w:rPr>
                <w:t>scott.grubbs@wku.edu</w:t>
              </w:r>
            </w:hyperlink>
            <w:r>
              <w:t>, x 5048</w:t>
            </w:r>
          </w:p>
        </w:tc>
      </w:tr>
      <w:tr w:rsidR="0047167E" w:rsidTr="003945B2">
        <w:tc>
          <w:tcPr>
            <w:tcW w:w="1548" w:type="dxa"/>
          </w:tcPr>
          <w:p w:rsidR="0047167E" w:rsidRDefault="0047167E" w:rsidP="00E43DFB">
            <w:pPr>
              <w:pStyle w:val="ListParagraph"/>
              <w:ind w:left="0"/>
            </w:pPr>
            <w:r>
              <w:t>Action</w:t>
            </w:r>
          </w:p>
        </w:tc>
        <w:tc>
          <w:tcPr>
            <w:tcW w:w="7020" w:type="dxa"/>
          </w:tcPr>
          <w:p w:rsidR="0047167E" w:rsidRDefault="0047167E" w:rsidP="00E43DFB">
            <w:pPr>
              <w:pStyle w:val="ListParagraph"/>
              <w:ind w:left="0"/>
              <w:rPr>
                <w:b/>
              </w:rPr>
            </w:pPr>
            <w:r>
              <w:rPr>
                <w:b/>
              </w:rPr>
              <w:t>Proposal to Revise a Program</w:t>
            </w:r>
          </w:p>
          <w:p w:rsidR="0047167E" w:rsidRDefault="0047167E" w:rsidP="00E43DFB">
            <w:pPr>
              <w:pStyle w:val="ListParagraph"/>
              <w:ind w:left="0"/>
            </w:pPr>
            <w:r>
              <w:t xml:space="preserve">Ref. 617, Major in Biology, 36 hrs. </w:t>
            </w:r>
          </w:p>
          <w:p w:rsidR="0047167E" w:rsidRDefault="0047167E" w:rsidP="00E43DFB">
            <w:pPr>
              <w:pStyle w:val="ListParagraph"/>
              <w:ind w:left="0"/>
              <w:rPr>
                <w:b/>
              </w:rPr>
            </w:pPr>
            <w:r>
              <w:t xml:space="preserve">Contact:  Scott Grubbs, </w:t>
            </w:r>
            <w:hyperlink r:id="rId30" w:history="1">
              <w:r w:rsidRPr="00DE3B01">
                <w:rPr>
                  <w:rStyle w:val="Hyperlink"/>
                </w:rPr>
                <w:t>scott.grubbs@wku.edu</w:t>
              </w:r>
            </w:hyperlink>
            <w:r>
              <w:t>, x 5048</w:t>
            </w:r>
          </w:p>
        </w:tc>
      </w:tr>
    </w:tbl>
    <w:p w:rsidR="0047167E" w:rsidRDefault="0047167E" w:rsidP="00D1783E">
      <w:pPr>
        <w:jc w:val="right"/>
        <w:rPr>
          <w:rFonts w:ascii="Times New Roman" w:hAnsi="Times New Roman" w:cs="Times New Roman"/>
          <w:sz w:val="24"/>
          <w:szCs w:val="24"/>
        </w:rPr>
      </w:pPr>
    </w:p>
    <w:p w:rsidR="0047167E" w:rsidRDefault="0047167E">
      <w:pPr>
        <w:rPr>
          <w:rFonts w:ascii="Times New Roman" w:hAnsi="Times New Roman" w:cs="Times New Roman"/>
          <w:sz w:val="24"/>
          <w:szCs w:val="24"/>
        </w:rPr>
      </w:pPr>
    </w:p>
    <w:p w:rsidR="0047167E" w:rsidRDefault="0047167E">
      <w:pPr>
        <w:rPr>
          <w:rFonts w:ascii="Times New Roman" w:hAnsi="Times New Roman" w:cs="Times New Roman"/>
          <w:sz w:val="24"/>
          <w:szCs w:val="24"/>
        </w:rPr>
      </w:pPr>
      <w:r>
        <w:rPr>
          <w:rFonts w:ascii="Times New Roman" w:hAnsi="Times New Roman" w:cs="Times New Roman"/>
          <w:sz w:val="24"/>
          <w:szCs w:val="24"/>
        </w:rPr>
        <w:lastRenderedPageBreak/>
        <w:br w:type="page"/>
      </w:r>
    </w:p>
    <w:p w:rsidR="0047167E" w:rsidRPr="000F69EB" w:rsidRDefault="0047167E" w:rsidP="0006146A">
      <w:pPr>
        <w:jc w:val="right"/>
        <w:rPr>
          <w:rFonts w:ascii="Times New Roman" w:hAnsi="Times New Roman" w:cs="Times New Roman"/>
          <w:sz w:val="24"/>
          <w:szCs w:val="24"/>
        </w:rPr>
      </w:pPr>
      <w:r w:rsidRPr="000F69EB">
        <w:rPr>
          <w:rFonts w:ascii="Times New Roman" w:hAnsi="Times New Roman" w:cs="Times New Roman"/>
          <w:sz w:val="24"/>
          <w:szCs w:val="24"/>
        </w:rPr>
        <w:lastRenderedPageBreak/>
        <w:t>Proposal Date: 15 November 2013</w:t>
      </w:r>
    </w:p>
    <w:p w:rsidR="0047167E" w:rsidRPr="000F69EB" w:rsidRDefault="0047167E" w:rsidP="0006146A">
      <w:pPr>
        <w:jc w:val="center"/>
        <w:rPr>
          <w:rFonts w:ascii="Times New Roman" w:hAnsi="Times New Roman" w:cs="Times New Roman"/>
          <w:sz w:val="24"/>
          <w:szCs w:val="24"/>
        </w:rPr>
      </w:pP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Ogden College of Science and Engineering</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Department of Biology</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Proposal to Revise Course Prerequisites</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(Consent Item)</w:t>
      </w:r>
    </w:p>
    <w:p w:rsidR="0047167E" w:rsidRPr="000F69EB" w:rsidRDefault="0047167E" w:rsidP="0006146A">
      <w:pPr>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sz w:val="24"/>
          <w:szCs w:val="24"/>
        </w:rPr>
        <w:t xml:space="preserve">Contact Person:  Scott Grubbs, </w:t>
      </w:r>
      <w:hyperlink r:id="rId31" w:history="1">
        <w:r w:rsidRPr="000F69EB">
          <w:rPr>
            <w:rStyle w:val="Hyperlink"/>
            <w:rFonts w:ascii="Times New Roman" w:hAnsi="Times New Roman"/>
            <w:sz w:val="24"/>
            <w:szCs w:val="24"/>
          </w:rPr>
          <w:t>scott.grubbs@wku.edu</w:t>
        </w:r>
      </w:hyperlink>
      <w:r w:rsidRPr="000F69EB">
        <w:rPr>
          <w:rFonts w:ascii="Times New Roman" w:hAnsi="Times New Roman" w:cs="Times New Roman"/>
          <w:sz w:val="24"/>
          <w:szCs w:val="24"/>
        </w:rPr>
        <w:t>, 270 745-5048</w:t>
      </w:r>
    </w:p>
    <w:p w:rsidR="0047167E" w:rsidRPr="000F69EB" w:rsidRDefault="0047167E" w:rsidP="0006146A">
      <w:pPr>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1.</w:t>
      </w:r>
      <w:r w:rsidRPr="000F69EB">
        <w:rPr>
          <w:rFonts w:ascii="Times New Roman" w:hAnsi="Times New Roman" w:cs="Times New Roman"/>
          <w:b/>
          <w:sz w:val="24"/>
          <w:szCs w:val="24"/>
        </w:rPr>
        <w:tab/>
        <w:t>Identification of course:</w:t>
      </w:r>
    </w:p>
    <w:p w:rsidR="0047167E" w:rsidRPr="000F69EB" w:rsidRDefault="0047167E" w:rsidP="0047167E">
      <w:pPr>
        <w:numPr>
          <w:ilvl w:val="1"/>
          <w:numId w:val="7"/>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prefix (subject area) and number:  BIOL 319</w:t>
      </w:r>
    </w:p>
    <w:p w:rsidR="0047167E" w:rsidRPr="000F69EB" w:rsidRDefault="0047167E" w:rsidP="0047167E">
      <w:pPr>
        <w:numPr>
          <w:ilvl w:val="1"/>
          <w:numId w:val="7"/>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title: Introduction to Molecular and Cell Biology</w:t>
      </w:r>
    </w:p>
    <w:p w:rsidR="0047167E" w:rsidRPr="000F69EB" w:rsidRDefault="0047167E" w:rsidP="0006146A">
      <w:pPr>
        <w:tabs>
          <w:tab w:val="left" w:pos="360"/>
        </w:tabs>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2.</w:t>
      </w:r>
      <w:r w:rsidRPr="000F69EB">
        <w:rPr>
          <w:rFonts w:ascii="Times New Roman" w:hAnsi="Times New Roman" w:cs="Times New Roman"/>
          <w:b/>
          <w:sz w:val="24"/>
          <w:szCs w:val="24"/>
        </w:rPr>
        <w:tab/>
        <w:t>Current prerequisites/</w:t>
      </w:r>
      <w:proofErr w:type="spellStart"/>
      <w:r w:rsidRPr="000F69EB">
        <w:rPr>
          <w:rFonts w:ascii="Times New Roman" w:hAnsi="Times New Roman" w:cs="Times New Roman"/>
          <w:b/>
          <w:sz w:val="24"/>
          <w:szCs w:val="24"/>
        </w:rPr>
        <w:t>corequisites</w:t>
      </w:r>
      <w:proofErr w:type="spellEnd"/>
      <w:r w:rsidRPr="000F69EB">
        <w:rPr>
          <w:rFonts w:ascii="Times New Roman" w:hAnsi="Times New Roman" w:cs="Times New Roman"/>
          <w:b/>
          <w:sz w:val="24"/>
          <w:szCs w:val="24"/>
        </w:rPr>
        <w:t>:</w:t>
      </w:r>
    </w:p>
    <w:p w:rsidR="0047167E" w:rsidRPr="000F69EB" w:rsidRDefault="0047167E" w:rsidP="008A294E">
      <w:pPr>
        <w:spacing w:line="280" w:lineRule="exact"/>
        <w:ind w:left="720"/>
        <w:rPr>
          <w:rFonts w:ascii="Times New Roman" w:hAnsi="Times New Roman" w:cs="Times New Roman"/>
          <w:sz w:val="24"/>
          <w:szCs w:val="24"/>
        </w:rPr>
      </w:pPr>
      <w:r w:rsidRPr="000F69EB">
        <w:rPr>
          <w:rFonts w:ascii="Times New Roman" w:hAnsi="Times New Roman" w:cs="Times New Roman"/>
          <w:sz w:val="24"/>
          <w:szCs w:val="24"/>
        </w:rPr>
        <w:t>Prerequisites: BIOL 120-121 and BIOL 122-123; CHEM 120-121</w:t>
      </w:r>
    </w:p>
    <w:p w:rsidR="0047167E" w:rsidRPr="000F69EB" w:rsidRDefault="0047167E" w:rsidP="008A294E">
      <w:pPr>
        <w:spacing w:line="280" w:lineRule="exact"/>
        <w:ind w:left="720"/>
        <w:rPr>
          <w:rFonts w:ascii="Times New Roman" w:hAnsi="Times New Roman" w:cs="Times New Roman"/>
          <w:sz w:val="24"/>
          <w:szCs w:val="24"/>
        </w:rPr>
      </w:pPr>
      <w:proofErr w:type="spellStart"/>
      <w:r w:rsidRPr="000F69EB">
        <w:rPr>
          <w:rFonts w:ascii="Times New Roman" w:hAnsi="Times New Roman" w:cs="Times New Roman"/>
          <w:sz w:val="24"/>
          <w:szCs w:val="24"/>
        </w:rPr>
        <w:t>Corequisite</w:t>
      </w:r>
      <w:proofErr w:type="spellEnd"/>
      <w:r w:rsidRPr="000F69EB">
        <w:rPr>
          <w:rFonts w:ascii="Times New Roman" w:hAnsi="Times New Roman" w:cs="Times New Roman"/>
          <w:sz w:val="24"/>
          <w:szCs w:val="24"/>
        </w:rPr>
        <w:t>: BIOL 322</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b/>
          <w:sz w:val="24"/>
          <w:szCs w:val="24"/>
        </w:rPr>
        <w:t>3.</w:t>
      </w:r>
      <w:r w:rsidRPr="000F69EB">
        <w:rPr>
          <w:rFonts w:ascii="Times New Roman" w:hAnsi="Times New Roman" w:cs="Times New Roman"/>
          <w:b/>
          <w:sz w:val="24"/>
          <w:szCs w:val="24"/>
        </w:rPr>
        <w:tab/>
        <w:t>Proposed prerequisites/</w:t>
      </w:r>
      <w:proofErr w:type="spellStart"/>
      <w:r w:rsidRPr="000F69EB">
        <w:rPr>
          <w:rFonts w:ascii="Times New Roman" w:hAnsi="Times New Roman" w:cs="Times New Roman"/>
          <w:b/>
          <w:sz w:val="24"/>
          <w:szCs w:val="24"/>
        </w:rPr>
        <w:t>corequisites</w:t>
      </w:r>
      <w:proofErr w:type="spellEnd"/>
      <w:r w:rsidRPr="000F69EB">
        <w:rPr>
          <w:rFonts w:ascii="Times New Roman" w:hAnsi="Times New Roman" w:cs="Times New Roman"/>
          <w:b/>
          <w:sz w:val="24"/>
          <w:szCs w:val="24"/>
        </w:rPr>
        <w:t>:</w:t>
      </w:r>
    </w:p>
    <w:p w:rsidR="0047167E" w:rsidRPr="000F69EB" w:rsidRDefault="0047167E" w:rsidP="008A294E">
      <w:pPr>
        <w:spacing w:line="280" w:lineRule="exact"/>
        <w:ind w:left="720"/>
        <w:rPr>
          <w:rFonts w:ascii="Times New Roman" w:hAnsi="Times New Roman" w:cs="Times New Roman"/>
          <w:sz w:val="24"/>
          <w:szCs w:val="24"/>
        </w:rPr>
      </w:pPr>
      <w:r w:rsidRPr="000F69EB">
        <w:rPr>
          <w:rFonts w:ascii="Times New Roman" w:hAnsi="Times New Roman" w:cs="Times New Roman"/>
          <w:sz w:val="24"/>
          <w:szCs w:val="24"/>
        </w:rPr>
        <w:t>Prerequisites: BIOL 120/121 and BIOL 122/123 with grades of "C" or higher; CHEM 120/121</w:t>
      </w:r>
    </w:p>
    <w:p w:rsidR="0047167E" w:rsidRPr="000F69EB" w:rsidRDefault="0047167E" w:rsidP="008A294E">
      <w:pPr>
        <w:spacing w:line="280" w:lineRule="exact"/>
        <w:ind w:left="720"/>
        <w:rPr>
          <w:rFonts w:ascii="Times New Roman" w:hAnsi="Times New Roman" w:cs="Times New Roman"/>
          <w:sz w:val="24"/>
          <w:szCs w:val="24"/>
        </w:rPr>
      </w:pPr>
      <w:proofErr w:type="spellStart"/>
      <w:r w:rsidRPr="000F69EB">
        <w:rPr>
          <w:rFonts w:ascii="Times New Roman" w:hAnsi="Times New Roman" w:cs="Times New Roman"/>
          <w:sz w:val="24"/>
          <w:szCs w:val="24"/>
        </w:rPr>
        <w:t>Corequisite</w:t>
      </w:r>
      <w:proofErr w:type="spellEnd"/>
      <w:r w:rsidRPr="000F69EB">
        <w:rPr>
          <w:rFonts w:ascii="Times New Roman" w:hAnsi="Times New Roman" w:cs="Times New Roman"/>
          <w:sz w:val="24"/>
          <w:szCs w:val="24"/>
        </w:rPr>
        <w:t>: BIOL 322 or BIOL 329</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5843E4">
      <w:pPr>
        <w:rPr>
          <w:rFonts w:ascii="Times New Roman" w:hAnsi="Times New Roman" w:cs="Times New Roman"/>
          <w:color w:val="000000"/>
          <w:sz w:val="24"/>
          <w:szCs w:val="24"/>
        </w:rPr>
      </w:pPr>
      <w:r w:rsidRPr="000F69EB">
        <w:rPr>
          <w:rFonts w:ascii="Times New Roman" w:hAnsi="Times New Roman" w:cs="Times New Roman"/>
          <w:b/>
          <w:sz w:val="24"/>
          <w:szCs w:val="24"/>
        </w:rPr>
        <w:t>4.</w:t>
      </w:r>
      <w:r w:rsidRPr="000F69EB">
        <w:rPr>
          <w:rFonts w:ascii="Times New Roman" w:hAnsi="Times New Roman" w:cs="Times New Roman"/>
          <w:b/>
          <w:sz w:val="24"/>
          <w:szCs w:val="24"/>
        </w:rPr>
        <w:tab/>
        <w:t xml:space="preserve">Rationale for the revision of prerequisites: </w:t>
      </w:r>
      <w:r w:rsidRPr="000F69EB">
        <w:rPr>
          <w:rFonts w:ascii="Times New Roman" w:hAnsi="Times New Roman" w:cs="Times New Roman"/>
          <w:sz w:val="24"/>
          <w:szCs w:val="24"/>
        </w:rPr>
        <w:t xml:space="preserve">Grades of “C” or higher are proposed as performance requirements for the current Biology </w:t>
      </w:r>
      <w:r w:rsidRPr="000F69EB">
        <w:rPr>
          <w:rFonts w:ascii="Times New Roman" w:hAnsi="Times New Roman" w:cs="Times New Roman"/>
          <w:color w:val="000000"/>
          <w:sz w:val="24"/>
          <w:szCs w:val="24"/>
        </w:rPr>
        <w:t>prerequisite</w:t>
      </w:r>
      <w:r w:rsidRPr="000F69EB">
        <w:rPr>
          <w:rFonts w:ascii="Times New Roman" w:hAnsi="Times New Roman" w:cs="Times New Roman"/>
          <w:sz w:val="24"/>
          <w:szCs w:val="24"/>
        </w:rPr>
        <w:t xml:space="preserve"> serie</w:t>
      </w:r>
      <w:r w:rsidRPr="000F69EB">
        <w:rPr>
          <w:rFonts w:ascii="Times New Roman" w:hAnsi="Times New Roman" w:cs="Times New Roman"/>
          <w:color w:val="000000"/>
          <w:sz w:val="24"/>
          <w:szCs w:val="24"/>
        </w:rPr>
        <w:t xml:space="preserve">s as a means of improving the chances of success for students pursuing a Major in Biology. These are the primary core courses that all Biology Majors students must take prior to enrolling in subsequent courses. The addition of </w:t>
      </w:r>
      <w:r w:rsidRPr="000F69EB">
        <w:rPr>
          <w:rFonts w:ascii="Times New Roman" w:hAnsi="Times New Roman" w:cs="Times New Roman"/>
          <w:sz w:val="24"/>
          <w:szCs w:val="24"/>
        </w:rPr>
        <w:t xml:space="preserve">BIOL 329 (Genetics Laboratory) as a </w:t>
      </w:r>
      <w:proofErr w:type="spellStart"/>
      <w:r w:rsidRPr="000F69EB">
        <w:rPr>
          <w:rFonts w:ascii="Times New Roman" w:hAnsi="Times New Roman" w:cs="Times New Roman"/>
          <w:sz w:val="24"/>
          <w:szCs w:val="24"/>
        </w:rPr>
        <w:t>corequisite</w:t>
      </w:r>
      <w:proofErr w:type="spellEnd"/>
      <w:r w:rsidRPr="000F69EB">
        <w:rPr>
          <w:rFonts w:ascii="Times New Roman" w:hAnsi="Times New Roman" w:cs="Times New Roman"/>
          <w:sz w:val="24"/>
          <w:szCs w:val="24"/>
        </w:rPr>
        <w:t xml:space="preserve"> alternative to BIOL 322 (Introduction to Molecular and Cell Biology Laboratory) reflects the philosophical similarities in how the two lab courses are taught. Both courses emphasize the development of good lab practices.</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5.</w:t>
      </w:r>
      <w:r w:rsidRPr="000F69EB">
        <w:rPr>
          <w:rFonts w:ascii="Times New Roman" w:hAnsi="Times New Roman" w:cs="Times New Roman"/>
          <w:b/>
          <w:sz w:val="24"/>
          <w:szCs w:val="24"/>
        </w:rPr>
        <w:tab/>
        <w:t xml:space="preserve">Effect on completion of major/minor sequence: </w:t>
      </w:r>
      <w:r w:rsidRPr="000F69EB">
        <w:rPr>
          <w:rFonts w:ascii="Times New Roman" w:hAnsi="Times New Roman" w:cs="Times New Roman"/>
          <w:sz w:val="24"/>
          <w:szCs w:val="24"/>
        </w:rPr>
        <w:t>None</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6.</w:t>
      </w:r>
      <w:r w:rsidRPr="000F69EB">
        <w:rPr>
          <w:rFonts w:ascii="Times New Roman" w:hAnsi="Times New Roman" w:cs="Times New Roman"/>
          <w:b/>
          <w:sz w:val="24"/>
          <w:szCs w:val="24"/>
        </w:rPr>
        <w:tab/>
        <w:t xml:space="preserve">Proposed term for implementation: </w:t>
      </w:r>
      <w:r w:rsidRPr="000F69EB">
        <w:rPr>
          <w:rFonts w:ascii="Times New Roman" w:hAnsi="Times New Roman" w:cs="Times New Roman"/>
          <w:sz w:val="24"/>
          <w:szCs w:val="24"/>
        </w:rPr>
        <w:t>Fall 2014</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7.</w:t>
      </w:r>
      <w:r w:rsidRPr="000F69EB">
        <w:rPr>
          <w:rFonts w:ascii="Times New Roman" w:hAnsi="Times New Roman" w:cs="Times New Roman"/>
          <w:b/>
          <w:sz w:val="24"/>
          <w:szCs w:val="24"/>
        </w:rPr>
        <w:tab/>
        <w:t>Dates of prior committee approvals:</w:t>
      </w:r>
      <w:r w:rsidRPr="000F69EB">
        <w:rPr>
          <w:rFonts w:ascii="Times New Roman" w:hAnsi="Times New Roman" w:cs="Times New Roman"/>
          <w:b/>
          <w:sz w:val="24"/>
          <w:szCs w:val="24"/>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F69EB" w:rsidTr="00064274">
        <w:trPr>
          <w:trHeight w:val="374"/>
        </w:trPr>
        <w:tc>
          <w:tcPr>
            <w:tcW w:w="5627" w:type="dxa"/>
            <w:tcBorders>
              <w:top w:val="nil"/>
              <w:left w:val="nil"/>
              <w:bottom w:val="nil"/>
              <w:right w:val="nil"/>
            </w:tcBorders>
            <w:vAlign w:val="bottom"/>
          </w:tcPr>
          <w:p w:rsidR="0047167E" w:rsidRPr="000F69EB" w:rsidRDefault="0047167E" w:rsidP="00C65B1F">
            <w:pPr>
              <w:rPr>
                <w:rFonts w:ascii="Times New Roman" w:hAnsi="Times New Roman" w:cs="Times New Roman"/>
                <w:sz w:val="24"/>
                <w:szCs w:val="24"/>
              </w:rPr>
            </w:pPr>
            <w:r w:rsidRPr="000F69EB">
              <w:rPr>
                <w:rFonts w:ascii="Times New Roman" w:hAnsi="Times New Roman" w:cs="Times New Roman"/>
                <w:sz w:val="24"/>
                <w:szCs w:val="24"/>
              </w:rPr>
              <w:t>Department of Biology</w:t>
            </w:r>
          </w:p>
        </w:tc>
        <w:tc>
          <w:tcPr>
            <w:tcW w:w="3128" w:type="dxa"/>
            <w:tcBorders>
              <w:top w:val="nil"/>
              <w:left w:val="nil"/>
              <w:bottom w:val="single" w:sz="4" w:space="0" w:color="auto"/>
              <w:right w:val="nil"/>
            </w:tcBorders>
            <w:vAlign w:val="bottom"/>
          </w:tcPr>
          <w:p w:rsidR="0047167E" w:rsidRPr="000F69EB" w:rsidRDefault="0047167E" w:rsidP="00A10804">
            <w:pPr>
              <w:rPr>
                <w:rFonts w:ascii="Times New Roman" w:hAnsi="Times New Roman" w:cs="Times New Roman"/>
                <w:b/>
                <w:sz w:val="24"/>
                <w:szCs w:val="24"/>
                <w:u w:val="single"/>
              </w:rPr>
            </w:pPr>
            <w:r w:rsidRPr="000F69EB">
              <w:rPr>
                <w:rFonts w:ascii="Times New Roman" w:hAnsi="Times New Roman" w:cs="Times New Roman"/>
                <w:b/>
                <w:sz w:val="24"/>
                <w:szCs w:val="24"/>
              </w:rPr>
              <w:t>November 22, 2013</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 xml:space="preserve">Ogden College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A10804">
            <w:pPr>
              <w:rPr>
                <w:rFonts w:ascii="Times New Roman" w:hAnsi="Times New Roman" w:cs="Times New Roman"/>
                <w:b/>
                <w:sz w:val="24"/>
                <w:szCs w:val="24"/>
              </w:rPr>
            </w:pPr>
            <w:r w:rsidRPr="000F69EB">
              <w:rPr>
                <w:rFonts w:ascii="Times New Roman" w:hAnsi="Times New Roman" w:cs="Times New Roman"/>
                <w:b/>
                <w:sz w:val="24"/>
                <w:szCs w:val="24"/>
              </w:rPr>
              <w:t>February 6, 2014</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Professional Education Council</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F70B86">
            <w:pPr>
              <w:rPr>
                <w:rFonts w:ascii="Times New Roman" w:hAnsi="Times New Roman" w:cs="Times New Roman"/>
                <w:sz w:val="24"/>
                <w:szCs w:val="24"/>
              </w:rPr>
            </w:pPr>
            <w:r w:rsidRPr="000F69EB">
              <w:rPr>
                <w:rFonts w:ascii="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bl>
    <w:p w:rsidR="0047167E" w:rsidRDefault="0047167E">
      <w:pPr>
        <w:pStyle w:val="NormalWeb"/>
      </w:pPr>
    </w:p>
    <w:p w:rsidR="0047167E" w:rsidRDefault="0047167E">
      <w:pPr>
        <w:rPr>
          <w:rFonts w:ascii="Times New Roman" w:hAnsi="Times New Roman" w:cs="Times New Roman"/>
          <w:sz w:val="24"/>
          <w:szCs w:val="24"/>
        </w:rPr>
      </w:pPr>
      <w:r>
        <w:br w:type="page"/>
      </w:r>
    </w:p>
    <w:p w:rsidR="0047167E" w:rsidRPr="000F69EB" w:rsidRDefault="0047167E" w:rsidP="0006146A">
      <w:pPr>
        <w:jc w:val="right"/>
        <w:rPr>
          <w:rFonts w:ascii="Times New Roman" w:hAnsi="Times New Roman" w:cs="Times New Roman"/>
          <w:sz w:val="24"/>
          <w:szCs w:val="24"/>
        </w:rPr>
      </w:pPr>
      <w:r w:rsidRPr="000F69EB">
        <w:rPr>
          <w:rFonts w:ascii="Times New Roman" w:hAnsi="Times New Roman" w:cs="Times New Roman"/>
          <w:sz w:val="24"/>
          <w:szCs w:val="24"/>
        </w:rPr>
        <w:lastRenderedPageBreak/>
        <w:t>Proposal Date: 15 November 2013</w:t>
      </w:r>
    </w:p>
    <w:p w:rsidR="0047167E" w:rsidRPr="000F69EB" w:rsidRDefault="0047167E" w:rsidP="0006146A">
      <w:pPr>
        <w:jc w:val="center"/>
        <w:rPr>
          <w:rFonts w:ascii="Times New Roman" w:hAnsi="Times New Roman" w:cs="Times New Roman"/>
          <w:sz w:val="24"/>
          <w:szCs w:val="24"/>
        </w:rPr>
      </w:pP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Ogden College of Science and Engineering</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Department of Biology</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Proposal to Revise Course Prerequisites</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(Consent Item)</w:t>
      </w:r>
    </w:p>
    <w:p w:rsidR="0047167E" w:rsidRPr="000F69EB" w:rsidRDefault="0047167E" w:rsidP="0006146A">
      <w:pPr>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sz w:val="24"/>
          <w:szCs w:val="24"/>
        </w:rPr>
        <w:t xml:space="preserve">Contact Person:  Scott Grubbs, </w:t>
      </w:r>
      <w:hyperlink r:id="rId32" w:history="1">
        <w:r w:rsidRPr="000F69EB">
          <w:rPr>
            <w:rStyle w:val="Hyperlink"/>
            <w:rFonts w:ascii="Times New Roman" w:hAnsi="Times New Roman"/>
            <w:sz w:val="24"/>
            <w:szCs w:val="24"/>
          </w:rPr>
          <w:t>scott.grubbs@wku.edu</w:t>
        </w:r>
      </w:hyperlink>
      <w:r w:rsidRPr="000F69EB">
        <w:rPr>
          <w:rFonts w:ascii="Times New Roman" w:hAnsi="Times New Roman" w:cs="Times New Roman"/>
          <w:sz w:val="24"/>
          <w:szCs w:val="24"/>
        </w:rPr>
        <w:t>, 270 745-5048</w:t>
      </w:r>
    </w:p>
    <w:p w:rsidR="0047167E" w:rsidRPr="000F69EB" w:rsidRDefault="0047167E" w:rsidP="0006146A">
      <w:pPr>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1.</w:t>
      </w:r>
      <w:r w:rsidRPr="000F69EB">
        <w:rPr>
          <w:rFonts w:ascii="Times New Roman" w:hAnsi="Times New Roman" w:cs="Times New Roman"/>
          <w:b/>
          <w:sz w:val="24"/>
          <w:szCs w:val="24"/>
        </w:rPr>
        <w:tab/>
        <w:t>Identification of course:</w:t>
      </w:r>
    </w:p>
    <w:p w:rsidR="0047167E" w:rsidRPr="000F69EB" w:rsidRDefault="0047167E" w:rsidP="0047167E">
      <w:pPr>
        <w:numPr>
          <w:ilvl w:val="1"/>
          <w:numId w:val="84"/>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prefix (subject area) and number:  BIOL 322</w:t>
      </w:r>
    </w:p>
    <w:p w:rsidR="0047167E" w:rsidRPr="000F69EB" w:rsidRDefault="0047167E" w:rsidP="0047167E">
      <w:pPr>
        <w:numPr>
          <w:ilvl w:val="1"/>
          <w:numId w:val="84"/>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title: Introduction to Molecular and Cell Biology Laboratory</w:t>
      </w:r>
    </w:p>
    <w:p w:rsidR="0047167E" w:rsidRPr="000F69EB" w:rsidRDefault="0047167E" w:rsidP="0006146A">
      <w:pPr>
        <w:tabs>
          <w:tab w:val="left" w:pos="360"/>
        </w:tabs>
        <w:spacing w:line="280" w:lineRule="exact"/>
        <w:rPr>
          <w:rFonts w:ascii="Times New Roman" w:hAnsi="Times New Roman" w:cs="Times New Roman"/>
          <w:sz w:val="24"/>
          <w:szCs w:val="24"/>
        </w:rPr>
      </w:pPr>
    </w:p>
    <w:p w:rsidR="0047167E" w:rsidRPr="000F69EB" w:rsidRDefault="0047167E" w:rsidP="0056659C">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2.</w:t>
      </w:r>
      <w:r w:rsidRPr="000F69EB">
        <w:rPr>
          <w:rFonts w:ascii="Times New Roman" w:hAnsi="Times New Roman" w:cs="Times New Roman"/>
          <w:b/>
          <w:sz w:val="24"/>
          <w:szCs w:val="24"/>
        </w:rPr>
        <w:tab/>
        <w:t xml:space="preserve">Current corequisite: </w:t>
      </w:r>
      <w:r w:rsidRPr="000F69EB">
        <w:rPr>
          <w:rFonts w:ascii="Times New Roman" w:hAnsi="Times New Roman" w:cs="Times New Roman"/>
          <w:sz w:val="24"/>
          <w:szCs w:val="24"/>
        </w:rPr>
        <w:t>BIOL 319</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56659C">
      <w:pPr>
        <w:spacing w:line="280" w:lineRule="exact"/>
        <w:rPr>
          <w:rFonts w:ascii="Times New Roman" w:hAnsi="Times New Roman" w:cs="Times New Roman"/>
          <w:sz w:val="24"/>
          <w:szCs w:val="24"/>
        </w:rPr>
      </w:pPr>
      <w:r w:rsidRPr="000F69EB">
        <w:rPr>
          <w:rFonts w:ascii="Times New Roman" w:hAnsi="Times New Roman" w:cs="Times New Roman"/>
          <w:b/>
          <w:sz w:val="24"/>
          <w:szCs w:val="24"/>
        </w:rPr>
        <w:t>3.</w:t>
      </w:r>
      <w:r w:rsidRPr="000F69EB">
        <w:rPr>
          <w:rFonts w:ascii="Times New Roman" w:hAnsi="Times New Roman" w:cs="Times New Roman"/>
          <w:b/>
          <w:sz w:val="24"/>
          <w:szCs w:val="24"/>
        </w:rPr>
        <w:tab/>
        <w:t>Proposed corequisites:</w:t>
      </w:r>
      <w:r w:rsidRPr="000F69EB">
        <w:rPr>
          <w:rFonts w:ascii="Times New Roman" w:hAnsi="Times New Roman" w:cs="Times New Roman"/>
          <w:sz w:val="24"/>
          <w:szCs w:val="24"/>
        </w:rPr>
        <w:t xml:space="preserve"> BIOL 319 or BIOL 327</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56659C">
      <w:pPr>
        <w:rPr>
          <w:rFonts w:ascii="Times New Roman" w:hAnsi="Times New Roman" w:cs="Times New Roman"/>
          <w:color w:val="000000"/>
          <w:sz w:val="24"/>
          <w:szCs w:val="24"/>
        </w:rPr>
      </w:pPr>
      <w:r w:rsidRPr="000F69EB">
        <w:rPr>
          <w:rFonts w:ascii="Times New Roman" w:hAnsi="Times New Roman" w:cs="Times New Roman"/>
          <w:b/>
          <w:sz w:val="24"/>
          <w:szCs w:val="24"/>
        </w:rPr>
        <w:t>4.</w:t>
      </w:r>
      <w:r w:rsidRPr="000F69EB">
        <w:rPr>
          <w:rFonts w:ascii="Times New Roman" w:hAnsi="Times New Roman" w:cs="Times New Roman"/>
          <w:b/>
          <w:sz w:val="24"/>
          <w:szCs w:val="24"/>
        </w:rPr>
        <w:tab/>
        <w:t xml:space="preserve">Rationale for the revision of prerequisites: </w:t>
      </w:r>
      <w:r w:rsidRPr="000F69EB">
        <w:rPr>
          <w:rFonts w:ascii="Times New Roman" w:hAnsi="Times New Roman" w:cs="Times New Roman"/>
          <w:sz w:val="24"/>
          <w:szCs w:val="24"/>
        </w:rPr>
        <w:t xml:space="preserve">Both BIOL 319 (Introduction to Molecular and Cell Biology) and BIOL 327 (Genetics) provide a solid content background for BIOL 322. </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5.</w:t>
      </w:r>
      <w:r w:rsidRPr="000F69EB">
        <w:rPr>
          <w:rFonts w:ascii="Times New Roman" w:hAnsi="Times New Roman" w:cs="Times New Roman"/>
          <w:b/>
          <w:sz w:val="24"/>
          <w:szCs w:val="24"/>
        </w:rPr>
        <w:tab/>
        <w:t xml:space="preserve">Effect on completion of major/minor sequence: </w:t>
      </w:r>
      <w:r w:rsidRPr="000F69EB">
        <w:rPr>
          <w:rFonts w:ascii="Times New Roman" w:hAnsi="Times New Roman" w:cs="Times New Roman"/>
          <w:sz w:val="24"/>
          <w:szCs w:val="24"/>
        </w:rPr>
        <w:t>None</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6.</w:t>
      </w:r>
      <w:r w:rsidRPr="000F69EB">
        <w:rPr>
          <w:rFonts w:ascii="Times New Roman" w:hAnsi="Times New Roman" w:cs="Times New Roman"/>
          <w:b/>
          <w:sz w:val="24"/>
          <w:szCs w:val="24"/>
        </w:rPr>
        <w:tab/>
        <w:t xml:space="preserve">Proposed term for implementation: </w:t>
      </w:r>
      <w:r w:rsidRPr="000F69EB">
        <w:rPr>
          <w:rFonts w:ascii="Times New Roman" w:hAnsi="Times New Roman" w:cs="Times New Roman"/>
          <w:sz w:val="24"/>
          <w:szCs w:val="24"/>
        </w:rPr>
        <w:t>Fall 2014</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7.</w:t>
      </w:r>
      <w:r w:rsidRPr="000F69EB">
        <w:rPr>
          <w:rFonts w:ascii="Times New Roman" w:hAnsi="Times New Roman" w:cs="Times New Roman"/>
          <w:b/>
          <w:sz w:val="24"/>
          <w:szCs w:val="24"/>
        </w:rPr>
        <w:tab/>
        <w:t>Dates of prior committee approvals:</w:t>
      </w:r>
      <w:r w:rsidRPr="000F69EB">
        <w:rPr>
          <w:rFonts w:ascii="Times New Roman" w:hAnsi="Times New Roman" w:cs="Times New Roman"/>
          <w:b/>
          <w:sz w:val="24"/>
          <w:szCs w:val="24"/>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F69EB" w:rsidTr="008532CF">
        <w:trPr>
          <w:trHeight w:val="374"/>
        </w:trPr>
        <w:tc>
          <w:tcPr>
            <w:tcW w:w="5627" w:type="dxa"/>
            <w:tcBorders>
              <w:top w:val="nil"/>
              <w:left w:val="nil"/>
              <w:bottom w:val="nil"/>
              <w:right w:val="nil"/>
            </w:tcBorders>
            <w:vAlign w:val="bottom"/>
          </w:tcPr>
          <w:p w:rsidR="0047167E" w:rsidRPr="000F69EB" w:rsidRDefault="0047167E" w:rsidP="00C65B1F">
            <w:pPr>
              <w:rPr>
                <w:rFonts w:ascii="Times New Roman" w:hAnsi="Times New Roman" w:cs="Times New Roman"/>
                <w:sz w:val="24"/>
                <w:szCs w:val="24"/>
              </w:rPr>
            </w:pPr>
            <w:r w:rsidRPr="000F69EB">
              <w:rPr>
                <w:rFonts w:ascii="Times New Roman" w:hAnsi="Times New Roman" w:cs="Times New Roman"/>
                <w:sz w:val="24"/>
                <w:szCs w:val="24"/>
              </w:rPr>
              <w:t>Department of Biology</w:t>
            </w:r>
          </w:p>
        </w:tc>
        <w:tc>
          <w:tcPr>
            <w:tcW w:w="3128" w:type="dxa"/>
            <w:tcBorders>
              <w:top w:val="nil"/>
              <w:left w:val="nil"/>
              <w:bottom w:val="single" w:sz="4" w:space="0" w:color="auto"/>
              <w:right w:val="nil"/>
            </w:tcBorders>
            <w:vAlign w:val="bottom"/>
          </w:tcPr>
          <w:p w:rsidR="0047167E" w:rsidRPr="000F69EB" w:rsidRDefault="0047167E" w:rsidP="00A10804">
            <w:pPr>
              <w:rPr>
                <w:rFonts w:ascii="Times New Roman" w:hAnsi="Times New Roman" w:cs="Times New Roman"/>
                <w:b/>
                <w:sz w:val="24"/>
                <w:szCs w:val="24"/>
                <w:u w:val="single"/>
              </w:rPr>
            </w:pPr>
            <w:r w:rsidRPr="000F69EB">
              <w:rPr>
                <w:rFonts w:ascii="Times New Roman" w:hAnsi="Times New Roman" w:cs="Times New Roman"/>
                <w:b/>
                <w:sz w:val="24"/>
                <w:szCs w:val="24"/>
              </w:rPr>
              <w:t>November 22, 2013</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 xml:space="preserve">Ogden College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rPr>
            </w:pPr>
            <w:r w:rsidRPr="000F69EB">
              <w:rPr>
                <w:rFonts w:ascii="Times New Roman" w:hAnsi="Times New Roman" w:cs="Times New Roman"/>
                <w:b/>
                <w:sz w:val="24"/>
                <w:szCs w:val="24"/>
              </w:rPr>
              <w:t>February 6, 2014</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lastRenderedPageBreak/>
              <w:t>Professional Education Council</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F70B86">
            <w:pPr>
              <w:rPr>
                <w:rFonts w:ascii="Times New Roman" w:hAnsi="Times New Roman" w:cs="Times New Roman"/>
                <w:sz w:val="24"/>
                <w:szCs w:val="24"/>
              </w:rPr>
            </w:pPr>
            <w:r w:rsidRPr="000F69EB">
              <w:rPr>
                <w:rFonts w:ascii="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bl>
    <w:p w:rsidR="0047167E" w:rsidRDefault="0047167E">
      <w:pPr>
        <w:pStyle w:val="NormalWeb"/>
      </w:pPr>
    </w:p>
    <w:p w:rsidR="0047167E" w:rsidRDefault="0047167E">
      <w:pPr>
        <w:rPr>
          <w:rFonts w:ascii="Times New Roman" w:hAnsi="Times New Roman" w:cs="Times New Roman"/>
          <w:sz w:val="24"/>
          <w:szCs w:val="24"/>
        </w:rPr>
      </w:pPr>
      <w:r>
        <w:br w:type="page"/>
      </w:r>
    </w:p>
    <w:p w:rsidR="0047167E" w:rsidRPr="000F69EB" w:rsidRDefault="0047167E" w:rsidP="0006146A">
      <w:pPr>
        <w:jc w:val="right"/>
        <w:rPr>
          <w:rFonts w:ascii="Times New Roman" w:hAnsi="Times New Roman" w:cs="Times New Roman"/>
          <w:sz w:val="24"/>
          <w:szCs w:val="24"/>
        </w:rPr>
      </w:pPr>
      <w:r w:rsidRPr="000F69EB">
        <w:rPr>
          <w:rFonts w:ascii="Times New Roman" w:hAnsi="Times New Roman" w:cs="Times New Roman"/>
          <w:sz w:val="24"/>
          <w:szCs w:val="24"/>
        </w:rPr>
        <w:lastRenderedPageBreak/>
        <w:t>Proposal Date: 15 November 2013</w:t>
      </w:r>
    </w:p>
    <w:p w:rsidR="0047167E" w:rsidRPr="000F69EB" w:rsidRDefault="0047167E" w:rsidP="0006146A">
      <w:pPr>
        <w:jc w:val="center"/>
        <w:rPr>
          <w:rFonts w:ascii="Times New Roman" w:hAnsi="Times New Roman" w:cs="Times New Roman"/>
          <w:sz w:val="24"/>
          <w:szCs w:val="24"/>
        </w:rPr>
      </w:pP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Ogden College of Science and Engineering</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Department of Biology</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Proposal to Revise Course Prerequisites</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(Consent Item)</w:t>
      </w:r>
    </w:p>
    <w:p w:rsidR="0047167E" w:rsidRPr="000F69EB" w:rsidRDefault="0047167E" w:rsidP="0006146A">
      <w:pPr>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sz w:val="24"/>
          <w:szCs w:val="24"/>
        </w:rPr>
        <w:t xml:space="preserve">Contact Person:  Scott Grubbs, </w:t>
      </w:r>
      <w:hyperlink r:id="rId33" w:history="1">
        <w:r w:rsidRPr="000F69EB">
          <w:rPr>
            <w:rStyle w:val="Hyperlink"/>
            <w:rFonts w:ascii="Times New Roman" w:hAnsi="Times New Roman"/>
            <w:sz w:val="24"/>
            <w:szCs w:val="24"/>
          </w:rPr>
          <w:t>scott.grubbs@wku.edu</w:t>
        </w:r>
      </w:hyperlink>
      <w:r w:rsidRPr="000F69EB">
        <w:rPr>
          <w:rFonts w:ascii="Times New Roman" w:hAnsi="Times New Roman" w:cs="Times New Roman"/>
          <w:sz w:val="24"/>
          <w:szCs w:val="24"/>
        </w:rPr>
        <w:t>, 270 745-5048</w:t>
      </w:r>
    </w:p>
    <w:p w:rsidR="0047167E" w:rsidRPr="000F69EB" w:rsidRDefault="0047167E" w:rsidP="0006146A">
      <w:pPr>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1.</w:t>
      </w:r>
      <w:r w:rsidRPr="000F69EB">
        <w:rPr>
          <w:rFonts w:ascii="Times New Roman" w:hAnsi="Times New Roman" w:cs="Times New Roman"/>
          <w:b/>
          <w:sz w:val="24"/>
          <w:szCs w:val="24"/>
        </w:rPr>
        <w:tab/>
        <w:t>Identification of course:</w:t>
      </w:r>
    </w:p>
    <w:p w:rsidR="0047167E" w:rsidRPr="000F69EB" w:rsidRDefault="0047167E" w:rsidP="0047167E">
      <w:pPr>
        <w:numPr>
          <w:ilvl w:val="1"/>
          <w:numId w:val="85"/>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prefix (subject area) and number:  BIOL 325</w:t>
      </w:r>
    </w:p>
    <w:p w:rsidR="0047167E" w:rsidRPr="000F69EB" w:rsidRDefault="0047167E" w:rsidP="0047167E">
      <w:pPr>
        <w:numPr>
          <w:ilvl w:val="1"/>
          <w:numId w:val="85"/>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title: Insect Biodiversity</w:t>
      </w:r>
    </w:p>
    <w:p w:rsidR="0047167E" w:rsidRPr="000F69EB" w:rsidRDefault="0047167E" w:rsidP="0006146A">
      <w:pPr>
        <w:tabs>
          <w:tab w:val="left" w:pos="360"/>
        </w:tabs>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b/>
          <w:sz w:val="24"/>
          <w:szCs w:val="24"/>
        </w:rPr>
        <w:t>2.</w:t>
      </w:r>
      <w:r w:rsidRPr="000F69EB">
        <w:rPr>
          <w:rFonts w:ascii="Times New Roman" w:hAnsi="Times New Roman" w:cs="Times New Roman"/>
          <w:b/>
          <w:sz w:val="24"/>
          <w:szCs w:val="24"/>
        </w:rPr>
        <w:tab/>
        <w:t xml:space="preserve">Current prerequisites: </w:t>
      </w:r>
      <w:r w:rsidRPr="000F69EB">
        <w:rPr>
          <w:rFonts w:ascii="Times New Roman" w:hAnsi="Times New Roman" w:cs="Times New Roman"/>
          <w:sz w:val="24"/>
          <w:szCs w:val="24"/>
        </w:rPr>
        <w:t>BIOL 120-121 and BIOL 122-123 or consent of instructor</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3.</w:t>
      </w:r>
      <w:r w:rsidRPr="000F69EB">
        <w:rPr>
          <w:rFonts w:ascii="Times New Roman" w:hAnsi="Times New Roman" w:cs="Times New Roman"/>
          <w:b/>
          <w:sz w:val="24"/>
          <w:szCs w:val="24"/>
        </w:rPr>
        <w:tab/>
        <w:t xml:space="preserve">Proposed prerequisites: </w:t>
      </w:r>
      <w:r w:rsidRPr="000F69EB">
        <w:rPr>
          <w:rFonts w:ascii="Times New Roman" w:hAnsi="Times New Roman" w:cs="Times New Roman"/>
          <w:sz w:val="24"/>
          <w:szCs w:val="24"/>
        </w:rPr>
        <w:t>BIOL 120/121 and BIOL 122/123 with grades of "C" or higher or consent of instructor</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5843E4">
      <w:pPr>
        <w:rPr>
          <w:rFonts w:ascii="Times New Roman" w:hAnsi="Times New Roman" w:cs="Times New Roman"/>
          <w:color w:val="000000"/>
          <w:sz w:val="24"/>
          <w:szCs w:val="24"/>
        </w:rPr>
      </w:pPr>
      <w:r w:rsidRPr="000F69EB">
        <w:rPr>
          <w:rFonts w:ascii="Times New Roman" w:hAnsi="Times New Roman" w:cs="Times New Roman"/>
          <w:b/>
          <w:sz w:val="24"/>
          <w:szCs w:val="24"/>
        </w:rPr>
        <w:t>4.</w:t>
      </w:r>
      <w:r w:rsidRPr="000F69EB">
        <w:rPr>
          <w:rFonts w:ascii="Times New Roman" w:hAnsi="Times New Roman" w:cs="Times New Roman"/>
          <w:b/>
          <w:sz w:val="24"/>
          <w:szCs w:val="24"/>
        </w:rPr>
        <w:tab/>
        <w:t xml:space="preserve">Rationale for the revision of prerequisites: </w:t>
      </w:r>
      <w:r w:rsidRPr="000F69EB">
        <w:rPr>
          <w:rFonts w:ascii="Times New Roman" w:hAnsi="Times New Roman" w:cs="Times New Roman"/>
          <w:sz w:val="24"/>
          <w:szCs w:val="24"/>
        </w:rPr>
        <w:t xml:space="preserve">Grades of “C” or higher are proposed as performance requirements for the current </w:t>
      </w:r>
      <w:r w:rsidRPr="000F69EB">
        <w:rPr>
          <w:rFonts w:ascii="Times New Roman" w:hAnsi="Times New Roman" w:cs="Times New Roman"/>
          <w:color w:val="000000"/>
          <w:sz w:val="24"/>
          <w:szCs w:val="24"/>
        </w:rPr>
        <w:t>prerequisite</w:t>
      </w:r>
      <w:r w:rsidRPr="000F69EB">
        <w:rPr>
          <w:rFonts w:ascii="Times New Roman" w:hAnsi="Times New Roman" w:cs="Times New Roman"/>
          <w:sz w:val="24"/>
          <w:szCs w:val="24"/>
        </w:rPr>
        <w:t xml:space="preserve"> serie</w:t>
      </w:r>
      <w:r w:rsidRPr="000F69EB">
        <w:rPr>
          <w:rFonts w:ascii="Times New Roman" w:hAnsi="Times New Roman" w:cs="Times New Roman"/>
          <w:color w:val="000000"/>
          <w:sz w:val="24"/>
          <w:szCs w:val="24"/>
        </w:rPr>
        <w:t>s as a means of improving the chances of success for students pursuing a Major in Biology. These are the primary core courses that all Biology Majors students must take prior to enrolling in subsequent courses.</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5.</w:t>
      </w:r>
      <w:r w:rsidRPr="000F69EB">
        <w:rPr>
          <w:rFonts w:ascii="Times New Roman" w:hAnsi="Times New Roman" w:cs="Times New Roman"/>
          <w:b/>
          <w:sz w:val="24"/>
          <w:szCs w:val="24"/>
        </w:rPr>
        <w:tab/>
        <w:t xml:space="preserve">Effect on completion of major/minor sequence: </w:t>
      </w:r>
      <w:r w:rsidRPr="000F69EB">
        <w:rPr>
          <w:rFonts w:ascii="Times New Roman" w:hAnsi="Times New Roman" w:cs="Times New Roman"/>
          <w:sz w:val="24"/>
          <w:szCs w:val="24"/>
        </w:rPr>
        <w:t>None</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6.</w:t>
      </w:r>
      <w:r w:rsidRPr="000F69EB">
        <w:rPr>
          <w:rFonts w:ascii="Times New Roman" w:hAnsi="Times New Roman" w:cs="Times New Roman"/>
          <w:b/>
          <w:sz w:val="24"/>
          <w:szCs w:val="24"/>
        </w:rPr>
        <w:tab/>
        <w:t xml:space="preserve">Proposed term for implementation: </w:t>
      </w:r>
      <w:r w:rsidRPr="000F69EB">
        <w:rPr>
          <w:rFonts w:ascii="Times New Roman" w:hAnsi="Times New Roman" w:cs="Times New Roman"/>
          <w:sz w:val="24"/>
          <w:szCs w:val="24"/>
        </w:rPr>
        <w:t>Fall 2014</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7.</w:t>
      </w:r>
      <w:r w:rsidRPr="000F69EB">
        <w:rPr>
          <w:rFonts w:ascii="Times New Roman" w:hAnsi="Times New Roman" w:cs="Times New Roman"/>
          <w:b/>
          <w:sz w:val="24"/>
          <w:szCs w:val="24"/>
        </w:rPr>
        <w:tab/>
        <w:t>Dates of prior committee approvals:</w:t>
      </w:r>
      <w:r w:rsidRPr="000F69EB">
        <w:rPr>
          <w:rFonts w:ascii="Times New Roman" w:hAnsi="Times New Roman" w:cs="Times New Roman"/>
          <w:b/>
          <w:sz w:val="24"/>
          <w:szCs w:val="24"/>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F69EB" w:rsidTr="00472E48">
        <w:trPr>
          <w:trHeight w:val="374"/>
        </w:trPr>
        <w:tc>
          <w:tcPr>
            <w:tcW w:w="5627" w:type="dxa"/>
            <w:tcBorders>
              <w:top w:val="nil"/>
              <w:left w:val="nil"/>
              <w:bottom w:val="nil"/>
              <w:right w:val="nil"/>
            </w:tcBorders>
            <w:vAlign w:val="bottom"/>
          </w:tcPr>
          <w:p w:rsidR="0047167E" w:rsidRPr="000F69EB" w:rsidRDefault="0047167E" w:rsidP="00C65B1F">
            <w:pPr>
              <w:rPr>
                <w:rFonts w:ascii="Times New Roman" w:hAnsi="Times New Roman" w:cs="Times New Roman"/>
                <w:sz w:val="24"/>
                <w:szCs w:val="24"/>
              </w:rPr>
            </w:pPr>
            <w:r w:rsidRPr="000F69EB">
              <w:rPr>
                <w:rFonts w:ascii="Times New Roman" w:hAnsi="Times New Roman" w:cs="Times New Roman"/>
                <w:sz w:val="24"/>
                <w:szCs w:val="24"/>
              </w:rPr>
              <w:lastRenderedPageBreak/>
              <w:t>Department of Biology</w:t>
            </w:r>
          </w:p>
        </w:tc>
        <w:tc>
          <w:tcPr>
            <w:tcW w:w="3128" w:type="dxa"/>
            <w:tcBorders>
              <w:top w:val="nil"/>
              <w:left w:val="nil"/>
              <w:bottom w:val="single" w:sz="4" w:space="0" w:color="auto"/>
              <w:right w:val="nil"/>
            </w:tcBorders>
            <w:vAlign w:val="bottom"/>
          </w:tcPr>
          <w:p w:rsidR="0047167E" w:rsidRPr="000F69EB" w:rsidRDefault="0047167E" w:rsidP="00A10804">
            <w:pPr>
              <w:rPr>
                <w:rFonts w:ascii="Times New Roman" w:hAnsi="Times New Roman" w:cs="Times New Roman"/>
                <w:b/>
                <w:sz w:val="24"/>
                <w:szCs w:val="24"/>
                <w:u w:val="single"/>
              </w:rPr>
            </w:pPr>
            <w:r w:rsidRPr="000F69EB">
              <w:rPr>
                <w:rFonts w:ascii="Times New Roman" w:hAnsi="Times New Roman" w:cs="Times New Roman"/>
                <w:b/>
                <w:sz w:val="24"/>
                <w:szCs w:val="24"/>
              </w:rPr>
              <w:t>November 22, 2013</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 xml:space="preserve">Ogden College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A10804">
            <w:pPr>
              <w:rPr>
                <w:rFonts w:ascii="Times New Roman" w:hAnsi="Times New Roman" w:cs="Times New Roman"/>
                <w:b/>
                <w:sz w:val="24"/>
                <w:szCs w:val="24"/>
                <w:u w:val="single"/>
              </w:rPr>
            </w:pPr>
            <w:r w:rsidRPr="000F69EB">
              <w:rPr>
                <w:rFonts w:ascii="Times New Roman" w:hAnsi="Times New Roman" w:cs="Times New Roman"/>
                <w:b/>
                <w:sz w:val="24"/>
                <w:szCs w:val="24"/>
              </w:rPr>
              <w:t>February 6, 2014</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Professional Education Council</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F70B86">
            <w:pPr>
              <w:rPr>
                <w:rFonts w:ascii="Times New Roman" w:hAnsi="Times New Roman" w:cs="Times New Roman"/>
                <w:sz w:val="24"/>
                <w:szCs w:val="24"/>
              </w:rPr>
            </w:pPr>
            <w:r w:rsidRPr="000F69EB">
              <w:rPr>
                <w:rFonts w:ascii="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bl>
    <w:p w:rsidR="0047167E" w:rsidRDefault="0047167E">
      <w:pPr>
        <w:pStyle w:val="NormalWeb"/>
      </w:pPr>
    </w:p>
    <w:p w:rsidR="0047167E" w:rsidRDefault="0047167E">
      <w:pPr>
        <w:rPr>
          <w:rFonts w:ascii="Times New Roman" w:hAnsi="Times New Roman" w:cs="Times New Roman"/>
          <w:sz w:val="24"/>
          <w:szCs w:val="24"/>
        </w:rPr>
      </w:pPr>
      <w:r>
        <w:br w:type="page"/>
      </w:r>
    </w:p>
    <w:p w:rsidR="0047167E" w:rsidRPr="000F69EB" w:rsidRDefault="0047167E" w:rsidP="0006146A">
      <w:pPr>
        <w:jc w:val="right"/>
        <w:rPr>
          <w:rFonts w:ascii="Times New Roman" w:hAnsi="Times New Roman" w:cs="Times New Roman"/>
          <w:sz w:val="24"/>
          <w:szCs w:val="24"/>
        </w:rPr>
      </w:pPr>
      <w:r w:rsidRPr="000F69EB">
        <w:rPr>
          <w:rFonts w:ascii="Times New Roman" w:hAnsi="Times New Roman" w:cs="Times New Roman"/>
          <w:sz w:val="24"/>
          <w:szCs w:val="24"/>
        </w:rPr>
        <w:lastRenderedPageBreak/>
        <w:t>Proposal Date: 15 November 2013</w:t>
      </w:r>
    </w:p>
    <w:p w:rsidR="0047167E" w:rsidRPr="000F69EB" w:rsidRDefault="0047167E" w:rsidP="0006146A">
      <w:pPr>
        <w:jc w:val="center"/>
        <w:rPr>
          <w:rFonts w:ascii="Times New Roman" w:hAnsi="Times New Roman" w:cs="Times New Roman"/>
          <w:sz w:val="24"/>
          <w:szCs w:val="24"/>
        </w:rPr>
      </w:pP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Ogden College of Science and Engineering</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Department of Biology</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Proposal to Revise Course Prerequisites</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(Consent Item)</w:t>
      </w:r>
    </w:p>
    <w:p w:rsidR="0047167E" w:rsidRPr="000F69EB" w:rsidRDefault="0047167E" w:rsidP="0006146A">
      <w:pPr>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sz w:val="24"/>
          <w:szCs w:val="24"/>
        </w:rPr>
        <w:t xml:space="preserve">Contact Person:  Scott Grubbs, </w:t>
      </w:r>
      <w:hyperlink r:id="rId34" w:history="1">
        <w:r w:rsidRPr="000F69EB">
          <w:rPr>
            <w:rStyle w:val="Hyperlink"/>
            <w:rFonts w:ascii="Times New Roman" w:hAnsi="Times New Roman"/>
            <w:sz w:val="24"/>
            <w:szCs w:val="24"/>
          </w:rPr>
          <w:t>scott.grubbs@wku.edu</w:t>
        </w:r>
      </w:hyperlink>
      <w:r w:rsidRPr="000F69EB">
        <w:rPr>
          <w:rFonts w:ascii="Times New Roman" w:hAnsi="Times New Roman" w:cs="Times New Roman"/>
          <w:sz w:val="24"/>
          <w:szCs w:val="24"/>
        </w:rPr>
        <w:t>, 270 745-5048</w:t>
      </w:r>
    </w:p>
    <w:p w:rsidR="0047167E" w:rsidRPr="000F69EB" w:rsidRDefault="0047167E" w:rsidP="0006146A">
      <w:pPr>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1.</w:t>
      </w:r>
      <w:r w:rsidRPr="000F69EB">
        <w:rPr>
          <w:rFonts w:ascii="Times New Roman" w:hAnsi="Times New Roman" w:cs="Times New Roman"/>
          <w:b/>
          <w:sz w:val="24"/>
          <w:szCs w:val="24"/>
        </w:rPr>
        <w:tab/>
        <w:t>Identification of course:</w:t>
      </w:r>
    </w:p>
    <w:p w:rsidR="0047167E" w:rsidRPr="000F69EB" w:rsidRDefault="0047167E" w:rsidP="0047167E">
      <w:pPr>
        <w:numPr>
          <w:ilvl w:val="1"/>
          <w:numId w:val="86"/>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prefix (subject area) and number:  BIOL 326</w:t>
      </w:r>
    </w:p>
    <w:p w:rsidR="0047167E" w:rsidRPr="000F69EB" w:rsidRDefault="0047167E" w:rsidP="0047167E">
      <w:pPr>
        <w:numPr>
          <w:ilvl w:val="1"/>
          <w:numId w:val="86"/>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title: Ornithology</w:t>
      </w:r>
    </w:p>
    <w:p w:rsidR="0047167E" w:rsidRPr="000F69EB" w:rsidRDefault="0047167E" w:rsidP="0006146A">
      <w:pPr>
        <w:tabs>
          <w:tab w:val="left" w:pos="360"/>
        </w:tabs>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b/>
          <w:sz w:val="24"/>
          <w:szCs w:val="24"/>
        </w:rPr>
        <w:t>2.</w:t>
      </w:r>
      <w:r w:rsidRPr="000F69EB">
        <w:rPr>
          <w:rFonts w:ascii="Times New Roman" w:hAnsi="Times New Roman" w:cs="Times New Roman"/>
          <w:b/>
          <w:sz w:val="24"/>
          <w:szCs w:val="24"/>
        </w:rPr>
        <w:tab/>
        <w:t xml:space="preserve">Current prerequisites: </w:t>
      </w:r>
      <w:r w:rsidRPr="000F69EB">
        <w:rPr>
          <w:rFonts w:ascii="Times New Roman" w:hAnsi="Times New Roman" w:cs="Times New Roman"/>
          <w:sz w:val="24"/>
          <w:szCs w:val="24"/>
        </w:rPr>
        <w:t>BIOL 120-121 and BIOL 122-123</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6A3615">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3.</w:t>
      </w:r>
      <w:r w:rsidRPr="000F69EB">
        <w:rPr>
          <w:rFonts w:ascii="Times New Roman" w:hAnsi="Times New Roman" w:cs="Times New Roman"/>
          <w:b/>
          <w:sz w:val="24"/>
          <w:szCs w:val="24"/>
        </w:rPr>
        <w:tab/>
        <w:t xml:space="preserve">Proposed prerequisites: </w:t>
      </w:r>
      <w:r w:rsidRPr="000F69EB">
        <w:rPr>
          <w:rFonts w:ascii="Times New Roman" w:hAnsi="Times New Roman" w:cs="Times New Roman"/>
          <w:sz w:val="24"/>
          <w:szCs w:val="24"/>
        </w:rPr>
        <w:t>BIOL 120/121 and BIOL 122/123 with grades of "C" or higher</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5843E4">
      <w:pPr>
        <w:rPr>
          <w:rFonts w:ascii="Times New Roman" w:hAnsi="Times New Roman" w:cs="Times New Roman"/>
          <w:color w:val="000000"/>
          <w:sz w:val="24"/>
          <w:szCs w:val="24"/>
        </w:rPr>
      </w:pPr>
      <w:r w:rsidRPr="000F69EB">
        <w:rPr>
          <w:rFonts w:ascii="Times New Roman" w:hAnsi="Times New Roman" w:cs="Times New Roman"/>
          <w:b/>
          <w:sz w:val="24"/>
          <w:szCs w:val="24"/>
        </w:rPr>
        <w:t>4.</w:t>
      </w:r>
      <w:r w:rsidRPr="000F69EB">
        <w:rPr>
          <w:rFonts w:ascii="Times New Roman" w:hAnsi="Times New Roman" w:cs="Times New Roman"/>
          <w:b/>
          <w:sz w:val="24"/>
          <w:szCs w:val="24"/>
        </w:rPr>
        <w:tab/>
        <w:t xml:space="preserve">Rationale for the revision of prerequisites: </w:t>
      </w:r>
      <w:r w:rsidRPr="000F69EB">
        <w:rPr>
          <w:rFonts w:ascii="Times New Roman" w:hAnsi="Times New Roman" w:cs="Times New Roman"/>
          <w:sz w:val="24"/>
          <w:szCs w:val="24"/>
        </w:rPr>
        <w:t xml:space="preserve">Grades of “C” or higher are proposed as performance requirements for the current </w:t>
      </w:r>
      <w:r w:rsidRPr="000F69EB">
        <w:rPr>
          <w:rFonts w:ascii="Times New Roman" w:hAnsi="Times New Roman" w:cs="Times New Roman"/>
          <w:color w:val="000000"/>
          <w:sz w:val="24"/>
          <w:szCs w:val="24"/>
        </w:rPr>
        <w:t>prerequisite</w:t>
      </w:r>
      <w:r w:rsidRPr="000F69EB">
        <w:rPr>
          <w:rFonts w:ascii="Times New Roman" w:hAnsi="Times New Roman" w:cs="Times New Roman"/>
          <w:sz w:val="24"/>
          <w:szCs w:val="24"/>
        </w:rPr>
        <w:t xml:space="preserve"> serie</w:t>
      </w:r>
      <w:r w:rsidRPr="000F69EB">
        <w:rPr>
          <w:rFonts w:ascii="Times New Roman" w:hAnsi="Times New Roman" w:cs="Times New Roman"/>
          <w:color w:val="000000"/>
          <w:sz w:val="24"/>
          <w:szCs w:val="24"/>
        </w:rPr>
        <w:t>s as a means of improving the chances of success for students pursuing a Major in Biology. These are the primary core courses that all Biology Majors students must take prior to enrolling in subsequent courses.</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5.</w:t>
      </w:r>
      <w:r w:rsidRPr="000F69EB">
        <w:rPr>
          <w:rFonts w:ascii="Times New Roman" w:hAnsi="Times New Roman" w:cs="Times New Roman"/>
          <w:b/>
          <w:sz w:val="24"/>
          <w:szCs w:val="24"/>
        </w:rPr>
        <w:tab/>
        <w:t xml:space="preserve">Effect on completion of major/minor sequence: </w:t>
      </w:r>
      <w:r w:rsidRPr="000F69EB">
        <w:rPr>
          <w:rFonts w:ascii="Times New Roman" w:hAnsi="Times New Roman" w:cs="Times New Roman"/>
          <w:sz w:val="24"/>
          <w:szCs w:val="24"/>
        </w:rPr>
        <w:t>None</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6.</w:t>
      </w:r>
      <w:r w:rsidRPr="000F69EB">
        <w:rPr>
          <w:rFonts w:ascii="Times New Roman" w:hAnsi="Times New Roman" w:cs="Times New Roman"/>
          <w:b/>
          <w:sz w:val="24"/>
          <w:szCs w:val="24"/>
        </w:rPr>
        <w:tab/>
        <w:t xml:space="preserve">Proposed term for implementation: </w:t>
      </w:r>
      <w:r w:rsidRPr="000F69EB">
        <w:rPr>
          <w:rFonts w:ascii="Times New Roman" w:hAnsi="Times New Roman" w:cs="Times New Roman"/>
          <w:sz w:val="24"/>
          <w:szCs w:val="24"/>
        </w:rPr>
        <w:t>Fall 2014</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7.</w:t>
      </w:r>
      <w:r w:rsidRPr="000F69EB">
        <w:rPr>
          <w:rFonts w:ascii="Times New Roman" w:hAnsi="Times New Roman" w:cs="Times New Roman"/>
          <w:b/>
          <w:sz w:val="24"/>
          <w:szCs w:val="24"/>
        </w:rPr>
        <w:tab/>
        <w:t>Dates of prior committee approvals:</w:t>
      </w:r>
      <w:r w:rsidRPr="000F69EB">
        <w:rPr>
          <w:rFonts w:ascii="Times New Roman" w:hAnsi="Times New Roman" w:cs="Times New Roman"/>
          <w:b/>
          <w:sz w:val="24"/>
          <w:szCs w:val="24"/>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F69EB" w:rsidTr="0064331A">
        <w:trPr>
          <w:trHeight w:val="374"/>
        </w:trPr>
        <w:tc>
          <w:tcPr>
            <w:tcW w:w="5627" w:type="dxa"/>
            <w:tcBorders>
              <w:top w:val="nil"/>
              <w:left w:val="nil"/>
              <w:bottom w:val="nil"/>
              <w:right w:val="nil"/>
            </w:tcBorders>
            <w:vAlign w:val="bottom"/>
          </w:tcPr>
          <w:p w:rsidR="0047167E" w:rsidRPr="000F69EB" w:rsidRDefault="0047167E" w:rsidP="00C65B1F">
            <w:pPr>
              <w:rPr>
                <w:rFonts w:ascii="Times New Roman" w:hAnsi="Times New Roman" w:cs="Times New Roman"/>
                <w:sz w:val="24"/>
                <w:szCs w:val="24"/>
              </w:rPr>
            </w:pPr>
            <w:r w:rsidRPr="000F69EB">
              <w:rPr>
                <w:rFonts w:ascii="Times New Roman" w:hAnsi="Times New Roman" w:cs="Times New Roman"/>
                <w:sz w:val="24"/>
                <w:szCs w:val="24"/>
              </w:rPr>
              <w:lastRenderedPageBreak/>
              <w:t>Department of Biology</w:t>
            </w:r>
          </w:p>
        </w:tc>
        <w:tc>
          <w:tcPr>
            <w:tcW w:w="3128" w:type="dxa"/>
            <w:tcBorders>
              <w:top w:val="nil"/>
              <w:left w:val="nil"/>
              <w:bottom w:val="single" w:sz="4" w:space="0" w:color="auto"/>
              <w:right w:val="nil"/>
            </w:tcBorders>
            <w:vAlign w:val="bottom"/>
          </w:tcPr>
          <w:p w:rsidR="0047167E" w:rsidRPr="000F69EB" w:rsidRDefault="0047167E" w:rsidP="00A10804">
            <w:pPr>
              <w:rPr>
                <w:rFonts w:ascii="Times New Roman" w:hAnsi="Times New Roman" w:cs="Times New Roman"/>
                <w:b/>
                <w:sz w:val="24"/>
                <w:szCs w:val="24"/>
                <w:u w:val="single"/>
              </w:rPr>
            </w:pPr>
            <w:r w:rsidRPr="000F69EB">
              <w:rPr>
                <w:rFonts w:ascii="Times New Roman" w:hAnsi="Times New Roman" w:cs="Times New Roman"/>
                <w:b/>
                <w:sz w:val="24"/>
                <w:szCs w:val="24"/>
              </w:rPr>
              <w:t>November 22, 2013</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 xml:space="preserve">Ogden College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A10804">
            <w:pPr>
              <w:rPr>
                <w:rFonts w:ascii="Times New Roman" w:hAnsi="Times New Roman" w:cs="Times New Roman"/>
                <w:b/>
                <w:sz w:val="24"/>
                <w:szCs w:val="24"/>
                <w:u w:val="single"/>
              </w:rPr>
            </w:pPr>
            <w:r w:rsidRPr="000F69EB">
              <w:rPr>
                <w:rFonts w:ascii="Times New Roman" w:hAnsi="Times New Roman" w:cs="Times New Roman"/>
                <w:b/>
                <w:sz w:val="24"/>
                <w:szCs w:val="24"/>
              </w:rPr>
              <w:t>February 6, 2014</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Professional Education Council</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F70B86">
            <w:pPr>
              <w:rPr>
                <w:rFonts w:ascii="Times New Roman" w:hAnsi="Times New Roman" w:cs="Times New Roman"/>
                <w:sz w:val="24"/>
                <w:szCs w:val="24"/>
              </w:rPr>
            </w:pPr>
            <w:r w:rsidRPr="000F69EB">
              <w:rPr>
                <w:rFonts w:ascii="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bl>
    <w:p w:rsidR="0047167E" w:rsidRDefault="0047167E">
      <w:pPr>
        <w:pStyle w:val="NormalWeb"/>
      </w:pPr>
    </w:p>
    <w:p w:rsidR="0047167E" w:rsidRDefault="0047167E">
      <w:pPr>
        <w:rPr>
          <w:rFonts w:ascii="Times New Roman" w:hAnsi="Times New Roman" w:cs="Times New Roman"/>
          <w:sz w:val="24"/>
          <w:szCs w:val="24"/>
        </w:rPr>
      </w:pPr>
      <w:r>
        <w:br w:type="page"/>
      </w:r>
    </w:p>
    <w:p w:rsidR="0047167E" w:rsidRPr="000F69EB" w:rsidRDefault="0047167E" w:rsidP="0006146A">
      <w:pPr>
        <w:jc w:val="right"/>
        <w:rPr>
          <w:rFonts w:ascii="Times New Roman" w:hAnsi="Times New Roman" w:cs="Times New Roman"/>
          <w:sz w:val="24"/>
          <w:szCs w:val="24"/>
        </w:rPr>
      </w:pPr>
      <w:r w:rsidRPr="000F69EB">
        <w:rPr>
          <w:rFonts w:ascii="Times New Roman" w:hAnsi="Times New Roman" w:cs="Times New Roman"/>
          <w:sz w:val="24"/>
          <w:szCs w:val="24"/>
        </w:rPr>
        <w:lastRenderedPageBreak/>
        <w:t> Proposal Date: 15 November 2013</w:t>
      </w:r>
    </w:p>
    <w:p w:rsidR="0047167E" w:rsidRPr="000F69EB" w:rsidRDefault="0047167E" w:rsidP="0006146A">
      <w:pPr>
        <w:jc w:val="center"/>
        <w:rPr>
          <w:rFonts w:ascii="Times New Roman" w:hAnsi="Times New Roman" w:cs="Times New Roman"/>
          <w:sz w:val="24"/>
          <w:szCs w:val="24"/>
        </w:rPr>
      </w:pP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Ogden College of Science and Engineering</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Department of Biology</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Proposal to Revise Course Prerequisites</w:t>
      </w:r>
    </w:p>
    <w:p w:rsidR="0047167E" w:rsidRPr="000F69EB" w:rsidRDefault="0047167E" w:rsidP="0006146A">
      <w:pPr>
        <w:jc w:val="center"/>
        <w:rPr>
          <w:rFonts w:ascii="Times New Roman" w:hAnsi="Times New Roman" w:cs="Times New Roman"/>
          <w:b/>
          <w:sz w:val="24"/>
          <w:szCs w:val="24"/>
        </w:rPr>
      </w:pPr>
      <w:r w:rsidRPr="000F69EB">
        <w:rPr>
          <w:rFonts w:ascii="Times New Roman" w:hAnsi="Times New Roman" w:cs="Times New Roman"/>
          <w:b/>
          <w:sz w:val="24"/>
          <w:szCs w:val="24"/>
        </w:rPr>
        <w:t>(Consent Item)</w:t>
      </w:r>
    </w:p>
    <w:p w:rsidR="0047167E" w:rsidRPr="000F69EB" w:rsidRDefault="0047167E" w:rsidP="0006146A">
      <w:pPr>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sz w:val="24"/>
          <w:szCs w:val="24"/>
        </w:rPr>
        <w:t xml:space="preserve">Contact Person:  Scott Grubbs, </w:t>
      </w:r>
      <w:hyperlink r:id="rId35" w:history="1">
        <w:r w:rsidRPr="000F69EB">
          <w:rPr>
            <w:rStyle w:val="Hyperlink"/>
            <w:rFonts w:ascii="Times New Roman" w:hAnsi="Times New Roman"/>
            <w:sz w:val="24"/>
            <w:szCs w:val="24"/>
          </w:rPr>
          <w:t>scott.grubbs@wku.edu</w:t>
        </w:r>
      </w:hyperlink>
      <w:r w:rsidRPr="000F69EB">
        <w:rPr>
          <w:rFonts w:ascii="Times New Roman" w:hAnsi="Times New Roman" w:cs="Times New Roman"/>
          <w:sz w:val="24"/>
          <w:szCs w:val="24"/>
        </w:rPr>
        <w:t>, 270 745-5048</w:t>
      </w:r>
    </w:p>
    <w:p w:rsidR="0047167E" w:rsidRPr="000F69EB" w:rsidRDefault="0047167E" w:rsidP="0006146A">
      <w:pPr>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1.</w:t>
      </w:r>
      <w:r w:rsidRPr="000F69EB">
        <w:rPr>
          <w:rFonts w:ascii="Times New Roman" w:hAnsi="Times New Roman" w:cs="Times New Roman"/>
          <w:b/>
          <w:sz w:val="24"/>
          <w:szCs w:val="24"/>
        </w:rPr>
        <w:tab/>
        <w:t>Identification of course:</w:t>
      </w:r>
    </w:p>
    <w:p w:rsidR="0047167E" w:rsidRPr="000F69EB" w:rsidRDefault="0047167E" w:rsidP="0047167E">
      <w:pPr>
        <w:numPr>
          <w:ilvl w:val="1"/>
          <w:numId w:val="87"/>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prefix (subject area) and number:  BIOL 334</w:t>
      </w:r>
    </w:p>
    <w:p w:rsidR="0047167E" w:rsidRPr="000F69EB" w:rsidRDefault="0047167E" w:rsidP="0047167E">
      <w:pPr>
        <w:numPr>
          <w:ilvl w:val="1"/>
          <w:numId w:val="87"/>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Course title: Animal Behavior</w:t>
      </w:r>
    </w:p>
    <w:p w:rsidR="0047167E" w:rsidRPr="000F69EB" w:rsidRDefault="0047167E" w:rsidP="0006146A">
      <w:pPr>
        <w:tabs>
          <w:tab w:val="left" w:pos="360"/>
        </w:tabs>
        <w:spacing w:line="280" w:lineRule="exact"/>
        <w:rPr>
          <w:rFonts w:ascii="Times New Roman" w:hAnsi="Times New Roman" w:cs="Times New Roman"/>
          <w:sz w:val="24"/>
          <w:szCs w:val="24"/>
        </w:rPr>
      </w:pPr>
    </w:p>
    <w:p w:rsidR="0047167E" w:rsidRPr="000F69EB" w:rsidRDefault="0047167E" w:rsidP="0006146A">
      <w:pPr>
        <w:spacing w:line="280" w:lineRule="exact"/>
        <w:rPr>
          <w:rFonts w:ascii="Times New Roman" w:hAnsi="Times New Roman" w:cs="Times New Roman"/>
          <w:sz w:val="24"/>
          <w:szCs w:val="24"/>
        </w:rPr>
      </w:pPr>
      <w:r w:rsidRPr="000F69EB">
        <w:rPr>
          <w:rFonts w:ascii="Times New Roman" w:hAnsi="Times New Roman" w:cs="Times New Roman"/>
          <w:b/>
          <w:sz w:val="24"/>
          <w:szCs w:val="24"/>
        </w:rPr>
        <w:t>2.</w:t>
      </w:r>
      <w:r w:rsidRPr="000F69EB">
        <w:rPr>
          <w:rFonts w:ascii="Times New Roman" w:hAnsi="Times New Roman" w:cs="Times New Roman"/>
          <w:b/>
          <w:sz w:val="24"/>
          <w:szCs w:val="24"/>
        </w:rPr>
        <w:tab/>
        <w:t xml:space="preserve">Current prerequisites: </w:t>
      </w:r>
      <w:r w:rsidRPr="000F69EB">
        <w:rPr>
          <w:rFonts w:ascii="Times New Roman" w:hAnsi="Times New Roman" w:cs="Times New Roman"/>
          <w:sz w:val="24"/>
          <w:szCs w:val="24"/>
        </w:rPr>
        <w:t>BIOL 120-121 and BIOL 122-123</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1A745E">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3.</w:t>
      </w:r>
      <w:r w:rsidRPr="000F69EB">
        <w:rPr>
          <w:rFonts w:ascii="Times New Roman" w:hAnsi="Times New Roman" w:cs="Times New Roman"/>
          <w:b/>
          <w:sz w:val="24"/>
          <w:szCs w:val="24"/>
        </w:rPr>
        <w:tab/>
        <w:t xml:space="preserve">Proposed prerequisites: </w:t>
      </w:r>
      <w:r w:rsidRPr="000F69EB">
        <w:rPr>
          <w:rFonts w:ascii="Times New Roman" w:hAnsi="Times New Roman" w:cs="Times New Roman"/>
          <w:sz w:val="24"/>
          <w:szCs w:val="24"/>
        </w:rPr>
        <w:t>BIOL 120/121 and BIOL 122/123 with grades of "C" or higher</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5843E4">
      <w:pPr>
        <w:rPr>
          <w:rFonts w:ascii="Times New Roman" w:hAnsi="Times New Roman" w:cs="Times New Roman"/>
          <w:color w:val="000000"/>
          <w:sz w:val="24"/>
          <w:szCs w:val="24"/>
        </w:rPr>
      </w:pPr>
      <w:r w:rsidRPr="000F69EB">
        <w:rPr>
          <w:rFonts w:ascii="Times New Roman" w:hAnsi="Times New Roman" w:cs="Times New Roman"/>
          <w:b/>
          <w:sz w:val="24"/>
          <w:szCs w:val="24"/>
        </w:rPr>
        <w:t>4.</w:t>
      </w:r>
      <w:r w:rsidRPr="000F69EB">
        <w:rPr>
          <w:rFonts w:ascii="Times New Roman" w:hAnsi="Times New Roman" w:cs="Times New Roman"/>
          <w:b/>
          <w:sz w:val="24"/>
          <w:szCs w:val="24"/>
        </w:rPr>
        <w:tab/>
        <w:t xml:space="preserve">Rationale for the revision of prerequisites: </w:t>
      </w:r>
      <w:r w:rsidRPr="000F69EB">
        <w:rPr>
          <w:rFonts w:ascii="Times New Roman" w:hAnsi="Times New Roman" w:cs="Times New Roman"/>
          <w:sz w:val="24"/>
          <w:szCs w:val="24"/>
        </w:rPr>
        <w:t xml:space="preserve">Grades of “C” or higher are proposed as performance requirements for the current </w:t>
      </w:r>
      <w:r w:rsidRPr="000F69EB">
        <w:rPr>
          <w:rFonts w:ascii="Times New Roman" w:hAnsi="Times New Roman" w:cs="Times New Roman"/>
          <w:color w:val="000000"/>
          <w:sz w:val="24"/>
          <w:szCs w:val="24"/>
        </w:rPr>
        <w:t>prerequisite</w:t>
      </w:r>
      <w:r w:rsidRPr="000F69EB">
        <w:rPr>
          <w:rFonts w:ascii="Times New Roman" w:hAnsi="Times New Roman" w:cs="Times New Roman"/>
          <w:sz w:val="24"/>
          <w:szCs w:val="24"/>
        </w:rPr>
        <w:t xml:space="preserve"> serie</w:t>
      </w:r>
      <w:r w:rsidRPr="000F69EB">
        <w:rPr>
          <w:rFonts w:ascii="Times New Roman" w:hAnsi="Times New Roman" w:cs="Times New Roman"/>
          <w:color w:val="000000"/>
          <w:sz w:val="24"/>
          <w:szCs w:val="24"/>
        </w:rPr>
        <w:t>s as a means of improving the chances of success for students pursuing a Major in Biology. These are the primary core courses that all Biology Majors students must take prior to enrolling in subsequent courses.</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5.</w:t>
      </w:r>
      <w:r w:rsidRPr="000F69EB">
        <w:rPr>
          <w:rFonts w:ascii="Times New Roman" w:hAnsi="Times New Roman" w:cs="Times New Roman"/>
          <w:b/>
          <w:sz w:val="24"/>
          <w:szCs w:val="24"/>
        </w:rPr>
        <w:tab/>
        <w:t xml:space="preserve">Effect on completion of major/minor sequence: </w:t>
      </w:r>
      <w:r w:rsidRPr="000F69EB">
        <w:rPr>
          <w:rFonts w:ascii="Times New Roman" w:hAnsi="Times New Roman" w:cs="Times New Roman"/>
          <w:sz w:val="24"/>
          <w:szCs w:val="24"/>
        </w:rPr>
        <w:t>None</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6.</w:t>
      </w:r>
      <w:r w:rsidRPr="000F69EB">
        <w:rPr>
          <w:rFonts w:ascii="Times New Roman" w:hAnsi="Times New Roman" w:cs="Times New Roman"/>
          <w:b/>
          <w:sz w:val="24"/>
          <w:szCs w:val="24"/>
        </w:rPr>
        <w:tab/>
        <w:t xml:space="preserve">Proposed term for implementation: </w:t>
      </w:r>
      <w:r w:rsidRPr="000F69EB">
        <w:rPr>
          <w:rFonts w:ascii="Times New Roman" w:hAnsi="Times New Roman" w:cs="Times New Roman"/>
          <w:sz w:val="24"/>
          <w:szCs w:val="24"/>
        </w:rPr>
        <w:t>Fall 2014</w:t>
      </w:r>
    </w:p>
    <w:p w:rsidR="0047167E" w:rsidRPr="000F69EB" w:rsidRDefault="0047167E" w:rsidP="0006146A">
      <w:pPr>
        <w:spacing w:line="280" w:lineRule="exact"/>
        <w:rPr>
          <w:rFonts w:ascii="Times New Roman" w:hAnsi="Times New Roman" w:cs="Times New Roman"/>
          <w:b/>
          <w:sz w:val="24"/>
          <w:szCs w:val="24"/>
        </w:rPr>
      </w:pPr>
    </w:p>
    <w:p w:rsidR="0047167E" w:rsidRPr="000F69EB" w:rsidRDefault="0047167E" w:rsidP="0006146A">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7.</w:t>
      </w:r>
      <w:r w:rsidRPr="000F69EB">
        <w:rPr>
          <w:rFonts w:ascii="Times New Roman" w:hAnsi="Times New Roman" w:cs="Times New Roman"/>
          <w:b/>
          <w:sz w:val="24"/>
          <w:szCs w:val="24"/>
        </w:rPr>
        <w:tab/>
        <w:t>Dates of prior committee approvals:</w:t>
      </w:r>
      <w:r w:rsidRPr="000F69EB">
        <w:rPr>
          <w:rFonts w:ascii="Times New Roman" w:hAnsi="Times New Roman" w:cs="Times New Roman"/>
          <w:b/>
          <w:sz w:val="24"/>
          <w:szCs w:val="24"/>
        </w:rPr>
        <w:br/>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F69EB" w:rsidTr="009835CB">
        <w:trPr>
          <w:trHeight w:val="374"/>
        </w:trPr>
        <w:tc>
          <w:tcPr>
            <w:tcW w:w="5627" w:type="dxa"/>
            <w:tcBorders>
              <w:top w:val="nil"/>
              <w:left w:val="nil"/>
              <w:bottom w:val="nil"/>
              <w:right w:val="nil"/>
            </w:tcBorders>
            <w:vAlign w:val="bottom"/>
          </w:tcPr>
          <w:p w:rsidR="0047167E" w:rsidRPr="000F69EB" w:rsidRDefault="0047167E" w:rsidP="00C65B1F">
            <w:pPr>
              <w:rPr>
                <w:rFonts w:ascii="Times New Roman" w:hAnsi="Times New Roman" w:cs="Times New Roman"/>
                <w:sz w:val="24"/>
                <w:szCs w:val="24"/>
              </w:rPr>
            </w:pPr>
            <w:r w:rsidRPr="000F69EB">
              <w:rPr>
                <w:rFonts w:ascii="Times New Roman" w:hAnsi="Times New Roman" w:cs="Times New Roman"/>
                <w:sz w:val="24"/>
                <w:szCs w:val="24"/>
              </w:rPr>
              <w:lastRenderedPageBreak/>
              <w:t>Department of Biology</w:t>
            </w:r>
          </w:p>
        </w:tc>
        <w:tc>
          <w:tcPr>
            <w:tcW w:w="3128" w:type="dxa"/>
            <w:tcBorders>
              <w:top w:val="nil"/>
              <w:left w:val="nil"/>
              <w:bottom w:val="single" w:sz="4" w:space="0" w:color="auto"/>
              <w:right w:val="nil"/>
            </w:tcBorders>
            <w:vAlign w:val="bottom"/>
          </w:tcPr>
          <w:p w:rsidR="0047167E" w:rsidRPr="000F69EB" w:rsidRDefault="0047167E" w:rsidP="00A10804">
            <w:pPr>
              <w:rPr>
                <w:rFonts w:ascii="Times New Roman" w:hAnsi="Times New Roman" w:cs="Times New Roman"/>
                <w:b/>
                <w:sz w:val="24"/>
                <w:szCs w:val="24"/>
                <w:u w:val="single"/>
              </w:rPr>
            </w:pPr>
            <w:r w:rsidRPr="000F69EB">
              <w:rPr>
                <w:rFonts w:ascii="Times New Roman" w:hAnsi="Times New Roman" w:cs="Times New Roman"/>
                <w:b/>
                <w:sz w:val="24"/>
                <w:szCs w:val="24"/>
              </w:rPr>
              <w:t>November 22, 2013</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 xml:space="preserve">Ogden College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A10804">
            <w:pPr>
              <w:rPr>
                <w:rFonts w:ascii="Times New Roman" w:hAnsi="Times New Roman" w:cs="Times New Roman"/>
                <w:b/>
                <w:sz w:val="24"/>
                <w:szCs w:val="24"/>
                <w:u w:val="single"/>
              </w:rPr>
            </w:pPr>
            <w:r w:rsidRPr="000F69EB">
              <w:rPr>
                <w:rFonts w:ascii="Times New Roman" w:hAnsi="Times New Roman" w:cs="Times New Roman"/>
                <w:b/>
                <w:sz w:val="24"/>
                <w:szCs w:val="24"/>
              </w:rPr>
              <w:t>February 6, 2014</w:t>
            </w: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Professional Education Council</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F70B86">
            <w:pPr>
              <w:rPr>
                <w:rFonts w:ascii="Times New Roman" w:hAnsi="Times New Roman" w:cs="Times New Roman"/>
                <w:sz w:val="24"/>
                <w:szCs w:val="24"/>
              </w:rPr>
            </w:pPr>
            <w:r w:rsidRPr="000F69EB">
              <w:rPr>
                <w:rFonts w:ascii="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r w:rsidR="0047167E" w:rsidRPr="000F69EB" w:rsidTr="009039EE">
        <w:trPr>
          <w:trHeight w:val="374"/>
        </w:trPr>
        <w:tc>
          <w:tcPr>
            <w:tcW w:w="5627" w:type="dxa"/>
            <w:tcBorders>
              <w:top w:val="nil"/>
              <w:left w:val="nil"/>
              <w:bottom w:val="nil"/>
              <w:right w:val="nil"/>
            </w:tcBorders>
            <w:vAlign w:val="bottom"/>
          </w:tcPr>
          <w:p w:rsidR="0047167E" w:rsidRPr="000F69EB" w:rsidRDefault="0047167E" w:rsidP="007154D3">
            <w:pPr>
              <w:rPr>
                <w:rFonts w:ascii="Times New Roman" w:hAnsi="Times New Roman" w:cs="Times New Roman"/>
                <w:sz w:val="24"/>
                <w:szCs w:val="24"/>
              </w:rPr>
            </w:pPr>
            <w:r w:rsidRPr="000F69EB">
              <w:rPr>
                <w:rFonts w:ascii="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vAlign w:val="center"/>
          </w:tcPr>
          <w:p w:rsidR="0047167E" w:rsidRPr="000F69EB" w:rsidRDefault="0047167E" w:rsidP="009039EE">
            <w:pPr>
              <w:rPr>
                <w:rFonts w:ascii="Times New Roman" w:hAnsi="Times New Roman" w:cs="Times New Roman"/>
                <w:b/>
                <w:sz w:val="24"/>
                <w:szCs w:val="24"/>
                <w:u w:val="single"/>
              </w:rPr>
            </w:pPr>
          </w:p>
        </w:tc>
      </w:tr>
    </w:tbl>
    <w:p w:rsidR="0047167E" w:rsidRDefault="0047167E">
      <w:pPr>
        <w:pStyle w:val="NormalWeb"/>
      </w:pPr>
    </w:p>
    <w:p w:rsidR="0047167E" w:rsidRDefault="0047167E">
      <w:pPr>
        <w:rPr>
          <w:rFonts w:ascii="Times New Roman" w:hAnsi="Times New Roman" w:cs="Times New Roman"/>
          <w:sz w:val="24"/>
          <w:szCs w:val="24"/>
        </w:rPr>
      </w:pPr>
      <w:r>
        <w:br w:type="page"/>
      </w:r>
    </w:p>
    <w:p w:rsidR="0047167E" w:rsidRPr="000F69EB" w:rsidRDefault="0047167E" w:rsidP="00A1719D">
      <w:pPr>
        <w:jc w:val="right"/>
        <w:rPr>
          <w:rFonts w:ascii="Times New Roman" w:hAnsi="Times New Roman" w:cs="Times New Roman"/>
          <w:sz w:val="24"/>
          <w:szCs w:val="24"/>
        </w:rPr>
      </w:pPr>
      <w:r w:rsidRPr="000F69EB">
        <w:rPr>
          <w:rFonts w:ascii="Times New Roman" w:hAnsi="Times New Roman" w:cs="Times New Roman"/>
          <w:sz w:val="24"/>
          <w:szCs w:val="24"/>
        </w:rPr>
        <w:lastRenderedPageBreak/>
        <w:t> Proposal Date: 21 November 2013</w:t>
      </w:r>
    </w:p>
    <w:p w:rsidR="0047167E" w:rsidRPr="000F69EB" w:rsidRDefault="0047167E" w:rsidP="00A1719D">
      <w:pPr>
        <w:jc w:val="right"/>
        <w:rPr>
          <w:rFonts w:ascii="Times New Roman" w:hAnsi="Times New Roman" w:cs="Times New Roman"/>
          <w:sz w:val="24"/>
          <w:szCs w:val="24"/>
        </w:rPr>
      </w:pPr>
    </w:p>
    <w:p w:rsidR="0047167E" w:rsidRPr="000F69EB" w:rsidRDefault="0047167E" w:rsidP="0053038C">
      <w:pPr>
        <w:jc w:val="center"/>
        <w:rPr>
          <w:rFonts w:ascii="Times New Roman" w:hAnsi="Times New Roman" w:cs="Times New Roman"/>
          <w:b/>
          <w:sz w:val="24"/>
          <w:szCs w:val="24"/>
        </w:rPr>
      </w:pPr>
      <w:r w:rsidRPr="000F69EB">
        <w:rPr>
          <w:rFonts w:ascii="Times New Roman" w:hAnsi="Times New Roman" w:cs="Times New Roman"/>
          <w:b/>
          <w:sz w:val="24"/>
          <w:szCs w:val="24"/>
        </w:rPr>
        <w:t>Ogden College of Science and Engineering</w:t>
      </w:r>
    </w:p>
    <w:p w:rsidR="0047167E" w:rsidRPr="000F69EB" w:rsidRDefault="0047167E" w:rsidP="0053038C">
      <w:pPr>
        <w:jc w:val="center"/>
        <w:rPr>
          <w:rFonts w:ascii="Times New Roman" w:hAnsi="Times New Roman" w:cs="Times New Roman"/>
          <w:b/>
          <w:sz w:val="24"/>
          <w:szCs w:val="24"/>
        </w:rPr>
      </w:pPr>
      <w:r w:rsidRPr="000F69EB">
        <w:rPr>
          <w:rFonts w:ascii="Times New Roman" w:hAnsi="Times New Roman" w:cs="Times New Roman"/>
          <w:b/>
          <w:sz w:val="24"/>
          <w:szCs w:val="24"/>
        </w:rPr>
        <w:t>Department of Biology</w:t>
      </w:r>
    </w:p>
    <w:p w:rsidR="0047167E" w:rsidRPr="000F69EB" w:rsidRDefault="0047167E" w:rsidP="0053038C">
      <w:pPr>
        <w:jc w:val="center"/>
        <w:rPr>
          <w:rFonts w:ascii="Times New Roman" w:hAnsi="Times New Roman" w:cs="Times New Roman"/>
          <w:b/>
          <w:sz w:val="24"/>
          <w:szCs w:val="24"/>
        </w:rPr>
      </w:pPr>
      <w:r w:rsidRPr="000F69EB">
        <w:rPr>
          <w:rFonts w:ascii="Times New Roman" w:hAnsi="Times New Roman" w:cs="Times New Roman"/>
          <w:b/>
          <w:sz w:val="24"/>
          <w:szCs w:val="24"/>
        </w:rPr>
        <w:t>Proposal to Make Multiple Revisions to a Course</w:t>
      </w:r>
    </w:p>
    <w:p w:rsidR="0047167E" w:rsidRPr="000F69EB" w:rsidRDefault="0047167E" w:rsidP="0053038C">
      <w:pPr>
        <w:jc w:val="center"/>
        <w:rPr>
          <w:rFonts w:ascii="Times New Roman" w:hAnsi="Times New Roman" w:cs="Times New Roman"/>
          <w:b/>
          <w:sz w:val="24"/>
          <w:szCs w:val="24"/>
        </w:rPr>
      </w:pPr>
      <w:r w:rsidRPr="000F69EB">
        <w:rPr>
          <w:rFonts w:ascii="Times New Roman" w:hAnsi="Times New Roman" w:cs="Times New Roman"/>
          <w:b/>
          <w:sz w:val="24"/>
          <w:szCs w:val="24"/>
        </w:rPr>
        <w:t>(Action Item)</w:t>
      </w:r>
    </w:p>
    <w:p w:rsidR="0047167E" w:rsidRPr="000F69EB" w:rsidRDefault="0047167E" w:rsidP="0053038C">
      <w:pPr>
        <w:rPr>
          <w:rFonts w:ascii="Times New Roman" w:hAnsi="Times New Roman" w:cs="Times New Roman"/>
          <w:b/>
          <w:sz w:val="24"/>
          <w:szCs w:val="24"/>
        </w:rPr>
      </w:pPr>
    </w:p>
    <w:p w:rsidR="0047167E" w:rsidRPr="000F69EB" w:rsidRDefault="0047167E" w:rsidP="001A4197">
      <w:pPr>
        <w:spacing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 xml:space="preserve">Contact Person:  Scott Grubbs, </w:t>
      </w:r>
      <w:hyperlink r:id="rId36" w:history="1">
        <w:r w:rsidRPr="000F69EB">
          <w:rPr>
            <w:rStyle w:val="Hyperlink"/>
            <w:rFonts w:ascii="Times New Roman" w:hAnsi="Times New Roman"/>
            <w:sz w:val="24"/>
            <w:szCs w:val="24"/>
          </w:rPr>
          <w:t>scott.grubbs@wku.edu</w:t>
        </w:r>
      </w:hyperlink>
      <w:r w:rsidRPr="000F69EB">
        <w:rPr>
          <w:rFonts w:ascii="Times New Roman" w:hAnsi="Times New Roman" w:cs="Times New Roman"/>
          <w:sz w:val="24"/>
          <w:szCs w:val="24"/>
        </w:rPr>
        <w:t>, 270 745-5048</w:t>
      </w:r>
    </w:p>
    <w:p w:rsidR="0047167E" w:rsidRPr="000F69EB" w:rsidRDefault="0047167E" w:rsidP="001A4197">
      <w:pPr>
        <w:spacing w:line="280" w:lineRule="exact"/>
        <w:contextualSpacing/>
        <w:rPr>
          <w:rFonts w:ascii="Times New Roman" w:hAnsi="Times New Roman" w:cs="Times New Roman"/>
          <w:sz w:val="24"/>
          <w:szCs w:val="24"/>
        </w:rPr>
      </w:pPr>
    </w:p>
    <w:p w:rsidR="0047167E" w:rsidRPr="000F69EB" w:rsidRDefault="0047167E" w:rsidP="001A4197">
      <w:pPr>
        <w:spacing w:line="280" w:lineRule="exact"/>
        <w:contextualSpacing/>
        <w:rPr>
          <w:rFonts w:ascii="Times New Roman" w:hAnsi="Times New Roman" w:cs="Times New Roman"/>
          <w:b/>
          <w:sz w:val="24"/>
          <w:szCs w:val="24"/>
        </w:rPr>
      </w:pPr>
      <w:r w:rsidRPr="000F69EB">
        <w:rPr>
          <w:rFonts w:ascii="Times New Roman" w:hAnsi="Times New Roman" w:cs="Times New Roman"/>
          <w:b/>
          <w:sz w:val="24"/>
          <w:szCs w:val="24"/>
        </w:rPr>
        <w:t>1.</w:t>
      </w:r>
      <w:r w:rsidRPr="000F69EB">
        <w:rPr>
          <w:rFonts w:ascii="Times New Roman" w:hAnsi="Times New Roman" w:cs="Times New Roman"/>
          <w:b/>
          <w:sz w:val="24"/>
          <w:szCs w:val="24"/>
        </w:rPr>
        <w:tab/>
        <w:t>Identification of course:</w:t>
      </w:r>
    </w:p>
    <w:p w:rsidR="0047167E" w:rsidRPr="000F69EB" w:rsidRDefault="0047167E" w:rsidP="0047167E">
      <w:pPr>
        <w:numPr>
          <w:ilvl w:val="1"/>
          <w:numId w:val="92"/>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Current course prefix (subject area) and number:   BIOL 327</w:t>
      </w:r>
    </w:p>
    <w:p w:rsidR="0047167E" w:rsidRPr="000F69EB" w:rsidRDefault="0047167E" w:rsidP="0047167E">
      <w:pPr>
        <w:numPr>
          <w:ilvl w:val="1"/>
          <w:numId w:val="92"/>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Course title: Genetics</w:t>
      </w:r>
    </w:p>
    <w:p w:rsidR="0047167E" w:rsidRPr="000F69EB" w:rsidRDefault="0047167E" w:rsidP="001A4197">
      <w:pPr>
        <w:spacing w:line="280" w:lineRule="exact"/>
        <w:contextualSpacing/>
        <w:rPr>
          <w:rFonts w:ascii="Times New Roman" w:hAnsi="Times New Roman" w:cs="Times New Roman"/>
          <w:sz w:val="24"/>
          <w:szCs w:val="24"/>
        </w:rPr>
      </w:pPr>
    </w:p>
    <w:p w:rsidR="0047167E" w:rsidRPr="000F69EB" w:rsidRDefault="0047167E" w:rsidP="001A4197">
      <w:pPr>
        <w:spacing w:line="280" w:lineRule="exact"/>
        <w:contextualSpacing/>
        <w:rPr>
          <w:rFonts w:ascii="Times New Roman" w:hAnsi="Times New Roman" w:cs="Times New Roman"/>
          <w:b/>
          <w:sz w:val="24"/>
          <w:szCs w:val="24"/>
        </w:rPr>
      </w:pPr>
      <w:r w:rsidRPr="000F69EB">
        <w:rPr>
          <w:rFonts w:ascii="Times New Roman" w:hAnsi="Times New Roman" w:cs="Times New Roman"/>
          <w:b/>
          <w:sz w:val="24"/>
          <w:szCs w:val="24"/>
        </w:rPr>
        <w:t>2.</w:t>
      </w:r>
      <w:r w:rsidRPr="000F69EB">
        <w:rPr>
          <w:rFonts w:ascii="Times New Roman" w:hAnsi="Times New Roman" w:cs="Times New Roman"/>
          <w:b/>
          <w:sz w:val="24"/>
          <w:szCs w:val="24"/>
        </w:rPr>
        <w:tab/>
        <w:t>Revise course title:</w:t>
      </w:r>
    </w:p>
    <w:p w:rsidR="0047167E" w:rsidRPr="000F69EB" w:rsidRDefault="0047167E" w:rsidP="0047167E">
      <w:pPr>
        <w:numPr>
          <w:ilvl w:val="1"/>
          <w:numId w:val="89"/>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Current course title: NA</w:t>
      </w:r>
    </w:p>
    <w:p w:rsidR="0047167E" w:rsidRPr="000F69EB" w:rsidRDefault="0047167E" w:rsidP="0047167E">
      <w:pPr>
        <w:numPr>
          <w:ilvl w:val="1"/>
          <w:numId w:val="89"/>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Proposed course title: NA</w:t>
      </w:r>
    </w:p>
    <w:p w:rsidR="0047167E" w:rsidRPr="000F69EB" w:rsidRDefault="0047167E" w:rsidP="0047167E">
      <w:pPr>
        <w:numPr>
          <w:ilvl w:val="1"/>
          <w:numId w:val="89"/>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Proposed abbreviated title: NA</w:t>
      </w:r>
    </w:p>
    <w:p w:rsidR="0047167E" w:rsidRPr="000F69EB" w:rsidRDefault="0047167E" w:rsidP="0047167E">
      <w:pPr>
        <w:numPr>
          <w:ilvl w:val="1"/>
          <w:numId w:val="89"/>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Rationale for revision of course title: NA</w:t>
      </w:r>
    </w:p>
    <w:p w:rsidR="0047167E" w:rsidRPr="000F69EB" w:rsidRDefault="0047167E" w:rsidP="001A4197">
      <w:pPr>
        <w:spacing w:line="280" w:lineRule="exact"/>
        <w:contextualSpacing/>
        <w:rPr>
          <w:rFonts w:ascii="Times New Roman" w:hAnsi="Times New Roman" w:cs="Times New Roman"/>
          <w:b/>
          <w:sz w:val="24"/>
          <w:szCs w:val="24"/>
        </w:rPr>
      </w:pPr>
    </w:p>
    <w:p w:rsidR="0047167E" w:rsidRPr="000F69EB" w:rsidRDefault="0047167E" w:rsidP="001A4197">
      <w:pPr>
        <w:spacing w:line="280" w:lineRule="exact"/>
        <w:contextualSpacing/>
        <w:rPr>
          <w:rFonts w:ascii="Times New Roman" w:hAnsi="Times New Roman" w:cs="Times New Roman"/>
          <w:b/>
          <w:sz w:val="24"/>
          <w:szCs w:val="24"/>
        </w:rPr>
      </w:pPr>
      <w:r w:rsidRPr="000F69EB">
        <w:rPr>
          <w:rFonts w:ascii="Times New Roman" w:hAnsi="Times New Roman" w:cs="Times New Roman"/>
          <w:b/>
          <w:sz w:val="24"/>
          <w:szCs w:val="24"/>
        </w:rPr>
        <w:t>3.</w:t>
      </w:r>
      <w:r w:rsidRPr="000F69EB">
        <w:rPr>
          <w:rFonts w:ascii="Times New Roman" w:hAnsi="Times New Roman" w:cs="Times New Roman"/>
          <w:b/>
          <w:sz w:val="24"/>
          <w:szCs w:val="24"/>
        </w:rPr>
        <w:tab/>
        <w:t>Revise course number:</w:t>
      </w:r>
    </w:p>
    <w:p w:rsidR="0047167E" w:rsidRPr="000F69EB" w:rsidRDefault="0047167E" w:rsidP="0047167E">
      <w:pPr>
        <w:numPr>
          <w:ilvl w:val="1"/>
          <w:numId w:val="90"/>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Current course number: NA</w:t>
      </w:r>
    </w:p>
    <w:p w:rsidR="0047167E" w:rsidRPr="000F69EB" w:rsidRDefault="0047167E" w:rsidP="0047167E">
      <w:pPr>
        <w:numPr>
          <w:ilvl w:val="1"/>
          <w:numId w:val="90"/>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Proposed course number: NA</w:t>
      </w:r>
    </w:p>
    <w:p w:rsidR="0047167E" w:rsidRPr="000F69EB" w:rsidRDefault="0047167E" w:rsidP="0047167E">
      <w:pPr>
        <w:numPr>
          <w:ilvl w:val="1"/>
          <w:numId w:val="90"/>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Rationale for revision of course number: NA</w:t>
      </w:r>
    </w:p>
    <w:p w:rsidR="0047167E" w:rsidRPr="000F69EB" w:rsidRDefault="0047167E" w:rsidP="001A4197">
      <w:pPr>
        <w:spacing w:line="280" w:lineRule="exact"/>
        <w:contextualSpacing/>
        <w:rPr>
          <w:rFonts w:ascii="Times New Roman" w:hAnsi="Times New Roman" w:cs="Times New Roman"/>
          <w:b/>
          <w:sz w:val="24"/>
          <w:szCs w:val="24"/>
        </w:rPr>
      </w:pPr>
    </w:p>
    <w:p w:rsidR="0047167E" w:rsidRPr="000F69EB" w:rsidRDefault="0047167E" w:rsidP="001A4197">
      <w:pPr>
        <w:spacing w:line="280" w:lineRule="exact"/>
        <w:contextualSpacing/>
        <w:rPr>
          <w:rFonts w:ascii="Times New Roman" w:hAnsi="Times New Roman" w:cs="Times New Roman"/>
          <w:b/>
          <w:sz w:val="24"/>
          <w:szCs w:val="24"/>
        </w:rPr>
      </w:pPr>
      <w:r w:rsidRPr="000F69EB">
        <w:rPr>
          <w:rFonts w:ascii="Times New Roman" w:hAnsi="Times New Roman" w:cs="Times New Roman"/>
          <w:b/>
          <w:sz w:val="24"/>
          <w:szCs w:val="24"/>
        </w:rPr>
        <w:t>4.</w:t>
      </w:r>
      <w:r w:rsidRPr="000F69EB">
        <w:rPr>
          <w:rFonts w:ascii="Times New Roman" w:hAnsi="Times New Roman" w:cs="Times New Roman"/>
          <w:b/>
          <w:sz w:val="24"/>
          <w:szCs w:val="24"/>
        </w:rPr>
        <w:tab/>
        <w:t>Revise course prerequisites/corequisites/special requirements:</w:t>
      </w:r>
    </w:p>
    <w:p w:rsidR="0047167E" w:rsidRPr="000F69EB" w:rsidRDefault="0047167E" w:rsidP="001A4197">
      <w:pPr>
        <w:spacing w:line="280" w:lineRule="exact"/>
        <w:ind w:left="720"/>
        <w:contextualSpacing/>
        <w:rPr>
          <w:rFonts w:ascii="Times New Roman" w:hAnsi="Times New Roman" w:cs="Times New Roman"/>
          <w:sz w:val="24"/>
          <w:szCs w:val="24"/>
        </w:rPr>
      </w:pPr>
      <w:r w:rsidRPr="000F69EB">
        <w:rPr>
          <w:rFonts w:ascii="Times New Roman" w:hAnsi="Times New Roman" w:cs="Times New Roman"/>
          <w:sz w:val="24"/>
          <w:szCs w:val="24"/>
        </w:rPr>
        <w:t>4.1</w:t>
      </w:r>
      <w:r w:rsidRPr="000F69EB">
        <w:rPr>
          <w:rFonts w:ascii="Times New Roman" w:hAnsi="Times New Roman" w:cs="Times New Roman"/>
          <w:sz w:val="24"/>
          <w:szCs w:val="24"/>
        </w:rPr>
        <w:tab/>
        <w:t>Current prerequisites: BIOL 120-121 and BIOL 122-123</w:t>
      </w:r>
    </w:p>
    <w:p w:rsidR="0047167E" w:rsidRPr="000F69EB" w:rsidRDefault="0047167E" w:rsidP="00E67333">
      <w:pPr>
        <w:spacing w:line="280" w:lineRule="exact"/>
        <w:ind w:left="720"/>
        <w:contextualSpacing/>
        <w:rPr>
          <w:rFonts w:ascii="Times New Roman" w:hAnsi="Times New Roman" w:cs="Times New Roman"/>
          <w:sz w:val="24"/>
          <w:szCs w:val="24"/>
        </w:rPr>
      </w:pPr>
      <w:r w:rsidRPr="000F69EB">
        <w:rPr>
          <w:rFonts w:ascii="Times New Roman" w:hAnsi="Times New Roman" w:cs="Times New Roman"/>
          <w:sz w:val="24"/>
          <w:szCs w:val="24"/>
        </w:rPr>
        <w:t>4.2</w:t>
      </w:r>
      <w:r w:rsidRPr="000F69EB">
        <w:rPr>
          <w:rFonts w:ascii="Times New Roman" w:hAnsi="Times New Roman" w:cs="Times New Roman"/>
          <w:sz w:val="24"/>
          <w:szCs w:val="24"/>
        </w:rPr>
        <w:tab/>
        <w:t>Proposed prerequisites: BIOL 120/121 and BIOL 122/123 with grades of “C” or higher</w:t>
      </w:r>
    </w:p>
    <w:p w:rsidR="0047167E" w:rsidRPr="000F69EB" w:rsidRDefault="0047167E" w:rsidP="007F04BD">
      <w:pPr>
        <w:spacing w:line="280" w:lineRule="exact"/>
        <w:ind w:left="720"/>
        <w:contextualSpacing/>
        <w:rPr>
          <w:rFonts w:ascii="Times New Roman" w:hAnsi="Times New Roman" w:cs="Times New Roman"/>
          <w:sz w:val="24"/>
          <w:szCs w:val="24"/>
        </w:rPr>
      </w:pPr>
      <w:r w:rsidRPr="000F69EB">
        <w:rPr>
          <w:rFonts w:ascii="Times New Roman" w:hAnsi="Times New Roman" w:cs="Times New Roman"/>
          <w:sz w:val="24"/>
          <w:szCs w:val="24"/>
        </w:rPr>
        <w:t>4.3</w:t>
      </w:r>
      <w:r w:rsidRPr="000F69EB">
        <w:rPr>
          <w:rFonts w:ascii="Times New Roman" w:hAnsi="Times New Roman" w:cs="Times New Roman"/>
          <w:sz w:val="24"/>
          <w:szCs w:val="24"/>
        </w:rPr>
        <w:tab/>
        <w:t xml:space="preserve">Rationale for revision of course prerequisites: Grades of “C” or higher are proposed as performance requirements for the current </w:t>
      </w:r>
      <w:r w:rsidRPr="000F69EB">
        <w:rPr>
          <w:rFonts w:ascii="Times New Roman" w:hAnsi="Times New Roman" w:cs="Times New Roman"/>
          <w:color w:val="000000"/>
          <w:sz w:val="24"/>
          <w:szCs w:val="24"/>
        </w:rPr>
        <w:t>prerequisite</w:t>
      </w:r>
      <w:r w:rsidRPr="000F69EB">
        <w:rPr>
          <w:rFonts w:ascii="Times New Roman" w:hAnsi="Times New Roman" w:cs="Times New Roman"/>
          <w:sz w:val="24"/>
          <w:szCs w:val="24"/>
        </w:rPr>
        <w:t xml:space="preserve"> serie</w:t>
      </w:r>
      <w:r w:rsidRPr="000F69EB">
        <w:rPr>
          <w:rFonts w:ascii="Times New Roman" w:hAnsi="Times New Roman" w:cs="Times New Roman"/>
          <w:color w:val="000000"/>
          <w:sz w:val="24"/>
          <w:szCs w:val="24"/>
        </w:rPr>
        <w:t>s as a means of improving the chances of success for students pursuing a Major in Biology. These are the primary core courses that all Biology Majors students must take prior to enrolling in subsequent courses.</w:t>
      </w:r>
    </w:p>
    <w:p w:rsidR="0047167E" w:rsidRPr="000F69EB" w:rsidRDefault="0047167E" w:rsidP="001A4197">
      <w:pPr>
        <w:spacing w:line="280" w:lineRule="exact"/>
        <w:ind w:left="720"/>
        <w:contextualSpacing/>
        <w:rPr>
          <w:rFonts w:ascii="Times New Roman" w:hAnsi="Times New Roman" w:cs="Times New Roman"/>
          <w:sz w:val="24"/>
          <w:szCs w:val="24"/>
        </w:rPr>
      </w:pPr>
      <w:r w:rsidRPr="000F69EB">
        <w:rPr>
          <w:rFonts w:ascii="Times New Roman" w:hAnsi="Times New Roman" w:cs="Times New Roman"/>
          <w:sz w:val="24"/>
          <w:szCs w:val="24"/>
        </w:rPr>
        <w:t>4.4</w:t>
      </w:r>
      <w:r w:rsidRPr="000F69EB">
        <w:rPr>
          <w:rFonts w:ascii="Times New Roman" w:hAnsi="Times New Roman" w:cs="Times New Roman"/>
          <w:sz w:val="24"/>
          <w:szCs w:val="24"/>
        </w:rPr>
        <w:tab/>
        <w:t>Effect on completion of major/minor sequence: None</w:t>
      </w:r>
    </w:p>
    <w:p w:rsidR="0047167E" w:rsidRPr="000F69EB" w:rsidRDefault="0047167E" w:rsidP="001A4197">
      <w:pPr>
        <w:spacing w:line="280" w:lineRule="exact"/>
        <w:contextualSpacing/>
        <w:rPr>
          <w:rFonts w:ascii="Times New Roman" w:hAnsi="Times New Roman" w:cs="Times New Roman"/>
          <w:sz w:val="24"/>
          <w:szCs w:val="24"/>
        </w:rPr>
      </w:pPr>
    </w:p>
    <w:p w:rsidR="0047167E" w:rsidRPr="000F69EB" w:rsidRDefault="0047167E" w:rsidP="001A4197">
      <w:pPr>
        <w:spacing w:line="280" w:lineRule="exact"/>
        <w:contextualSpacing/>
        <w:rPr>
          <w:rFonts w:ascii="Times New Roman" w:hAnsi="Times New Roman" w:cs="Times New Roman"/>
          <w:b/>
          <w:sz w:val="24"/>
          <w:szCs w:val="24"/>
        </w:rPr>
      </w:pPr>
      <w:r w:rsidRPr="000F69EB">
        <w:rPr>
          <w:rFonts w:ascii="Times New Roman" w:hAnsi="Times New Roman" w:cs="Times New Roman"/>
          <w:b/>
          <w:sz w:val="24"/>
          <w:szCs w:val="24"/>
        </w:rPr>
        <w:t>5.</w:t>
      </w:r>
      <w:r w:rsidRPr="000F69EB">
        <w:rPr>
          <w:rFonts w:ascii="Times New Roman" w:hAnsi="Times New Roman" w:cs="Times New Roman"/>
          <w:b/>
          <w:sz w:val="24"/>
          <w:szCs w:val="24"/>
        </w:rPr>
        <w:tab/>
        <w:t>Revise course catalog listing:</w:t>
      </w:r>
    </w:p>
    <w:p w:rsidR="0047167E" w:rsidRPr="000F69EB" w:rsidRDefault="0047167E" w:rsidP="0047167E">
      <w:pPr>
        <w:numPr>
          <w:ilvl w:val="1"/>
          <w:numId w:val="91"/>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 xml:space="preserve">Current course catalog listing: A study of the fundamental principles of heredity in eukaryotic organisms. </w:t>
      </w:r>
      <w:r w:rsidRPr="000F69EB">
        <w:rPr>
          <w:rFonts w:ascii="Times New Roman" w:hAnsi="Times New Roman" w:cs="Times New Roman"/>
          <w:b/>
          <w:i/>
          <w:sz w:val="24"/>
          <w:szCs w:val="24"/>
        </w:rPr>
        <w:t>Course fee</w:t>
      </w:r>
    </w:p>
    <w:p w:rsidR="0047167E" w:rsidRPr="000F69EB" w:rsidRDefault="0047167E" w:rsidP="0047167E">
      <w:pPr>
        <w:numPr>
          <w:ilvl w:val="1"/>
          <w:numId w:val="91"/>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Proposed course catalog listing: A study of the fundamental principles of heredity in eukaryotic organisms.</w:t>
      </w:r>
    </w:p>
    <w:p w:rsidR="0047167E" w:rsidRPr="000F69EB" w:rsidRDefault="0047167E" w:rsidP="0047167E">
      <w:pPr>
        <w:numPr>
          <w:ilvl w:val="1"/>
          <w:numId w:val="91"/>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lastRenderedPageBreak/>
        <w:t>Rationale for revision of course catalog listing: With the shifting of the lab component of this course to a new, stand-alone lab course, the course fee is no longer necessary.</w:t>
      </w:r>
    </w:p>
    <w:p w:rsidR="0047167E" w:rsidRPr="000F69EB" w:rsidRDefault="0047167E" w:rsidP="001A4197">
      <w:pPr>
        <w:spacing w:line="280" w:lineRule="exact"/>
        <w:contextualSpacing/>
        <w:rPr>
          <w:rFonts w:ascii="Times New Roman" w:hAnsi="Times New Roman" w:cs="Times New Roman"/>
          <w:sz w:val="24"/>
          <w:szCs w:val="24"/>
        </w:rPr>
      </w:pPr>
    </w:p>
    <w:p w:rsidR="0047167E" w:rsidRPr="000F69EB" w:rsidRDefault="0047167E" w:rsidP="001A4197">
      <w:pPr>
        <w:spacing w:line="280" w:lineRule="exact"/>
        <w:contextualSpacing/>
        <w:rPr>
          <w:rFonts w:ascii="Times New Roman" w:hAnsi="Times New Roman" w:cs="Times New Roman"/>
          <w:b/>
          <w:sz w:val="24"/>
          <w:szCs w:val="24"/>
        </w:rPr>
      </w:pPr>
      <w:r w:rsidRPr="000F69EB">
        <w:rPr>
          <w:rFonts w:ascii="Times New Roman" w:hAnsi="Times New Roman" w:cs="Times New Roman"/>
          <w:b/>
          <w:sz w:val="24"/>
          <w:szCs w:val="24"/>
        </w:rPr>
        <w:t>6.</w:t>
      </w:r>
      <w:r w:rsidRPr="000F69EB">
        <w:rPr>
          <w:rFonts w:ascii="Times New Roman" w:hAnsi="Times New Roman" w:cs="Times New Roman"/>
          <w:b/>
          <w:sz w:val="24"/>
          <w:szCs w:val="24"/>
        </w:rPr>
        <w:tab/>
        <w:t>Revise course credit hours:</w:t>
      </w:r>
    </w:p>
    <w:p w:rsidR="0047167E" w:rsidRPr="000F69EB" w:rsidRDefault="0047167E" w:rsidP="0047167E">
      <w:pPr>
        <w:numPr>
          <w:ilvl w:val="1"/>
          <w:numId w:val="88"/>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Current course credit hours: 4</w:t>
      </w:r>
    </w:p>
    <w:p w:rsidR="0047167E" w:rsidRPr="000F69EB" w:rsidRDefault="0047167E" w:rsidP="0047167E">
      <w:pPr>
        <w:numPr>
          <w:ilvl w:val="1"/>
          <w:numId w:val="88"/>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Proposed course credit hours: 3</w:t>
      </w:r>
    </w:p>
    <w:p w:rsidR="0047167E" w:rsidRPr="000F69EB" w:rsidRDefault="0047167E" w:rsidP="0047167E">
      <w:pPr>
        <w:numPr>
          <w:ilvl w:val="1"/>
          <w:numId w:val="88"/>
        </w:numPr>
        <w:spacing w:after="0"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Rationale for revision of course credit hours: The lab component of this course is being removed, predicating the need to reduce credit hours to three. From this point forward, BIOL 327 will be a lecture-only course meeting for 3 contact hours per week. A separate, stand-alone Genetics Laboratory is being simultaneously proposed as a new course.</w:t>
      </w:r>
    </w:p>
    <w:p w:rsidR="0047167E" w:rsidRPr="000F69EB" w:rsidRDefault="0047167E" w:rsidP="001A4197">
      <w:pPr>
        <w:spacing w:line="280" w:lineRule="exact"/>
        <w:contextualSpacing/>
        <w:rPr>
          <w:rFonts w:ascii="Times New Roman" w:hAnsi="Times New Roman" w:cs="Times New Roman"/>
          <w:sz w:val="24"/>
          <w:szCs w:val="24"/>
        </w:rPr>
      </w:pPr>
    </w:p>
    <w:p w:rsidR="0047167E" w:rsidRPr="000F69EB" w:rsidRDefault="0047167E" w:rsidP="001A4197">
      <w:pPr>
        <w:spacing w:line="280" w:lineRule="exact"/>
        <w:contextualSpacing/>
        <w:rPr>
          <w:rFonts w:ascii="Times New Roman" w:hAnsi="Times New Roman" w:cs="Times New Roman"/>
          <w:sz w:val="24"/>
          <w:szCs w:val="24"/>
        </w:rPr>
      </w:pPr>
      <w:r w:rsidRPr="000F69EB">
        <w:rPr>
          <w:rFonts w:ascii="Times New Roman" w:hAnsi="Times New Roman" w:cs="Times New Roman"/>
          <w:b/>
          <w:sz w:val="24"/>
          <w:szCs w:val="24"/>
        </w:rPr>
        <w:t>7.</w:t>
      </w:r>
      <w:r w:rsidRPr="000F69EB">
        <w:rPr>
          <w:rFonts w:ascii="Times New Roman" w:hAnsi="Times New Roman" w:cs="Times New Roman"/>
          <w:sz w:val="24"/>
          <w:szCs w:val="24"/>
        </w:rPr>
        <w:tab/>
      </w:r>
      <w:r w:rsidRPr="000F69EB">
        <w:rPr>
          <w:rFonts w:ascii="Times New Roman" w:hAnsi="Times New Roman" w:cs="Times New Roman"/>
          <w:b/>
          <w:sz w:val="24"/>
          <w:szCs w:val="24"/>
        </w:rPr>
        <w:t>Revise grade type:</w:t>
      </w:r>
    </w:p>
    <w:p w:rsidR="0047167E" w:rsidRPr="000F69EB" w:rsidRDefault="0047167E" w:rsidP="001A4197">
      <w:pPr>
        <w:spacing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ab/>
        <w:t>7.1</w:t>
      </w:r>
      <w:r w:rsidRPr="000F69EB">
        <w:rPr>
          <w:rFonts w:ascii="Times New Roman" w:hAnsi="Times New Roman" w:cs="Times New Roman"/>
          <w:sz w:val="24"/>
          <w:szCs w:val="24"/>
        </w:rPr>
        <w:tab/>
        <w:t>Current grade type: NA</w:t>
      </w:r>
    </w:p>
    <w:p w:rsidR="0047167E" w:rsidRPr="000F69EB" w:rsidRDefault="0047167E" w:rsidP="001A4197">
      <w:pPr>
        <w:spacing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ab/>
        <w:t>7.2</w:t>
      </w:r>
      <w:r w:rsidRPr="000F69EB">
        <w:rPr>
          <w:rFonts w:ascii="Times New Roman" w:hAnsi="Times New Roman" w:cs="Times New Roman"/>
          <w:sz w:val="24"/>
          <w:szCs w:val="24"/>
        </w:rPr>
        <w:tab/>
        <w:t>Proposed grade type: NA</w:t>
      </w:r>
    </w:p>
    <w:p w:rsidR="0047167E" w:rsidRPr="000F69EB" w:rsidRDefault="0047167E" w:rsidP="001A4197">
      <w:pPr>
        <w:spacing w:line="280" w:lineRule="exact"/>
        <w:contextualSpacing/>
        <w:rPr>
          <w:rFonts w:ascii="Times New Roman" w:hAnsi="Times New Roman" w:cs="Times New Roman"/>
          <w:sz w:val="24"/>
          <w:szCs w:val="24"/>
        </w:rPr>
      </w:pPr>
      <w:r w:rsidRPr="000F69EB">
        <w:rPr>
          <w:rFonts w:ascii="Times New Roman" w:hAnsi="Times New Roman" w:cs="Times New Roman"/>
          <w:sz w:val="24"/>
          <w:szCs w:val="24"/>
        </w:rPr>
        <w:tab/>
        <w:t>7.3</w:t>
      </w:r>
      <w:r w:rsidRPr="000F69EB">
        <w:rPr>
          <w:rFonts w:ascii="Times New Roman" w:hAnsi="Times New Roman" w:cs="Times New Roman"/>
          <w:sz w:val="24"/>
          <w:szCs w:val="24"/>
        </w:rPr>
        <w:tab/>
        <w:t>Rationale for revision of grade type: NA</w:t>
      </w:r>
    </w:p>
    <w:p w:rsidR="0047167E" w:rsidRPr="000F69EB" w:rsidRDefault="0047167E" w:rsidP="001A4197">
      <w:pPr>
        <w:spacing w:line="280" w:lineRule="exact"/>
        <w:contextualSpacing/>
        <w:rPr>
          <w:rFonts w:ascii="Times New Roman" w:hAnsi="Times New Roman" w:cs="Times New Roman"/>
          <w:sz w:val="24"/>
          <w:szCs w:val="24"/>
        </w:rPr>
      </w:pPr>
    </w:p>
    <w:p w:rsidR="0047167E" w:rsidRPr="000F69EB" w:rsidRDefault="0047167E" w:rsidP="001A4197">
      <w:pPr>
        <w:spacing w:line="280" w:lineRule="exact"/>
        <w:contextualSpacing/>
        <w:rPr>
          <w:rFonts w:ascii="Times New Roman" w:hAnsi="Times New Roman" w:cs="Times New Roman"/>
          <w:b/>
          <w:sz w:val="24"/>
          <w:szCs w:val="24"/>
        </w:rPr>
      </w:pPr>
      <w:r w:rsidRPr="000F69EB">
        <w:rPr>
          <w:rFonts w:ascii="Times New Roman" w:hAnsi="Times New Roman" w:cs="Times New Roman"/>
          <w:b/>
          <w:sz w:val="24"/>
          <w:szCs w:val="24"/>
        </w:rPr>
        <w:t>8.</w:t>
      </w:r>
      <w:r w:rsidRPr="000F69EB">
        <w:rPr>
          <w:rFonts w:ascii="Times New Roman" w:hAnsi="Times New Roman" w:cs="Times New Roman"/>
          <w:b/>
          <w:sz w:val="24"/>
          <w:szCs w:val="24"/>
        </w:rPr>
        <w:tab/>
        <w:t xml:space="preserve">Proposed term for implementation: </w:t>
      </w:r>
      <w:r w:rsidRPr="000F69EB">
        <w:rPr>
          <w:rFonts w:ascii="Times New Roman" w:hAnsi="Times New Roman" w:cs="Times New Roman"/>
          <w:sz w:val="24"/>
          <w:szCs w:val="24"/>
        </w:rPr>
        <w:t>Fall 2014</w:t>
      </w:r>
    </w:p>
    <w:p w:rsidR="0047167E" w:rsidRPr="000F69EB" w:rsidRDefault="0047167E" w:rsidP="001A4197">
      <w:pPr>
        <w:spacing w:line="280" w:lineRule="exact"/>
        <w:contextualSpacing/>
        <w:rPr>
          <w:rFonts w:ascii="Times New Roman" w:hAnsi="Times New Roman" w:cs="Times New Roman"/>
          <w:b/>
          <w:sz w:val="24"/>
          <w:szCs w:val="24"/>
        </w:rPr>
      </w:pPr>
    </w:p>
    <w:p w:rsidR="0047167E" w:rsidRPr="000F69EB" w:rsidRDefault="0047167E" w:rsidP="007C582E">
      <w:pPr>
        <w:spacing w:line="280" w:lineRule="exact"/>
        <w:contextualSpacing/>
        <w:rPr>
          <w:rFonts w:ascii="Times New Roman" w:hAnsi="Times New Roman" w:cs="Times New Roman"/>
          <w:b/>
          <w:sz w:val="24"/>
          <w:szCs w:val="24"/>
        </w:rPr>
      </w:pPr>
      <w:r w:rsidRPr="000F69EB">
        <w:rPr>
          <w:rFonts w:ascii="Times New Roman" w:hAnsi="Times New Roman" w:cs="Times New Roman"/>
          <w:b/>
          <w:sz w:val="24"/>
          <w:szCs w:val="24"/>
        </w:rPr>
        <w:t>9.</w:t>
      </w:r>
      <w:r w:rsidRPr="000F69EB">
        <w:rPr>
          <w:rFonts w:ascii="Times New Roman" w:hAnsi="Times New Roman" w:cs="Times New Roman"/>
          <w:b/>
          <w:sz w:val="24"/>
          <w:szCs w:val="24"/>
        </w:rPr>
        <w:tab/>
        <w:t>Dates of prior committee approvals:</w:t>
      </w:r>
    </w:p>
    <w:p w:rsidR="0047167E" w:rsidRPr="000F69EB" w:rsidRDefault="0047167E" w:rsidP="0036693C">
      <w:pPr>
        <w:rPr>
          <w:rFonts w:ascii="Times New Roman" w:hAnsi="Times New Roman" w:cs="Times New Roman"/>
          <w:b/>
          <w:sz w:val="24"/>
          <w:szCs w:val="24"/>
        </w:rPr>
      </w:pPr>
      <w:r w:rsidRPr="000F69EB">
        <w:rPr>
          <w:rFonts w:ascii="Times New Roman" w:hAnsi="Times New Roman" w:cs="Times New Roman"/>
          <w:b/>
          <w:sz w:val="24"/>
          <w:szCs w:val="24"/>
        </w:rPr>
        <w:tab/>
      </w:r>
    </w:p>
    <w:tbl>
      <w:tblPr>
        <w:tblStyle w:val="TableGrid"/>
        <w:tblW w:w="0" w:type="auto"/>
        <w:tblInd w:w="720" w:type="dxa"/>
        <w:tblCellMar>
          <w:left w:w="0" w:type="dxa"/>
          <w:right w:w="115" w:type="dxa"/>
        </w:tblCellMar>
        <w:tblLook w:val="04A0" w:firstRow="1" w:lastRow="0" w:firstColumn="1" w:lastColumn="0" w:noHBand="0" w:noVBand="1"/>
      </w:tblPr>
      <w:tblGrid>
        <w:gridCol w:w="5627"/>
        <w:gridCol w:w="3128"/>
      </w:tblGrid>
      <w:tr w:rsidR="0047167E" w:rsidRPr="000F69EB" w:rsidTr="00406411">
        <w:trPr>
          <w:trHeight w:val="374"/>
        </w:trPr>
        <w:tc>
          <w:tcPr>
            <w:tcW w:w="5627" w:type="dxa"/>
            <w:tcBorders>
              <w:top w:val="nil"/>
              <w:left w:val="nil"/>
              <w:bottom w:val="nil"/>
              <w:right w:val="nil"/>
            </w:tcBorders>
            <w:vAlign w:val="bottom"/>
          </w:tcPr>
          <w:p w:rsidR="0047167E" w:rsidRPr="000F69EB" w:rsidRDefault="0047167E" w:rsidP="00A147C3">
            <w:pPr>
              <w:rPr>
                <w:rFonts w:ascii="Times New Roman" w:hAnsi="Times New Roman" w:cs="Times New Roman"/>
                <w:sz w:val="24"/>
                <w:szCs w:val="24"/>
              </w:rPr>
            </w:pPr>
            <w:r w:rsidRPr="000F69EB">
              <w:rPr>
                <w:rFonts w:ascii="Times New Roman" w:hAnsi="Times New Roman" w:cs="Times New Roman"/>
                <w:sz w:val="24"/>
                <w:szCs w:val="24"/>
              </w:rPr>
              <w:t>Department of Biology</w:t>
            </w:r>
          </w:p>
        </w:tc>
        <w:tc>
          <w:tcPr>
            <w:tcW w:w="3128" w:type="dxa"/>
            <w:tcBorders>
              <w:top w:val="nil"/>
              <w:left w:val="nil"/>
              <w:bottom w:val="single" w:sz="4" w:space="0" w:color="auto"/>
              <w:right w:val="nil"/>
            </w:tcBorders>
            <w:vAlign w:val="bottom"/>
          </w:tcPr>
          <w:p w:rsidR="0047167E" w:rsidRPr="000F69EB" w:rsidRDefault="0047167E" w:rsidP="00E73F33">
            <w:pPr>
              <w:rPr>
                <w:rFonts w:ascii="Times New Roman" w:hAnsi="Times New Roman" w:cs="Times New Roman"/>
                <w:b/>
                <w:sz w:val="24"/>
                <w:szCs w:val="24"/>
                <w:u w:val="single"/>
              </w:rPr>
            </w:pPr>
            <w:r w:rsidRPr="000F69EB">
              <w:rPr>
                <w:rFonts w:ascii="Times New Roman" w:hAnsi="Times New Roman" w:cs="Times New Roman"/>
                <w:b/>
                <w:sz w:val="24"/>
                <w:szCs w:val="24"/>
              </w:rPr>
              <w:t>November 22, 2013</w:t>
            </w:r>
          </w:p>
        </w:tc>
      </w:tr>
      <w:tr w:rsidR="0047167E" w:rsidRPr="000F69EB" w:rsidTr="00AB0327">
        <w:trPr>
          <w:trHeight w:val="374"/>
        </w:trPr>
        <w:tc>
          <w:tcPr>
            <w:tcW w:w="5627" w:type="dxa"/>
            <w:tcBorders>
              <w:top w:val="nil"/>
              <w:left w:val="nil"/>
              <w:bottom w:val="nil"/>
              <w:right w:val="nil"/>
            </w:tcBorders>
            <w:vAlign w:val="bottom"/>
          </w:tcPr>
          <w:p w:rsidR="0047167E" w:rsidRPr="000F69EB" w:rsidRDefault="0047167E" w:rsidP="005F46E8">
            <w:pPr>
              <w:rPr>
                <w:rFonts w:ascii="Times New Roman" w:hAnsi="Times New Roman" w:cs="Times New Roman"/>
                <w:sz w:val="24"/>
                <w:szCs w:val="24"/>
              </w:rPr>
            </w:pPr>
            <w:r w:rsidRPr="000F69EB">
              <w:rPr>
                <w:rFonts w:ascii="Times New Roman" w:hAnsi="Times New Roman" w:cs="Times New Roman"/>
                <w:sz w:val="24"/>
                <w:szCs w:val="24"/>
              </w:rPr>
              <w:t xml:space="preserve">Ogden College Curriculum Committee </w:t>
            </w:r>
          </w:p>
        </w:tc>
        <w:tc>
          <w:tcPr>
            <w:tcW w:w="3128" w:type="dxa"/>
            <w:tcBorders>
              <w:top w:val="single" w:sz="4" w:space="0" w:color="auto"/>
              <w:left w:val="nil"/>
              <w:bottom w:val="single" w:sz="4" w:space="0" w:color="auto"/>
              <w:right w:val="nil"/>
            </w:tcBorders>
          </w:tcPr>
          <w:p w:rsidR="0047167E" w:rsidRPr="000F69EB" w:rsidRDefault="0047167E" w:rsidP="00E73F33">
            <w:pPr>
              <w:rPr>
                <w:rFonts w:ascii="Times New Roman" w:hAnsi="Times New Roman" w:cs="Times New Roman"/>
                <w:b/>
                <w:sz w:val="24"/>
                <w:szCs w:val="24"/>
                <w:u w:val="single"/>
              </w:rPr>
            </w:pPr>
            <w:r w:rsidRPr="000F69EB">
              <w:rPr>
                <w:rFonts w:ascii="Times New Roman" w:hAnsi="Times New Roman" w:cs="Times New Roman"/>
                <w:b/>
                <w:sz w:val="24"/>
                <w:szCs w:val="24"/>
              </w:rPr>
              <w:t>February 6, 2014</w:t>
            </w:r>
          </w:p>
        </w:tc>
      </w:tr>
      <w:tr w:rsidR="0047167E" w:rsidRPr="000F69EB" w:rsidTr="00AB0327">
        <w:trPr>
          <w:trHeight w:val="374"/>
        </w:trPr>
        <w:tc>
          <w:tcPr>
            <w:tcW w:w="5627" w:type="dxa"/>
            <w:tcBorders>
              <w:top w:val="nil"/>
              <w:left w:val="nil"/>
              <w:bottom w:val="nil"/>
              <w:right w:val="nil"/>
            </w:tcBorders>
            <w:vAlign w:val="bottom"/>
          </w:tcPr>
          <w:p w:rsidR="0047167E" w:rsidRPr="000F69EB" w:rsidRDefault="0047167E" w:rsidP="005F46E8">
            <w:pPr>
              <w:rPr>
                <w:rFonts w:ascii="Times New Roman" w:hAnsi="Times New Roman" w:cs="Times New Roman"/>
                <w:sz w:val="24"/>
                <w:szCs w:val="24"/>
              </w:rPr>
            </w:pPr>
            <w:r w:rsidRPr="000F69EB">
              <w:rPr>
                <w:rFonts w:ascii="Times New Roman" w:hAnsi="Times New Roman" w:cs="Times New Roman"/>
                <w:sz w:val="24"/>
                <w:szCs w:val="24"/>
              </w:rPr>
              <w:t>Professional Education Council</w:t>
            </w:r>
          </w:p>
        </w:tc>
        <w:tc>
          <w:tcPr>
            <w:tcW w:w="3128" w:type="dxa"/>
            <w:tcBorders>
              <w:top w:val="single" w:sz="4" w:space="0" w:color="auto"/>
              <w:left w:val="nil"/>
              <w:bottom w:val="single" w:sz="4" w:space="0" w:color="auto"/>
              <w:right w:val="nil"/>
            </w:tcBorders>
          </w:tcPr>
          <w:p w:rsidR="0047167E" w:rsidRPr="000F69EB" w:rsidRDefault="0047167E" w:rsidP="005F46E8">
            <w:pPr>
              <w:rPr>
                <w:rFonts w:ascii="Times New Roman" w:hAnsi="Times New Roman" w:cs="Times New Roman"/>
                <w:b/>
                <w:sz w:val="24"/>
                <w:szCs w:val="24"/>
                <w:u w:val="single"/>
              </w:rPr>
            </w:pPr>
          </w:p>
        </w:tc>
      </w:tr>
      <w:tr w:rsidR="0047167E" w:rsidRPr="000F69EB" w:rsidTr="00AB0327">
        <w:trPr>
          <w:trHeight w:val="374"/>
        </w:trPr>
        <w:tc>
          <w:tcPr>
            <w:tcW w:w="5627" w:type="dxa"/>
            <w:tcBorders>
              <w:top w:val="nil"/>
              <w:left w:val="nil"/>
              <w:bottom w:val="nil"/>
              <w:right w:val="nil"/>
            </w:tcBorders>
            <w:vAlign w:val="bottom"/>
          </w:tcPr>
          <w:p w:rsidR="0047167E" w:rsidRPr="000F69EB" w:rsidRDefault="0047167E" w:rsidP="00EF0FDA">
            <w:pPr>
              <w:rPr>
                <w:rFonts w:ascii="Times New Roman" w:hAnsi="Times New Roman" w:cs="Times New Roman"/>
                <w:sz w:val="24"/>
                <w:szCs w:val="24"/>
              </w:rPr>
            </w:pPr>
            <w:r w:rsidRPr="000F69EB">
              <w:rPr>
                <w:rFonts w:ascii="Times New Roman" w:hAnsi="Times New Roman" w:cs="Times New Roman"/>
                <w:sz w:val="24"/>
                <w:szCs w:val="24"/>
              </w:rPr>
              <w:t xml:space="preserve">Undergraduate Curriculum Committee </w:t>
            </w:r>
          </w:p>
        </w:tc>
        <w:tc>
          <w:tcPr>
            <w:tcW w:w="3128" w:type="dxa"/>
            <w:tcBorders>
              <w:top w:val="single" w:sz="4" w:space="0" w:color="auto"/>
              <w:left w:val="nil"/>
              <w:bottom w:val="single" w:sz="4" w:space="0" w:color="auto"/>
              <w:right w:val="nil"/>
            </w:tcBorders>
          </w:tcPr>
          <w:p w:rsidR="0047167E" w:rsidRPr="000F69EB" w:rsidRDefault="0047167E" w:rsidP="005F46E8">
            <w:pPr>
              <w:rPr>
                <w:rFonts w:ascii="Times New Roman" w:hAnsi="Times New Roman" w:cs="Times New Roman"/>
                <w:b/>
                <w:sz w:val="24"/>
                <w:szCs w:val="24"/>
                <w:u w:val="single"/>
              </w:rPr>
            </w:pPr>
          </w:p>
        </w:tc>
      </w:tr>
      <w:tr w:rsidR="0047167E" w:rsidRPr="000F69EB" w:rsidTr="00AB0327">
        <w:trPr>
          <w:trHeight w:val="374"/>
        </w:trPr>
        <w:tc>
          <w:tcPr>
            <w:tcW w:w="5627" w:type="dxa"/>
            <w:tcBorders>
              <w:top w:val="nil"/>
              <w:left w:val="nil"/>
              <w:bottom w:val="nil"/>
              <w:right w:val="nil"/>
            </w:tcBorders>
            <w:vAlign w:val="bottom"/>
          </w:tcPr>
          <w:p w:rsidR="0047167E" w:rsidRPr="000F69EB" w:rsidRDefault="0047167E" w:rsidP="005F46E8">
            <w:pPr>
              <w:rPr>
                <w:rFonts w:ascii="Times New Roman" w:hAnsi="Times New Roman" w:cs="Times New Roman"/>
                <w:sz w:val="24"/>
                <w:szCs w:val="24"/>
              </w:rPr>
            </w:pPr>
            <w:r w:rsidRPr="000F69EB">
              <w:rPr>
                <w:rFonts w:ascii="Times New Roman" w:hAnsi="Times New Roman" w:cs="Times New Roman"/>
                <w:sz w:val="24"/>
                <w:szCs w:val="24"/>
              </w:rPr>
              <w:t>University Senate</w:t>
            </w:r>
          </w:p>
        </w:tc>
        <w:tc>
          <w:tcPr>
            <w:tcW w:w="3128" w:type="dxa"/>
            <w:tcBorders>
              <w:top w:val="single" w:sz="4" w:space="0" w:color="auto"/>
              <w:left w:val="nil"/>
              <w:bottom w:val="single" w:sz="4" w:space="0" w:color="auto"/>
              <w:right w:val="nil"/>
            </w:tcBorders>
          </w:tcPr>
          <w:p w:rsidR="0047167E" w:rsidRPr="000F69EB" w:rsidRDefault="0047167E" w:rsidP="005F46E8">
            <w:pPr>
              <w:rPr>
                <w:rFonts w:ascii="Times New Roman" w:hAnsi="Times New Roman" w:cs="Times New Roman"/>
                <w:b/>
                <w:sz w:val="24"/>
                <w:szCs w:val="24"/>
                <w:u w:val="single"/>
              </w:rPr>
            </w:pPr>
          </w:p>
        </w:tc>
      </w:tr>
    </w:tbl>
    <w:p w:rsidR="0047167E" w:rsidRPr="000F69EB" w:rsidRDefault="0047167E" w:rsidP="00A1719D">
      <w:pPr>
        <w:rPr>
          <w:rFonts w:ascii="Times New Roman" w:hAnsi="Times New Roman" w:cs="Times New Roman"/>
          <w:b/>
          <w:sz w:val="24"/>
          <w:szCs w:val="24"/>
          <w:u w:val="single"/>
        </w:rPr>
      </w:pPr>
    </w:p>
    <w:p w:rsidR="0047167E" w:rsidRDefault="0047167E">
      <w:pPr>
        <w:rPr>
          <w:rFonts w:ascii="Times New Roman" w:hAnsi="Times New Roman" w:cs="Times New Roman"/>
          <w:sz w:val="24"/>
          <w:szCs w:val="24"/>
        </w:rPr>
      </w:pPr>
      <w:r>
        <w:br w:type="page"/>
      </w:r>
    </w:p>
    <w:p w:rsidR="0047167E" w:rsidRPr="000F69EB" w:rsidRDefault="0047167E" w:rsidP="00EC3893">
      <w:pPr>
        <w:jc w:val="right"/>
        <w:rPr>
          <w:rFonts w:ascii="Times New Roman" w:hAnsi="Times New Roman" w:cs="Times New Roman"/>
          <w:sz w:val="24"/>
          <w:szCs w:val="24"/>
        </w:rPr>
      </w:pPr>
      <w:r w:rsidRPr="000F69EB">
        <w:rPr>
          <w:rFonts w:ascii="Times New Roman" w:hAnsi="Times New Roman" w:cs="Times New Roman"/>
          <w:sz w:val="24"/>
          <w:szCs w:val="24"/>
        </w:rPr>
        <w:lastRenderedPageBreak/>
        <w:t>Proposal Date: 14 December 2013</w:t>
      </w:r>
    </w:p>
    <w:p w:rsidR="0047167E" w:rsidRPr="000F69EB" w:rsidRDefault="0047167E" w:rsidP="00EC3893">
      <w:pPr>
        <w:jc w:val="center"/>
        <w:rPr>
          <w:rFonts w:ascii="Times New Roman" w:hAnsi="Times New Roman" w:cs="Times New Roman"/>
          <w:sz w:val="24"/>
          <w:szCs w:val="24"/>
        </w:rPr>
      </w:pPr>
    </w:p>
    <w:p w:rsidR="0047167E" w:rsidRPr="000F69EB" w:rsidRDefault="0047167E" w:rsidP="00EC3893">
      <w:pPr>
        <w:jc w:val="center"/>
        <w:rPr>
          <w:rFonts w:ascii="Times New Roman" w:hAnsi="Times New Roman" w:cs="Times New Roman"/>
          <w:b/>
          <w:sz w:val="24"/>
          <w:szCs w:val="24"/>
        </w:rPr>
      </w:pPr>
      <w:r w:rsidRPr="000F69EB">
        <w:rPr>
          <w:rFonts w:ascii="Times New Roman" w:hAnsi="Times New Roman" w:cs="Times New Roman"/>
          <w:b/>
          <w:sz w:val="24"/>
          <w:szCs w:val="24"/>
        </w:rPr>
        <w:t>Ogden College of Science and Engineering</w:t>
      </w:r>
    </w:p>
    <w:p w:rsidR="0047167E" w:rsidRPr="000F69EB" w:rsidRDefault="0047167E" w:rsidP="00EC3893">
      <w:pPr>
        <w:jc w:val="center"/>
        <w:rPr>
          <w:rFonts w:ascii="Times New Roman" w:hAnsi="Times New Roman" w:cs="Times New Roman"/>
          <w:b/>
          <w:sz w:val="24"/>
          <w:szCs w:val="24"/>
        </w:rPr>
      </w:pPr>
      <w:r w:rsidRPr="000F69EB">
        <w:rPr>
          <w:rFonts w:ascii="Times New Roman" w:hAnsi="Times New Roman" w:cs="Times New Roman"/>
          <w:b/>
          <w:sz w:val="24"/>
          <w:szCs w:val="24"/>
        </w:rPr>
        <w:t>Department of Biology</w:t>
      </w:r>
    </w:p>
    <w:p w:rsidR="0047167E" w:rsidRPr="000F69EB" w:rsidRDefault="0047167E" w:rsidP="00EC3893">
      <w:pPr>
        <w:jc w:val="center"/>
        <w:rPr>
          <w:rFonts w:ascii="Times New Roman" w:hAnsi="Times New Roman" w:cs="Times New Roman"/>
          <w:b/>
          <w:sz w:val="24"/>
          <w:szCs w:val="24"/>
        </w:rPr>
      </w:pPr>
      <w:r w:rsidRPr="000F69EB">
        <w:rPr>
          <w:rFonts w:ascii="Times New Roman" w:hAnsi="Times New Roman" w:cs="Times New Roman"/>
          <w:b/>
          <w:sz w:val="24"/>
          <w:szCs w:val="24"/>
        </w:rPr>
        <w:t xml:space="preserve">Proposal to Revise </w:t>
      </w:r>
      <w:proofErr w:type="gramStart"/>
      <w:r w:rsidRPr="000F69EB">
        <w:rPr>
          <w:rFonts w:ascii="Times New Roman" w:hAnsi="Times New Roman" w:cs="Times New Roman"/>
          <w:b/>
          <w:sz w:val="24"/>
          <w:szCs w:val="24"/>
        </w:rPr>
        <w:t>A</w:t>
      </w:r>
      <w:proofErr w:type="gramEnd"/>
      <w:r w:rsidRPr="000F69EB">
        <w:rPr>
          <w:rFonts w:ascii="Times New Roman" w:hAnsi="Times New Roman" w:cs="Times New Roman"/>
          <w:b/>
          <w:sz w:val="24"/>
          <w:szCs w:val="24"/>
        </w:rPr>
        <w:t xml:space="preserve"> Program</w:t>
      </w:r>
    </w:p>
    <w:p w:rsidR="0047167E" w:rsidRPr="000F69EB" w:rsidRDefault="0047167E" w:rsidP="00EC3893">
      <w:pPr>
        <w:jc w:val="center"/>
        <w:rPr>
          <w:rFonts w:ascii="Times New Roman" w:hAnsi="Times New Roman" w:cs="Times New Roman"/>
          <w:b/>
          <w:sz w:val="24"/>
          <w:szCs w:val="24"/>
        </w:rPr>
      </w:pPr>
      <w:r w:rsidRPr="000F69EB">
        <w:rPr>
          <w:rFonts w:ascii="Times New Roman" w:hAnsi="Times New Roman" w:cs="Times New Roman"/>
          <w:b/>
          <w:sz w:val="24"/>
          <w:szCs w:val="24"/>
        </w:rPr>
        <w:t>(Action Item)</w:t>
      </w:r>
    </w:p>
    <w:p w:rsidR="0047167E" w:rsidRPr="000F69EB" w:rsidRDefault="0047167E" w:rsidP="00EC3893">
      <w:pPr>
        <w:rPr>
          <w:rFonts w:ascii="Times New Roman" w:hAnsi="Times New Roman" w:cs="Times New Roman"/>
          <w:b/>
          <w:sz w:val="24"/>
          <w:szCs w:val="24"/>
        </w:rPr>
      </w:pPr>
    </w:p>
    <w:p w:rsidR="0047167E" w:rsidRPr="000F69EB" w:rsidRDefault="0047167E" w:rsidP="005265E9">
      <w:pPr>
        <w:spacing w:line="280" w:lineRule="exact"/>
        <w:rPr>
          <w:rFonts w:ascii="Times New Roman" w:hAnsi="Times New Roman" w:cs="Times New Roman"/>
          <w:sz w:val="24"/>
          <w:szCs w:val="24"/>
        </w:rPr>
      </w:pPr>
      <w:r w:rsidRPr="000F69EB">
        <w:rPr>
          <w:rFonts w:ascii="Times New Roman" w:hAnsi="Times New Roman" w:cs="Times New Roman"/>
          <w:sz w:val="24"/>
          <w:szCs w:val="24"/>
        </w:rPr>
        <w:t xml:space="preserve">Contact Person:  Scott Grubbs, </w:t>
      </w:r>
      <w:hyperlink r:id="rId37" w:history="1">
        <w:r w:rsidRPr="000F69EB">
          <w:rPr>
            <w:rStyle w:val="Hyperlink"/>
            <w:rFonts w:ascii="Times New Roman" w:hAnsi="Times New Roman"/>
            <w:sz w:val="24"/>
            <w:szCs w:val="24"/>
          </w:rPr>
          <w:t>scott.grubbs@wku.edu</w:t>
        </w:r>
      </w:hyperlink>
      <w:r w:rsidRPr="000F69EB">
        <w:rPr>
          <w:rFonts w:ascii="Times New Roman" w:hAnsi="Times New Roman" w:cs="Times New Roman"/>
          <w:sz w:val="24"/>
          <w:szCs w:val="24"/>
        </w:rPr>
        <w:t>, 270 745-5048</w:t>
      </w:r>
    </w:p>
    <w:p w:rsidR="0047167E" w:rsidRPr="000F69EB" w:rsidRDefault="0047167E" w:rsidP="005265E9">
      <w:pPr>
        <w:spacing w:line="280" w:lineRule="exact"/>
        <w:rPr>
          <w:rFonts w:ascii="Times New Roman" w:hAnsi="Times New Roman" w:cs="Times New Roman"/>
          <w:sz w:val="24"/>
          <w:szCs w:val="24"/>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1.</w:t>
      </w:r>
      <w:r w:rsidRPr="000F69EB">
        <w:rPr>
          <w:rFonts w:ascii="Times New Roman" w:hAnsi="Times New Roman" w:cs="Times New Roman"/>
          <w:b/>
          <w:sz w:val="24"/>
          <w:szCs w:val="24"/>
        </w:rPr>
        <w:tab/>
        <w:t>Identification of program:</w:t>
      </w:r>
    </w:p>
    <w:p w:rsidR="0047167E" w:rsidRPr="000F69EB" w:rsidRDefault="0047167E" w:rsidP="0047167E">
      <w:pPr>
        <w:numPr>
          <w:ilvl w:val="1"/>
          <w:numId w:val="97"/>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Current program reference number: 525</w:t>
      </w:r>
    </w:p>
    <w:p w:rsidR="0047167E" w:rsidRPr="000F69EB" w:rsidRDefault="0047167E" w:rsidP="0047167E">
      <w:pPr>
        <w:numPr>
          <w:ilvl w:val="1"/>
          <w:numId w:val="97"/>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Current program title: Major in Biology</w:t>
      </w:r>
    </w:p>
    <w:p w:rsidR="0047167E" w:rsidRPr="000F69EB" w:rsidRDefault="0047167E" w:rsidP="0047167E">
      <w:pPr>
        <w:numPr>
          <w:ilvl w:val="1"/>
          <w:numId w:val="97"/>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Credit hours: 48</w:t>
      </w:r>
    </w:p>
    <w:p w:rsidR="0047167E" w:rsidRPr="000F69EB" w:rsidRDefault="0047167E" w:rsidP="005265E9">
      <w:pPr>
        <w:spacing w:line="280" w:lineRule="exact"/>
        <w:rPr>
          <w:rFonts w:ascii="Times New Roman" w:hAnsi="Times New Roman" w:cs="Times New Roman"/>
          <w:sz w:val="24"/>
          <w:szCs w:val="24"/>
        </w:rPr>
      </w:pPr>
    </w:p>
    <w:p w:rsidR="0047167E" w:rsidRPr="000F69EB" w:rsidRDefault="0047167E" w:rsidP="00AA0376">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2.</w:t>
      </w:r>
      <w:r w:rsidRPr="000F69EB">
        <w:rPr>
          <w:rFonts w:ascii="Times New Roman" w:hAnsi="Times New Roman" w:cs="Times New Roman"/>
          <w:b/>
          <w:sz w:val="24"/>
          <w:szCs w:val="24"/>
        </w:rPr>
        <w:tab/>
        <w:t>Identification of the proposed program changes:</w:t>
      </w:r>
    </w:p>
    <w:p w:rsidR="0047167E" w:rsidRPr="000F69EB" w:rsidRDefault="0047167E" w:rsidP="0047167E">
      <w:pPr>
        <w:pStyle w:val="ListParagraph"/>
        <w:widowControl/>
        <w:numPr>
          <w:ilvl w:val="0"/>
          <w:numId w:val="95"/>
        </w:numPr>
        <w:autoSpaceDE/>
        <w:autoSpaceDN/>
        <w:adjustRightInd/>
      </w:pPr>
      <w:r w:rsidRPr="000F69EB">
        <w:t>Removal of BIOL 322 (Introduction to Cellular and Molecular Biology Lab) as the sole corequisite of BIOL 319 (Introduction to Cellular and Molecular Biology)</w:t>
      </w:r>
    </w:p>
    <w:p w:rsidR="0047167E" w:rsidRPr="000F69EB" w:rsidRDefault="0047167E" w:rsidP="0047167E">
      <w:pPr>
        <w:pStyle w:val="ListParagraph"/>
        <w:widowControl/>
        <w:numPr>
          <w:ilvl w:val="0"/>
          <w:numId w:val="95"/>
        </w:numPr>
        <w:autoSpaceDE/>
        <w:autoSpaceDN/>
        <w:adjustRightInd/>
      </w:pPr>
      <w:r w:rsidRPr="000F69EB">
        <w:t>Partitioning the integrated lab component of BIOL 327 (Genetics) into a stand-alone lab course, BIOL 329 (Genetics Lab)</w:t>
      </w:r>
    </w:p>
    <w:p w:rsidR="0047167E" w:rsidRPr="000F69EB" w:rsidRDefault="0047167E" w:rsidP="0047167E">
      <w:pPr>
        <w:pStyle w:val="ListParagraph"/>
        <w:widowControl/>
        <w:numPr>
          <w:ilvl w:val="0"/>
          <w:numId w:val="94"/>
        </w:numPr>
        <w:autoSpaceDE/>
        <w:autoSpaceDN/>
        <w:adjustRightInd/>
        <w:spacing w:line="280" w:lineRule="exact"/>
        <w:rPr>
          <w:b/>
        </w:rPr>
      </w:pPr>
      <w:r w:rsidRPr="000F69EB">
        <w:t>BIOL 322 or BIOL 329 can be taken as the corequisite lab course in combination with either BIOL 319 of BIOL 327</w:t>
      </w:r>
    </w:p>
    <w:p w:rsidR="0047167E" w:rsidRPr="000F69EB" w:rsidRDefault="0047167E" w:rsidP="0047167E">
      <w:pPr>
        <w:pStyle w:val="ListParagraph"/>
        <w:widowControl/>
        <w:numPr>
          <w:ilvl w:val="0"/>
          <w:numId w:val="94"/>
        </w:numPr>
        <w:autoSpaceDE/>
        <w:autoSpaceDN/>
        <w:adjustRightInd/>
        <w:spacing w:line="280" w:lineRule="exact"/>
        <w:rPr>
          <w:b/>
        </w:rPr>
      </w:pPr>
      <w:r w:rsidRPr="000F69EB">
        <w:t>Removal of the integrated lab component of BIOL 315 (Ecology), thereby reducing the credit hours for this course from 4.5 to 3</w:t>
      </w:r>
    </w:p>
    <w:p w:rsidR="0047167E" w:rsidRPr="000F69EB" w:rsidRDefault="0047167E" w:rsidP="0047167E">
      <w:pPr>
        <w:pStyle w:val="ListParagraph"/>
        <w:widowControl/>
        <w:numPr>
          <w:ilvl w:val="0"/>
          <w:numId w:val="94"/>
        </w:numPr>
        <w:autoSpaceDE/>
        <w:autoSpaceDN/>
        <w:adjustRightInd/>
        <w:spacing w:line="280" w:lineRule="exact"/>
        <w:rPr>
          <w:b/>
        </w:rPr>
      </w:pPr>
      <w:r w:rsidRPr="000F69EB">
        <w:t>Changing BIOL 430 (Evolution) to BIOL 316 to better reflect the evaluatory system used in this course</w:t>
      </w:r>
    </w:p>
    <w:p w:rsidR="0047167E" w:rsidRPr="000F69EB" w:rsidRDefault="0047167E" w:rsidP="0047167E">
      <w:pPr>
        <w:pStyle w:val="ListParagraph"/>
        <w:widowControl/>
        <w:numPr>
          <w:ilvl w:val="0"/>
          <w:numId w:val="94"/>
        </w:numPr>
        <w:autoSpaceDE/>
        <w:autoSpaceDN/>
        <w:adjustRightInd/>
        <w:spacing w:line="280" w:lineRule="exact"/>
        <w:rPr>
          <w:b/>
        </w:rPr>
      </w:pPr>
      <w:r w:rsidRPr="000F69EB">
        <w:t>Require a minimum of five upper division laboratory experience courses</w:t>
      </w:r>
    </w:p>
    <w:p w:rsidR="0047167E" w:rsidRPr="000F69EB" w:rsidRDefault="0047167E" w:rsidP="005265E9">
      <w:pPr>
        <w:spacing w:line="280" w:lineRule="exact"/>
        <w:rPr>
          <w:rFonts w:ascii="Times New Roman" w:hAnsi="Times New Roman" w:cs="Times New Roman"/>
          <w:b/>
          <w:sz w:val="24"/>
          <w:szCs w:val="24"/>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3.</w:t>
      </w:r>
      <w:r w:rsidRPr="000F69EB">
        <w:rPr>
          <w:rFonts w:ascii="Times New Roman" w:hAnsi="Times New Roman" w:cs="Times New Roman"/>
          <w:b/>
          <w:sz w:val="24"/>
          <w:szCs w:val="24"/>
        </w:rPr>
        <w:tab/>
        <w:t>Detailed program description:</w:t>
      </w: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ab/>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950"/>
      </w:tblGrid>
      <w:tr w:rsidR="0047167E" w:rsidRPr="000F69EB" w:rsidTr="00D00B23">
        <w:tc>
          <w:tcPr>
            <w:tcW w:w="4788" w:type="dxa"/>
          </w:tcPr>
          <w:p w:rsidR="0047167E" w:rsidRPr="000F69EB" w:rsidRDefault="0047167E" w:rsidP="00D00B23">
            <w:pPr>
              <w:rPr>
                <w:rFonts w:ascii="Times New Roman" w:hAnsi="Times New Roman" w:cs="Times New Roman"/>
                <w:b/>
                <w:sz w:val="24"/>
                <w:szCs w:val="24"/>
              </w:rPr>
            </w:pPr>
            <w:r w:rsidRPr="000F69EB">
              <w:rPr>
                <w:rFonts w:ascii="Times New Roman" w:hAnsi="Times New Roman" w:cs="Times New Roman"/>
                <w:b/>
                <w:sz w:val="24"/>
                <w:szCs w:val="24"/>
              </w:rPr>
              <w:t>Current program</w:t>
            </w:r>
          </w:p>
          <w:p w:rsidR="0047167E" w:rsidRPr="000F69EB" w:rsidRDefault="0047167E" w:rsidP="00D00B23">
            <w:pPr>
              <w:rPr>
                <w:rFonts w:ascii="Times New Roman" w:hAnsi="Times New Roman" w:cs="Times New Roman"/>
                <w:sz w:val="24"/>
                <w:szCs w:val="24"/>
              </w:rPr>
            </w:pPr>
          </w:p>
          <w:p w:rsidR="0047167E" w:rsidRPr="000F69EB" w:rsidRDefault="0047167E" w:rsidP="006442E0">
            <w:pPr>
              <w:pStyle w:val="ListParagraph"/>
              <w:ind w:left="0"/>
              <w:rPr>
                <w:u w:val="single"/>
              </w:rPr>
            </w:pPr>
            <w:bookmarkStart w:id="0" w:name="_GoBack"/>
            <w:bookmarkEnd w:id="0"/>
            <w:r w:rsidRPr="000F69EB">
              <w:rPr>
                <w:u w:val="single"/>
              </w:rPr>
              <w:t>Required coursework (8 hrs)</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lastRenderedPageBreak/>
              <w:t>BIOL 120/121: Biological Concepts: Cells, Metabolism, and Genetics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BIOL 122/123: Biological Concepts: Evolution, Diversity &amp; Ecology (4)</w:t>
            </w:r>
          </w:p>
          <w:p w:rsidR="0047167E" w:rsidRPr="000F69EB" w:rsidRDefault="0047167E" w:rsidP="00D00B23">
            <w:pPr>
              <w:rPr>
                <w:rFonts w:ascii="Times New Roman" w:hAnsi="Times New Roman" w:cs="Times New Roman"/>
                <w:sz w:val="24"/>
                <w:szCs w:val="24"/>
              </w:rPr>
            </w:pPr>
          </w:p>
          <w:p w:rsidR="0047167E" w:rsidRPr="000F69EB" w:rsidRDefault="0047167E" w:rsidP="00D00B23">
            <w:pPr>
              <w:rPr>
                <w:rFonts w:ascii="Times New Roman" w:hAnsi="Times New Roman" w:cs="Times New Roman"/>
                <w:sz w:val="24"/>
                <w:szCs w:val="24"/>
                <w:u w:val="single"/>
              </w:rPr>
            </w:pPr>
            <w:r w:rsidRPr="000F69EB">
              <w:rPr>
                <w:rFonts w:ascii="Times New Roman" w:hAnsi="Times New Roman" w:cs="Times New Roman"/>
                <w:sz w:val="24"/>
                <w:szCs w:val="24"/>
                <w:u w:val="single"/>
              </w:rPr>
              <w:t xml:space="preserve">Restricted elective coursework (11 </w:t>
            </w:r>
            <w:r w:rsidRPr="000F69EB">
              <w:rPr>
                <w:rFonts w:ascii="Times New Roman" w:hAnsi="Times New Roman" w:cs="Times New Roman"/>
                <w:strike/>
                <w:sz w:val="24"/>
                <w:szCs w:val="24"/>
                <w:u w:val="single"/>
              </w:rPr>
              <w:t>or 12.5</w:t>
            </w:r>
            <w:r w:rsidRPr="000F69EB">
              <w:rPr>
                <w:rFonts w:ascii="Times New Roman" w:hAnsi="Times New Roman" w:cs="Times New Roman"/>
                <w:sz w:val="24"/>
                <w:szCs w:val="24"/>
                <w:u w:val="single"/>
              </w:rPr>
              <w:t xml:space="preserve"> hrs)</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222/223: Plant Biology and Diversity (4)</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224/225: Animal Biology and Diversity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226/227: Microbial Biology and Diversity (4)</w:t>
            </w:r>
          </w:p>
          <w:p w:rsidR="0047167E" w:rsidRPr="000F69EB" w:rsidRDefault="0047167E" w:rsidP="003E5048">
            <w:pPr>
              <w:ind w:left="360"/>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319/322: Introduction to Cellular and Molecular Biology (</w:t>
            </w:r>
            <w:r w:rsidRPr="000F69EB">
              <w:rPr>
                <w:rFonts w:ascii="Times New Roman" w:hAnsi="Times New Roman" w:cs="Times New Roman"/>
                <w:strike/>
                <w:sz w:val="24"/>
                <w:szCs w:val="24"/>
              </w:rPr>
              <w:t>4</w:t>
            </w:r>
            <w:r w:rsidRPr="000F69EB">
              <w:rPr>
                <w:rFonts w:ascii="Times New Roman" w:hAnsi="Times New Roman" w:cs="Times New Roman"/>
                <w:sz w:val="24"/>
                <w:szCs w:val="24"/>
              </w:rPr>
              <w:t>)</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327: Genetics (4)</w:t>
            </w:r>
          </w:p>
          <w:p w:rsidR="0047167E" w:rsidRPr="000F69EB" w:rsidRDefault="0047167E" w:rsidP="00210AFE">
            <w:pPr>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315: Ecology (</w:t>
            </w:r>
            <w:r w:rsidRPr="000F69EB">
              <w:rPr>
                <w:rFonts w:ascii="Times New Roman" w:hAnsi="Times New Roman" w:cs="Times New Roman"/>
                <w:strike/>
                <w:sz w:val="24"/>
                <w:szCs w:val="24"/>
              </w:rPr>
              <w:t>4.5</w:t>
            </w:r>
            <w:r w:rsidRPr="000F69EB">
              <w:rPr>
                <w:rFonts w:ascii="Times New Roman" w:hAnsi="Times New Roman" w:cs="Times New Roman"/>
                <w:sz w:val="24"/>
                <w:szCs w:val="24"/>
              </w:rPr>
              <w:t>)</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 xml:space="preserve">BIOL </w:t>
            </w:r>
            <w:r w:rsidRPr="000F69EB">
              <w:rPr>
                <w:rFonts w:ascii="Times New Roman" w:hAnsi="Times New Roman" w:cs="Times New Roman"/>
                <w:strike/>
                <w:sz w:val="24"/>
                <w:szCs w:val="24"/>
              </w:rPr>
              <w:t>430</w:t>
            </w:r>
            <w:r w:rsidRPr="000F69EB">
              <w:rPr>
                <w:rFonts w:ascii="Times New Roman" w:hAnsi="Times New Roman" w:cs="Times New Roman"/>
                <w:sz w:val="24"/>
                <w:szCs w:val="24"/>
              </w:rPr>
              <w:t>: Evolution (3)</w:t>
            </w:r>
          </w:p>
          <w:p w:rsidR="0047167E" w:rsidRPr="000F69EB" w:rsidRDefault="0047167E" w:rsidP="00210AFE">
            <w:pPr>
              <w:rPr>
                <w:rFonts w:ascii="Times New Roman" w:hAnsi="Times New Roman" w:cs="Times New Roman"/>
                <w:b/>
                <w:sz w:val="24"/>
                <w:szCs w:val="24"/>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r w:rsidRPr="000F69EB">
              <w:rPr>
                <w:rFonts w:ascii="Times New Roman" w:hAnsi="Times New Roman" w:cs="Times New Roman"/>
                <w:sz w:val="24"/>
                <w:szCs w:val="24"/>
                <w:u w:val="single"/>
              </w:rPr>
              <w:t>Elective coursework</w:t>
            </w:r>
          </w:p>
          <w:p w:rsidR="0047167E" w:rsidRPr="000F69EB" w:rsidRDefault="0047167E" w:rsidP="0047167E">
            <w:pPr>
              <w:pStyle w:val="ListParagraph"/>
              <w:widowControl/>
              <w:numPr>
                <w:ilvl w:val="0"/>
                <w:numId w:val="93"/>
              </w:numPr>
              <w:autoSpaceDE/>
              <w:autoSpaceDN/>
              <w:adjustRightInd/>
            </w:pPr>
            <w:r w:rsidRPr="000F69EB">
              <w:t xml:space="preserve">In consultation with their advisor, students select majors-level coursework to obtain a minimum 48 credits total, provided that at least 24 hours total are upper division courses.  </w:t>
            </w:r>
          </w:p>
          <w:p w:rsidR="0047167E" w:rsidRPr="000F69EB" w:rsidRDefault="0047167E" w:rsidP="00EC7A31">
            <w:pPr>
              <w:rPr>
                <w:rFonts w:ascii="Times New Roman" w:hAnsi="Times New Roman" w:cs="Times New Roman"/>
                <w:sz w:val="24"/>
                <w:szCs w:val="24"/>
              </w:rPr>
            </w:pPr>
          </w:p>
          <w:p w:rsidR="0047167E" w:rsidRPr="000F69EB" w:rsidRDefault="0047167E" w:rsidP="00EC7A31">
            <w:pPr>
              <w:rPr>
                <w:rFonts w:ascii="Times New Roman" w:hAnsi="Times New Roman" w:cs="Times New Roman"/>
                <w:sz w:val="24"/>
                <w:szCs w:val="24"/>
                <w:u w:val="single"/>
              </w:rPr>
            </w:pPr>
            <w:r w:rsidRPr="000F69EB">
              <w:rPr>
                <w:rFonts w:ascii="Times New Roman" w:hAnsi="Times New Roman" w:cs="Times New Roman"/>
                <w:sz w:val="24"/>
                <w:szCs w:val="24"/>
                <w:u w:val="single"/>
              </w:rPr>
              <w:t>Supporting coursework</w:t>
            </w:r>
          </w:p>
          <w:p w:rsidR="0047167E" w:rsidRPr="000F69EB" w:rsidRDefault="0047167E" w:rsidP="0047167E">
            <w:pPr>
              <w:pStyle w:val="ListParagraph"/>
              <w:widowControl/>
              <w:numPr>
                <w:ilvl w:val="0"/>
                <w:numId w:val="93"/>
              </w:numPr>
              <w:autoSpaceDE/>
              <w:autoSpaceDN/>
              <w:adjustRightInd/>
            </w:pPr>
            <w:r w:rsidRPr="000F69EB">
              <w:t>MATH 116 and 117 or MATH 118 or higher</w:t>
            </w:r>
          </w:p>
          <w:p w:rsidR="0047167E" w:rsidRPr="000F69EB" w:rsidRDefault="0047167E" w:rsidP="0047167E">
            <w:pPr>
              <w:pStyle w:val="ListParagraph"/>
              <w:widowControl/>
              <w:numPr>
                <w:ilvl w:val="0"/>
                <w:numId w:val="93"/>
              </w:numPr>
              <w:autoSpaceDE/>
              <w:autoSpaceDN/>
              <w:adjustRightInd/>
            </w:pPr>
            <w:r w:rsidRPr="000F69EB">
              <w:t>PHYS 231/232 or PHYS 255/256</w:t>
            </w:r>
          </w:p>
          <w:p w:rsidR="0047167E" w:rsidRPr="000F69EB" w:rsidRDefault="0047167E" w:rsidP="0047167E">
            <w:pPr>
              <w:pStyle w:val="ListParagraph"/>
              <w:widowControl/>
              <w:numPr>
                <w:ilvl w:val="0"/>
                <w:numId w:val="93"/>
              </w:numPr>
              <w:autoSpaceDE/>
              <w:autoSpaceDN/>
              <w:adjustRightInd/>
            </w:pPr>
            <w:r w:rsidRPr="000F69EB">
              <w:t>CHEM 120/121, and</w:t>
            </w:r>
          </w:p>
          <w:p w:rsidR="0047167E" w:rsidRPr="000F69EB" w:rsidRDefault="0047167E" w:rsidP="0047167E">
            <w:pPr>
              <w:pStyle w:val="ListParagraph"/>
              <w:widowControl/>
              <w:numPr>
                <w:ilvl w:val="0"/>
                <w:numId w:val="93"/>
              </w:numPr>
              <w:autoSpaceDE/>
              <w:autoSpaceDN/>
              <w:adjustRightInd/>
            </w:pPr>
            <w:r w:rsidRPr="000F69EB">
              <w:t>Two courses from the following list: AGRO 350 and AGRO 452 or AGRO 454 or AGRO 455/456 or AGRO 457/458, BIOL 283, CHEM 222/223, CHEM 314 or CHEM 340/341, CHEM 330, CIS 243, CIS 226 or CS 226 or CS 146, GEOG 316, GEOG 317, GEOG 328, GEOG 417, MATH 136, MATH 137, MATH 142, MATH 305, MATH 307, PHYS 332/233 or PHYS 265/266, SOCL 302.</w:t>
            </w:r>
          </w:p>
          <w:p w:rsidR="0047167E" w:rsidRPr="000F69EB" w:rsidRDefault="0047167E" w:rsidP="0047167E">
            <w:pPr>
              <w:pStyle w:val="ListParagraph"/>
              <w:widowControl/>
              <w:numPr>
                <w:ilvl w:val="0"/>
                <w:numId w:val="93"/>
              </w:numPr>
              <w:autoSpaceDE/>
              <w:autoSpaceDN/>
              <w:adjustRightInd/>
            </w:pPr>
            <w:r w:rsidRPr="000F69EB">
              <w:t xml:space="preserve">Students may count up to 6 credit hours of a combination of BIOL 369 and/or 399, and up to 4 credit hours of BIOL 485 </w:t>
            </w:r>
            <w:r w:rsidRPr="000F69EB">
              <w:lastRenderedPageBreak/>
              <w:t xml:space="preserve">toward this major. </w:t>
            </w:r>
          </w:p>
          <w:p w:rsidR="0047167E" w:rsidRPr="000F69EB" w:rsidRDefault="0047167E" w:rsidP="003E5048">
            <w:pPr>
              <w:rPr>
                <w:rFonts w:ascii="Times New Roman" w:hAnsi="Times New Roman" w:cs="Times New Roman"/>
                <w:b/>
                <w:sz w:val="24"/>
                <w:szCs w:val="24"/>
              </w:rPr>
            </w:pPr>
          </w:p>
        </w:tc>
        <w:tc>
          <w:tcPr>
            <w:tcW w:w="4950" w:type="dxa"/>
          </w:tcPr>
          <w:p w:rsidR="0047167E" w:rsidRPr="000F69EB" w:rsidRDefault="0047167E" w:rsidP="00AF7FFE">
            <w:pPr>
              <w:rPr>
                <w:rFonts w:ascii="Times New Roman" w:hAnsi="Times New Roman" w:cs="Times New Roman"/>
                <w:b/>
                <w:sz w:val="24"/>
                <w:szCs w:val="24"/>
              </w:rPr>
            </w:pPr>
            <w:r w:rsidRPr="000F69EB">
              <w:rPr>
                <w:rFonts w:ascii="Times New Roman" w:hAnsi="Times New Roman" w:cs="Times New Roman"/>
                <w:b/>
                <w:sz w:val="24"/>
                <w:szCs w:val="24"/>
              </w:rPr>
              <w:lastRenderedPageBreak/>
              <w:t>Proposed program</w:t>
            </w:r>
          </w:p>
          <w:p w:rsidR="0047167E" w:rsidRPr="000F69EB" w:rsidRDefault="0047167E" w:rsidP="00AF7FFE">
            <w:pPr>
              <w:rPr>
                <w:rFonts w:ascii="Times New Roman" w:hAnsi="Times New Roman" w:cs="Times New Roman"/>
                <w:sz w:val="24"/>
                <w:szCs w:val="24"/>
              </w:rPr>
            </w:pPr>
          </w:p>
          <w:p w:rsidR="0047167E" w:rsidRPr="000F69EB" w:rsidRDefault="0047167E" w:rsidP="00847584">
            <w:pPr>
              <w:pStyle w:val="ListParagraph"/>
              <w:ind w:left="0"/>
              <w:rPr>
                <w:u w:val="single"/>
              </w:rPr>
            </w:pPr>
            <w:r w:rsidRPr="000F69EB">
              <w:rPr>
                <w:u w:val="single"/>
              </w:rPr>
              <w:t>Required coursework (8 hrs)</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lastRenderedPageBreak/>
              <w:t>BIOL 120/121: Biological Concepts: Cells, Metabolism, and Genetics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BIOL 122/123: Biological Concepts: Evolution, Diversity &amp; Ecology (4)</w:t>
            </w:r>
          </w:p>
          <w:p w:rsidR="0047167E" w:rsidRPr="000F69EB" w:rsidRDefault="0047167E" w:rsidP="00D00B23">
            <w:pPr>
              <w:rPr>
                <w:rFonts w:ascii="Times New Roman" w:hAnsi="Times New Roman" w:cs="Times New Roman"/>
                <w:sz w:val="24"/>
                <w:szCs w:val="24"/>
              </w:rPr>
            </w:pPr>
          </w:p>
          <w:p w:rsidR="0047167E" w:rsidRPr="000F69EB" w:rsidRDefault="0047167E" w:rsidP="00847584">
            <w:pPr>
              <w:rPr>
                <w:rFonts w:ascii="Times New Roman" w:hAnsi="Times New Roman" w:cs="Times New Roman"/>
                <w:sz w:val="24"/>
                <w:szCs w:val="24"/>
                <w:u w:val="single"/>
              </w:rPr>
            </w:pPr>
            <w:r w:rsidRPr="000F69EB">
              <w:rPr>
                <w:rFonts w:ascii="Times New Roman" w:hAnsi="Times New Roman" w:cs="Times New Roman"/>
                <w:sz w:val="24"/>
                <w:szCs w:val="24"/>
                <w:u w:val="single"/>
              </w:rPr>
              <w:t>Restricted elective coursework (</w:t>
            </w:r>
            <w:r w:rsidRPr="000F69EB">
              <w:rPr>
                <w:rFonts w:ascii="Times New Roman" w:hAnsi="Times New Roman" w:cs="Times New Roman"/>
                <w:b/>
                <w:sz w:val="24"/>
                <w:szCs w:val="24"/>
                <w:u w:val="single"/>
              </w:rPr>
              <w:t>11 hrs</w:t>
            </w:r>
            <w:r w:rsidRPr="000F69EB">
              <w:rPr>
                <w:rFonts w:ascii="Times New Roman" w:hAnsi="Times New Roman" w:cs="Times New Roman"/>
                <w:sz w:val="24"/>
                <w:szCs w:val="24"/>
                <w:u w:val="single"/>
              </w:rPr>
              <w:t>)</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222/223: Plant Biology and Diversity (4)</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224/225: Animal Biology and Diversity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226/227: Microbial Biology and Diversity (4)</w:t>
            </w:r>
          </w:p>
          <w:p w:rsidR="0047167E" w:rsidRPr="000F69EB" w:rsidRDefault="0047167E" w:rsidP="00210AFE">
            <w:pPr>
              <w:ind w:left="360"/>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319: Introduction to Cellular and Molecular Biology (3)</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327: Genetics (3)</w:t>
            </w:r>
          </w:p>
          <w:p w:rsidR="0047167E" w:rsidRPr="000F69EB" w:rsidRDefault="0047167E" w:rsidP="00847584">
            <w:pPr>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322: Introduction to Cellular and Molecular Biology Lab (1)</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329: Genetics Lab (1)</w:t>
            </w:r>
          </w:p>
          <w:p w:rsidR="0047167E" w:rsidRPr="000F69EB" w:rsidRDefault="0047167E" w:rsidP="00210AFE">
            <w:pPr>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315: Ecology (3)</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316: Evolution (3)</w:t>
            </w:r>
          </w:p>
          <w:p w:rsidR="0047167E" w:rsidRPr="000F69EB" w:rsidRDefault="0047167E" w:rsidP="00D00B23">
            <w:pPr>
              <w:rPr>
                <w:rFonts w:ascii="Times New Roman" w:hAnsi="Times New Roman" w:cs="Times New Roman"/>
                <w:sz w:val="24"/>
                <w:szCs w:val="24"/>
              </w:rPr>
            </w:pPr>
          </w:p>
          <w:p w:rsidR="0047167E" w:rsidRPr="000F69EB" w:rsidRDefault="0047167E" w:rsidP="00D00B23">
            <w:pPr>
              <w:rPr>
                <w:rFonts w:ascii="Times New Roman" w:hAnsi="Times New Roman" w:cs="Times New Roman"/>
                <w:b/>
                <w:sz w:val="24"/>
                <w:szCs w:val="24"/>
              </w:rPr>
            </w:pPr>
            <w:r w:rsidRPr="000F69EB">
              <w:rPr>
                <w:rFonts w:ascii="Times New Roman" w:hAnsi="Times New Roman" w:cs="Times New Roman"/>
                <w:b/>
                <w:sz w:val="24"/>
                <w:szCs w:val="24"/>
                <w:u w:val="single"/>
              </w:rPr>
              <w:t>Laboratory experience courses (choose five)</w:t>
            </w:r>
          </w:p>
          <w:p w:rsidR="0047167E" w:rsidRPr="000F69EB" w:rsidRDefault="0047167E" w:rsidP="00D00B23">
            <w:pPr>
              <w:rPr>
                <w:rFonts w:ascii="Times New Roman" w:hAnsi="Times New Roman" w:cs="Times New Roman"/>
                <w:b/>
                <w:sz w:val="24"/>
                <w:szCs w:val="24"/>
              </w:rPr>
            </w:pPr>
            <w:r w:rsidRPr="000F69EB">
              <w:rPr>
                <w:rFonts w:ascii="Times New Roman" w:hAnsi="Times New Roman" w:cs="Times New Roman"/>
                <w:b/>
                <w:sz w:val="24"/>
                <w:szCs w:val="24"/>
              </w:rPr>
              <w:t>BIOL 312, BIOL 321, BIOL 322, BIOL 324, BIOL 325, BIOL 326, BIOL 328, BIOL 329, BIOL 331, BIOL 348, BIOL 350, BIOL 400, BIOL 404, BIOL 405, BIOL 412, BIOL 447, BIOL 450, BIOL 456, BIOL 457, BIOL 458, BIOL 460, BIOL 470, BIOL 472, BIOL 485, BIOL 496, BIOL 497</w:t>
            </w:r>
          </w:p>
          <w:p w:rsidR="0047167E" w:rsidRPr="000F69EB" w:rsidRDefault="0047167E" w:rsidP="00847584">
            <w:pPr>
              <w:rPr>
                <w:rFonts w:ascii="Times New Roman" w:hAnsi="Times New Roman" w:cs="Times New Roman"/>
                <w:sz w:val="24"/>
                <w:szCs w:val="24"/>
                <w:u w:val="single"/>
              </w:rPr>
            </w:pPr>
          </w:p>
          <w:p w:rsidR="0047167E" w:rsidRPr="000F69EB" w:rsidRDefault="0047167E" w:rsidP="00847584">
            <w:pPr>
              <w:rPr>
                <w:rFonts w:ascii="Times New Roman" w:hAnsi="Times New Roman" w:cs="Times New Roman"/>
                <w:sz w:val="24"/>
                <w:szCs w:val="24"/>
                <w:u w:val="single"/>
              </w:rPr>
            </w:pPr>
            <w:r w:rsidRPr="000F69EB">
              <w:rPr>
                <w:rFonts w:ascii="Times New Roman" w:hAnsi="Times New Roman" w:cs="Times New Roman"/>
                <w:sz w:val="24"/>
                <w:szCs w:val="24"/>
                <w:u w:val="single"/>
              </w:rPr>
              <w:t>Elective coursework</w:t>
            </w:r>
          </w:p>
          <w:p w:rsidR="0047167E" w:rsidRPr="000F69EB" w:rsidRDefault="0047167E" w:rsidP="0047167E">
            <w:pPr>
              <w:pStyle w:val="ListParagraph"/>
              <w:widowControl/>
              <w:numPr>
                <w:ilvl w:val="0"/>
                <w:numId w:val="93"/>
              </w:numPr>
              <w:autoSpaceDE/>
              <w:autoSpaceDN/>
              <w:adjustRightInd/>
            </w:pPr>
            <w:r w:rsidRPr="000F69EB">
              <w:t xml:space="preserve">In consultation with their advisor, students select majors-level coursework to obtain a minimum 48 credits total, provided that at least 24 hours total are upper division courses.  </w:t>
            </w:r>
          </w:p>
          <w:p w:rsidR="0047167E" w:rsidRPr="000F69EB" w:rsidRDefault="0047167E" w:rsidP="00847584">
            <w:pPr>
              <w:rPr>
                <w:rFonts w:ascii="Times New Roman" w:hAnsi="Times New Roman" w:cs="Times New Roman"/>
                <w:sz w:val="24"/>
                <w:szCs w:val="24"/>
              </w:rPr>
            </w:pPr>
          </w:p>
          <w:p w:rsidR="0047167E" w:rsidRPr="000F69EB" w:rsidRDefault="0047167E" w:rsidP="00847584">
            <w:pPr>
              <w:rPr>
                <w:rFonts w:ascii="Times New Roman" w:hAnsi="Times New Roman" w:cs="Times New Roman"/>
                <w:sz w:val="24"/>
                <w:szCs w:val="24"/>
                <w:u w:val="single"/>
              </w:rPr>
            </w:pPr>
            <w:r w:rsidRPr="000F69EB">
              <w:rPr>
                <w:rFonts w:ascii="Times New Roman" w:hAnsi="Times New Roman" w:cs="Times New Roman"/>
                <w:sz w:val="24"/>
                <w:szCs w:val="24"/>
                <w:u w:val="single"/>
              </w:rPr>
              <w:t>Supporting coursework</w:t>
            </w:r>
          </w:p>
          <w:p w:rsidR="0047167E" w:rsidRPr="000F69EB" w:rsidRDefault="0047167E" w:rsidP="0047167E">
            <w:pPr>
              <w:pStyle w:val="ListParagraph"/>
              <w:widowControl/>
              <w:numPr>
                <w:ilvl w:val="0"/>
                <w:numId w:val="93"/>
              </w:numPr>
              <w:autoSpaceDE/>
              <w:autoSpaceDN/>
              <w:adjustRightInd/>
            </w:pPr>
            <w:r w:rsidRPr="000F69EB">
              <w:t>MATH 116 and 117 or MATH 118 or higher</w:t>
            </w:r>
          </w:p>
          <w:p w:rsidR="0047167E" w:rsidRPr="000F69EB" w:rsidRDefault="0047167E" w:rsidP="0047167E">
            <w:pPr>
              <w:pStyle w:val="ListParagraph"/>
              <w:widowControl/>
              <w:numPr>
                <w:ilvl w:val="0"/>
                <w:numId w:val="93"/>
              </w:numPr>
              <w:autoSpaceDE/>
              <w:autoSpaceDN/>
              <w:adjustRightInd/>
            </w:pPr>
            <w:r w:rsidRPr="000F69EB">
              <w:t>PHYS 231/232 or PHYS 255/256</w:t>
            </w:r>
          </w:p>
          <w:p w:rsidR="0047167E" w:rsidRPr="000F69EB" w:rsidRDefault="0047167E" w:rsidP="0047167E">
            <w:pPr>
              <w:pStyle w:val="ListParagraph"/>
              <w:widowControl/>
              <w:numPr>
                <w:ilvl w:val="0"/>
                <w:numId w:val="93"/>
              </w:numPr>
              <w:autoSpaceDE/>
              <w:autoSpaceDN/>
              <w:adjustRightInd/>
            </w:pPr>
            <w:r w:rsidRPr="000F69EB">
              <w:t>CHEM 120/121, and</w:t>
            </w:r>
          </w:p>
          <w:p w:rsidR="0047167E" w:rsidRPr="000F69EB" w:rsidRDefault="0047167E" w:rsidP="0047167E">
            <w:pPr>
              <w:pStyle w:val="ListParagraph"/>
              <w:widowControl/>
              <w:numPr>
                <w:ilvl w:val="0"/>
                <w:numId w:val="93"/>
              </w:numPr>
              <w:autoSpaceDE/>
              <w:autoSpaceDN/>
              <w:adjustRightInd/>
            </w:pPr>
            <w:r w:rsidRPr="000F69EB">
              <w:t>Two courses from the following list: AGRO 350 and AGRO 452 or AGRO 454 or AGRO 455/456 or AGRO 457/458, BIOL 283, CHEM 222/223, CHEM 314 or CHEM 340/341, CHEM 330, CIS 243, CIS 226 or CS 226 or CS 146, GEOG 316, GEOG 317, GEOG 328, GEOG 417, MATH 136, MATH 137, MATH 142, MATH 305, MATH 307, PHYS 332/233 or PHYS 265/266, SOCL 302.</w:t>
            </w:r>
          </w:p>
          <w:p w:rsidR="0047167E" w:rsidRPr="000F69EB" w:rsidRDefault="0047167E" w:rsidP="0047167E">
            <w:pPr>
              <w:pStyle w:val="ListParagraph"/>
              <w:widowControl/>
              <w:numPr>
                <w:ilvl w:val="0"/>
                <w:numId w:val="93"/>
              </w:numPr>
              <w:autoSpaceDE/>
              <w:autoSpaceDN/>
              <w:adjustRightInd/>
            </w:pPr>
            <w:r w:rsidRPr="000F69EB">
              <w:t xml:space="preserve">Students may count up to 6 credit hours of a combination of BIOL 369 and/or 399, and up to 4 credit hours of BIOL 485 toward this major. </w:t>
            </w:r>
          </w:p>
          <w:p w:rsidR="0047167E" w:rsidRPr="000F69EB" w:rsidRDefault="0047167E" w:rsidP="00D00B23">
            <w:pPr>
              <w:rPr>
                <w:rFonts w:ascii="Times New Roman" w:hAnsi="Times New Roman" w:cs="Times New Roman"/>
                <w:sz w:val="24"/>
                <w:szCs w:val="24"/>
              </w:rPr>
            </w:pPr>
          </w:p>
        </w:tc>
      </w:tr>
    </w:tbl>
    <w:p w:rsidR="0047167E" w:rsidRPr="000F69EB" w:rsidRDefault="0047167E" w:rsidP="005265E9">
      <w:pPr>
        <w:spacing w:line="280" w:lineRule="exact"/>
        <w:rPr>
          <w:rFonts w:ascii="Times New Roman" w:hAnsi="Times New Roman" w:cs="Times New Roman"/>
          <w:b/>
          <w:sz w:val="24"/>
          <w:szCs w:val="24"/>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4.</w:t>
      </w:r>
      <w:r w:rsidRPr="000F69EB">
        <w:rPr>
          <w:rFonts w:ascii="Times New Roman" w:hAnsi="Times New Roman" w:cs="Times New Roman"/>
          <w:b/>
          <w:sz w:val="24"/>
          <w:szCs w:val="24"/>
        </w:rPr>
        <w:tab/>
        <w:t>Rationale for the proposed program change:</w:t>
      </w:r>
    </w:p>
    <w:p w:rsidR="0047167E" w:rsidRPr="000F69EB" w:rsidRDefault="0047167E" w:rsidP="0047167E">
      <w:pPr>
        <w:pStyle w:val="ListParagraph"/>
        <w:widowControl/>
        <w:numPr>
          <w:ilvl w:val="0"/>
          <w:numId w:val="96"/>
        </w:numPr>
        <w:autoSpaceDE/>
        <w:autoSpaceDN/>
        <w:adjustRightInd/>
      </w:pPr>
      <w:r w:rsidRPr="000F69EB">
        <w:rPr>
          <w:color w:val="000000"/>
        </w:rPr>
        <w:t xml:space="preserve">The addition of </w:t>
      </w:r>
      <w:r w:rsidRPr="000F69EB">
        <w:t>BIOL 329 (Genetics Laboratory) as a corequisite alternative to BIOL 322 (Introduction to Molecular and Cell Biology Laboratory) for both BIOL 319 (Introduction to Cellular and Molecular Biology) or BIOL 327 (Genetics) reflects the philosophical similarities in how the two lab courses are taught. Both courses emphasize the development of good lab practices. The integrated lab component of BIOL 327 is being removed, predicating the need to reduce credit hours to three.</w:t>
      </w:r>
    </w:p>
    <w:p w:rsidR="0047167E" w:rsidRPr="000F69EB" w:rsidRDefault="0047167E" w:rsidP="0047167E">
      <w:pPr>
        <w:pStyle w:val="ListParagraph"/>
        <w:widowControl/>
        <w:numPr>
          <w:ilvl w:val="0"/>
          <w:numId w:val="96"/>
        </w:numPr>
        <w:autoSpaceDE/>
        <w:autoSpaceDN/>
        <w:adjustRightInd/>
      </w:pPr>
      <w:r w:rsidRPr="000F69EB">
        <w:t>The integrated lab component of BIOL 315 (Ecology) is being removed, predicating the need to reduce credit hours to three.</w:t>
      </w:r>
    </w:p>
    <w:p w:rsidR="0047167E" w:rsidRPr="000F69EB" w:rsidRDefault="0047167E" w:rsidP="0047167E">
      <w:pPr>
        <w:pStyle w:val="ListParagraph"/>
        <w:widowControl/>
        <w:numPr>
          <w:ilvl w:val="0"/>
          <w:numId w:val="96"/>
        </w:numPr>
        <w:autoSpaceDE/>
        <w:autoSpaceDN/>
        <w:adjustRightInd/>
        <w:rPr>
          <w:b/>
        </w:rPr>
      </w:pPr>
      <w:r w:rsidRPr="000F69EB">
        <w:t>BIOL 430 (Evolution) is being reduced to a newly-proposed course number (BIOL 316) to reflect a modest change in the evaluatory system employed for this course that has coincided with an increase in demand and enrollment.</w:t>
      </w:r>
    </w:p>
    <w:p w:rsidR="0047167E" w:rsidRPr="000F69EB" w:rsidRDefault="0047167E" w:rsidP="0047167E">
      <w:pPr>
        <w:pStyle w:val="ListParagraph"/>
        <w:widowControl/>
        <w:numPr>
          <w:ilvl w:val="0"/>
          <w:numId w:val="96"/>
        </w:numPr>
        <w:autoSpaceDE/>
        <w:autoSpaceDN/>
        <w:adjustRightInd/>
        <w:rPr>
          <w:b/>
        </w:rPr>
      </w:pPr>
      <w:r w:rsidRPr="000F69EB">
        <w:t xml:space="preserve">A minimum of five, upper-division laboratory experiences are proposed as required, emphasizing the importance of developing solid </w:t>
      </w:r>
      <w:proofErr w:type="spellStart"/>
      <w:r w:rsidRPr="000F69EB">
        <w:t>benchtop</w:t>
      </w:r>
      <w:proofErr w:type="spellEnd"/>
      <w:r w:rsidRPr="000F69EB">
        <w:t xml:space="preserve"> skills and good laboratory practices. Learning the science of Biology requires an integration of laboratory skills/practices in addition to concepts taught mainly through lecture-based coursework.</w:t>
      </w:r>
    </w:p>
    <w:p w:rsidR="0047167E" w:rsidRPr="000F69EB" w:rsidRDefault="0047167E" w:rsidP="00F65E97">
      <w:pPr>
        <w:pStyle w:val="ListParagraph"/>
        <w:rPr>
          <w:b/>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5.</w:t>
      </w:r>
      <w:r w:rsidRPr="000F69EB">
        <w:rPr>
          <w:rFonts w:ascii="Times New Roman" w:hAnsi="Times New Roman" w:cs="Times New Roman"/>
          <w:b/>
          <w:sz w:val="24"/>
          <w:szCs w:val="24"/>
        </w:rPr>
        <w:tab/>
        <w:t xml:space="preserve">Proposed term for implementation: </w:t>
      </w:r>
      <w:r w:rsidRPr="000F69EB">
        <w:rPr>
          <w:rFonts w:ascii="Times New Roman" w:hAnsi="Times New Roman" w:cs="Times New Roman"/>
          <w:sz w:val="24"/>
          <w:szCs w:val="24"/>
        </w:rPr>
        <w:t>Fall 2014</w:t>
      </w:r>
    </w:p>
    <w:p w:rsidR="0047167E" w:rsidRPr="000F69EB" w:rsidRDefault="0047167E" w:rsidP="005265E9">
      <w:pPr>
        <w:spacing w:line="280" w:lineRule="exact"/>
        <w:rPr>
          <w:rFonts w:ascii="Times New Roman" w:hAnsi="Times New Roman" w:cs="Times New Roman"/>
          <w:b/>
          <w:sz w:val="24"/>
          <w:szCs w:val="24"/>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6.</w:t>
      </w:r>
      <w:r w:rsidRPr="000F69EB">
        <w:rPr>
          <w:rFonts w:ascii="Times New Roman" w:hAnsi="Times New Roman" w:cs="Times New Roman"/>
          <w:b/>
          <w:sz w:val="24"/>
          <w:szCs w:val="24"/>
        </w:rPr>
        <w:tab/>
        <w:t>Dates of prior committee approvals:</w:t>
      </w:r>
    </w:p>
    <w:p w:rsidR="0047167E" w:rsidRPr="000F69EB" w:rsidRDefault="0047167E" w:rsidP="000C555A">
      <w:pPr>
        <w:rPr>
          <w:rFonts w:ascii="Times New Roman" w:hAnsi="Times New Roman" w:cs="Times New Roman"/>
          <w:b/>
          <w:sz w:val="24"/>
          <w:szCs w:val="24"/>
        </w:rPr>
      </w:pPr>
      <w:r w:rsidRPr="000F69EB">
        <w:rPr>
          <w:rFonts w:ascii="Times New Roman" w:hAnsi="Times New Roman" w:cs="Times New Roman"/>
          <w:b/>
          <w:sz w:val="24"/>
          <w:szCs w:val="24"/>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770B16">
            <w:pPr>
              <w:rPr>
                <w:rFonts w:ascii="Times New Roman" w:hAnsi="Times New Roman" w:cs="Times New Roman"/>
                <w:sz w:val="24"/>
                <w:szCs w:val="24"/>
              </w:rPr>
            </w:pPr>
            <w:r w:rsidRPr="000F69EB">
              <w:rPr>
                <w:rFonts w:ascii="Times New Roman" w:hAnsi="Times New Roman" w:cs="Times New Roman"/>
                <w:sz w:val="24"/>
                <w:szCs w:val="24"/>
              </w:rPr>
              <w:t>Department of Biology</w:t>
            </w:r>
          </w:p>
        </w:tc>
        <w:tc>
          <w:tcPr>
            <w:tcW w:w="2740" w:type="dxa"/>
            <w:tcBorders>
              <w:top w:val="nil"/>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rPr>
            </w:pPr>
            <w:r w:rsidRPr="000F69EB">
              <w:rPr>
                <w:rFonts w:ascii="Times New Roman" w:hAnsi="Times New Roman" w:cs="Times New Roman"/>
                <w:b/>
                <w:sz w:val="24"/>
                <w:szCs w:val="24"/>
              </w:rPr>
              <w:t>January 24, 2014</w:t>
            </w:r>
          </w:p>
        </w:tc>
      </w:tr>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0C555A">
            <w:pPr>
              <w:rPr>
                <w:rFonts w:ascii="Times New Roman" w:hAnsi="Times New Roman" w:cs="Times New Roman"/>
                <w:sz w:val="24"/>
                <w:szCs w:val="24"/>
              </w:rPr>
            </w:pPr>
            <w:r w:rsidRPr="000F69EB">
              <w:rPr>
                <w:rFonts w:ascii="Times New Roman" w:hAnsi="Times New Roman" w:cs="Times New Roman"/>
                <w:sz w:val="24"/>
                <w:szCs w:val="24"/>
              </w:rPr>
              <w:t xml:space="preserve">Ogden College Curriculum Committee </w:t>
            </w:r>
          </w:p>
        </w:tc>
        <w:tc>
          <w:tcPr>
            <w:tcW w:w="2740" w:type="dxa"/>
            <w:tcBorders>
              <w:top w:val="single" w:sz="4" w:space="0" w:color="auto"/>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u w:val="single"/>
              </w:rPr>
            </w:pPr>
            <w:r w:rsidRPr="000F69EB">
              <w:rPr>
                <w:rFonts w:ascii="Times New Roman" w:hAnsi="Times New Roman" w:cs="Times New Roman"/>
                <w:b/>
                <w:sz w:val="24"/>
                <w:szCs w:val="24"/>
              </w:rPr>
              <w:t>February 6, 2014</w:t>
            </w:r>
          </w:p>
        </w:tc>
      </w:tr>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0C555A">
            <w:pPr>
              <w:rPr>
                <w:rFonts w:ascii="Times New Roman" w:hAnsi="Times New Roman" w:cs="Times New Roman"/>
                <w:sz w:val="24"/>
                <w:szCs w:val="24"/>
              </w:rPr>
            </w:pPr>
            <w:r w:rsidRPr="000F69EB">
              <w:rPr>
                <w:rFonts w:ascii="Times New Roman" w:hAnsi="Times New Roman" w:cs="Times New Roman"/>
                <w:sz w:val="24"/>
                <w:szCs w:val="24"/>
              </w:rPr>
              <w:t>Professional Education Council</w:t>
            </w:r>
          </w:p>
        </w:tc>
        <w:tc>
          <w:tcPr>
            <w:tcW w:w="2740" w:type="dxa"/>
            <w:tcBorders>
              <w:top w:val="single" w:sz="4" w:space="0" w:color="auto"/>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u w:val="single"/>
              </w:rPr>
            </w:pPr>
          </w:p>
        </w:tc>
      </w:tr>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3A177E">
            <w:pPr>
              <w:rPr>
                <w:rFonts w:ascii="Times New Roman" w:hAnsi="Times New Roman" w:cs="Times New Roman"/>
                <w:sz w:val="24"/>
                <w:szCs w:val="24"/>
              </w:rPr>
            </w:pPr>
            <w:r w:rsidRPr="000F69EB">
              <w:rPr>
                <w:rFonts w:ascii="Times New Roman" w:hAnsi="Times New Roman" w:cs="Times New Roman"/>
                <w:sz w:val="24"/>
                <w:szCs w:val="24"/>
              </w:rPr>
              <w:t xml:space="preserve">Undergraduate Curriculum Committee </w:t>
            </w:r>
          </w:p>
        </w:tc>
        <w:tc>
          <w:tcPr>
            <w:tcW w:w="2740" w:type="dxa"/>
            <w:tcBorders>
              <w:top w:val="single" w:sz="4" w:space="0" w:color="auto"/>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u w:val="single"/>
              </w:rPr>
            </w:pPr>
          </w:p>
        </w:tc>
      </w:tr>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0C555A">
            <w:pPr>
              <w:rPr>
                <w:rFonts w:ascii="Times New Roman" w:hAnsi="Times New Roman" w:cs="Times New Roman"/>
                <w:sz w:val="24"/>
                <w:szCs w:val="24"/>
              </w:rPr>
            </w:pPr>
            <w:r w:rsidRPr="000F69EB">
              <w:rPr>
                <w:rFonts w:ascii="Times New Roman" w:hAnsi="Times New Roman" w:cs="Times New Roman"/>
                <w:sz w:val="24"/>
                <w:szCs w:val="24"/>
              </w:rPr>
              <w:t>University Senate</w:t>
            </w:r>
          </w:p>
        </w:tc>
        <w:tc>
          <w:tcPr>
            <w:tcW w:w="2740" w:type="dxa"/>
            <w:tcBorders>
              <w:top w:val="single" w:sz="4" w:space="0" w:color="auto"/>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u w:val="single"/>
              </w:rPr>
            </w:pPr>
          </w:p>
        </w:tc>
      </w:tr>
    </w:tbl>
    <w:p w:rsidR="0047167E" w:rsidRPr="000F69EB" w:rsidRDefault="0047167E" w:rsidP="000C555A">
      <w:pPr>
        <w:rPr>
          <w:rFonts w:ascii="Times New Roman" w:hAnsi="Times New Roman" w:cs="Times New Roman"/>
          <w:b/>
          <w:sz w:val="24"/>
          <w:szCs w:val="24"/>
        </w:rPr>
      </w:pPr>
    </w:p>
    <w:p w:rsidR="0047167E" w:rsidRDefault="0047167E">
      <w:pPr>
        <w:rPr>
          <w:rFonts w:ascii="Times New Roman" w:hAnsi="Times New Roman" w:cs="Times New Roman"/>
          <w:b/>
          <w:sz w:val="24"/>
          <w:szCs w:val="24"/>
        </w:rPr>
      </w:pPr>
      <w:r>
        <w:rPr>
          <w:rFonts w:ascii="Times New Roman" w:hAnsi="Times New Roman" w:cs="Times New Roman"/>
          <w:b/>
          <w:sz w:val="24"/>
          <w:szCs w:val="24"/>
        </w:rPr>
        <w:br w:type="page"/>
      </w:r>
    </w:p>
    <w:p w:rsidR="0047167E" w:rsidRPr="000F69EB" w:rsidRDefault="0047167E" w:rsidP="00EC3893">
      <w:pPr>
        <w:jc w:val="right"/>
        <w:rPr>
          <w:rFonts w:ascii="Times New Roman" w:hAnsi="Times New Roman" w:cs="Times New Roman"/>
          <w:sz w:val="24"/>
          <w:szCs w:val="24"/>
        </w:rPr>
      </w:pPr>
      <w:r w:rsidRPr="000F69EB">
        <w:rPr>
          <w:rFonts w:ascii="Times New Roman" w:hAnsi="Times New Roman" w:cs="Times New Roman"/>
          <w:sz w:val="24"/>
          <w:szCs w:val="24"/>
        </w:rPr>
        <w:lastRenderedPageBreak/>
        <w:t>Proposal Date: 14 December 2013</w:t>
      </w:r>
    </w:p>
    <w:p w:rsidR="0047167E" w:rsidRPr="000F69EB" w:rsidRDefault="0047167E" w:rsidP="00EC3893">
      <w:pPr>
        <w:jc w:val="center"/>
        <w:rPr>
          <w:rFonts w:ascii="Times New Roman" w:hAnsi="Times New Roman" w:cs="Times New Roman"/>
          <w:sz w:val="24"/>
          <w:szCs w:val="24"/>
        </w:rPr>
      </w:pPr>
    </w:p>
    <w:p w:rsidR="0047167E" w:rsidRPr="000F69EB" w:rsidRDefault="0047167E" w:rsidP="00EC3893">
      <w:pPr>
        <w:jc w:val="center"/>
        <w:rPr>
          <w:rFonts w:ascii="Times New Roman" w:hAnsi="Times New Roman" w:cs="Times New Roman"/>
          <w:b/>
          <w:sz w:val="24"/>
          <w:szCs w:val="24"/>
        </w:rPr>
      </w:pPr>
      <w:r w:rsidRPr="000F69EB">
        <w:rPr>
          <w:rFonts w:ascii="Times New Roman" w:hAnsi="Times New Roman" w:cs="Times New Roman"/>
          <w:b/>
          <w:sz w:val="24"/>
          <w:szCs w:val="24"/>
        </w:rPr>
        <w:t>Ogden College of Science and Engineering</w:t>
      </w:r>
    </w:p>
    <w:p w:rsidR="0047167E" w:rsidRPr="000F69EB" w:rsidRDefault="0047167E" w:rsidP="00EC3893">
      <w:pPr>
        <w:jc w:val="center"/>
        <w:rPr>
          <w:rFonts w:ascii="Times New Roman" w:hAnsi="Times New Roman" w:cs="Times New Roman"/>
          <w:b/>
          <w:sz w:val="24"/>
          <w:szCs w:val="24"/>
        </w:rPr>
      </w:pPr>
      <w:r w:rsidRPr="000F69EB">
        <w:rPr>
          <w:rFonts w:ascii="Times New Roman" w:hAnsi="Times New Roman" w:cs="Times New Roman"/>
          <w:b/>
          <w:sz w:val="24"/>
          <w:szCs w:val="24"/>
        </w:rPr>
        <w:t>Department of Biology</w:t>
      </w:r>
    </w:p>
    <w:p w:rsidR="0047167E" w:rsidRPr="000F69EB" w:rsidRDefault="0047167E" w:rsidP="00EC3893">
      <w:pPr>
        <w:jc w:val="center"/>
        <w:rPr>
          <w:rFonts w:ascii="Times New Roman" w:hAnsi="Times New Roman" w:cs="Times New Roman"/>
          <w:b/>
          <w:sz w:val="24"/>
          <w:szCs w:val="24"/>
        </w:rPr>
      </w:pPr>
      <w:r w:rsidRPr="000F69EB">
        <w:rPr>
          <w:rFonts w:ascii="Times New Roman" w:hAnsi="Times New Roman" w:cs="Times New Roman"/>
          <w:b/>
          <w:sz w:val="24"/>
          <w:szCs w:val="24"/>
        </w:rPr>
        <w:t xml:space="preserve">Proposal to Revise </w:t>
      </w:r>
      <w:proofErr w:type="gramStart"/>
      <w:r w:rsidRPr="000F69EB">
        <w:rPr>
          <w:rFonts w:ascii="Times New Roman" w:hAnsi="Times New Roman" w:cs="Times New Roman"/>
          <w:b/>
          <w:sz w:val="24"/>
          <w:szCs w:val="24"/>
        </w:rPr>
        <w:t>A</w:t>
      </w:r>
      <w:proofErr w:type="gramEnd"/>
      <w:r w:rsidRPr="000F69EB">
        <w:rPr>
          <w:rFonts w:ascii="Times New Roman" w:hAnsi="Times New Roman" w:cs="Times New Roman"/>
          <w:b/>
          <w:sz w:val="24"/>
          <w:szCs w:val="24"/>
        </w:rPr>
        <w:t xml:space="preserve"> Program</w:t>
      </w:r>
    </w:p>
    <w:p w:rsidR="0047167E" w:rsidRPr="000F69EB" w:rsidRDefault="0047167E" w:rsidP="00EC3893">
      <w:pPr>
        <w:jc w:val="center"/>
        <w:rPr>
          <w:rFonts w:ascii="Times New Roman" w:hAnsi="Times New Roman" w:cs="Times New Roman"/>
          <w:b/>
          <w:sz w:val="24"/>
          <w:szCs w:val="24"/>
        </w:rPr>
      </w:pPr>
      <w:r w:rsidRPr="000F69EB">
        <w:rPr>
          <w:rFonts w:ascii="Times New Roman" w:hAnsi="Times New Roman" w:cs="Times New Roman"/>
          <w:b/>
          <w:sz w:val="24"/>
          <w:szCs w:val="24"/>
        </w:rPr>
        <w:t>(Action Item)</w:t>
      </w:r>
    </w:p>
    <w:p w:rsidR="0047167E" w:rsidRPr="000F69EB" w:rsidRDefault="0047167E" w:rsidP="00EC3893">
      <w:pPr>
        <w:rPr>
          <w:rFonts w:ascii="Times New Roman" w:hAnsi="Times New Roman" w:cs="Times New Roman"/>
          <w:b/>
          <w:sz w:val="24"/>
          <w:szCs w:val="24"/>
        </w:rPr>
      </w:pPr>
    </w:p>
    <w:p w:rsidR="0047167E" w:rsidRPr="000F69EB" w:rsidRDefault="0047167E" w:rsidP="005265E9">
      <w:pPr>
        <w:spacing w:line="280" w:lineRule="exact"/>
        <w:rPr>
          <w:rFonts w:ascii="Times New Roman" w:hAnsi="Times New Roman" w:cs="Times New Roman"/>
          <w:sz w:val="24"/>
          <w:szCs w:val="24"/>
        </w:rPr>
      </w:pPr>
      <w:r w:rsidRPr="000F69EB">
        <w:rPr>
          <w:rFonts w:ascii="Times New Roman" w:hAnsi="Times New Roman" w:cs="Times New Roman"/>
          <w:sz w:val="24"/>
          <w:szCs w:val="24"/>
        </w:rPr>
        <w:t xml:space="preserve">Contact Person:  Scott Grubbs, </w:t>
      </w:r>
      <w:hyperlink r:id="rId38" w:history="1">
        <w:r w:rsidRPr="000F69EB">
          <w:rPr>
            <w:rStyle w:val="Hyperlink"/>
            <w:rFonts w:ascii="Times New Roman" w:hAnsi="Times New Roman"/>
            <w:sz w:val="24"/>
            <w:szCs w:val="24"/>
          </w:rPr>
          <w:t>scott.grubbs@wku.edu</w:t>
        </w:r>
      </w:hyperlink>
      <w:r w:rsidRPr="000F69EB">
        <w:rPr>
          <w:rFonts w:ascii="Times New Roman" w:hAnsi="Times New Roman" w:cs="Times New Roman"/>
          <w:sz w:val="24"/>
          <w:szCs w:val="24"/>
        </w:rPr>
        <w:t>, 270 745-5048</w:t>
      </w:r>
    </w:p>
    <w:p w:rsidR="0047167E" w:rsidRPr="000F69EB" w:rsidRDefault="0047167E" w:rsidP="005265E9">
      <w:pPr>
        <w:spacing w:line="280" w:lineRule="exact"/>
        <w:rPr>
          <w:rFonts w:ascii="Times New Roman" w:hAnsi="Times New Roman" w:cs="Times New Roman"/>
          <w:sz w:val="24"/>
          <w:szCs w:val="24"/>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1.</w:t>
      </w:r>
      <w:r w:rsidRPr="000F69EB">
        <w:rPr>
          <w:rFonts w:ascii="Times New Roman" w:hAnsi="Times New Roman" w:cs="Times New Roman"/>
          <w:b/>
          <w:sz w:val="24"/>
          <w:szCs w:val="24"/>
        </w:rPr>
        <w:tab/>
        <w:t>Identification of program:</w:t>
      </w:r>
    </w:p>
    <w:p w:rsidR="0047167E" w:rsidRPr="000F69EB" w:rsidRDefault="0047167E" w:rsidP="0047167E">
      <w:pPr>
        <w:numPr>
          <w:ilvl w:val="1"/>
          <w:numId w:val="98"/>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Current program reference number: 617</w:t>
      </w:r>
    </w:p>
    <w:p w:rsidR="0047167E" w:rsidRPr="000F69EB" w:rsidRDefault="0047167E" w:rsidP="0047167E">
      <w:pPr>
        <w:numPr>
          <w:ilvl w:val="1"/>
          <w:numId w:val="98"/>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Current program title: Major in Biology</w:t>
      </w:r>
    </w:p>
    <w:p w:rsidR="0047167E" w:rsidRPr="000F69EB" w:rsidRDefault="0047167E" w:rsidP="0047167E">
      <w:pPr>
        <w:numPr>
          <w:ilvl w:val="1"/>
          <w:numId w:val="98"/>
        </w:numPr>
        <w:spacing w:after="0" w:line="280" w:lineRule="exact"/>
        <w:rPr>
          <w:rFonts w:ascii="Times New Roman" w:hAnsi="Times New Roman" w:cs="Times New Roman"/>
          <w:sz w:val="24"/>
          <w:szCs w:val="24"/>
        </w:rPr>
      </w:pPr>
      <w:r w:rsidRPr="000F69EB">
        <w:rPr>
          <w:rFonts w:ascii="Times New Roman" w:hAnsi="Times New Roman" w:cs="Times New Roman"/>
          <w:sz w:val="24"/>
          <w:szCs w:val="24"/>
        </w:rPr>
        <w:t>Credit hours: 36</w:t>
      </w:r>
    </w:p>
    <w:p w:rsidR="0047167E" w:rsidRPr="000F69EB" w:rsidRDefault="0047167E" w:rsidP="005265E9">
      <w:pPr>
        <w:spacing w:line="280" w:lineRule="exact"/>
        <w:rPr>
          <w:rFonts w:ascii="Times New Roman" w:hAnsi="Times New Roman" w:cs="Times New Roman"/>
          <w:sz w:val="24"/>
          <w:szCs w:val="24"/>
        </w:rPr>
      </w:pPr>
    </w:p>
    <w:p w:rsidR="0047167E" w:rsidRPr="000F69EB" w:rsidRDefault="0047167E" w:rsidP="00AA0376">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2.</w:t>
      </w:r>
      <w:r w:rsidRPr="000F69EB">
        <w:rPr>
          <w:rFonts w:ascii="Times New Roman" w:hAnsi="Times New Roman" w:cs="Times New Roman"/>
          <w:b/>
          <w:sz w:val="24"/>
          <w:szCs w:val="24"/>
        </w:rPr>
        <w:tab/>
        <w:t>Identification of the proposed program changes:</w:t>
      </w:r>
    </w:p>
    <w:p w:rsidR="0047167E" w:rsidRPr="000F69EB" w:rsidRDefault="0047167E" w:rsidP="0047167E">
      <w:pPr>
        <w:pStyle w:val="ListParagraph"/>
        <w:widowControl/>
        <w:numPr>
          <w:ilvl w:val="0"/>
          <w:numId w:val="95"/>
        </w:numPr>
        <w:autoSpaceDE/>
        <w:autoSpaceDN/>
        <w:adjustRightInd/>
      </w:pPr>
      <w:r w:rsidRPr="000F69EB">
        <w:t>Removal of BIOL 322 (Introduction to Cellular and Molecular Biology Lab) as the sole corequisite of BIOL 319 (Introduction to Cellular and Molecular Biology)</w:t>
      </w:r>
    </w:p>
    <w:p w:rsidR="0047167E" w:rsidRPr="000F69EB" w:rsidRDefault="0047167E" w:rsidP="0047167E">
      <w:pPr>
        <w:pStyle w:val="ListParagraph"/>
        <w:widowControl/>
        <w:numPr>
          <w:ilvl w:val="0"/>
          <w:numId w:val="95"/>
        </w:numPr>
        <w:autoSpaceDE/>
        <w:autoSpaceDN/>
        <w:adjustRightInd/>
      </w:pPr>
      <w:r w:rsidRPr="000F69EB">
        <w:t>Partitioning the integrated lab component of BIOL 327 (Genetics) into a stand-alone lab course, BIOL 329 (Genetics Lab)</w:t>
      </w:r>
    </w:p>
    <w:p w:rsidR="0047167E" w:rsidRPr="000F69EB" w:rsidRDefault="0047167E" w:rsidP="0047167E">
      <w:pPr>
        <w:pStyle w:val="ListParagraph"/>
        <w:widowControl/>
        <w:numPr>
          <w:ilvl w:val="0"/>
          <w:numId w:val="94"/>
        </w:numPr>
        <w:autoSpaceDE/>
        <w:autoSpaceDN/>
        <w:adjustRightInd/>
        <w:spacing w:line="280" w:lineRule="exact"/>
        <w:rPr>
          <w:b/>
        </w:rPr>
      </w:pPr>
      <w:r w:rsidRPr="000F69EB">
        <w:t>BIOL 322 or BIOL 329 can be taken as the corequisite lab course in combination with either BIOL 319 of BIOL 327</w:t>
      </w:r>
    </w:p>
    <w:p w:rsidR="0047167E" w:rsidRPr="000F69EB" w:rsidRDefault="0047167E" w:rsidP="0047167E">
      <w:pPr>
        <w:pStyle w:val="ListParagraph"/>
        <w:widowControl/>
        <w:numPr>
          <w:ilvl w:val="0"/>
          <w:numId w:val="94"/>
        </w:numPr>
        <w:autoSpaceDE/>
        <w:autoSpaceDN/>
        <w:adjustRightInd/>
        <w:spacing w:line="280" w:lineRule="exact"/>
        <w:rPr>
          <w:b/>
        </w:rPr>
      </w:pPr>
      <w:r w:rsidRPr="000F69EB">
        <w:t>Removal of the integrated lab component of BIOL 315 (Ecology), thereby reducing the credit hours for this course from 4.5 to 3</w:t>
      </w:r>
    </w:p>
    <w:p w:rsidR="0047167E" w:rsidRPr="000F69EB" w:rsidRDefault="0047167E" w:rsidP="0047167E">
      <w:pPr>
        <w:pStyle w:val="ListParagraph"/>
        <w:widowControl/>
        <w:numPr>
          <w:ilvl w:val="0"/>
          <w:numId w:val="94"/>
        </w:numPr>
        <w:autoSpaceDE/>
        <w:autoSpaceDN/>
        <w:adjustRightInd/>
        <w:spacing w:line="280" w:lineRule="exact"/>
        <w:rPr>
          <w:b/>
        </w:rPr>
      </w:pPr>
      <w:r w:rsidRPr="000F69EB">
        <w:t>Changing BIOL 430 (Evolution) to BIOL 316 to better reflect the evaluatory system used in this course</w:t>
      </w:r>
    </w:p>
    <w:p w:rsidR="0047167E" w:rsidRPr="000F69EB" w:rsidRDefault="0047167E" w:rsidP="0047167E">
      <w:pPr>
        <w:pStyle w:val="ListParagraph"/>
        <w:widowControl/>
        <w:numPr>
          <w:ilvl w:val="0"/>
          <w:numId w:val="94"/>
        </w:numPr>
        <w:autoSpaceDE/>
        <w:autoSpaceDN/>
        <w:adjustRightInd/>
        <w:spacing w:line="280" w:lineRule="exact"/>
        <w:rPr>
          <w:b/>
        </w:rPr>
      </w:pPr>
      <w:r w:rsidRPr="000F69EB">
        <w:t>Require a minimum of three upper division laboratory experience courses</w:t>
      </w:r>
    </w:p>
    <w:p w:rsidR="0047167E" w:rsidRPr="000F69EB" w:rsidRDefault="0047167E" w:rsidP="005265E9">
      <w:pPr>
        <w:spacing w:line="280" w:lineRule="exact"/>
        <w:rPr>
          <w:rFonts w:ascii="Times New Roman" w:hAnsi="Times New Roman" w:cs="Times New Roman"/>
          <w:b/>
          <w:sz w:val="24"/>
          <w:szCs w:val="24"/>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3.</w:t>
      </w:r>
      <w:r w:rsidRPr="000F69EB">
        <w:rPr>
          <w:rFonts w:ascii="Times New Roman" w:hAnsi="Times New Roman" w:cs="Times New Roman"/>
          <w:b/>
          <w:sz w:val="24"/>
          <w:szCs w:val="24"/>
        </w:rPr>
        <w:tab/>
        <w:t>Detailed program description:</w:t>
      </w: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ab/>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950"/>
      </w:tblGrid>
      <w:tr w:rsidR="0047167E" w:rsidRPr="000F69EB" w:rsidTr="00D00B23">
        <w:tc>
          <w:tcPr>
            <w:tcW w:w="4788" w:type="dxa"/>
          </w:tcPr>
          <w:p w:rsidR="0047167E" w:rsidRPr="000F69EB" w:rsidRDefault="0047167E" w:rsidP="00D00B23">
            <w:pPr>
              <w:rPr>
                <w:rFonts w:ascii="Times New Roman" w:hAnsi="Times New Roman" w:cs="Times New Roman"/>
                <w:b/>
                <w:sz w:val="24"/>
                <w:szCs w:val="24"/>
              </w:rPr>
            </w:pPr>
            <w:r w:rsidRPr="000F69EB">
              <w:rPr>
                <w:rFonts w:ascii="Times New Roman" w:hAnsi="Times New Roman" w:cs="Times New Roman"/>
                <w:b/>
                <w:sz w:val="24"/>
                <w:szCs w:val="24"/>
              </w:rPr>
              <w:t>Current program</w:t>
            </w:r>
          </w:p>
          <w:p w:rsidR="0047167E" w:rsidRPr="000F69EB" w:rsidRDefault="0047167E" w:rsidP="00D00B23">
            <w:pPr>
              <w:rPr>
                <w:rFonts w:ascii="Times New Roman" w:hAnsi="Times New Roman" w:cs="Times New Roman"/>
                <w:sz w:val="24"/>
                <w:szCs w:val="24"/>
              </w:rPr>
            </w:pPr>
          </w:p>
          <w:p w:rsidR="0047167E" w:rsidRPr="000F69EB" w:rsidRDefault="0047167E" w:rsidP="006442E0">
            <w:pPr>
              <w:pStyle w:val="ListParagraph"/>
              <w:ind w:left="0"/>
              <w:rPr>
                <w:u w:val="single"/>
              </w:rPr>
            </w:pPr>
            <w:r w:rsidRPr="000F69EB">
              <w:rPr>
                <w:u w:val="single"/>
              </w:rPr>
              <w:t>Required coursework (8 hrs)</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lastRenderedPageBreak/>
              <w:t>BIOL 120/121: Biological Concepts: Cells, Metabolism, and Genetics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BIOL 122/123: Biological Concepts: Evolution, Diversity &amp; Ecology (4)</w:t>
            </w:r>
          </w:p>
          <w:p w:rsidR="0047167E" w:rsidRPr="000F69EB" w:rsidRDefault="0047167E" w:rsidP="00D00B23">
            <w:pPr>
              <w:rPr>
                <w:rFonts w:ascii="Times New Roman" w:hAnsi="Times New Roman" w:cs="Times New Roman"/>
                <w:sz w:val="24"/>
                <w:szCs w:val="24"/>
              </w:rPr>
            </w:pPr>
          </w:p>
          <w:p w:rsidR="0047167E" w:rsidRPr="000F69EB" w:rsidRDefault="0047167E" w:rsidP="00D00B23">
            <w:pPr>
              <w:rPr>
                <w:rFonts w:ascii="Times New Roman" w:hAnsi="Times New Roman" w:cs="Times New Roman"/>
                <w:sz w:val="24"/>
                <w:szCs w:val="24"/>
                <w:u w:val="single"/>
              </w:rPr>
            </w:pPr>
            <w:r w:rsidRPr="000F69EB">
              <w:rPr>
                <w:rFonts w:ascii="Times New Roman" w:hAnsi="Times New Roman" w:cs="Times New Roman"/>
                <w:sz w:val="24"/>
                <w:szCs w:val="24"/>
                <w:u w:val="single"/>
              </w:rPr>
              <w:t xml:space="preserve">Restricted elective coursework (11 </w:t>
            </w:r>
            <w:r w:rsidRPr="000F69EB">
              <w:rPr>
                <w:rFonts w:ascii="Times New Roman" w:hAnsi="Times New Roman" w:cs="Times New Roman"/>
                <w:strike/>
                <w:sz w:val="24"/>
                <w:szCs w:val="24"/>
                <w:u w:val="single"/>
              </w:rPr>
              <w:t>or 12.5</w:t>
            </w:r>
            <w:r w:rsidRPr="000F69EB">
              <w:rPr>
                <w:rFonts w:ascii="Times New Roman" w:hAnsi="Times New Roman" w:cs="Times New Roman"/>
                <w:sz w:val="24"/>
                <w:szCs w:val="24"/>
                <w:u w:val="single"/>
              </w:rPr>
              <w:t xml:space="preserve"> hrs)</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222/223: Plant Biology and Diversity (4)</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224/225: Animal Biology and Diversity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226/227: Microbial Biology and Diversity (4)</w:t>
            </w:r>
          </w:p>
          <w:p w:rsidR="0047167E" w:rsidRPr="000F69EB" w:rsidRDefault="0047167E" w:rsidP="003E5048">
            <w:pPr>
              <w:ind w:left="360"/>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319/322: Introduction to Cellular and Molecular Biology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327: Genetics (</w:t>
            </w:r>
            <w:r w:rsidRPr="000F69EB">
              <w:rPr>
                <w:rFonts w:ascii="Times New Roman" w:hAnsi="Times New Roman" w:cs="Times New Roman"/>
                <w:strike/>
                <w:sz w:val="24"/>
                <w:szCs w:val="24"/>
              </w:rPr>
              <w:t>4</w:t>
            </w:r>
            <w:r w:rsidRPr="000F69EB">
              <w:rPr>
                <w:rFonts w:ascii="Times New Roman" w:hAnsi="Times New Roman" w:cs="Times New Roman"/>
                <w:sz w:val="24"/>
                <w:szCs w:val="24"/>
              </w:rPr>
              <w:t>)</w:t>
            </w:r>
          </w:p>
          <w:p w:rsidR="0047167E" w:rsidRPr="000F69EB" w:rsidRDefault="0047167E" w:rsidP="00210AFE">
            <w:pPr>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315: Ecology (</w:t>
            </w:r>
            <w:r w:rsidRPr="000F69EB">
              <w:rPr>
                <w:rFonts w:ascii="Times New Roman" w:hAnsi="Times New Roman" w:cs="Times New Roman"/>
                <w:strike/>
                <w:sz w:val="24"/>
                <w:szCs w:val="24"/>
              </w:rPr>
              <w:t>4.5</w:t>
            </w:r>
            <w:r w:rsidRPr="000F69EB">
              <w:rPr>
                <w:rFonts w:ascii="Times New Roman" w:hAnsi="Times New Roman" w:cs="Times New Roman"/>
                <w:sz w:val="24"/>
                <w:szCs w:val="24"/>
              </w:rPr>
              <w:t>)</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 xml:space="preserve">BIOL </w:t>
            </w:r>
            <w:r w:rsidRPr="000F69EB">
              <w:rPr>
                <w:rFonts w:ascii="Times New Roman" w:hAnsi="Times New Roman" w:cs="Times New Roman"/>
                <w:strike/>
                <w:sz w:val="24"/>
                <w:szCs w:val="24"/>
              </w:rPr>
              <w:t>430</w:t>
            </w:r>
            <w:r w:rsidRPr="000F69EB">
              <w:rPr>
                <w:rFonts w:ascii="Times New Roman" w:hAnsi="Times New Roman" w:cs="Times New Roman"/>
                <w:sz w:val="24"/>
                <w:szCs w:val="24"/>
              </w:rPr>
              <w:t>: Evolution (3)</w:t>
            </w:r>
          </w:p>
          <w:p w:rsidR="0047167E" w:rsidRPr="000F69EB" w:rsidRDefault="0047167E" w:rsidP="00210AFE">
            <w:pPr>
              <w:rPr>
                <w:rFonts w:ascii="Times New Roman" w:hAnsi="Times New Roman" w:cs="Times New Roman"/>
                <w:b/>
                <w:sz w:val="24"/>
                <w:szCs w:val="24"/>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p>
          <w:p w:rsidR="0047167E" w:rsidRPr="000F69EB" w:rsidRDefault="0047167E" w:rsidP="00210AFE">
            <w:pPr>
              <w:rPr>
                <w:rFonts w:ascii="Times New Roman" w:hAnsi="Times New Roman" w:cs="Times New Roman"/>
                <w:sz w:val="24"/>
                <w:szCs w:val="24"/>
                <w:u w:val="single"/>
              </w:rPr>
            </w:pPr>
            <w:r w:rsidRPr="000F69EB">
              <w:rPr>
                <w:rFonts w:ascii="Times New Roman" w:hAnsi="Times New Roman" w:cs="Times New Roman"/>
                <w:sz w:val="24"/>
                <w:szCs w:val="24"/>
                <w:u w:val="single"/>
              </w:rPr>
              <w:t>Elective coursework</w:t>
            </w:r>
          </w:p>
          <w:p w:rsidR="0047167E" w:rsidRPr="000F69EB" w:rsidRDefault="0047167E" w:rsidP="0047167E">
            <w:pPr>
              <w:pStyle w:val="ListParagraph"/>
              <w:widowControl/>
              <w:numPr>
                <w:ilvl w:val="0"/>
                <w:numId w:val="93"/>
              </w:numPr>
              <w:autoSpaceDE/>
              <w:autoSpaceDN/>
              <w:adjustRightInd/>
            </w:pPr>
            <w:r w:rsidRPr="000F69EB">
              <w:t xml:space="preserve">In consultation with their advisor, students select majors-level coursework to obtain a minimum 36 credits total, provided that at least 18 hours total are upper division courses.  </w:t>
            </w:r>
          </w:p>
          <w:p w:rsidR="0047167E" w:rsidRPr="000F69EB" w:rsidRDefault="0047167E" w:rsidP="00EC7A31">
            <w:pPr>
              <w:rPr>
                <w:rFonts w:ascii="Times New Roman" w:hAnsi="Times New Roman" w:cs="Times New Roman"/>
                <w:sz w:val="24"/>
                <w:szCs w:val="24"/>
              </w:rPr>
            </w:pPr>
          </w:p>
          <w:p w:rsidR="0047167E" w:rsidRPr="000F69EB" w:rsidRDefault="0047167E" w:rsidP="00EC7A31">
            <w:pPr>
              <w:rPr>
                <w:rFonts w:ascii="Times New Roman" w:hAnsi="Times New Roman" w:cs="Times New Roman"/>
                <w:sz w:val="24"/>
                <w:szCs w:val="24"/>
                <w:u w:val="single"/>
              </w:rPr>
            </w:pPr>
            <w:r w:rsidRPr="000F69EB">
              <w:rPr>
                <w:rFonts w:ascii="Times New Roman" w:hAnsi="Times New Roman" w:cs="Times New Roman"/>
                <w:sz w:val="24"/>
                <w:szCs w:val="24"/>
                <w:u w:val="single"/>
              </w:rPr>
              <w:t>Supporting coursework</w:t>
            </w:r>
          </w:p>
          <w:p w:rsidR="0047167E" w:rsidRPr="000F69EB" w:rsidRDefault="0047167E" w:rsidP="0047167E">
            <w:pPr>
              <w:pStyle w:val="ListParagraph"/>
              <w:widowControl/>
              <w:numPr>
                <w:ilvl w:val="0"/>
                <w:numId w:val="93"/>
              </w:numPr>
              <w:autoSpaceDE/>
              <w:autoSpaceDN/>
              <w:adjustRightInd/>
            </w:pPr>
            <w:r w:rsidRPr="000F69EB">
              <w:t>MATH 116 and 117 or MATH 118 or higher</w:t>
            </w:r>
          </w:p>
          <w:p w:rsidR="0047167E" w:rsidRPr="000F69EB" w:rsidRDefault="0047167E" w:rsidP="0047167E">
            <w:pPr>
              <w:pStyle w:val="ListParagraph"/>
              <w:widowControl/>
              <w:numPr>
                <w:ilvl w:val="0"/>
                <w:numId w:val="93"/>
              </w:numPr>
              <w:autoSpaceDE/>
              <w:autoSpaceDN/>
              <w:adjustRightInd/>
            </w:pPr>
            <w:r w:rsidRPr="000F69EB">
              <w:t>PHYS 231/232 or PHYS 255/256</w:t>
            </w:r>
          </w:p>
          <w:p w:rsidR="0047167E" w:rsidRPr="000F69EB" w:rsidRDefault="0047167E" w:rsidP="0047167E">
            <w:pPr>
              <w:pStyle w:val="ListParagraph"/>
              <w:widowControl/>
              <w:numPr>
                <w:ilvl w:val="0"/>
                <w:numId w:val="93"/>
              </w:numPr>
              <w:autoSpaceDE/>
              <w:autoSpaceDN/>
              <w:adjustRightInd/>
            </w:pPr>
            <w:r w:rsidRPr="000F69EB">
              <w:t>CHEM 120/121, and</w:t>
            </w:r>
          </w:p>
          <w:p w:rsidR="0047167E" w:rsidRPr="000F69EB" w:rsidRDefault="0047167E" w:rsidP="0047167E">
            <w:pPr>
              <w:pStyle w:val="ListParagraph"/>
              <w:widowControl/>
              <w:numPr>
                <w:ilvl w:val="0"/>
                <w:numId w:val="93"/>
              </w:numPr>
              <w:autoSpaceDE/>
              <w:autoSpaceDN/>
              <w:adjustRightInd/>
            </w:pPr>
            <w:r w:rsidRPr="000F69EB">
              <w:t>Two courses from the following list: AGRO 350 and AGRO 452 or AGRO 454 or AGRO 455/456 or AGRO 457/458, BIOL 283, CHEM 222/223, CHEM 314 or CHEM 340/341, CHEM 330, CIS 243, CIS 226 or CS 226 or CS 146, GEOG 316, GEOG 317, GEOG 328, GEOG 417, MATH 136, MATH 137, MATH 142, MATH 305, MATH 307, PHYS 332/233 or PHYS 265/266, SOCL 302.</w:t>
            </w:r>
          </w:p>
          <w:p w:rsidR="0047167E" w:rsidRPr="000F69EB" w:rsidRDefault="0047167E" w:rsidP="0047167E">
            <w:pPr>
              <w:pStyle w:val="ListParagraph"/>
              <w:widowControl/>
              <w:numPr>
                <w:ilvl w:val="0"/>
                <w:numId w:val="93"/>
              </w:numPr>
              <w:autoSpaceDE/>
              <w:autoSpaceDN/>
              <w:adjustRightInd/>
            </w:pPr>
            <w:r w:rsidRPr="000F69EB">
              <w:t xml:space="preserve">Students may count up to 3 credit hours of a combination of BIOL 369 and/or 399, and up to 4 credit hours of BIOL 485 </w:t>
            </w:r>
            <w:r w:rsidRPr="000F69EB">
              <w:lastRenderedPageBreak/>
              <w:t xml:space="preserve">toward this major. </w:t>
            </w:r>
          </w:p>
          <w:p w:rsidR="0047167E" w:rsidRPr="000F69EB" w:rsidRDefault="0047167E" w:rsidP="003E5048">
            <w:pPr>
              <w:rPr>
                <w:rFonts w:ascii="Times New Roman" w:hAnsi="Times New Roman" w:cs="Times New Roman"/>
                <w:b/>
                <w:sz w:val="24"/>
                <w:szCs w:val="24"/>
              </w:rPr>
            </w:pPr>
          </w:p>
        </w:tc>
        <w:tc>
          <w:tcPr>
            <w:tcW w:w="4950" w:type="dxa"/>
          </w:tcPr>
          <w:p w:rsidR="0047167E" w:rsidRPr="000F69EB" w:rsidRDefault="0047167E" w:rsidP="00AF7FFE">
            <w:pPr>
              <w:rPr>
                <w:rFonts w:ascii="Times New Roman" w:hAnsi="Times New Roman" w:cs="Times New Roman"/>
                <w:b/>
                <w:sz w:val="24"/>
                <w:szCs w:val="24"/>
              </w:rPr>
            </w:pPr>
            <w:r w:rsidRPr="000F69EB">
              <w:rPr>
                <w:rFonts w:ascii="Times New Roman" w:hAnsi="Times New Roman" w:cs="Times New Roman"/>
                <w:b/>
                <w:sz w:val="24"/>
                <w:szCs w:val="24"/>
              </w:rPr>
              <w:lastRenderedPageBreak/>
              <w:t>Proposed program</w:t>
            </w:r>
          </w:p>
          <w:p w:rsidR="0047167E" w:rsidRPr="000F69EB" w:rsidRDefault="0047167E" w:rsidP="00AF7FFE">
            <w:pPr>
              <w:rPr>
                <w:rFonts w:ascii="Times New Roman" w:hAnsi="Times New Roman" w:cs="Times New Roman"/>
                <w:sz w:val="24"/>
                <w:szCs w:val="24"/>
              </w:rPr>
            </w:pPr>
          </w:p>
          <w:p w:rsidR="0047167E" w:rsidRPr="000F69EB" w:rsidRDefault="0047167E" w:rsidP="00847584">
            <w:pPr>
              <w:pStyle w:val="ListParagraph"/>
              <w:ind w:left="0"/>
              <w:rPr>
                <w:u w:val="single"/>
              </w:rPr>
            </w:pPr>
            <w:r w:rsidRPr="000F69EB">
              <w:rPr>
                <w:u w:val="single"/>
              </w:rPr>
              <w:t>Required coursework (8 hrs)</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lastRenderedPageBreak/>
              <w:t>BIOL 120/121: Biological Concepts: Cells, Metabolism, and Genetics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BIOL 122/123: Biological Concepts: Evolution, Diversity &amp; Ecology (4)</w:t>
            </w:r>
          </w:p>
          <w:p w:rsidR="0047167E" w:rsidRPr="000F69EB" w:rsidRDefault="0047167E" w:rsidP="00D00B23">
            <w:pPr>
              <w:rPr>
                <w:rFonts w:ascii="Times New Roman" w:hAnsi="Times New Roman" w:cs="Times New Roman"/>
                <w:sz w:val="24"/>
                <w:szCs w:val="24"/>
              </w:rPr>
            </w:pPr>
          </w:p>
          <w:p w:rsidR="0047167E" w:rsidRPr="000F69EB" w:rsidRDefault="0047167E" w:rsidP="00847584">
            <w:pPr>
              <w:rPr>
                <w:rFonts w:ascii="Times New Roman" w:hAnsi="Times New Roman" w:cs="Times New Roman"/>
                <w:sz w:val="24"/>
                <w:szCs w:val="24"/>
                <w:u w:val="single"/>
              </w:rPr>
            </w:pPr>
            <w:r w:rsidRPr="000F69EB">
              <w:rPr>
                <w:rFonts w:ascii="Times New Roman" w:hAnsi="Times New Roman" w:cs="Times New Roman"/>
                <w:sz w:val="24"/>
                <w:szCs w:val="24"/>
                <w:u w:val="single"/>
              </w:rPr>
              <w:t>Restricted elective coursework (</w:t>
            </w:r>
            <w:r w:rsidRPr="000F69EB">
              <w:rPr>
                <w:rFonts w:ascii="Times New Roman" w:hAnsi="Times New Roman" w:cs="Times New Roman"/>
                <w:b/>
                <w:sz w:val="24"/>
                <w:szCs w:val="24"/>
                <w:u w:val="single"/>
              </w:rPr>
              <w:t>11 hrs</w:t>
            </w:r>
            <w:r w:rsidRPr="000F69EB">
              <w:rPr>
                <w:rFonts w:ascii="Times New Roman" w:hAnsi="Times New Roman" w:cs="Times New Roman"/>
                <w:sz w:val="24"/>
                <w:szCs w:val="24"/>
                <w:u w:val="single"/>
              </w:rPr>
              <w:t>)</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222/223: Plant Biology and Diversity (4)</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224/225: Animal Biology and Diversity (4)</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sz w:val="24"/>
                <w:szCs w:val="24"/>
              </w:rPr>
              <w:t>BIOL 226/227: Microbial Biology and Diversity (4)</w:t>
            </w:r>
          </w:p>
          <w:p w:rsidR="0047167E" w:rsidRPr="000F69EB" w:rsidRDefault="0047167E" w:rsidP="00210AFE">
            <w:pPr>
              <w:ind w:left="360"/>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319: Introduction to Cellular and Molecular Biology (3)</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327: Genetics (3)</w:t>
            </w:r>
          </w:p>
          <w:p w:rsidR="0047167E" w:rsidRPr="000F69EB" w:rsidRDefault="0047167E" w:rsidP="00847584">
            <w:pPr>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322: Introduction to Cellular and Molecular Biology Lab (1)</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329: Genetics Lab (1)</w:t>
            </w:r>
          </w:p>
          <w:p w:rsidR="0047167E" w:rsidRPr="000F69EB" w:rsidRDefault="0047167E" w:rsidP="00210AFE">
            <w:pPr>
              <w:rPr>
                <w:rFonts w:ascii="Times New Roman" w:hAnsi="Times New Roman" w:cs="Times New Roman"/>
                <w:b/>
                <w:sz w:val="24"/>
                <w:szCs w:val="24"/>
              </w:rPr>
            </w:pP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315: Ecology (3)</w:t>
            </w:r>
          </w:p>
          <w:p w:rsidR="0047167E" w:rsidRPr="000F69EB" w:rsidRDefault="0047167E" w:rsidP="00847584">
            <w:pPr>
              <w:rPr>
                <w:rFonts w:ascii="Times New Roman" w:hAnsi="Times New Roman" w:cs="Times New Roman"/>
                <w:sz w:val="24"/>
                <w:szCs w:val="24"/>
              </w:rPr>
            </w:pPr>
            <w:r w:rsidRPr="000F69EB">
              <w:rPr>
                <w:rFonts w:ascii="Times New Roman" w:hAnsi="Times New Roman" w:cs="Times New Roman"/>
                <w:sz w:val="24"/>
                <w:szCs w:val="24"/>
              </w:rPr>
              <w:t>or</w:t>
            </w:r>
          </w:p>
          <w:p w:rsidR="0047167E" w:rsidRPr="000F69EB" w:rsidRDefault="0047167E" w:rsidP="00847584">
            <w:pPr>
              <w:rPr>
                <w:rFonts w:ascii="Times New Roman" w:hAnsi="Times New Roman" w:cs="Times New Roman"/>
                <w:b/>
                <w:sz w:val="24"/>
                <w:szCs w:val="24"/>
              </w:rPr>
            </w:pPr>
            <w:r w:rsidRPr="000F69EB">
              <w:rPr>
                <w:rFonts w:ascii="Times New Roman" w:hAnsi="Times New Roman" w:cs="Times New Roman"/>
                <w:b/>
                <w:sz w:val="24"/>
                <w:szCs w:val="24"/>
              </w:rPr>
              <w:t>BIOL 316: Evolution (3)</w:t>
            </w:r>
          </w:p>
          <w:p w:rsidR="0047167E" w:rsidRPr="000F69EB" w:rsidRDefault="0047167E" w:rsidP="00D00B23">
            <w:pPr>
              <w:rPr>
                <w:rFonts w:ascii="Times New Roman" w:hAnsi="Times New Roman" w:cs="Times New Roman"/>
                <w:sz w:val="24"/>
                <w:szCs w:val="24"/>
              </w:rPr>
            </w:pPr>
          </w:p>
          <w:p w:rsidR="0047167E" w:rsidRPr="000F69EB" w:rsidRDefault="0047167E" w:rsidP="00D00B23">
            <w:pPr>
              <w:rPr>
                <w:rFonts w:ascii="Times New Roman" w:hAnsi="Times New Roman" w:cs="Times New Roman"/>
                <w:b/>
                <w:sz w:val="24"/>
                <w:szCs w:val="24"/>
              </w:rPr>
            </w:pPr>
            <w:r w:rsidRPr="000F69EB">
              <w:rPr>
                <w:rFonts w:ascii="Times New Roman" w:hAnsi="Times New Roman" w:cs="Times New Roman"/>
                <w:b/>
                <w:sz w:val="24"/>
                <w:szCs w:val="24"/>
                <w:u w:val="single"/>
              </w:rPr>
              <w:t>Laboratory experience courses (choose three)</w:t>
            </w:r>
          </w:p>
          <w:p w:rsidR="0047167E" w:rsidRPr="000F69EB" w:rsidRDefault="0047167E" w:rsidP="00D00B23">
            <w:pPr>
              <w:rPr>
                <w:rFonts w:ascii="Times New Roman" w:hAnsi="Times New Roman" w:cs="Times New Roman"/>
                <w:b/>
                <w:sz w:val="24"/>
                <w:szCs w:val="24"/>
              </w:rPr>
            </w:pPr>
            <w:r w:rsidRPr="000F69EB">
              <w:rPr>
                <w:rFonts w:ascii="Times New Roman" w:hAnsi="Times New Roman" w:cs="Times New Roman"/>
                <w:b/>
                <w:sz w:val="24"/>
                <w:szCs w:val="24"/>
              </w:rPr>
              <w:t>BIOL 312, BIOL 321, BIOL 322, BIOL 324, BIOL 325, BIOL 326, BIOL 328, BIOL 329, BIOL 331, BIOL 348, BIOL 350, BIOL 400, BIOL 404, BIOL 405, BIOL 412, BIOL 447, BIOL 450, BIOL 456, BIOL 457, BIOL 458, BIOL 460, BIOL 470, BIOL 472, BIOL 485, BIOL 496, BIOL 497</w:t>
            </w:r>
          </w:p>
          <w:p w:rsidR="0047167E" w:rsidRPr="000F69EB" w:rsidRDefault="0047167E" w:rsidP="00847584">
            <w:pPr>
              <w:rPr>
                <w:rFonts w:ascii="Times New Roman" w:hAnsi="Times New Roman" w:cs="Times New Roman"/>
                <w:sz w:val="24"/>
                <w:szCs w:val="24"/>
                <w:u w:val="single"/>
              </w:rPr>
            </w:pPr>
          </w:p>
          <w:p w:rsidR="0047167E" w:rsidRPr="000F69EB" w:rsidRDefault="0047167E" w:rsidP="00847584">
            <w:pPr>
              <w:rPr>
                <w:rFonts w:ascii="Times New Roman" w:hAnsi="Times New Roman" w:cs="Times New Roman"/>
                <w:sz w:val="24"/>
                <w:szCs w:val="24"/>
                <w:u w:val="single"/>
              </w:rPr>
            </w:pPr>
            <w:r w:rsidRPr="000F69EB">
              <w:rPr>
                <w:rFonts w:ascii="Times New Roman" w:hAnsi="Times New Roman" w:cs="Times New Roman"/>
                <w:sz w:val="24"/>
                <w:szCs w:val="24"/>
                <w:u w:val="single"/>
              </w:rPr>
              <w:t>Elective coursework</w:t>
            </w:r>
          </w:p>
          <w:p w:rsidR="0047167E" w:rsidRPr="000F69EB" w:rsidRDefault="0047167E" w:rsidP="0047167E">
            <w:pPr>
              <w:pStyle w:val="ListParagraph"/>
              <w:widowControl/>
              <w:numPr>
                <w:ilvl w:val="0"/>
                <w:numId w:val="93"/>
              </w:numPr>
              <w:autoSpaceDE/>
              <w:autoSpaceDN/>
              <w:adjustRightInd/>
            </w:pPr>
            <w:r w:rsidRPr="000F69EB">
              <w:t xml:space="preserve">In consultation with their advisor, students select majors-level coursework to obtain a minimum 36 credits total, provided that at least 18 hours total are upper division courses.  </w:t>
            </w:r>
          </w:p>
          <w:p w:rsidR="0047167E" w:rsidRPr="000F69EB" w:rsidRDefault="0047167E" w:rsidP="00847584">
            <w:pPr>
              <w:rPr>
                <w:rFonts w:ascii="Times New Roman" w:hAnsi="Times New Roman" w:cs="Times New Roman"/>
                <w:sz w:val="24"/>
                <w:szCs w:val="24"/>
              </w:rPr>
            </w:pPr>
          </w:p>
          <w:p w:rsidR="0047167E" w:rsidRPr="000F69EB" w:rsidRDefault="0047167E" w:rsidP="00847584">
            <w:pPr>
              <w:rPr>
                <w:rFonts w:ascii="Times New Roman" w:hAnsi="Times New Roman" w:cs="Times New Roman"/>
                <w:sz w:val="24"/>
                <w:szCs w:val="24"/>
                <w:u w:val="single"/>
              </w:rPr>
            </w:pPr>
            <w:r w:rsidRPr="000F69EB">
              <w:rPr>
                <w:rFonts w:ascii="Times New Roman" w:hAnsi="Times New Roman" w:cs="Times New Roman"/>
                <w:sz w:val="24"/>
                <w:szCs w:val="24"/>
                <w:u w:val="single"/>
              </w:rPr>
              <w:t>Supporting coursework</w:t>
            </w:r>
          </w:p>
          <w:p w:rsidR="0047167E" w:rsidRPr="000F69EB" w:rsidRDefault="0047167E" w:rsidP="0047167E">
            <w:pPr>
              <w:pStyle w:val="ListParagraph"/>
              <w:widowControl/>
              <w:numPr>
                <w:ilvl w:val="0"/>
                <w:numId w:val="93"/>
              </w:numPr>
              <w:autoSpaceDE/>
              <w:autoSpaceDN/>
              <w:adjustRightInd/>
            </w:pPr>
            <w:r w:rsidRPr="000F69EB">
              <w:t>MATH 116 and 117 or MATH 118 or higher</w:t>
            </w:r>
          </w:p>
          <w:p w:rsidR="0047167E" w:rsidRPr="000F69EB" w:rsidRDefault="0047167E" w:rsidP="0047167E">
            <w:pPr>
              <w:pStyle w:val="ListParagraph"/>
              <w:widowControl/>
              <w:numPr>
                <w:ilvl w:val="0"/>
                <w:numId w:val="93"/>
              </w:numPr>
              <w:autoSpaceDE/>
              <w:autoSpaceDN/>
              <w:adjustRightInd/>
            </w:pPr>
            <w:r w:rsidRPr="000F69EB">
              <w:t>PHYS 231/232 or PHYS 255/256</w:t>
            </w:r>
          </w:p>
          <w:p w:rsidR="0047167E" w:rsidRPr="000F69EB" w:rsidRDefault="0047167E" w:rsidP="0047167E">
            <w:pPr>
              <w:pStyle w:val="ListParagraph"/>
              <w:widowControl/>
              <w:numPr>
                <w:ilvl w:val="0"/>
                <w:numId w:val="93"/>
              </w:numPr>
              <w:autoSpaceDE/>
              <w:autoSpaceDN/>
              <w:adjustRightInd/>
            </w:pPr>
            <w:r w:rsidRPr="000F69EB">
              <w:t>CHEM 120/121, and</w:t>
            </w:r>
          </w:p>
          <w:p w:rsidR="0047167E" w:rsidRPr="000F69EB" w:rsidRDefault="0047167E" w:rsidP="0047167E">
            <w:pPr>
              <w:pStyle w:val="ListParagraph"/>
              <w:widowControl/>
              <w:numPr>
                <w:ilvl w:val="0"/>
                <w:numId w:val="93"/>
              </w:numPr>
              <w:autoSpaceDE/>
              <w:autoSpaceDN/>
              <w:adjustRightInd/>
            </w:pPr>
            <w:r w:rsidRPr="000F69EB">
              <w:t>Two courses from the following list: AGRO 350 and AGRO 452 or AGRO 454 or AGRO 455/456 or AGRO 457/458, BIOL 283, CHEM 222/223, CHEM 314 or CHEM 340/341, CHEM 330, CIS 243, CIS 226 or CS 226 or CS 146, GEOG 316, GEOG 317, GEOG 328, GEOG 417, MATH 136, MATH 137, MATH 142, MATH 305, MATH 307, PHYS 332/233 or PHYS 265/266, SOCL 302.</w:t>
            </w:r>
          </w:p>
          <w:p w:rsidR="0047167E" w:rsidRPr="000F69EB" w:rsidRDefault="0047167E" w:rsidP="0047167E">
            <w:pPr>
              <w:pStyle w:val="ListParagraph"/>
              <w:widowControl/>
              <w:numPr>
                <w:ilvl w:val="0"/>
                <w:numId w:val="93"/>
              </w:numPr>
              <w:autoSpaceDE/>
              <w:autoSpaceDN/>
              <w:adjustRightInd/>
            </w:pPr>
            <w:r w:rsidRPr="000F69EB">
              <w:t xml:space="preserve">Students may count up to 3 credit hours of a combination of BIOL 369 and/or 399, and up to 4 credit hours of BIOL 485 toward this major. </w:t>
            </w:r>
          </w:p>
          <w:p w:rsidR="0047167E" w:rsidRPr="000F69EB" w:rsidRDefault="0047167E" w:rsidP="00D00B23">
            <w:pPr>
              <w:rPr>
                <w:rFonts w:ascii="Times New Roman" w:hAnsi="Times New Roman" w:cs="Times New Roman"/>
                <w:sz w:val="24"/>
                <w:szCs w:val="24"/>
              </w:rPr>
            </w:pPr>
          </w:p>
        </w:tc>
      </w:tr>
    </w:tbl>
    <w:p w:rsidR="0047167E" w:rsidRPr="000F69EB" w:rsidRDefault="0047167E" w:rsidP="005265E9">
      <w:pPr>
        <w:spacing w:line="280" w:lineRule="exact"/>
        <w:rPr>
          <w:rFonts w:ascii="Times New Roman" w:hAnsi="Times New Roman" w:cs="Times New Roman"/>
          <w:b/>
          <w:sz w:val="24"/>
          <w:szCs w:val="24"/>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4.</w:t>
      </w:r>
      <w:r w:rsidRPr="000F69EB">
        <w:rPr>
          <w:rFonts w:ascii="Times New Roman" w:hAnsi="Times New Roman" w:cs="Times New Roman"/>
          <w:b/>
          <w:sz w:val="24"/>
          <w:szCs w:val="24"/>
        </w:rPr>
        <w:tab/>
        <w:t>Rationale for the proposed program change:</w:t>
      </w:r>
    </w:p>
    <w:p w:rsidR="0047167E" w:rsidRPr="000F69EB" w:rsidRDefault="0047167E" w:rsidP="0047167E">
      <w:pPr>
        <w:pStyle w:val="ListParagraph"/>
        <w:widowControl/>
        <w:numPr>
          <w:ilvl w:val="0"/>
          <w:numId w:val="96"/>
        </w:numPr>
        <w:autoSpaceDE/>
        <w:autoSpaceDN/>
        <w:adjustRightInd/>
      </w:pPr>
      <w:r w:rsidRPr="000F69EB">
        <w:rPr>
          <w:color w:val="000000"/>
        </w:rPr>
        <w:t xml:space="preserve">The addition of </w:t>
      </w:r>
      <w:r w:rsidRPr="000F69EB">
        <w:t>BIOL 329 (Genetics Laboratory) as a corequisite alternative to BIOL 322 (Introduction to Molecular and Cell Biology Laboratory) for both BIOL 319 (Introduction to Cellular and Molecular Biology) or BIOL 327 (Genetics) reflects the philosophical similarities in how the two lab courses are taught. Both courses emphasize the development of good lab practices. The integrated lab component of BIOL 327 is being removed, predicating the need to reduce credit hours to three.</w:t>
      </w:r>
    </w:p>
    <w:p w:rsidR="0047167E" w:rsidRPr="000F69EB" w:rsidRDefault="0047167E" w:rsidP="0047167E">
      <w:pPr>
        <w:pStyle w:val="ListParagraph"/>
        <w:widowControl/>
        <w:numPr>
          <w:ilvl w:val="0"/>
          <w:numId w:val="96"/>
        </w:numPr>
        <w:autoSpaceDE/>
        <w:autoSpaceDN/>
        <w:adjustRightInd/>
      </w:pPr>
      <w:r w:rsidRPr="000F69EB">
        <w:t>The integrated lab component of BIOL 315 (Ecology) is being removed, predicating the need to reduce credit hours to three.</w:t>
      </w:r>
    </w:p>
    <w:p w:rsidR="0047167E" w:rsidRPr="000F69EB" w:rsidRDefault="0047167E" w:rsidP="0047167E">
      <w:pPr>
        <w:pStyle w:val="ListParagraph"/>
        <w:widowControl/>
        <w:numPr>
          <w:ilvl w:val="0"/>
          <w:numId w:val="96"/>
        </w:numPr>
        <w:autoSpaceDE/>
        <w:autoSpaceDN/>
        <w:adjustRightInd/>
        <w:rPr>
          <w:b/>
        </w:rPr>
      </w:pPr>
      <w:r w:rsidRPr="000F69EB">
        <w:t>BIOL 430 (Evolution) is being reduced to a newly-proposed course number (BIOL 316) to reflect a modest change in the evaluatory system employed for this course that has coincided with an increase in demand and enrollment.</w:t>
      </w:r>
    </w:p>
    <w:p w:rsidR="0047167E" w:rsidRPr="000F69EB" w:rsidRDefault="0047167E" w:rsidP="0047167E">
      <w:pPr>
        <w:pStyle w:val="ListParagraph"/>
        <w:widowControl/>
        <w:numPr>
          <w:ilvl w:val="0"/>
          <w:numId w:val="96"/>
        </w:numPr>
        <w:autoSpaceDE/>
        <w:autoSpaceDN/>
        <w:adjustRightInd/>
        <w:rPr>
          <w:b/>
        </w:rPr>
      </w:pPr>
      <w:r w:rsidRPr="000F69EB">
        <w:t xml:space="preserve">A minimum of three, upper-division laboratory experiences are proposed as required, emphasizing the importance of developing solid </w:t>
      </w:r>
      <w:proofErr w:type="spellStart"/>
      <w:r w:rsidRPr="000F69EB">
        <w:t>benchtop</w:t>
      </w:r>
      <w:proofErr w:type="spellEnd"/>
      <w:r w:rsidRPr="000F69EB">
        <w:t xml:space="preserve"> skills and good laboratory practices. Learning the science of Biology requires an integration of laboratory skills/practices in addition to concepts taught mainly through lecture-based coursework.</w:t>
      </w:r>
    </w:p>
    <w:p w:rsidR="0047167E" w:rsidRPr="000F69EB" w:rsidRDefault="0047167E" w:rsidP="00F65E97">
      <w:pPr>
        <w:pStyle w:val="ListParagraph"/>
        <w:rPr>
          <w:b/>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5.</w:t>
      </w:r>
      <w:r w:rsidRPr="000F69EB">
        <w:rPr>
          <w:rFonts w:ascii="Times New Roman" w:hAnsi="Times New Roman" w:cs="Times New Roman"/>
          <w:b/>
          <w:sz w:val="24"/>
          <w:szCs w:val="24"/>
        </w:rPr>
        <w:tab/>
        <w:t xml:space="preserve">Proposed term for implementation: </w:t>
      </w:r>
      <w:r w:rsidRPr="000F69EB">
        <w:rPr>
          <w:rFonts w:ascii="Times New Roman" w:hAnsi="Times New Roman" w:cs="Times New Roman"/>
          <w:sz w:val="24"/>
          <w:szCs w:val="24"/>
        </w:rPr>
        <w:t>Fall 2014</w:t>
      </w:r>
    </w:p>
    <w:p w:rsidR="0047167E" w:rsidRPr="000F69EB" w:rsidRDefault="0047167E" w:rsidP="005265E9">
      <w:pPr>
        <w:spacing w:line="280" w:lineRule="exact"/>
        <w:rPr>
          <w:rFonts w:ascii="Times New Roman" w:hAnsi="Times New Roman" w:cs="Times New Roman"/>
          <w:b/>
          <w:sz w:val="24"/>
          <w:szCs w:val="24"/>
        </w:rPr>
      </w:pPr>
    </w:p>
    <w:p w:rsidR="0047167E" w:rsidRPr="000F69EB" w:rsidRDefault="0047167E" w:rsidP="005265E9">
      <w:pPr>
        <w:spacing w:line="280" w:lineRule="exact"/>
        <w:rPr>
          <w:rFonts w:ascii="Times New Roman" w:hAnsi="Times New Roman" w:cs="Times New Roman"/>
          <w:b/>
          <w:sz w:val="24"/>
          <w:szCs w:val="24"/>
        </w:rPr>
      </w:pPr>
      <w:r w:rsidRPr="000F69EB">
        <w:rPr>
          <w:rFonts w:ascii="Times New Roman" w:hAnsi="Times New Roman" w:cs="Times New Roman"/>
          <w:b/>
          <w:sz w:val="24"/>
          <w:szCs w:val="24"/>
        </w:rPr>
        <w:t>6.</w:t>
      </w:r>
      <w:r w:rsidRPr="000F69EB">
        <w:rPr>
          <w:rFonts w:ascii="Times New Roman" w:hAnsi="Times New Roman" w:cs="Times New Roman"/>
          <w:b/>
          <w:sz w:val="24"/>
          <w:szCs w:val="24"/>
        </w:rPr>
        <w:tab/>
        <w:t>Dates of prior committee approvals:</w:t>
      </w:r>
    </w:p>
    <w:p w:rsidR="0047167E" w:rsidRPr="000F69EB" w:rsidRDefault="0047167E" w:rsidP="000C555A">
      <w:pPr>
        <w:rPr>
          <w:rFonts w:ascii="Times New Roman" w:hAnsi="Times New Roman" w:cs="Times New Roman"/>
          <w:b/>
          <w:sz w:val="24"/>
          <w:szCs w:val="24"/>
        </w:rPr>
      </w:pPr>
      <w:r w:rsidRPr="000F69EB">
        <w:rPr>
          <w:rFonts w:ascii="Times New Roman" w:hAnsi="Times New Roman" w:cs="Times New Roman"/>
          <w:b/>
          <w:sz w:val="24"/>
          <w:szCs w:val="24"/>
        </w:rPr>
        <w:tab/>
      </w:r>
    </w:p>
    <w:tbl>
      <w:tblPr>
        <w:tblStyle w:val="TableGrid"/>
        <w:tblW w:w="0" w:type="auto"/>
        <w:tblInd w:w="630" w:type="dxa"/>
        <w:tblCellMar>
          <w:left w:w="0" w:type="dxa"/>
          <w:right w:w="115" w:type="dxa"/>
        </w:tblCellMar>
        <w:tblLook w:val="04A0" w:firstRow="1" w:lastRow="0" w:firstColumn="1" w:lastColumn="0" w:noHBand="0" w:noVBand="1"/>
      </w:tblPr>
      <w:tblGrid>
        <w:gridCol w:w="5385"/>
        <w:gridCol w:w="2740"/>
      </w:tblGrid>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770B16">
            <w:pPr>
              <w:rPr>
                <w:rFonts w:ascii="Times New Roman" w:hAnsi="Times New Roman" w:cs="Times New Roman"/>
                <w:sz w:val="24"/>
                <w:szCs w:val="24"/>
              </w:rPr>
            </w:pPr>
            <w:r w:rsidRPr="000F69EB">
              <w:rPr>
                <w:rFonts w:ascii="Times New Roman" w:hAnsi="Times New Roman" w:cs="Times New Roman"/>
                <w:sz w:val="24"/>
                <w:szCs w:val="24"/>
              </w:rPr>
              <w:t>Department of Biology</w:t>
            </w:r>
          </w:p>
        </w:tc>
        <w:tc>
          <w:tcPr>
            <w:tcW w:w="2740" w:type="dxa"/>
            <w:tcBorders>
              <w:top w:val="nil"/>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rPr>
            </w:pPr>
            <w:r w:rsidRPr="000F69EB">
              <w:rPr>
                <w:rFonts w:ascii="Times New Roman" w:hAnsi="Times New Roman" w:cs="Times New Roman"/>
                <w:b/>
                <w:sz w:val="24"/>
                <w:szCs w:val="24"/>
              </w:rPr>
              <w:t>January 24, 2014</w:t>
            </w:r>
          </w:p>
        </w:tc>
      </w:tr>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0C555A">
            <w:pPr>
              <w:rPr>
                <w:rFonts w:ascii="Times New Roman" w:hAnsi="Times New Roman" w:cs="Times New Roman"/>
                <w:sz w:val="24"/>
                <w:szCs w:val="24"/>
              </w:rPr>
            </w:pPr>
            <w:r w:rsidRPr="000F69EB">
              <w:rPr>
                <w:rFonts w:ascii="Times New Roman" w:hAnsi="Times New Roman" w:cs="Times New Roman"/>
                <w:sz w:val="24"/>
                <w:szCs w:val="24"/>
              </w:rPr>
              <w:t xml:space="preserve">Ogden College Curriculum Committee </w:t>
            </w:r>
          </w:p>
        </w:tc>
        <w:tc>
          <w:tcPr>
            <w:tcW w:w="2740" w:type="dxa"/>
            <w:tcBorders>
              <w:top w:val="single" w:sz="4" w:space="0" w:color="auto"/>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u w:val="single"/>
              </w:rPr>
            </w:pPr>
            <w:r w:rsidRPr="000F69EB">
              <w:rPr>
                <w:rFonts w:ascii="Times New Roman" w:hAnsi="Times New Roman" w:cs="Times New Roman"/>
                <w:b/>
                <w:sz w:val="24"/>
                <w:szCs w:val="24"/>
              </w:rPr>
              <w:t>February 6, 2014</w:t>
            </w:r>
          </w:p>
        </w:tc>
      </w:tr>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0C555A">
            <w:pPr>
              <w:rPr>
                <w:rFonts w:ascii="Times New Roman" w:hAnsi="Times New Roman" w:cs="Times New Roman"/>
                <w:sz w:val="24"/>
                <w:szCs w:val="24"/>
              </w:rPr>
            </w:pPr>
            <w:r w:rsidRPr="000F69EB">
              <w:rPr>
                <w:rFonts w:ascii="Times New Roman" w:hAnsi="Times New Roman" w:cs="Times New Roman"/>
                <w:sz w:val="24"/>
                <w:szCs w:val="24"/>
              </w:rPr>
              <w:t>Professional Education Council</w:t>
            </w:r>
          </w:p>
        </w:tc>
        <w:tc>
          <w:tcPr>
            <w:tcW w:w="2740" w:type="dxa"/>
            <w:tcBorders>
              <w:top w:val="single" w:sz="4" w:space="0" w:color="auto"/>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u w:val="single"/>
              </w:rPr>
            </w:pPr>
          </w:p>
        </w:tc>
      </w:tr>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3A177E">
            <w:pPr>
              <w:rPr>
                <w:rFonts w:ascii="Times New Roman" w:hAnsi="Times New Roman" w:cs="Times New Roman"/>
                <w:sz w:val="24"/>
                <w:szCs w:val="24"/>
              </w:rPr>
            </w:pPr>
            <w:r w:rsidRPr="000F69EB">
              <w:rPr>
                <w:rFonts w:ascii="Times New Roman" w:hAnsi="Times New Roman" w:cs="Times New Roman"/>
                <w:sz w:val="24"/>
                <w:szCs w:val="24"/>
              </w:rPr>
              <w:t xml:space="preserve">Undergraduate Curriculum Committee </w:t>
            </w:r>
          </w:p>
        </w:tc>
        <w:tc>
          <w:tcPr>
            <w:tcW w:w="2740" w:type="dxa"/>
            <w:tcBorders>
              <w:top w:val="single" w:sz="4" w:space="0" w:color="auto"/>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u w:val="single"/>
              </w:rPr>
            </w:pPr>
          </w:p>
        </w:tc>
      </w:tr>
      <w:tr w:rsidR="0047167E" w:rsidRPr="000F69EB" w:rsidTr="00D00B23">
        <w:trPr>
          <w:trHeight w:val="432"/>
        </w:trPr>
        <w:tc>
          <w:tcPr>
            <w:tcW w:w="5385" w:type="dxa"/>
            <w:tcBorders>
              <w:top w:val="nil"/>
              <w:left w:val="nil"/>
              <w:bottom w:val="nil"/>
              <w:right w:val="nil"/>
            </w:tcBorders>
            <w:vAlign w:val="bottom"/>
          </w:tcPr>
          <w:p w:rsidR="0047167E" w:rsidRPr="000F69EB" w:rsidRDefault="0047167E" w:rsidP="000C555A">
            <w:pPr>
              <w:rPr>
                <w:rFonts w:ascii="Times New Roman" w:hAnsi="Times New Roman" w:cs="Times New Roman"/>
                <w:sz w:val="24"/>
                <w:szCs w:val="24"/>
              </w:rPr>
            </w:pPr>
            <w:r w:rsidRPr="000F69EB">
              <w:rPr>
                <w:rFonts w:ascii="Times New Roman" w:hAnsi="Times New Roman" w:cs="Times New Roman"/>
                <w:sz w:val="24"/>
                <w:szCs w:val="24"/>
              </w:rPr>
              <w:t>University Senate</w:t>
            </w:r>
          </w:p>
        </w:tc>
        <w:tc>
          <w:tcPr>
            <w:tcW w:w="2740" w:type="dxa"/>
            <w:tcBorders>
              <w:top w:val="single" w:sz="4" w:space="0" w:color="auto"/>
              <w:left w:val="nil"/>
              <w:bottom w:val="single" w:sz="4" w:space="0" w:color="auto"/>
              <w:right w:val="nil"/>
            </w:tcBorders>
            <w:vAlign w:val="bottom"/>
          </w:tcPr>
          <w:p w:rsidR="0047167E" w:rsidRPr="000F69EB" w:rsidRDefault="0047167E" w:rsidP="000C555A">
            <w:pPr>
              <w:rPr>
                <w:rFonts w:ascii="Times New Roman" w:hAnsi="Times New Roman" w:cs="Times New Roman"/>
                <w:b/>
                <w:sz w:val="24"/>
                <w:szCs w:val="24"/>
                <w:u w:val="single"/>
              </w:rPr>
            </w:pPr>
          </w:p>
        </w:tc>
      </w:tr>
    </w:tbl>
    <w:p w:rsidR="0047167E" w:rsidRDefault="0047167E" w:rsidP="00FC6D97">
      <w:pPr>
        <w:rPr>
          <w:rFonts w:ascii="Times New Roman" w:hAnsi="Times New Roman" w:cs="Times New Roman"/>
          <w:sz w:val="24"/>
          <w:szCs w:val="24"/>
        </w:rPr>
      </w:pPr>
    </w:p>
    <w:p w:rsidR="0047167E" w:rsidRPr="000F69EB" w:rsidRDefault="0047167E" w:rsidP="00FC6D97">
      <w:pPr>
        <w:rPr>
          <w:rFonts w:ascii="Times New Roman" w:hAnsi="Times New Roman" w:cs="Times New Roman"/>
          <w:sz w:val="24"/>
          <w:szCs w:val="24"/>
        </w:rPr>
      </w:pPr>
    </w:p>
    <w:p w:rsidR="0062298F" w:rsidRDefault="0062298F"/>
    <w:sectPr w:rsidR="0062298F" w:rsidSect="00C77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sig w:usb0="03000000" w:usb1="00000000" w:usb2="00000000" w:usb3="00000000" w:csb0="00000001" w:csb1="00000000"/>
  </w:font>
  <w:font w:name="Segoe UI">
    <w:altName w:val="Calibri"/>
    <w:panose1 w:val="020B0502040204020203"/>
    <w:charset w:val="00"/>
    <w:family w:val="swiss"/>
    <w:pitch w:val="variable"/>
    <w:sig w:usb0="E10022FF" w:usb1="C000E47F" w:usb2="00000029" w:usb3="00000000" w:csb0="000001D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9F3"/>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
    <w:nsid w:val="03004707"/>
    <w:multiLevelType w:val="hybridMultilevel"/>
    <w:tmpl w:val="4AEEFA80"/>
    <w:lvl w:ilvl="0" w:tplc="A47A7D06">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A4E3F72">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E4702C">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48EB9B6">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700F558">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AD498C0">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CE456C8">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86207E8">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35A6050">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nsid w:val="037F4813"/>
    <w:multiLevelType w:val="hybridMultilevel"/>
    <w:tmpl w:val="1540A3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429508A"/>
    <w:multiLevelType w:val="hybridMultilevel"/>
    <w:tmpl w:val="18CA7860"/>
    <w:lvl w:ilvl="0" w:tplc="221E34E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4BA02F6"/>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nsid w:val="05CD44EA"/>
    <w:multiLevelType w:val="hybridMultilevel"/>
    <w:tmpl w:val="20829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543CC0"/>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0A273C61"/>
    <w:multiLevelType w:val="multilevel"/>
    <w:tmpl w:val="4906DD84"/>
    <w:lvl w:ilvl="0">
      <w:start w:val="1"/>
      <w:numFmt w:val="bullet"/>
      <w:lvlText w:val=""/>
      <w:lvlJc w:val="left"/>
      <w:pPr>
        <w:tabs>
          <w:tab w:val="num" w:pos="1800"/>
        </w:tabs>
        <w:ind w:left="1800" w:hanging="720"/>
      </w:pPr>
      <w:rPr>
        <w:rFonts w:ascii="Symbol" w:hAnsi="Symbol" w:hint="default"/>
      </w:rPr>
    </w:lvl>
    <w:lvl w:ilvl="1">
      <w:start w:val="1"/>
      <w:numFmt w:val="decimal"/>
      <w:lvlText w:val="%1.%2"/>
      <w:lvlJc w:val="left"/>
      <w:pPr>
        <w:tabs>
          <w:tab w:val="num" w:pos="2520"/>
        </w:tabs>
        <w:ind w:left="2520" w:hanging="72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5760"/>
        </w:tabs>
        <w:ind w:left="576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560"/>
        </w:tabs>
        <w:ind w:left="7560" w:hanging="1440"/>
      </w:pPr>
      <w:rPr>
        <w:rFonts w:hint="default"/>
      </w:rPr>
    </w:lvl>
    <w:lvl w:ilvl="8">
      <w:start w:val="1"/>
      <w:numFmt w:val="decimal"/>
      <w:lvlText w:val="%1.%2.%3.%4.%5.%6.%7.%8.%9"/>
      <w:lvlJc w:val="left"/>
      <w:pPr>
        <w:tabs>
          <w:tab w:val="num" w:pos="8640"/>
        </w:tabs>
        <w:ind w:left="8640" w:hanging="1800"/>
      </w:pPr>
      <w:rPr>
        <w:rFonts w:hint="default"/>
      </w:rPr>
    </w:lvl>
  </w:abstractNum>
  <w:abstractNum w:abstractNumId="8">
    <w:nsid w:val="0B67313C"/>
    <w:multiLevelType w:val="hybridMultilevel"/>
    <w:tmpl w:val="15328188"/>
    <w:lvl w:ilvl="0" w:tplc="DA62A436">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5F6766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23EEE0A">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ABA75DA">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F5AD7DA">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2F6A32A">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810A31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01A50B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9B0BBA4">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nsid w:val="0C9021CD"/>
    <w:multiLevelType w:val="multilevel"/>
    <w:tmpl w:val="3ACE3D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nsid w:val="0DE06A8F"/>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1">
    <w:nsid w:val="0DE365B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0DF777C1"/>
    <w:multiLevelType w:val="multilevel"/>
    <w:tmpl w:val="00DA23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ind w:left="3240" w:hanging="360"/>
      </w:pPr>
      <w:rPr>
        <w:rFonts w:ascii="Symbol" w:hAnsi="Symbol" w:hint="default"/>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0F9B6688"/>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4">
    <w:nsid w:val="13AA089B"/>
    <w:multiLevelType w:val="hybridMultilevel"/>
    <w:tmpl w:val="A0846E40"/>
    <w:lvl w:ilvl="0" w:tplc="221E34E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13D16450"/>
    <w:multiLevelType w:val="hybridMultilevel"/>
    <w:tmpl w:val="F5E4B0D4"/>
    <w:lvl w:ilvl="0" w:tplc="2DEE642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15E22B44"/>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17351487"/>
    <w:multiLevelType w:val="hybridMultilevel"/>
    <w:tmpl w:val="67C0BBA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Wingdings"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Wingdings"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8">
    <w:nsid w:val="176D7674"/>
    <w:multiLevelType w:val="multilevel"/>
    <w:tmpl w:val="3F6CA44A"/>
    <w:lvl w:ilvl="0">
      <w:start w:val="1"/>
      <w:numFmt w:val="decimal"/>
      <w:lvlText w:val="%1"/>
      <w:lvlJc w:val="left"/>
      <w:pPr>
        <w:tabs>
          <w:tab w:val="num" w:pos="720"/>
        </w:tabs>
        <w:ind w:left="720" w:hanging="720"/>
      </w:pPr>
      <w:rPr>
        <w:rFonts w:ascii="Times New Roman" w:hAnsi="Times New Roman" w:hint="default"/>
        <w:vanish w:val="0"/>
      </w:rPr>
    </w:lvl>
    <w:lvl w:ilvl="1">
      <w:start w:val="1"/>
      <w:numFmt w:val="decimal"/>
      <w:lvlText w:val="%1.%2"/>
      <w:lvlJc w:val="left"/>
      <w:pPr>
        <w:tabs>
          <w:tab w:val="num" w:pos="1440"/>
        </w:tabs>
        <w:ind w:left="1440" w:hanging="720"/>
      </w:pPr>
      <w:rPr>
        <w:rFonts w:ascii="Times New Roman" w:hAnsi="Times New Roman" w:hint="default"/>
        <w:vanish w:val="0"/>
      </w:rPr>
    </w:lvl>
    <w:lvl w:ilvl="2">
      <w:start w:val="1"/>
      <w:numFmt w:val="decimal"/>
      <w:lvlText w:val="%1.%2.%3"/>
      <w:lvlJc w:val="left"/>
      <w:pPr>
        <w:tabs>
          <w:tab w:val="num" w:pos="2160"/>
        </w:tabs>
        <w:ind w:left="2160" w:hanging="720"/>
      </w:pPr>
      <w:rPr>
        <w:rFonts w:ascii="Times New Roman" w:hAnsi="Times New Roman" w:hint="default"/>
        <w:vanish w:val="0"/>
      </w:rPr>
    </w:lvl>
    <w:lvl w:ilvl="3">
      <w:start w:val="1"/>
      <w:numFmt w:val="decimal"/>
      <w:lvlText w:val="%1.%2.%3.%4"/>
      <w:lvlJc w:val="left"/>
      <w:pPr>
        <w:tabs>
          <w:tab w:val="num" w:pos="2880"/>
        </w:tabs>
        <w:ind w:left="2880" w:hanging="720"/>
      </w:pPr>
      <w:rPr>
        <w:rFonts w:ascii="Times New Roman" w:hAnsi="Times New Roman" w:hint="default"/>
        <w:vanish w:val="0"/>
      </w:rPr>
    </w:lvl>
    <w:lvl w:ilvl="4">
      <w:start w:val="1"/>
      <w:numFmt w:val="decimal"/>
      <w:lvlText w:val="%1.%2.%3.%4.%5"/>
      <w:lvlJc w:val="left"/>
      <w:pPr>
        <w:tabs>
          <w:tab w:val="num" w:pos="3960"/>
        </w:tabs>
        <w:ind w:left="3960" w:hanging="1080"/>
      </w:pPr>
      <w:rPr>
        <w:rFonts w:ascii="Times New Roman" w:hAnsi="Times New Roman" w:hint="default"/>
        <w:vanish w:val="0"/>
      </w:rPr>
    </w:lvl>
    <w:lvl w:ilvl="5">
      <w:start w:val="1"/>
      <w:numFmt w:val="decimal"/>
      <w:lvlText w:val="%1.%2.%3.%4.%5.%6"/>
      <w:lvlJc w:val="left"/>
      <w:pPr>
        <w:tabs>
          <w:tab w:val="num" w:pos="4680"/>
        </w:tabs>
        <w:ind w:left="4680" w:hanging="1080"/>
      </w:pPr>
      <w:rPr>
        <w:rFonts w:ascii="Times New Roman" w:hAnsi="Times New Roman" w:hint="default"/>
        <w:vanish w:val="0"/>
      </w:rPr>
    </w:lvl>
    <w:lvl w:ilvl="6">
      <w:start w:val="1"/>
      <w:numFmt w:val="decimal"/>
      <w:lvlText w:val="%1.%2.%3.%4.%5.%6.%7"/>
      <w:lvlJc w:val="left"/>
      <w:pPr>
        <w:tabs>
          <w:tab w:val="num" w:pos="5760"/>
        </w:tabs>
        <w:ind w:left="5760" w:hanging="1440"/>
      </w:pPr>
      <w:rPr>
        <w:rFonts w:ascii="Times New Roman" w:hAnsi="Times New Roman" w:hint="default"/>
        <w:vanish w:val="0"/>
      </w:rPr>
    </w:lvl>
    <w:lvl w:ilvl="7">
      <w:start w:val="1"/>
      <w:numFmt w:val="decimal"/>
      <w:lvlText w:val="%1.%2.%3.%4.%5.%6.%7.%8"/>
      <w:lvlJc w:val="left"/>
      <w:pPr>
        <w:tabs>
          <w:tab w:val="num" w:pos="6480"/>
        </w:tabs>
        <w:ind w:left="6480" w:hanging="1440"/>
      </w:pPr>
      <w:rPr>
        <w:rFonts w:ascii="Times New Roman" w:hAnsi="Times New Roman" w:hint="default"/>
        <w:vanish w:val="0"/>
      </w:rPr>
    </w:lvl>
    <w:lvl w:ilvl="8">
      <w:start w:val="1"/>
      <w:numFmt w:val="decimal"/>
      <w:lvlText w:val="%1.%2.%3.%4.%5.%6.%7.%8.%9"/>
      <w:lvlJc w:val="left"/>
      <w:pPr>
        <w:tabs>
          <w:tab w:val="num" w:pos="7560"/>
        </w:tabs>
        <w:ind w:left="7560" w:hanging="1800"/>
      </w:pPr>
      <w:rPr>
        <w:rFonts w:ascii="Times New Roman" w:hAnsi="Times New Roman" w:hint="default"/>
        <w:vanish w:val="0"/>
      </w:rPr>
    </w:lvl>
  </w:abstractNum>
  <w:abstractNum w:abstractNumId="19">
    <w:nsid w:val="181C1E9D"/>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183677FF"/>
    <w:multiLevelType w:val="hybridMultilevel"/>
    <w:tmpl w:val="C23AA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19ED4A01"/>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2">
    <w:nsid w:val="1BEB3882"/>
    <w:multiLevelType w:val="hybridMultilevel"/>
    <w:tmpl w:val="2E04D9FE"/>
    <w:lvl w:ilvl="0" w:tplc="7DC0D56C">
      <w:start w:val="1"/>
      <w:numFmt w:val="upperLetter"/>
      <w:pStyle w:val="Heading4"/>
      <w:lvlText w:val="%1."/>
      <w:lvlJc w:val="left"/>
      <w:pPr>
        <w:tabs>
          <w:tab w:val="num" w:pos="1080"/>
        </w:tabs>
        <w:ind w:left="1080" w:hanging="360"/>
      </w:pPr>
      <w:rPr>
        <w:rFonts w:hint="default"/>
        <w:b/>
        <w:sz w:val="22"/>
        <w:szCs w:val="22"/>
      </w:rPr>
    </w:lvl>
    <w:lvl w:ilvl="1" w:tplc="A98012CC">
      <w:start w:val="2"/>
      <w:numFmt w:val="decimal"/>
      <w:lvlText w:val="%2."/>
      <w:lvlJc w:val="left"/>
      <w:pPr>
        <w:tabs>
          <w:tab w:val="num" w:pos="1980"/>
        </w:tabs>
        <w:ind w:left="1980" w:hanging="510"/>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3">
    <w:nsid w:val="1C785F73"/>
    <w:multiLevelType w:val="multilevel"/>
    <w:tmpl w:val="5750015C"/>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4">
    <w:nsid w:val="1D5F728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5">
    <w:nsid w:val="20051450"/>
    <w:multiLevelType w:val="hybridMultilevel"/>
    <w:tmpl w:val="5FE89F0C"/>
    <w:lvl w:ilvl="0" w:tplc="08BC6050">
      <w:start w:val="2"/>
      <w:numFmt w:val="upperLetter"/>
      <w:pStyle w:val="Heading1"/>
      <w:lvlText w:val="%1."/>
      <w:lvlJc w:val="left"/>
      <w:pPr>
        <w:tabs>
          <w:tab w:val="num" w:pos="1245"/>
        </w:tabs>
        <w:ind w:left="1245" w:hanging="495"/>
      </w:pPr>
      <w:rPr>
        <w:rFonts w:hint="default"/>
      </w:rPr>
    </w:lvl>
    <w:lvl w:ilvl="1" w:tplc="9BC8C4AA">
      <w:start w:val="1"/>
      <w:numFmt w:val="decimal"/>
      <w:lvlText w:val="%2."/>
      <w:lvlJc w:val="left"/>
      <w:pPr>
        <w:tabs>
          <w:tab w:val="num" w:pos="1965"/>
        </w:tabs>
        <w:ind w:left="1965" w:hanging="495"/>
      </w:pPr>
      <w:rPr>
        <w:rFonts w:hint="default"/>
      </w:rPr>
    </w:lvl>
    <w:lvl w:ilvl="2" w:tplc="0409001B" w:tentative="1">
      <w:start w:val="1"/>
      <w:numFmt w:val="lowerRoman"/>
      <w:lvlText w:val="%3."/>
      <w:lvlJc w:val="right"/>
      <w:pPr>
        <w:tabs>
          <w:tab w:val="num" w:pos="2550"/>
        </w:tabs>
        <w:ind w:left="2550" w:hanging="180"/>
      </w:pPr>
    </w:lvl>
    <w:lvl w:ilvl="3" w:tplc="0409000F" w:tentative="1">
      <w:start w:val="1"/>
      <w:numFmt w:val="decimal"/>
      <w:lvlText w:val="%4."/>
      <w:lvlJc w:val="left"/>
      <w:pPr>
        <w:tabs>
          <w:tab w:val="num" w:pos="3270"/>
        </w:tabs>
        <w:ind w:left="3270" w:hanging="360"/>
      </w:pPr>
    </w:lvl>
    <w:lvl w:ilvl="4" w:tplc="04090019" w:tentative="1">
      <w:start w:val="1"/>
      <w:numFmt w:val="lowerLetter"/>
      <w:lvlText w:val="%5."/>
      <w:lvlJc w:val="left"/>
      <w:pPr>
        <w:tabs>
          <w:tab w:val="num" w:pos="3990"/>
        </w:tabs>
        <w:ind w:left="3990" w:hanging="360"/>
      </w:pPr>
    </w:lvl>
    <w:lvl w:ilvl="5" w:tplc="0409001B" w:tentative="1">
      <w:start w:val="1"/>
      <w:numFmt w:val="lowerRoman"/>
      <w:lvlText w:val="%6."/>
      <w:lvlJc w:val="right"/>
      <w:pPr>
        <w:tabs>
          <w:tab w:val="num" w:pos="4710"/>
        </w:tabs>
        <w:ind w:left="4710" w:hanging="180"/>
      </w:pPr>
    </w:lvl>
    <w:lvl w:ilvl="6" w:tplc="0409000F" w:tentative="1">
      <w:start w:val="1"/>
      <w:numFmt w:val="decimal"/>
      <w:lvlText w:val="%7."/>
      <w:lvlJc w:val="left"/>
      <w:pPr>
        <w:tabs>
          <w:tab w:val="num" w:pos="5430"/>
        </w:tabs>
        <w:ind w:left="5430" w:hanging="360"/>
      </w:pPr>
    </w:lvl>
    <w:lvl w:ilvl="7" w:tplc="04090019" w:tentative="1">
      <w:start w:val="1"/>
      <w:numFmt w:val="lowerLetter"/>
      <w:lvlText w:val="%8."/>
      <w:lvlJc w:val="left"/>
      <w:pPr>
        <w:tabs>
          <w:tab w:val="num" w:pos="6150"/>
        </w:tabs>
        <w:ind w:left="6150" w:hanging="360"/>
      </w:pPr>
    </w:lvl>
    <w:lvl w:ilvl="8" w:tplc="0409001B" w:tentative="1">
      <w:start w:val="1"/>
      <w:numFmt w:val="lowerRoman"/>
      <w:lvlText w:val="%9."/>
      <w:lvlJc w:val="right"/>
      <w:pPr>
        <w:tabs>
          <w:tab w:val="num" w:pos="6870"/>
        </w:tabs>
        <w:ind w:left="6870" w:hanging="180"/>
      </w:pPr>
    </w:lvl>
  </w:abstractNum>
  <w:abstractNum w:abstractNumId="26">
    <w:nsid w:val="22166AE4"/>
    <w:multiLevelType w:val="hybridMultilevel"/>
    <w:tmpl w:val="19DEC0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22251C6F"/>
    <w:multiLevelType w:val="hybridMultilevel"/>
    <w:tmpl w:val="ED78CE6E"/>
    <w:lvl w:ilvl="0" w:tplc="221E34E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2AC478B"/>
    <w:multiLevelType w:val="hybridMultilevel"/>
    <w:tmpl w:val="B540D7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nsid w:val="245D3713"/>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0">
    <w:nsid w:val="24B03D53"/>
    <w:multiLevelType w:val="hybridMultilevel"/>
    <w:tmpl w:val="575CF1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27733381"/>
    <w:multiLevelType w:val="hybridMultilevel"/>
    <w:tmpl w:val="343AFEB2"/>
    <w:lvl w:ilvl="0" w:tplc="AFC6E8FE">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12E3BAA">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18C048">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850250E">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BAEBB8">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8CE6ADE">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03ED812">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71C8A36">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AFBC4B52">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2">
    <w:nsid w:val="28132A5F"/>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2A7D41F1"/>
    <w:multiLevelType w:val="hybridMultilevel"/>
    <w:tmpl w:val="DF7085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2BCA1237"/>
    <w:multiLevelType w:val="hybridMultilevel"/>
    <w:tmpl w:val="1AE2A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2D347083"/>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6">
    <w:nsid w:val="2E5C4A04"/>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7">
    <w:nsid w:val="2EFA6B1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38">
    <w:nsid w:val="31524183"/>
    <w:multiLevelType w:val="hybridMultilevel"/>
    <w:tmpl w:val="06B8257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31BA7152"/>
    <w:multiLevelType w:val="hybridMultilevel"/>
    <w:tmpl w:val="7194ADE8"/>
    <w:lvl w:ilvl="0" w:tplc="457636CE">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FFAC926">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4C6BDE">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2B0D052">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3FA9FA6">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50C5A16">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B44A484">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1A0FC6">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C2A1F8A">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nsid w:val="32423E16"/>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1">
    <w:nsid w:val="32E13020"/>
    <w:multiLevelType w:val="multilevel"/>
    <w:tmpl w:val="B4A4784C"/>
    <w:lvl w:ilvl="0">
      <w:start w:val="1"/>
      <w:numFmt w:val="bullet"/>
      <w:lvlText w:val=""/>
      <w:lvlJc w:val="left"/>
      <w:pPr>
        <w:ind w:left="1080" w:hanging="360"/>
      </w:pPr>
      <w:rPr>
        <w:rFonts w:ascii="Symbol" w:hAnsi="Symbol" w:hint="default"/>
        <w:color w:val="auto"/>
      </w:r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2">
    <w:nsid w:val="3AF34A91"/>
    <w:multiLevelType w:val="multilevel"/>
    <w:tmpl w:val="B50E900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3">
    <w:nsid w:val="3B463BC8"/>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4">
    <w:nsid w:val="3BC93BC9"/>
    <w:multiLevelType w:val="multilevel"/>
    <w:tmpl w:val="C044A4C2"/>
    <w:lvl w:ilvl="0">
      <w:start w:val="2"/>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5">
    <w:nsid w:val="3CBA6D24"/>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6">
    <w:nsid w:val="3DAB0A8B"/>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47">
    <w:nsid w:val="3E5164FB"/>
    <w:multiLevelType w:val="hybridMultilevel"/>
    <w:tmpl w:val="9F62179E"/>
    <w:lvl w:ilvl="0" w:tplc="83E67BFA">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74ECFE">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B5CDB10">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F205064">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8F27488">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A52151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F45FD6">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0C8D9EE">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D07266">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8">
    <w:nsid w:val="3F3C1397"/>
    <w:multiLevelType w:val="multilevel"/>
    <w:tmpl w:val="06649B1E"/>
    <w:lvl w:ilvl="0">
      <w:start w:val="1"/>
      <w:numFmt w:val="decimal"/>
      <w:lvlText w:val="%1."/>
      <w:lvlJc w:val="left"/>
      <w:pPr>
        <w:tabs>
          <w:tab w:val="num" w:pos="360"/>
        </w:tabs>
        <w:ind w:left="360" w:hanging="360"/>
      </w:pPr>
    </w:lvl>
    <w:lvl w:ilvl="1">
      <w:start w:val="1"/>
      <w:numFmt w:val="decimal"/>
      <w:isLgl/>
      <w:lvlText w:val="%1.%2"/>
      <w:lvlJc w:val="left"/>
      <w:pPr>
        <w:ind w:left="1170" w:hanging="72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49">
    <w:nsid w:val="41AB0C8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0">
    <w:nsid w:val="42F567B4"/>
    <w:multiLevelType w:val="multilevel"/>
    <w:tmpl w:val="991C532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1">
    <w:nsid w:val="43CC18AA"/>
    <w:multiLevelType w:val="hybridMultilevel"/>
    <w:tmpl w:val="E6F6EE10"/>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3F72455"/>
    <w:multiLevelType w:val="hybridMultilevel"/>
    <w:tmpl w:val="11F67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3">
    <w:nsid w:val="45BD2CC7"/>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4">
    <w:nsid w:val="475F4C04"/>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5">
    <w:nsid w:val="479E3ADD"/>
    <w:multiLevelType w:val="hybridMultilevel"/>
    <w:tmpl w:val="05F27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6">
    <w:nsid w:val="48522CD4"/>
    <w:multiLevelType w:val="hybridMultilevel"/>
    <w:tmpl w:val="6486D41E"/>
    <w:lvl w:ilvl="0" w:tplc="E8AA427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nsid w:val="493259BE"/>
    <w:multiLevelType w:val="multilevel"/>
    <w:tmpl w:val="7514EF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8">
    <w:nsid w:val="49B565BE"/>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4AE32903"/>
    <w:multiLevelType w:val="multilevel"/>
    <w:tmpl w:val="956E1DA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0">
    <w:nsid w:val="4B7350B8"/>
    <w:multiLevelType w:val="hybridMultilevel"/>
    <w:tmpl w:val="C15EE1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1">
    <w:nsid w:val="4BA41945"/>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2">
    <w:nsid w:val="4C4A0867"/>
    <w:multiLevelType w:val="hybridMultilevel"/>
    <w:tmpl w:val="4B2A118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3">
    <w:nsid w:val="4CB62D53"/>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4">
    <w:nsid w:val="4D0D3FBD"/>
    <w:multiLevelType w:val="multilevel"/>
    <w:tmpl w:val="AE42AFF8"/>
    <w:lvl w:ilvl="0">
      <w:start w:val="2"/>
      <w:numFmt w:val="decimal"/>
      <w:lvlText w:val="%1"/>
      <w:lvlJc w:val="left"/>
      <w:pPr>
        <w:tabs>
          <w:tab w:val="num" w:pos="720"/>
        </w:tabs>
        <w:ind w:left="720" w:hanging="720"/>
      </w:pPr>
      <w:rPr>
        <w:rFonts w:hint="default"/>
        <w:b/>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5">
    <w:nsid w:val="50243C7F"/>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66">
    <w:nsid w:val="51DD5079"/>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7">
    <w:nsid w:val="52804EF2"/>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8">
    <w:nsid w:val="53070994"/>
    <w:multiLevelType w:val="hybridMultilevel"/>
    <w:tmpl w:val="229ABB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nsid w:val="5337289D"/>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0">
    <w:nsid w:val="53483A7A"/>
    <w:multiLevelType w:val="hybridMultilevel"/>
    <w:tmpl w:val="B5EA6B48"/>
    <w:lvl w:ilvl="0" w:tplc="390CDF00">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1">
    <w:nsid w:val="53A3546A"/>
    <w:multiLevelType w:val="hybridMultilevel"/>
    <w:tmpl w:val="808AB6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2">
    <w:nsid w:val="54D371FE"/>
    <w:multiLevelType w:val="multilevel"/>
    <w:tmpl w:val="3F6CA44A"/>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73">
    <w:nsid w:val="57E2410F"/>
    <w:multiLevelType w:val="hybridMultilevel"/>
    <w:tmpl w:val="5A562DA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nsid w:val="5808741D"/>
    <w:multiLevelType w:val="hybridMultilevel"/>
    <w:tmpl w:val="9EF803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nsid w:val="58312A5C"/>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6">
    <w:nsid w:val="59711C97"/>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7">
    <w:nsid w:val="5BFA544F"/>
    <w:multiLevelType w:val="hybridMultilevel"/>
    <w:tmpl w:val="2D464C38"/>
    <w:lvl w:ilvl="0" w:tplc="89ECBC44">
      <w:start w:val="1"/>
      <w:numFmt w:val="decimal"/>
      <w:lvlText w:val="%1."/>
      <w:lvlJc w:val="left"/>
      <w:pPr>
        <w:ind w:left="1800" w:hanging="36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8">
    <w:nsid w:val="5C3771C0"/>
    <w:multiLevelType w:val="multilevel"/>
    <w:tmpl w:val="3F6CA44A"/>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79">
    <w:nsid w:val="5DE97EBF"/>
    <w:multiLevelType w:val="hybridMultilevel"/>
    <w:tmpl w:val="815C3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5E441063"/>
    <w:multiLevelType w:val="hybridMultilevel"/>
    <w:tmpl w:val="B132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5F697D05"/>
    <w:multiLevelType w:val="hybridMultilevel"/>
    <w:tmpl w:val="06DA3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61247641"/>
    <w:multiLevelType w:val="multilevel"/>
    <w:tmpl w:val="CF080BF8"/>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3">
    <w:nsid w:val="61A54EBB"/>
    <w:multiLevelType w:val="hybridMultilevel"/>
    <w:tmpl w:val="E94A3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4">
    <w:nsid w:val="649047D4"/>
    <w:multiLevelType w:val="multilevel"/>
    <w:tmpl w:val="CB226A5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5">
    <w:nsid w:val="651361A6"/>
    <w:multiLevelType w:val="hybridMultilevel"/>
    <w:tmpl w:val="87FAE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6">
    <w:nsid w:val="6A9243A3"/>
    <w:multiLevelType w:val="multilevel"/>
    <w:tmpl w:val="94E8102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7">
    <w:nsid w:val="6B416318"/>
    <w:multiLevelType w:val="multilevel"/>
    <w:tmpl w:val="A4DAE21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8">
    <w:nsid w:val="6F804DD0"/>
    <w:multiLevelType w:val="hybridMultilevel"/>
    <w:tmpl w:val="F498F37E"/>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nsid w:val="721F6268"/>
    <w:multiLevelType w:val="hybridMultilevel"/>
    <w:tmpl w:val="DBAAC4C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0">
    <w:nsid w:val="72DB0C0E"/>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1">
    <w:nsid w:val="73485C9F"/>
    <w:multiLevelType w:val="multilevel"/>
    <w:tmpl w:val="0D3AB82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2">
    <w:nsid w:val="764C1D37"/>
    <w:multiLevelType w:val="hybridMultilevel"/>
    <w:tmpl w:val="DCFC69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3">
    <w:nsid w:val="7810595D"/>
    <w:multiLevelType w:val="hybridMultilevel"/>
    <w:tmpl w:val="342ABA58"/>
    <w:lvl w:ilvl="0" w:tplc="757CAF12">
      <w:start w:val="1"/>
      <w:numFmt w:val="bullet"/>
      <w:lvlText w:val="•"/>
      <w:lvlJc w:val="left"/>
      <w:pPr>
        <w:ind w:left="4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72EB170">
      <w:start w:val="1"/>
      <w:numFmt w:val="bullet"/>
      <w:lvlText w:val="o"/>
      <w:lvlJc w:val="left"/>
      <w:pPr>
        <w:ind w:left="13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997EDB4C">
      <w:start w:val="1"/>
      <w:numFmt w:val="bullet"/>
      <w:lvlText w:val="▪"/>
      <w:lvlJc w:val="left"/>
      <w:pPr>
        <w:ind w:left="20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DE86132">
      <w:start w:val="1"/>
      <w:numFmt w:val="bullet"/>
      <w:lvlText w:val="•"/>
      <w:lvlJc w:val="left"/>
      <w:pPr>
        <w:ind w:left="28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3F26E79C">
      <w:start w:val="1"/>
      <w:numFmt w:val="bullet"/>
      <w:lvlText w:val="o"/>
      <w:lvlJc w:val="left"/>
      <w:pPr>
        <w:ind w:left="35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225E94">
      <w:start w:val="1"/>
      <w:numFmt w:val="bullet"/>
      <w:lvlText w:val="▪"/>
      <w:lvlJc w:val="left"/>
      <w:pPr>
        <w:ind w:left="42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250E43E">
      <w:start w:val="1"/>
      <w:numFmt w:val="bullet"/>
      <w:lvlText w:val="•"/>
      <w:lvlJc w:val="left"/>
      <w:pPr>
        <w:ind w:left="49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BFAB1BC">
      <w:start w:val="1"/>
      <w:numFmt w:val="bullet"/>
      <w:lvlText w:val="o"/>
      <w:lvlJc w:val="left"/>
      <w:pPr>
        <w:ind w:left="56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012B44C">
      <w:start w:val="1"/>
      <w:numFmt w:val="bullet"/>
      <w:lvlText w:val="▪"/>
      <w:lvlJc w:val="left"/>
      <w:pPr>
        <w:ind w:left="64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4">
    <w:nsid w:val="7AE203B0"/>
    <w:multiLevelType w:val="multilevel"/>
    <w:tmpl w:val="3F6CA44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5">
    <w:nsid w:val="7BAD61AB"/>
    <w:multiLevelType w:val="hybridMultilevel"/>
    <w:tmpl w:val="B5EA6B48"/>
    <w:lvl w:ilvl="0" w:tplc="390CDF00">
      <w:start w:val="1"/>
      <w:numFmt w:val="decimal"/>
      <w:lvlText w:val="%1."/>
      <w:lvlJc w:val="left"/>
      <w:pPr>
        <w:ind w:left="1152" w:hanging="360"/>
      </w:pPr>
      <w:rPr>
        <w:rFonts w:hint="default"/>
      </w:r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6">
    <w:nsid w:val="7DDB025F"/>
    <w:multiLevelType w:val="hybridMultilevel"/>
    <w:tmpl w:val="5C4C60DA"/>
    <w:lvl w:ilvl="0" w:tplc="0DF6F6CC">
      <w:start w:val="1"/>
      <w:numFmt w:val="upperRoman"/>
      <w:lvlText w:val="%1."/>
      <w:lvlJc w:val="left"/>
      <w:pPr>
        <w:ind w:left="900" w:hanging="720"/>
      </w:pPr>
      <w:rPr>
        <w:rFonts w:hint="default"/>
        <w:b w:val="0"/>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num w:numId="1">
    <w:abstractNumId w:val="25"/>
  </w:num>
  <w:num w:numId="2">
    <w:abstractNumId w:val="22"/>
  </w:num>
  <w:num w:numId="3">
    <w:abstractNumId w:val="96"/>
  </w:num>
  <w:num w:numId="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7"/>
  </w:num>
  <w:num w:numId="6">
    <w:abstractNumId w:val="15"/>
  </w:num>
  <w:num w:numId="7">
    <w:abstractNumId w:val="11"/>
  </w:num>
  <w:num w:numId="8">
    <w:abstractNumId w:val="91"/>
  </w:num>
  <w:num w:numId="9">
    <w:abstractNumId w:val="84"/>
  </w:num>
  <w:num w:numId="10">
    <w:abstractNumId w:val="43"/>
  </w:num>
  <w:num w:numId="11">
    <w:abstractNumId w:val="49"/>
  </w:num>
  <w:num w:numId="12">
    <w:abstractNumId w:val="5"/>
  </w:num>
  <w:num w:numId="13">
    <w:abstractNumId w:val="67"/>
  </w:num>
  <w:num w:numId="14">
    <w:abstractNumId w:val="83"/>
  </w:num>
  <w:num w:numId="15">
    <w:abstractNumId w:val="94"/>
  </w:num>
  <w:num w:numId="16">
    <w:abstractNumId w:val="45"/>
  </w:num>
  <w:num w:numId="17">
    <w:abstractNumId w:val="69"/>
  </w:num>
  <w:num w:numId="18">
    <w:abstractNumId w:val="57"/>
  </w:num>
  <w:num w:numId="19">
    <w:abstractNumId w:val="58"/>
  </w:num>
  <w:num w:numId="20">
    <w:abstractNumId w:val="33"/>
  </w:num>
  <w:num w:numId="21">
    <w:abstractNumId w:val="48"/>
  </w:num>
  <w:num w:numId="22">
    <w:abstractNumId w:val="29"/>
  </w:num>
  <w:num w:numId="23">
    <w:abstractNumId w:val="70"/>
  </w:num>
  <w:num w:numId="24">
    <w:abstractNumId w:val="4"/>
  </w:num>
  <w:num w:numId="25">
    <w:abstractNumId w:val="75"/>
  </w:num>
  <w:num w:numId="26">
    <w:abstractNumId w:val="64"/>
  </w:num>
  <w:num w:numId="27">
    <w:abstractNumId w:val="95"/>
  </w:num>
  <w:num w:numId="28">
    <w:abstractNumId w:val="12"/>
  </w:num>
  <w:num w:numId="29">
    <w:abstractNumId w:val="73"/>
  </w:num>
  <w:num w:numId="30">
    <w:abstractNumId w:val="62"/>
  </w:num>
  <w:num w:numId="31">
    <w:abstractNumId w:val="79"/>
  </w:num>
  <w:num w:numId="32">
    <w:abstractNumId w:val="7"/>
  </w:num>
  <w:num w:numId="33">
    <w:abstractNumId w:val="81"/>
  </w:num>
  <w:num w:numId="34">
    <w:abstractNumId w:val="34"/>
  </w:num>
  <w:num w:numId="35">
    <w:abstractNumId w:val="51"/>
  </w:num>
  <w:num w:numId="36">
    <w:abstractNumId w:val="88"/>
  </w:num>
  <w:num w:numId="37">
    <w:abstractNumId w:val="71"/>
  </w:num>
  <w:num w:numId="38">
    <w:abstractNumId w:val="30"/>
  </w:num>
  <w:num w:numId="39">
    <w:abstractNumId w:val="28"/>
  </w:num>
  <w:num w:numId="40">
    <w:abstractNumId w:val="68"/>
  </w:num>
  <w:num w:numId="41">
    <w:abstractNumId w:val="38"/>
  </w:num>
  <w:num w:numId="42">
    <w:abstractNumId w:val="89"/>
  </w:num>
  <w:num w:numId="43">
    <w:abstractNumId w:val="66"/>
  </w:num>
  <w:num w:numId="44">
    <w:abstractNumId w:val="90"/>
  </w:num>
  <w:num w:numId="45">
    <w:abstractNumId w:val="40"/>
  </w:num>
  <w:num w:numId="46">
    <w:abstractNumId w:val="59"/>
  </w:num>
  <w:num w:numId="47">
    <w:abstractNumId w:val="61"/>
  </w:num>
  <w:num w:numId="48">
    <w:abstractNumId w:val="42"/>
  </w:num>
  <w:num w:numId="49">
    <w:abstractNumId w:val="32"/>
  </w:num>
  <w:num w:numId="50">
    <w:abstractNumId w:val="19"/>
  </w:num>
  <w:num w:numId="51">
    <w:abstractNumId w:val="17"/>
  </w:num>
  <w:num w:numId="52">
    <w:abstractNumId w:val="80"/>
  </w:num>
  <w:num w:numId="53">
    <w:abstractNumId w:val="55"/>
  </w:num>
  <w:num w:numId="54">
    <w:abstractNumId w:val="92"/>
  </w:num>
  <w:num w:numId="55">
    <w:abstractNumId w:val="60"/>
  </w:num>
  <w:num w:numId="56">
    <w:abstractNumId w:val="2"/>
  </w:num>
  <w:num w:numId="57">
    <w:abstractNumId w:val="74"/>
  </w:num>
  <w:num w:numId="58">
    <w:abstractNumId w:val="87"/>
  </w:num>
  <w:num w:numId="59">
    <w:abstractNumId w:val="63"/>
  </w:num>
  <w:num w:numId="60">
    <w:abstractNumId w:val="6"/>
  </w:num>
  <w:num w:numId="61">
    <w:abstractNumId w:val="53"/>
  </w:num>
  <w:num w:numId="62">
    <w:abstractNumId w:val="16"/>
  </w:num>
  <w:num w:numId="63">
    <w:abstractNumId w:val="44"/>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0"/>
  </w:num>
  <w:num w:numId="66">
    <w:abstractNumId w:val="52"/>
  </w:num>
  <w:num w:numId="67">
    <w:abstractNumId w:val="93"/>
  </w:num>
  <w:num w:numId="68">
    <w:abstractNumId w:val="39"/>
  </w:num>
  <w:num w:numId="69">
    <w:abstractNumId w:val="8"/>
  </w:num>
  <w:num w:numId="70">
    <w:abstractNumId w:val="47"/>
  </w:num>
  <w:num w:numId="71">
    <w:abstractNumId w:val="26"/>
  </w:num>
  <w:num w:numId="72">
    <w:abstractNumId w:val="1"/>
  </w:num>
  <w:num w:numId="73">
    <w:abstractNumId w:val="31"/>
  </w:num>
  <w:num w:numId="74">
    <w:abstractNumId w:val="72"/>
  </w:num>
  <w:num w:numId="75">
    <w:abstractNumId w:val="10"/>
  </w:num>
  <w:num w:numId="76">
    <w:abstractNumId w:val="46"/>
  </w:num>
  <w:num w:numId="77">
    <w:abstractNumId w:val="36"/>
  </w:num>
  <w:num w:numId="78">
    <w:abstractNumId w:val="35"/>
  </w:num>
  <w:num w:numId="79">
    <w:abstractNumId w:val="21"/>
  </w:num>
  <w:num w:numId="80">
    <w:abstractNumId w:val="65"/>
  </w:num>
  <w:num w:numId="81">
    <w:abstractNumId w:val="85"/>
  </w:num>
  <w:num w:numId="82">
    <w:abstractNumId w:val="18"/>
  </w:num>
  <w:num w:numId="83">
    <w:abstractNumId w:val="23"/>
  </w:num>
  <w:num w:numId="84">
    <w:abstractNumId w:val="76"/>
  </w:num>
  <w:num w:numId="85">
    <w:abstractNumId w:val="78"/>
  </w:num>
  <w:num w:numId="86">
    <w:abstractNumId w:val="37"/>
  </w:num>
  <w:num w:numId="87">
    <w:abstractNumId w:val="24"/>
  </w:num>
  <w:num w:numId="88">
    <w:abstractNumId w:val="82"/>
  </w:num>
  <w:num w:numId="89">
    <w:abstractNumId w:val="86"/>
  </w:num>
  <w:num w:numId="90">
    <w:abstractNumId w:val="9"/>
  </w:num>
  <w:num w:numId="91">
    <w:abstractNumId w:val="50"/>
  </w:num>
  <w:num w:numId="92">
    <w:abstractNumId w:val="54"/>
  </w:num>
  <w:num w:numId="93">
    <w:abstractNumId w:val="14"/>
  </w:num>
  <w:num w:numId="94">
    <w:abstractNumId w:val="41"/>
  </w:num>
  <w:num w:numId="95">
    <w:abstractNumId w:val="3"/>
  </w:num>
  <w:num w:numId="96">
    <w:abstractNumId w:val="27"/>
  </w:num>
  <w:num w:numId="97">
    <w:abstractNumId w:val="0"/>
  </w:num>
  <w:num w:numId="98">
    <w:abstractNumId w:val="13"/>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67E"/>
    <w:rsid w:val="0047167E"/>
    <w:rsid w:val="00622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167E"/>
    <w:pPr>
      <w:keepNext/>
      <w:widowControl w:val="0"/>
      <w:numPr>
        <w:numId w:val="1"/>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paragraph" w:styleId="Heading3">
    <w:name w:val="heading 3"/>
    <w:basedOn w:val="Normal"/>
    <w:next w:val="Normal"/>
    <w:link w:val="Heading3Char"/>
    <w:qFormat/>
    <w:rsid w:val="0047167E"/>
    <w:pPr>
      <w:keepNext/>
      <w:widowControl w:val="0"/>
      <w:tabs>
        <w:tab w:val="center" w:pos="4680"/>
      </w:tabs>
      <w:spacing w:after="0" w:line="240" w:lineRule="auto"/>
      <w:jc w:val="center"/>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qFormat/>
    <w:rsid w:val="0047167E"/>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47167E"/>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67E"/>
    <w:rPr>
      <w:rFonts w:ascii="Times New Roman" w:eastAsia="Times New Roman" w:hAnsi="Times New Roman" w:cs="Times New Roman"/>
      <w:b/>
      <w:bCs/>
      <w:snapToGrid w:val="0"/>
      <w:szCs w:val="20"/>
    </w:rPr>
  </w:style>
  <w:style w:type="character" w:customStyle="1" w:styleId="Heading3Char">
    <w:name w:val="Heading 3 Char"/>
    <w:basedOn w:val="DefaultParagraphFont"/>
    <w:link w:val="Heading3"/>
    <w:rsid w:val="0047167E"/>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rsid w:val="0047167E"/>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167E"/>
    <w:rPr>
      <w:rFonts w:ascii="Times New Roman" w:eastAsia="Times New Roman" w:hAnsi="Times New Roman" w:cs="Times New Roman"/>
      <w:b/>
      <w:bCs/>
      <w:sz w:val="24"/>
      <w:szCs w:val="24"/>
      <w:u w:val="single"/>
    </w:rPr>
  </w:style>
  <w:style w:type="paragraph" w:styleId="ListParagraph">
    <w:name w:val="List Paragraph"/>
    <w:basedOn w:val="Normal"/>
    <w:uiPriority w:val="72"/>
    <w:qFormat/>
    <w:rsid w:val="0047167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167E"/>
    <w:rPr>
      <w:color w:val="0000FF" w:themeColor="hyperlink"/>
      <w:u w:val="single"/>
    </w:rPr>
  </w:style>
  <w:style w:type="table" w:styleId="TableGrid">
    <w:name w:val="Table Grid"/>
    <w:basedOn w:val="TableNormal"/>
    <w:uiPriority w:val="59"/>
    <w:rsid w:val="00471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6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4716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7167E"/>
    <w:rPr>
      <w:b/>
      <w:bCs/>
    </w:rPr>
  </w:style>
  <w:style w:type="character" w:styleId="Emphasis">
    <w:name w:val="Emphasis"/>
    <w:basedOn w:val="DefaultParagraphFont"/>
    <w:qFormat/>
    <w:rsid w:val="0047167E"/>
    <w:rPr>
      <w:i/>
      <w:iCs/>
    </w:rPr>
  </w:style>
  <w:style w:type="character" w:styleId="FollowedHyperlink">
    <w:name w:val="FollowedHyperlink"/>
    <w:basedOn w:val="DefaultParagraphFont"/>
    <w:rsid w:val="0047167E"/>
    <w:rPr>
      <w:color w:val="0000FF"/>
      <w:u w:val="single"/>
    </w:rPr>
  </w:style>
  <w:style w:type="paragraph" w:styleId="BalloonText">
    <w:name w:val="Balloon Text"/>
    <w:basedOn w:val="Normal"/>
    <w:link w:val="BalloonTextChar"/>
    <w:uiPriority w:val="99"/>
    <w:semiHidden/>
    <w:unhideWhenUsed/>
    <w:rsid w:val="0047167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167E"/>
    <w:rPr>
      <w:rFonts w:ascii="Tahoma" w:eastAsia="Times New Roman" w:hAnsi="Tahoma" w:cs="Tahoma"/>
      <w:sz w:val="16"/>
      <w:szCs w:val="16"/>
    </w:rPr>
  </w:style>
  <w:style w:type="paragraph" w:styleId="Header">
    <w:name w:val="header"/>
    <w:basedOn w:val="Normal"/>
    <w:link w:val="HeaderChar"/>
    <w:uiPriority w:val="99"/>
    <w:unhideWhenUsed/>
    <w:rsid w:val="004716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16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16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167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167E"/>
    <w:rPr>
      <w:sz w:val="16"/>
      <w:szCs w:val="16"/>
    </w:rPr>
  </w:style>
  <w:style w:type="paragraph" w:styleId="CommentText">
    <w:name w:val="annotation text"/>
    <w:basedOn w:val="Normal"/>
    <w:link w:val="CommentTextChar"/>
    <w:uiPriority w:val="99"/>
    <w:semiHidden/>
    <w:unhideWhenUsed/>
    <w:rsid w:val="004716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716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167E"/>
    <w:rPr>
      <w:b/>
      <w:bCs/>
    </w:rPr>
  </w:style>
  <w:style w:type="character" w:customStyle="1" w:styleId="CommentSubjectChar">
    <w:name w:val="Comment Subject Char"/>
    <w:basedOn w:val="CommentTextChar"/>
    <w:link w:val="CommentSubject"/>
    <w:uiPriority w:val="99"/>
    <w:semiHidden/>
    <w:rsid w:val="0047167E"/>
    <w:rPr>
      <w:rFonts w:ascii="Times New Roman" w:eastAsia="Times New Roman" w:hAnsi="Times New Roman" w:cs="Times New Roman"/>
      <w:b/>
      <w:bCs/>
      <w:sz w:val="20"/>
      <w:szCs w:val="20"/>
    </w:rPr>
  </w:style>
  <w:style w:type="character" w:customStyle="1" w:styleId="rwrro4">
    <w:name w:val="rwrro4"/>
    <w:basedOn w:val="DefaultParagraphFont"/>
    <w:rsid w:val="0047167E"/>
    <w:rPr>
      <w:strike w:val="0"/>
      <w:dstrike w:val="0"/>
      <w:color w:val="408CD9"/>
      <w:u w:val="none"/>
      <w:effect w:val="none"/>
    </w:rPr>
  </w:style>
  <w:style w:type="character" w:customStyle="1" w:styleId="bluehdr1">
    <w:name w:val="bluehdr1"/>
    <w:rsid w:val="0047167E"/>
    <w:rPr>
      <w:b/>
      <w:bCs/>
      <w:i w:val="0"/>
      <w:iCs w:val="0"/>
      <w:strike w:val="0"/>
      <w:dstrike w:val="0"/>
      <w:color w:val="05396D"/>
      <w:sz w:val="24"/>
      <w:szCs w:val="24"/>
      <w:u w:val="none"/>
      <w:effect w:val="none"/>
    </w:rPr>
  </w:style>
  <w:style w:type="paragraph" w:styleId="NoSpacing">
    <w:name w:val="No Spacing"/>
    <w:link w:val="NoSpacingChar"/>
    <w:uiPriority w:val="1"/>
    <w:qFormat/>
    <w:rsid w:val="0047167E"/>
    <w:pPr>
      <w:spacing w:after="0" w:line="240" w:lineRule="auto"/>
    </w:pPr>
    <w:rPr>
      <w:rFonts w:ascii="Calibri" w:eastAsia="Times New Roman" w:hAnsi="Calibri" w:cs="Times New Roman"/>
    </w:rPr>
  </w:style>
  <w:style w:type="character" w:customStyle="1" w:styleId="NoSpacingChar">
    <w:name w:val="No Spacing Char"/>
    <w:link w:val="NoSpacing"/>
    <w:rsid w:val="0047167E"/>
    <w:rPr>
      <w:rFonts w:ascii="Calibri" w:eastAsia="Times New Roman" w:hAnsi="Calibri" w:cs="Times New Roman"/>
    </w:rPr>
  </w:style>
  <w:style w:type="paragraph" w:customStyle="1" w:styleId="CM11">
    <w:name w:val="CM11"/>
    <w:basedOn w:val="Default"/>
    <w:next w:val="Default"/>
    <w:rsid w:val="0047167E"/>
    <w:pPr>
      <w:widowControl w:val="0"/>
      <w:spacing w:after="288"/>
    </w:pPr>
    <w:rPr>
      <w:rFonts w:ascii="Times New Roman PSMT" w:hAnsi="Times New Roman PSMT"/>
      <w:color w:val="auto"/>
    </w:rPr>
  </w:style>
  <w:style w:type="paragraph" w:customStyle="1" w:styleId="CM2">
    <w:name w:val="CM2"/>
    <w:basedOn w:val="Default"/>
    <w:next w:val="Default"/>
    <w:rsid w:val="0047167E"/>
    <w:pPr>
      <w:widowControl w:val="0"/>
      <w:spacing w:line="276" w:lineRule="atLeast"/>
    </w:pPr>
    <w:rPr>
      <w:rFonts w:ascii="Times New Roman PSMT" w:hAnsi="Times New Roman PSMT"/>
      <w:color w:val="auto"/>
    </w:rPr>
  </w:style>
  <w:style w:type="paragraph" w:customStyle="1" w:styleId="CM3">
    <w:name w:val="CM3"/>
    <w:basedOn w:val="Default"/>
    <w:next w:val="Default"/>
    <w:rsid w:val="0047167E"/>
    <w:pPr>
      <w:widowControl w:val="0"/>
      <w:spacing w:line="276" w:lineRule="atLeast"/>
    </w:pPr>
    <w:rPr>
      <w:rFonts w:ascii="Times New Roman PSMT" w:hAnsi="Times New Roman PSMT"/>
      <w:color w:val="auto"/>
    </w:rPr>
  </w:style>
  <w:style w:type="paragraph" w:customStyle="1" w:styleId="CM5">
    <w:name w:val="CM5"/>
    <w:basedOn w:val="Default"/>
    <w:next w:val="Default"/>
    <w:rsid w:val="0047167E"/>
    <w:pPr>
      <w:widowControl w:val="0"/>
      <w:spacing w:line="240" w:lineRule="atLeast"/>
    </w:pPr>
    <w:rPr>
      <w:rFonts w:ascii="Times New Roman PSMT" w:hAnsi="Times New Roman PSMT"/>
      <w:color w:val="auto"/>
    </w:rPr>
  </w:style>
  <w:style w:type="paragraph" w:customStyle="1" w:styleId="CM6">
    <w:name w:val="CM6"/>
    <w:basedOn w:val="Default"/>
    <w:next w:val="Default"/>
    <w:rsid w:val="0047167E"/>
    <w:pPr>
      <w:widowControl w:val="0"/>
      <w:spacing w:line="240" w:lineRule="atLeast"/>
    </w:pPr>
    <w:rPr>
      <w:rFonts w:ascii="Times New Roman PSMT" w:hAnsi="Times New Roman PSMT"/>
      <w:color w:val="auto"/>
    </w:rPr>
  </w:style>
  <w:style w:type="paragraph" w:customStyle="1" w:styleId="body-text">
    <w:name w:val="body-text"/>
    <w:basedOn w:val="Normal"/>
    <w:rsid w:val="0047167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7167E"/>
    <w:pPr>
      <w:keepNext/>
      <w:widowControl w:val="0"/>
      <w:numPr>
        <w:numId w:val="1"/>
      </w:numPr>
      <w:tabs>
        <w:tab w:val="left" w:pos="-1440"/>
        <w:tab w:val="left" w:pos="-720"/>
        <w:tab w:val="left" w:pos="256"/>
        <w:tab w:val="left" w:pos="748"/>
        <w:tab w:val="left" w:pos="1732"/>
        <w:tab w:val="left" w:pos="2224"/>
      </w:tabs>
      <w:spacing w:after="0" w:line="240" w:lineRule="auto"/>
      <w:outlineLvl w:val="0"/>
    </w:pPr>
    <w:rPr>
      <w:rFonts w:ascii="Times New Roman" w:eastAsia="Times New Roman" w:hAnsi="Times New Roman" w:cs="Times New Roman"/>
      <w:b/>
      <w:bCs/>
      <w:snapToGrid w:val="0"/>
      <w:szCs w:val="20"/>
    </w:rPr>
  </w:style>
  <w:style w:type="paragraph" w:styleId="Heading3">
    <w:name w:val="heading 3"/>
    <w:basedOn w:val="Normal"/>
    <w:next w:val="Normal"/>
    <w:link w:val="Heading3Char"/>
    <w:qFormat/>
    <w:rsid w:val="0047167E"/>
    <w:pPr>
      <w:keepNext/>
      <w:widowControl w:val="0"/>
      <w:tabs>
        <w:tab w:val="center" w:pos="4680"/>
      </w:tabs>
      <w:spacing w:after="0" w:line="240" w:lineRule="auto"/>
      <w:jc w:val="center"/>
      <w:outlineLvl w:val="2"/>
    </w:pPr>
    <w:rPr>
      <w:rFonts w:ascii="Times New Roman" w:eastAsia="Times New Roman" w:hAnsi="Times New Roman" w:cs="Times New Roman"/>
      <w:b/>
      <w:i/>
      <w:snapToGrid w:val="0"/>
      <w:sz w:val="24"/>
      <w:szCs w:val="20"/>
    </w:rPr>
  </w:style>
  <w:style w:type="paragraph" w:styleId="Heading4">
    <w:name w:val="heading 4"/>
    <w:basedOn w:val="Normal"/>
    <w:next w:val="Normal"/>
    <w:link w:val="Heading4Char"/>
    <w:qFormat/>
    <w:rsid w:val="0047167E"/>
    <w:pPr>
      <w:keepNext/>
      <w:numPr>
        <w:numId w:val="2"/>
      </w:numPr>
      <w:spacing w:after="0" w:line="240" w:lineRule="auto"/>
      <w:outlineLvl w:val="3"/>
    </w:pPr>
    <w:rPr>
      <w:rFonts w:ascii="Times New Roman" w:eastAsia="Times New Roman" w:hAnsi="Times New Roman" w:cs="Times New Roman"/>
      <w:b/>
      <w:bCs/>
      <w:sz w:val="24"/>
      <w:szCs w:val="24"/>
    </w:rPr>
  </w:style>
  <w:style w:type="paragraph" w:styleId="Heading7">
    <w:name w:val="heading 7"/>
    <w:basedOn w:val="Normal"/>
    <w:next w:val="Normal"/>
    <w:link w:val="Heading7Char"/>
    <w:qFormat/>
    <w:rsid w:val="0047167E"/>
    <w:pPr>
      <w:keepNext/>
      <w:tabs>
        <w:tab w:val="center" w:pos="4680"/>
      </w:tabs>
      <w:spacing w:after="0" w:line="240" w:lineRule="auto"/>
      <w:jc w:val="center"/>
      <w:outlineLvl w:val="6"/>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67E"/>
    <w:rPr>
      <w:rFonts w:ascii="Times New Roman" w:eastAsia="Times New Roman" w:hAnsi="Times New Roman" w:cs="Times New Roman"/>
      <w:b/>
      <w:bCs/>
      <w:snapToGrid w:val="0"/>
      <w:szCs w:val="20"/>
    </w:rPr>
  </w:style>
  <w:style w:type="character" w:customStyle="1" w:styleId="Heading3Char">
    <w:name w:val="Heading 3 Char"/>
    <w:basedOn w:val="DefaultParagraphFont"/>
    <w:link w:val="Heading3"/>
    <w:rsid w:val="0047167E"/>
    <w:rPr>
      <w:rFonts w:ascii="Times New Roman" w:eastAsia="Times New Roman" w:hAnsi="Times New Roman" w:cs="Times New Roman"/>
      <w:b/>
      <w:i/>
      <w:snapToGrid w:val="0"/>
      <w:sz w:val="24"/>
      <w:szCs w:val="20"/>
    </w:rPr>
  </w:style>
  <w:style w:type="character" w:customStyle="1" w:styleId="Heading4Char">
    <w:name w:val="Heading 4 Char"/>
    <w:basedOn w:val="DefaultParagraphFont"/>
    <w:link w:val="Heading4"/>
    <w:rsid w:val="0047167E"/>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rsid w:val="0047167E"/>
    <w:rPr>
      <w:rFonts w:ascii="Times New Roman" w:eastAsia="Times New Roman" w:hAnsi="Times New Roman" w:cs="Times New Roman"/>
      <w:b/>
      <w:bCs/>
      <w:sz w:val="24"/>
      <w:szCs w:val="24"/>
      <w:u w:val="single"/>
    </w:rPr>
  </w:style>
  <w:style w:type="paragraph" w:styleId="ListParagraph">
    <w:name w:val="List Paragraph"/>
    <w:basedOn w:val="Normal"/>
    <w:uiPriority w:val="72"/>
    <w:qFormat/>
    <w:rsid w:val="0047167E"/>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7167E"/>
    <w:rPr>
      <w:color w:val="0000FF" w:themeColor="hyperlink"/>
      <w:u w:val="single"/>
    </w:rPr>
  </w:style>
  <w:style w:type="table" w:styleId="TableGrid">
    <w:name w:val="Table Grid"/>
    <w:basedOn w:val="TableNormal"/>
    <w:uiPriority w:val="59"/>
    <w:rsid w:val="004716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4716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rmalWeb">
    <w:name w:val="Normal (Web)"/>
    <w:basedOn w:val="Normal"/>
    <w:rsid w:val="0047167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47167E"/>
    <w:rPr>
      <w:b/>
      <w:bCs/>
    </w:rPr>
  </w:style>
  <w:style w:type="character" w:styleId="Emphasis">
    <w:name w:val="Emphasis"/>
    <w:basedOn w:val="DefaultParagraphFont"/>
    <w:qFormat/>
    <w:rsid w:val="0047167E"/>
    <w:rPr>
      <w:i/>
      <w:iCs/>
    </w:rPr>
  </w:style>
  <w:style w:type="character" w:styleId="FollowedHyperlink">
    <w:name w:val="FollowedHyperlink"/>
    <w:basedOn w:val="DefaultParagraphFont"/>
    <w:rsid w:val="0047167E"/>
    <w:rPr>
      <w:color w:val="0000FF"/>
      <w:u w:val="single"/>
    </w:rPr>
  </w:style>
  <w:style w:type="paragraph" w:styleId="BalloonText">
    <w:name w:val="Balloon Text"/>
    <w:basedOn w:val="Normal"/>
    <w:link w:val="BalloonTextChar"/>
    <w:uiPriority w:val="99"/>
    <w:semiHidden/>
    <w:unhideWhenUsed/>
    <w:rsid w:val="0047167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7167E"/>
    <w:rPr>
      <w:rFonts w:ascii="Tahoma" w:eastAsia="Times New Roman" w:hAnsi="Tahoma" w:cs="Tahoma"/>
      <w:sz w:val="16"/>
      <w:szCs w:val="16"/>
    </w:rPr>
  </w:style>
  <w:style w:type="paragraph" w:styleId="Header">
    <w:name w:val="header"/>
    <w:basedOn w:val="Normal"/>
    <w:link w:val="HeaderChar"/>
    <w:uiPriority w:val="99"/>
    <w:unhideWhenUsed/>
    <w:rsid w:val="004716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7167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7167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7167E"/>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7167E"/>
    <w:rPr>
      <w:sz w:val="16"/>
      <w:szCs w:val="16"/>
    </w:rPr>
  </w:style>
  <w:style w:type="paragraph" w:styleId="CommentText">
    <w:name w:val="annotation text"/>
    <w:basedOn w:val="Normal"/>
    <w:link w:val="CommentTextChar"/>
    <w:uiPriority w:val="99"/>
    <w:semiHidden/>
    <w:unhideWhenUsed/>
    <w:rsid w:val="0047167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716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167E"/>
    <w:rPr>
      <w:b/>
      <w:bCs/>
    </w:rPr>
  </w:style>
  <w:style w:type="character" w:customStyle="1" w:styleId="CommentSubjectChar">
    <w:name w:val="Comment Subject Char"/>
    <w:basedOn w:val="CommentTextChar"/>
    <w:link w:val="CommentSubject"/>
    <w:uiPriority w:val="99"/>
    <w:semiHidden/>
    <w:rsid w:val="0047167E"/>
    <w:rPr>
      <w:rFonts w:ascii="Times New Roman" w:eastAsia="Times New Roman" w:hAnsi="Times New Roman" w:cs="Times New Roman"/>
      <w:b/>
      <w:bCs/>
      <w:sz w:val="20"/>
      <w:szCs w:val="20"/>
    </w:rPr>
  </w:style>
  <w:style w:type="character" w:customStyle="1" w:styleId="rwrro4">
    <w:name w:val="rwrro4"/>
    <w:basedOn w:val="DefaultParagraphFont"/>
    <w:rsid w:val="0047167E"/>
    <w:rPr>
      <w:strike w:val="0"/>
      <w:dstrike w:val="0"/>
      <w:color w:val="408CD9"/>
      <w:u w:val="none"/>
      <w:effect w:val="none"/>
    </w:rPr>
  </w:style>
  <w:style w:type="character" w:customStyle="1" w:styleId="bluehdr1">
    <w:name w:val="bluehdr1"/>
    <w:rsid w:val="0047167E"/>
    <w:rPr>
      <w:b/>
      <w:bCs/>
      <w:i w:val="0"/>
      <w:iCs w:val="0"/>
      <w:strike w:val="0"/>
      <w:dstrike w:val="0"/>
      <w:color w:val="05396D"/>
      <w:sz w:val="24"/>
      <w:szCs w:val="24"/>
      <w:u w:val="none"/>
      <w:effect w:val="none"/>
    </w:rPr>
  </w:style>
  <w:style w:type="paragraph" w:styleId="NoSpacing">
    <w:name w:val="No Spacing"/>
    <w:link w:val="NoSpacingChar"/>
    <w:uiPriority w:val="1"/>
    <w:qFormat/>
    <w:rsid w:val="0047167E"/>
    <w:pPr>
      <w:spacing w:after="0" w:line="240" w:lineRule="auto"/>
    </w:pPr>
    <w:rPr>
      <w:rFonts w:ascii="Calibri" w:eastAsia="Times New Roman" w:hAnsi="Calibri" w:cs="Times New Roman"/>
    </w:rPr>
  </w:style>
  <w:style w:type="character" w:customStyle="1" w:styleId="NoSpacingChar">
    <w:name w:val="No Spacing Char"/>
    <w:link w:val="NoSpacing"/>
    <w:rsid w:val="0047167E"/>
    <w:rPr>
      <w:rFonts w:ascii="Calibri" w:eastAsia="Times New Roman" w:hAnsi="Calibri" w:cs="Times New Roman"/>
    </w:rPr>
  </w:style>
  <w:style w:type="paragraph" w:customStyle="1" w:styleId="CM11">
    <w:name w:val="CM11"/>
    <w:basedOn w:val="Default"/>
    <w:next w:val="Default"/>
    <w:rsid w:val="0047167E"/>
    <w:pPr>
      <w:widowControl w:val="0"/>
      <w:spacing w:after="288"/>
    </w:pPr>
    <w:rPr>
      <w:rFonts w:ascii="Times New Roman PSMT" w:hAnsi="Times New Roman PSMT"/>
      <w:color w:val="auto"/>
    </w:rPr>
  </w:style>
  <w:style w:type="paragraph" w:customStyle="1" w:styleId="CM2">
    <w:name w:val="CM2"/>
    <w:basedOn w:val="Default"/>
    <w:next w:val="Default"/>
    <w:rsid w:val="0047167E"/>
    <w:pPr>
      <w:widowControl w:val="0"/>
      <w:spacing w:line="276" w:lineRule="atLeast"/>
    </w:pPr>
    <w:rPr>
      <w:rFonts w:ascii="Times New Roman PSMT" w:hAnsi="Times New Roman PSMT"/>
      <w:color w:val="auto"/>
    </w:rPr>
  </w:style>
  <w:style w:type="paragraph" w:customStyle="1" w:styleId="CM3">
    <w:name w:val="CM3"/>
    <w:basedOn w:val="Default"/>
    <w:next w:val="Default"/>
    <w:rsid w:val="0047167E"/>
    <w:pPr>
      <w:widowControl w:val="0"/>
      <w:spacing w:line="276" w:lineRule="atLeast"/>
    </w:pPr>
    <w:rPr>
      <w:rFonts w:ascii="Times New Roman PSMT" w:hAnsi="Times New Roman PSMT"/>
      <w:color w:val="auto"/>
    </w:rPr>
  </w:style>
  <w:style w:type="paragraph" w:customStyle="1" w:styleId="CM5">
    <w:name w:val="CM5"/>
    <w:basedOn w:val="Default"/>
    <w:next w:val="Default"/>
    <w:rsid w:val="0047167E"/>
    <w:pPr>
      <w:widowControl w:val="0"/>
      <w:spacing w:line="240" w:lineRule="atLeast"/>
    </w:pPr>
    <w:rPr>
      <w:rFonts w:ascii="Times New Roman PSMT" w:hAnsi="Times New Roman PSMT"/>
      <w:color w:val="auto"/>
    </w:rPr>
  </w:style>
  <w:style w:type="paragraph" w:customStyle="1" w:styleId="CM6">
    <w:name w:val="CM6"/>
    <w:basedOn w:val="Default"/>
    <w:next w:val="Default"/>
    <w:rsid w:val="0047167E"/>
    <w:pPr>
      <w:widowControl w:val="0"/>
      <w:spacing w:line="240" w:lineRule="atLeast"/>
    </w:pPr>
    <w:rPr>
      <w:rFonts w:ascii="Times New Roman PSMT" w:hAnsi="Times New Roman PSMT"/>
      <w:color w:val="auto"/>
    </w:rPr>
  </w:style>
  <w:style w:type="paragraph" w:customStyle="1" w:styleId="body-text">
    <w:name w:val="body-text"/>
    <w:basedOn w:val="Normal"/>
    <w:rsid w:val="004716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targetScreenSz w:val="1920x1200"/>
</w:webSettings>
</file>

<file path=word/_rels/document.xml.rels><?xml version="1.0" encoding="UTF-8" standalone="yes"?>
<Relationships xmlns="http://schemas.openxmlformats.org/package/2006/relationships"><Relationship Id="rId8" Type="http://schemas.openxmlformats.org/officeDocument/2006/relationships/hyperlink" Target="mailto:Janice.smith@wku.edu" TargetMode="External"/><Relationship Id="rId13" Type="http://schemas.openxmlformats.org/officeDocument/2006/relationships/hyperlink" Target="http://www.corestandards.org/the-standards/english-language-arts-standards" TargetMode="External"/><Relationship Id="rId18" Type="http://schemas.openxmlformats.org/officeDocument/2006/relationships/hyperlink" Target="mailto:Rebecca.stobaugh@wku.edu" TargetMode="External"/><Relationship Id="rId26" Type="http://schemas.openxmlformats.org/officeDocument/2006/relationships/hyperlink" Target="mailto:scott.grubbs@wku.edu"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steven.wininger@wku.edu" TargetMode="External"/><Relationship Id="rId34" Type="http://schemas.openxmlformats.org/officeDocument/2006/relationships/hyperlink" Target="mailto:scott.grubbs@wku.edu" TargetMode="External"/><Relationship Id="rId7" Type="http://schemas.openxmlformats.org/officeDocument/2006/relationships/hyperlink" Target="mailto:lauren.bland@wku.edu" TargetMode="External"/><Relationship Id="rId12" Type="http://schemas.openxmlformats.org/officeDocument/2006/relationships/hyperlink" Target="mailto:jana.kirchner@wku.edu" TargetMode="External"/><Relationship Id="rId17" Type="http://schemas.openxmlformats.org/officeDocument/2006/relationships/hyperlink" Target="mailto:Rebecca.stobaugh@wku.edu" TargetMode="External"/><Relationship Id="rId25" Type="http://schemas.openxmlformats.org/officeDocument/2006/relationships/hyperlink" Target="mailto:scott.grubbs@wku.edu" TargetMode="External"/><Relationship Id="rId33" Type="http://schemas.openxmlformats.org/officeDocument/2006/relationships/hyperlink" Target="mailto:scott.grubbs@wku.edu" TargetMode="External"/><Relationship Id="rId38" Type="http://schemas.openxmlformats.org/officeDocument/2006/relationships/hyperlink" Target="mailto:scott.grubbs@wku.edu" TargetMode="External"/><Relationship Id="rId2" Type="http://schemas.openxmlformats.org/officeDocument/2006/relationships/styles" Target="styles.xml"/><Relationship Id="rId16" Type="http://schemas.openxmlformats.org/officeDocument/2006/relationships/hyperlink" Target="mailto:Rebecca.stobaugh@wku.edu" TargetMode="External"/><Relationship Id="rId20" Type="http://schemas.openxmlformats.org/officeDocument/2006/relationships/hyperlink" Target="mailto:gail.kirby@wku.edu" TargetMode="External"/><Relationship Id="rId29" Type="http://schemas.openxmlformats.org/officeDocument/2006/relationships/hyperlink" Target="mailto:scott.grubbs@wku.edu" TargetMode="External"/><Relationship Id="rId1" Type="http://schemas.openxmlformats.org/officeDocument/2006/relationships/numbering" Target="numbering.xml"/><Relationship Id="rId6" Type="http://schemas.openxmlformats.org/officeDocument/2006/relationships/hyperlink" Target="mailto:lauren.bland@wku.edu" TargetMode="External"/><Relationship Id="rId11" Type="http://schemas.openxmlformats.org/officeDocument/2006/relationships/hyperlink" Target="mailto:Martha.day@wku.edu" TargetMode="External"/><Relationship Id="rId24" Type="http://schemas.openxmlformats.org/officeDocument/2006/relationships/hyperlink" Target="mailto:scott.grubbs@wku.edu" TargetMode="External"/><Relationship Id="rId32" Type="http://schemas.openxmlformats.org/officeDocument/2006/relationships/hyperlink" Target="mailto:scott.grubbs@wku.edu" TargetMode="External"/><Relationship Id="rId37" Type="http://schemas.openxmlformats.org/officeDocument/2006/relationships/hyperlink" Target="mailto:scott.grubbs@wku.edu"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Rebecca.stobaugh@wku.edu" TargetMode="External"/><Relationship Id="rId23" Type="http://schemas.openxmlformats.org/officeDocument/2006/relationships/hyperlink" Target="mailto:scott.grubbs@wku.edu" TargetMode="External"/><Relationship Id="rId28" Type="http://schemas.openxmlformats.org/officeDocument/2006/relationships/hyperlink" Target="mailto:scott.grubbs@wku.edu" TargetMode="External"/><Relationship Id="rId36" Type="http://schemas.openxmlformats.org/officeDocument/2006/relationships/hyperlink" Target="mailto:scott.grubbs@wku.edu" TargetMode="External"/><Relationship Id="rId10" Type="http://schemas.openxmlformats.org/officeDocument/2006/relationships/hyperlink" Target="mailto:rebecca.stobaugh@wku.edu" TargetMode="External"/><Relationship Id="rId19" Type="http://schemas.openxmlformats.org/officeDocument/2006/relationships/hyperlink" Target="mailto:Martha.day@wku.edu" TargetMode="External"/><Relationship Id="rId31" Type="http://schemas.openxmlformats.org/officeDocument/2006/relationships/hyperlink" Target="mailto:scott.grubbs@wku.edu" TargetMode="External"/><Relationship Id="rId4" Type="http://schemas.openxmlformats.org/officeDocument/2006/relationships/settings" Target="settings.xml"/><Relationship Id="rId9" Type="http://schemas.openxmlformats.org/officeDocument/2006/relationships/hyperlink" Target="mailto:Martha.day@wku.edu" TargetMode="External"/><Relationship Id="rId14" Type="http://schemas.openxmlformats.org/officeDocument/2006/relationships/hyperlink" Target="mailto:rebecca.stobaugh@wku.edu" TargetMode="External"/><Relationship Id="rId22" Type="http://schemas.openxmlformats.org/officeDocument/2006/relationships/hyperlink" Target="mailto:carl.myers@wku.edu" TargetMode="External"/><Relationship Id="rId27" Type="http://schemas.openxmlformats.org/officeDocument/2006/relationships/hyperlink" Target="mailto:scott.grubbs@wku.edu" TargetMode="External"/><Relationship Id="rId30" Type="http://schemas.openxmlformats.org/officeDocument/2006/relationships/hyperlink" Target="mailto:scott.grubbs@wku.edu" TargetMode="External"/><Relationship Id="rId35" Type="http://schemas.openxmlformats.org/officeDocument/2006/relationships/hyperlink" Target="mailto:scott.grubbs@wk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148</Pages>
  <Words>38390</Words>
  <Characters>218828</Characters>
  <Application>Microsoft Office Word</Application>
  <DocSecurity>0</DocSecurity>
  <Lines>1823</Lines>
  <Paragraphs>513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256705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2014-02-07T20:34:00Z</dcterms:created>
  <dcterms:modified xsi:type="dcterms:W3CDTF">2014-02-07T20:35:00Z</dcterms:modified>
</cp:coreProperties>
</file>